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B3B1" w14:textId="799F6835" w:rsidR="003C17B1" w:rsidRPr="00BD3611" w:rsidRDefault="003C17B1" w:rsidP="003C17B1">
      <w:pPr>
        <w:tabs>
          <w:tab w:val="left" w:pos="3318"/>
        </w:tabs>
        <w:spacing w:line="276" w:lineRule="auto"/>
        <w:jc w:val="both"/>
        <w:rPr>
          <w:b/>
          <w:bCs/>
          <w:sz w:val="24"/>
          <w:szCs w:val="24"/>
        </w:rPr>
      </w:pPr>
      <w:r w:rsidRPr="00BD3611">
        <w:rPr>
          <w:b/>
          <w:bCs/>
          <w:sz w:val="24"/>
          <w:szCs w:val="24"/>
        </w:rPr>
        <w:t>Šķēršļi saistību dzēšanas plāna apstiprināšanai, ja plāns iesniegts tiesai</w:t>
      </w:r>
      <w:proofErr w:type="gramStart"/>
      <w:r w:rsidRPr="00BD3611">
        <w:rPr>
          <w:b/>
          <w:bCs/>
          <w:sz w:val="24"/>
          <w:szCs w:val="24"/>
        </w:rPr>
        <w:t xml:space="preserve"> pirms parādnieks saņēmis kreditoru iebildumus par to</w:t>
      </w:r>
      <w:proofErr w:type="gramEnd"/>
    </w:p>
    <w:p w14:paraId="2EC75C25" w14:textId="77777777" w:rsidR="003C17B1" w:rsidRDefault="003C17B1" w:rsidP="003C17B1">
      <w:pPr>
        <w:tabs>
          <w:tab w:val="left" w:pos="3318"/>
        </w:tabs>
        <w:spacing w:line="276" w:lineRule="auto"/>
        <w:jc w:val="both"/>
        <w:rPr>
          <w:b/>
          <w:bCs/>
          <w:sz w:val="24"/>
          <w:szCs w:val="24"/>
        </w:rPr>
      </w:pPr>
    </w:p>
    <w:p w14:paraId="3E4F692A" w14:textId="28A6E6D1" w:rsidR="003C17B1" w:rsidRDefault="003C17B1" w:rsidP="003C17B1">
      <w:pPr>
        <w:tabs>
          <w:tab w:val="left" w:pos="3318"/>
        </w:tabs>
        <w:spacing w:line="276" w:lineRule="auto"/>
        <w:jc w:val="both"/>
        <w:rPr>
          <w:b/>
          <w:bCs/>
          <w:sz w:val="24"/>
          <w:szCs w:val="24"/>
        </w:rPr>
      </w:pPr>
      <w:r w:rsidRPr="00BD3611">
        <w:rPr>
          <w:b/>
          <w:bCs/>
          <w:sz w:val="24"/>
          <w:szCs w:val="24"/>
        </w:rPr>
        <w:t>Kreditoru vienlīdzības principam neatbilstošs saistību dzēšanas plāns</w:t>
      </w:r>
    </w:p>
    <w:p w14:paraId="4EED200C" w14:textId="35E9B6CE" w:rsidR="00444D24" w:rsidRPr="00502D44" w:rsidRDefault="00444D24" w:rsidP="00444D24">
      <w:pPr>
        <w:spacing w:line="276" w:lineRule="auto"/>
        <w:jc w:val="center"/>
        <w:rPr>
          <w:sz w:val="24"/>
          <w:szCs w:val="24"/>
        </w:rPr>
      </w:pPr>
    </w:p>
    <w:p w14:paraId="79F3448C" w14:textId="586CB62E" w:rsidR="00444D24" w:rsidRDefault="00444D24" w:rsidP="00895E32">
      <w:pPr>
        <w:spacing w:line="276" w:lineRule="auto"/>
        <w:jc w:val="center"/>
        <w:rPr>
          <w:b/>
          <w:sz w:val="24"/>
          <w:szCs w:val="24"/>
        </w:rPr>
      </w:pPr>
      <w:r w:rsidRPr="009E4324">
        <w:rPr>
          <w:b/>
          <w:sz w:val="24"/>
          <w:szCs w:val="24"/>
        </w:rPr>
        <w:t>Latvijas Republikas Senāt</w:t>
      </w:r>
      <w:r w:rsidR="00895E32">
        <w:rPr>
          <w:b/>
          <w:sz w:val="24"/>
          <w:szCs w:val="24"/>
        </w:rPr>
        <w:t>a</w:t>
      </w:r>
    </w:p>
    <w:p w14:paraId="5067BEB5" w14:textId="02748739" w:rsidR="00895E32" w:rsidRDefault="00895E32" w:rsidP="00895E32">
      <w:pPr>
        <w:spacing w:line="276" w:lineRule="auto"/>
        <w:jc w:val="center"/>
        <w:rPr>
          <w:b/>
          <w:sz w:val="24"/>
          <w:szCs w:val="24"/>
        </w:rPr>
      </w:pPr>
      <w:r>
        <w:rPr>
          <w:b/>
          <w:sz w:val="24"/>
          <w:szCs w:val="24"/>
        </w:rPr>
        <w:t>Civillietu departamenta</w:t>
      </w:r>
    </w:p>
    <w:p w14:paraId="4B743554" w14:textId="0FFB92FC" w:rsidR="00895E32" w:rsidRPr="009E4324" w:rsidRDefault="00895E32" w:rsidP="00895E32">
      <w:pPr>
        <w:spacing w:line="276" w:lineRule="auto"/>
        <w:jc w:val="center"/>
        <w:rPr>
          <w:rStyle w:val="SubtleEmphasis"/>
          <w:b/>
          <w:i w:val="0"/>
          <w:sz w:val="24"/>
          <w:szCs w:val="24"/>
        </w:rPr>
      </w:pPr>
      <w:proofErr w:type="gramStart"/>
      <w:r>
        <w:rPr>
          <w:b/>
          <w:sz w:val="24"/>
          <w:szCs w:val="24"/>
        </w:rPr>
        <w:t>2022.gada</w:t>
      </w:r>
      <w:proofErr w:type="gramEnd"/>
      <w:r>
        <w:rPr>
          <w:b/>
          <w:sz w:val="24"/>
          <w:szCs w:val="24"/>
        </w:rPr>
        <w:t xml:space="preserve"> 30.jūnija</w:t>
      </w:r>
    </w:p>
    <w:p w14:paraId="0499A70C" w14:textId="0F50973C" w:rsidR="00444D24" w:rsidRPr="009E4324" w:rsidRDefault="00444D24" w:rsidP="00895E32">
      <w:pPr>
        <w:shd w:val="clear" w:color="auto" w:fill="FFFFFF"/>
        <w:spacing w:line="276" w:lineRule="auto"/>
        <w:jc w:val="center"/>
        <w:rPr>
          <w:b/>
          <w:color w:val="000000"/>
          <w:sz w:val="24"/>
          <w:szCs w:val="24"/>
        </w:rPr>
      </w:pPr>
      <w:r w:rsidRPr="009E4324">
        <w:rPr>
          <w:b/>
          <w:color w:val="000000"/>
          <w:sz w:val="24"/>
          <w:szCs w:val="24"/>
        </w:rPr>
        <w:t>LĒMUMS</w:t>
      </w:r>
    </w:p>
    <w:p w14:paraId="3B0F6330" w14:textId="77777777" w:rsidR="00895E32" w:rsidRPr="00895E32" w:rsidRDefault="00895E32" w:rsidP="00895E32">
      <w:pPr>
        <w:jc w:val="center"/>
        <w:rPr>
          <w:b/>
          <w:bCs/>
          <w:sz w:val="24"/>
          <w:szCs w:val="24"/>
        </w:rPr>
      </w:pPr>
      <w:r w:rsidRPr="00895E32">
        <w:rPr>
          <w:b/>
          <w:bCs/>
          <w:sz w:val="24"/>
          <w:szCs w:val="24"/>
        </w:rPr>
        <w:t>Lieta Nr. C30677919, SPC–6/2022</w:t>
      </w:r>
    </w:p>
    <w:p w14:paraId="15AA3853" w14:textId="28EAF0F0" w:rsidR="00444D24" w:rsidRPr="00895E32" w:rsidRDefault="003C17B1" w:rsidP="00895E32">
      <w:pPr>
        <w:spacing w:line="276" w:lineRule="auto"/>
        <w:jc w:val="center"/>
        <w:rPr>
          <w:sz w:val="24"/>
          <w:szCs w:val="24"/>
        </w:rPr>
      </w:pPr>
      <w:hyperlink r:id="rId7" w:history="1">
        <w:r w:rsidR="00895E32" w:rsidRPr="00895E32">
          <w:rPr>
            <w:rStyle w:val="Hyperlink"/>
            <w:sz w:val="24"/>
            <w:szCs w:val="24"/>
            <w:shd w:val="clear" w:color="auto" w:fill="FFFFFF"/>
          </w:rPr>
          <w:t>ECLI:LV:AT:2022:0630.C30677919.9.L</w:t>
        </w:r>
      </w:hyperlink>
    </w:p>
    <w:p w14:paraId="215B904C" w14:textId="77777777" w:rsidR="00895E32" w:rsidRDefault="00895E32" w:rsidP="009E4324">
      <w:pPr>
        <w:spacing w:line="276" w:lineRule="auto"/>
        <w:jc w:val="both"/>
        <w:rPr>
          <w:sz w:val="24"/>
          <w:szCs w:val="24"/>
        </w:rPr>
      </w:pPr>
    </w:p>
    <w:p w14:paraId="273CA138" w14:textId="48F2B020" w:rsidR="00444D24" w:rsidRPr="009E4324" w:rsidRDefault="00444D24" w:rsidP="009E4324">
      <w:pPr>
        <w:spacing w:line="276" w:lineRule="auto"/>
        <w:jc w:val="both"/>
        <w:rPr>
          <w:sz w:val="24"/>
          <w:szCs w:val="24"/>
        </w:rPr>
      </w:pPr>
      <w:r w:rsidRPr="009E4324">
        <w:rPr>
          <w:sz w:val="24"/>
          <w:szCs w:val="24"/>
        </w:rPr>
        <w:t xml:space="preserve">Senāts šādā sastāvā: </w:t>
      </w:r>
    </w:p>
    <w:p w14:paraId="5C01A647" w14:textId="77777777" w:rsidR="00444D24" w:rsidRPr="009E4324" w:rsidRDefault="00444D24" w:rsidP="009E4324">
      <w:pPr>
        <w:spacing w:line="276" w:lineRule="auto"/>
        <w:ind w:firstLine="709"/>
        <w:jc w:val="both"/>
        <w:rPr>
          <w:sz w:val="24"/>
          <w:szCs w:val="24"/>
        </w:rPr>
      </w:pPr>
      <w:r w:rsidRPr="009E4324">
        <w:rPr>
          <w:sz w:val="24"/>
          <w:szCs w:val="24"/>
        </w:rPr>
        <w:t>senators referents Valerijs Maksimovs,</w:t>
      </w:r>
    </w:p>
    <w:p w14:paraId="4654CFD4" w14:textId="77777777" w:rsidR="00444D24" w:rsidRPr="009E4324" w:rsidRDefault="00444D24" w:rsidP="009E4324">
      <w:pPr>
        <w:spacing w:line="276" w:lineRule="auto"/>
        <w:ind w:firstLine="709"/>
        <w:jc w:val="both"/>
        <w:rPr>
          <w:sz w:val="24"/>
          <w:szCs w:val="24"/>
        </w:rPr>
      </w:pPr>
      <w:r w:rsidRPr="009E4324">
        <w:rPr>
          <w:sz w:val="24"/>
          <w:szCs w:val="24"/>
        </w:rPr>
        <w:t>senators Intars Bisters,</w:t>
      </w:r>
    </w:p>
    <w:p w14:paraId="3EB5D048" w14:textId="77777777" w:rsidR="00444D24" w:rsidRPr="009E4324" w:rsidRDefault="00444D24" w:rsidP="009E4324">
      <w:pPr>
        <w:spacing w:line="276" w:lineRule="auto"/>
        <w:ind w:firstLine="709"/>
        <w:jc w:val="both"/>
        <w:rPr>
          <w:sz w:val="24"/>
          <w:szCs w:val="24"/>
        </w:rPr>
      </w:pPr>
      <w:r w:rsidRPr="009E4324">
        <w:rPr>
          <w:sz w:val="24"/>
          <w:szCs w:val="24"/>
        </w:rPr>
        <w:t>senatore Marika Senkāne</w:t>
      </w:r>
    </w:p>
    <w:p w14:paraId="41E437DA" w14:textId="77777777" w:rsidR="00895E32" w:rsidRDefault="00895E32" w:rsidP="009E4324">
      <w:pPr>
        <w:spacing w:line="276" w:lineRule="auto"/>
        <w:ind w:firstLine="709"/>
        <w:jc w:val="both"/>
        <w:rPr>
          <w:sz w:val="24"/>
          <w:szCs w:val="24"/>
        </w:rPr>
      </w:pPr>
    </w:p>
    <w:p w14:paraId="600432F2" w14:textId="58A07952" w:rsidR="00444D24" w:rsidRPr="009E4324" w:rsidRDefault="00444D24" w:rsidP="009E4324">
      <w:pPr>
        <w:spacing w:line="276" w:lineRule="auto"/>
        <w:ind w:firstLine="709"/>
        <w:jc w:val="both"/>
        <w:rPr>
          <w:sz w:val="24"/>
          <w:szCs w:val="24"/>
        </w:rPr>
      </w:pPr>
      <w:r w:rsidRPr="009E4324">
        <w:rPr>
          <w:sz w:val="24"/>
          <w:szCs w:val="24"/>
        </w:rPr>
        <w:t xml:space="preserve">izskatīja rakstveida procesā </w:t>
      </w:r>
      <w:r w:rsidR="00C056D9">
        <w:rPr>
          <w:sz w:val="24"/>
          <w:szCs w:val="24"/>
        </w:rPr>
        <w:t>Latvijas Republikas ģ</w:t>
      </w:r>
      <w:r w:rsidR="00C056D9" w:rsidRPr="00386DAF">
        <w:rPr>
          <w:sz w:val="24"/>
          <w:szCs w:val="24"/>
        </w:rPr>
        <w:t>enerālprokur</w:t>
      </w:r>
      <w:r w:rsidR="00C056D9">
        <w:rPr>
          <w:sz w:val="24"/>
          <w:szCs w:val="24"/>
        </w:rPr>
        <w:t>ora</w:t>
      </w:r>
      <w:r w:rsidR="00C056D9" w:rsidRPr="00386DAF">
        <w:rPr>
          <w:sz w:val="24"/>
          <w:szCs w:val="24"/>
        </w:rPr>
        <w:t xml:space="preserve"> </w:t>
      </w:r>
      <w:r w:rsidRPr="009E4324">
        <w:rPr>
          <w:sz w:val="24"/>
          <w:szCs w:val="24"/>
        </w:rPr>
        <w:t xml:space="preserve">protestu par Rīgas pilsētas Vidzemes priekšpilsētas tiesas </w:t>
      </w:r>
      <w:proofErr w:type="gramStart"/>
      <w:r w:rsidRPr="009E4324">
        <w:rPr>
          <w:sz w:val="24"/>
          <w:szCs w:val="24"/>
        </w:rPr>
        <w:t>2021.gada</w:t>
      </w:r>
      <w:proofErr w:type="gramEnd"/>
      <w:r w:rsidRPr="009E4324">
        <w:rPr>
          <w:sz w:val="24"/>
          <w:szCs w:val="24"/>
        </w:rPr>
        <w:t xml:space="preserve"> 11.marta lēmumu </w:t>
      </w:r>
      <w:r w:rsidR="00DF45BB">
        <w:rPr>
          <w:sz w:val="24"/>
          <w:szCs w:val="24"/>
        </w:rPr>
        <w:t xml:space="preserve">maksātnespējas procesa </w:t>
      </w:r>
      <w:r w:rsidRPr="009E4324">
        <w:rPr>
          <w:sz w:val="24"/>
          <w:szCs w:val="24"/>
        </w:rPr>
        <w:t xml:space="preserve">administratores pieteikumā par </w:t>
      </w:r>
      <w:r w:rsidR="00895E32">
        <w:rPr>
          <w:sz w:val="24"/>
          <w:szCs w:val="24"/>
        </w:rPr>
        <w:t>[pers. A]</w:t>
      </w:r>
      <w:r w:rsidR="00DF45BB" w:rsidRPr="009E4324">
        <w:rPr>
          <w:sz w:val="24"/>
          <w:szCs w:val="24"/>
        </w:rPr>
        <w:t xml:space="preserve"> </w:t>
      </w:r>
      <w:r w:rsidRPr="009E4324">
        <w:rPr>
          <w:sz w:val="24"/>
          <w:szCs w:val="24"/>
        </w:rPr>
        <w:t xml:space="preserve">bankrota procedūras pabeigšanas apstiprināšanu un parādnieces </w:t>
      </w:r>
      <w:r w:rsidR="00895E32">
        <w:rPr>
          <w:sz w:val="24"/>
          <w:szCs w:val="24"/>
        </w:rPr>
        <w:t>[pers. A]</w:t>
      </w:r>
      <w:r w:rsidRPr="009E4324">
        <w:rPr>
          <w:sz w:val="24"/>
          <w:szCs w:val="24"/>
        </w:rPr>
        <w:t xml:space="preserve"> pieteikumā par saistību dzēšanas plāna apstiprināšanu.  </w:t>
      </w:r>
    </w:p>
    <w:p w14:paraId="1C23511F" w14:textId="77777777" w:rsidR="00444D24" w:rsidRPr="009E4324" w:rsidRDefault="00444D24" w:rsidP="009E4324">
      <w:pPr>
        <w:spacing w:line="276" w:lineRule="auto"/>
        <w:ind w:firstLine="709"/>
        <w:jc w:val="both"/>
        <w:rPr>
          <w:sz w:val="24"/>
          <w:szCs w:val="24"/>
        </w:rPr>
      </w:pPr>
    </w:p>
    <w:p w14:paraId="11EBD89F" w14:textId="77777777" w:rsidR="00444D24" w:rsidRPr="009E4324" w:rsidRDefault="00444D24" w:rsidP="009E4324">
      <w:pPr>
        <w:spacing w:line="276" w:lineRule="auto"/>
        <w:ind w:right="2" w:firstLine="709"/>
        <w:jc w:val="center"/>
        <w:rPr>
          <w:b/>
          <w:sz w:val="24"/>
          <w:szCs w:val="24"/>
        </w:rPr>
      </w:pPr>
      <w:r w:rsidRPr="009E4324">
        <w:rPr>
          <w:b/>
          <w:sz w:val="24"/>
          <w:szCs w:val="24"/>
        </w:rPr>
        <w:t>Aprakstošā daļa</w:t>
      </w:r>
    </w:p>
    <w:p w14:paraId="1FE214BF" w14:textId="77777777" w:rsidR="00444D24" w:rsidRPr="009E4324" w:rsidRDefault="00444D24" w:rsidP="009E4324">
      <w:pPr>
        <w:shd w:val="clear" w:color="auto" w:fill="FFFFFF"/>
        <w:spacing w:line="276" w:lineRule="auto"/>
        <w:ind w:left="10" w:firstLine="720"/>
        <w:jc w:val="both"/>
        <w:rPr>
          <w:sz w:val="24"/>
          <w:szCs w:val="24"/>
        </w:rPr>
      </w:pPr>
    </w:p>
    <w:p w14:paraId="2542A5E8" w14:textId="6CCA5CE4" w:rsidR="00471D5A" w:rsidRDefault="00444D24" w:rsidP="00471D5A">
      <w:pPr>
        <w:pStyle w:val="NormalWeb"/>
        <w:shd w:val="clear" w:color="auto" w:fill="FFFFFF"/>
        <w:spacing w:before="0" w:beforeAutospacing="0" w:after="0" w:afterAutospacing="0" w:line="276" w:lineRule="auto"/>
        <w:ind w:right="-1" w:firstLine="709"/>
        <w:jc w:val="both"/>
        <w:rPr>
          <w:color w:val="000000"/>
        </w:rPr>
      </w:pPr>
      <w:r w:rsidRPr="00E05BAA">
        <w:rPr>
          <w:color w:val="000000"/>
        </w:rPr>
        <w:t xml:space="preserve">[1] Ar Rīgas pilsētas Vidzemes priekšpilsētas tiesas </w:t>
      </w:r>
      <w:proofErr w:type="gramStart"/>
      <w:r w:rsidRPr="00E05BAA">
        <w:rPr>
          <w:color w:val="000000"/>
        </w:rPr>
        <w:t>20</w:t>
      </w:r>
      <w:r w:rsidR="002161B0" w:rsidRPr="00E05BAA">
        <w:rPr>
          <w:color w:val="000000"/>
        </w:rPr>
        <w:t>19</w:t>
      </w:r>
      <w:r w:rsidRPr="00E05BAA">
        <w:rPr>
          <w:color w:val="000000"/>
        </w:rPr>
        <w:t>.gada</w:t>
      </w:r>
      <w:proofErr w:type="gramEnd"/>
      <w:r w:rsidRPr="00E05BAA">
        <w:rPr>
          <w:color w:val="000000"/>
        </w:rPr>
        <w:t xml:space="preserve"> </w:t>
      </w:r>
      <w:r w:rsidR="00CE2191" w:rsidRPr="00E05BAA">
        <w:rPr>
          <w:color w:val="000000"/>
        </w:rPr>
        <w:t>6.augusta</w:t>
      </w:r>
      <w:r w:rsidRPr="00E05BAA">
        <w:rPr>
          <w:color w:val="000000"/>
        </w:rPr>
        <w:t xml:space="preserve"> spriedumu pasludināts </w:t>
      </w:r>
      <w:r w:rsidR="00895E32">
        <w:rPr>
          <w:color w:val="000000"/>
        </w:rPr>
        <w:t>[pers. A]</w:t>
      </w:r>
      <w:r w:rsidRPr="00E05BAA">
        <w:rPr>
          <w:color w:val="000000"/>
        </w:rPr>
        <w:t xml:space="preserve"> maksātnespējas process, par maksātnespējas procesa administratoru ieceļot administrator</w:t>
      </w:r>
      <w:r w:rsidR="00CE2191" w:rsidRPr="00E05BAA">
        <w:rPr>
          <w:color w:val="000000"/>
        </w:rPr>
        <w:t>i</w:t>
      </w:r>
      <w:r w:rsidRPr="00E05BAA">
        <w:rPr>
          <w:color w:val="000000"/>
        </w:rPr>
        <w:t xml:space="preserve"> </w:t>
      </w:r>
      <w:r w:rsidR="00CE2191" w:rsidRPr="00E05BAA">
        <w:rPr>
          <w:color w:val="000000"/>
        </w:rPr>
        <w:t xml:space="preserve">Janu </w:t>
      </w:r>
      <w:proofErr w:type="spellStart"/>
      <w:r w:rsidR="00CE2191" w:rsidRPr="00E05BAA">
        <w:rPr>
          <w:color w:val="000000"/>
        </w:rPr>
        <w:t>Bulmani</w:t>
      </w:r>
      <w:proofErr w:type="spellEnd"/>
      <w:r w:rsidRPr="00E05BAA">
        <w:rPr>
          <w:color w:val="000000"/>
        </w:rPr>
        <w:t>.</w:t>
      </w:r>
      <w:r w:rsidR="00471D5A">
        <w:rPr>
          <w:color w:val="000000"/>
        </w:rPr>
        <w:t xml:space="preserve"> Ar</w:t>
      </w:r>
      <w:r w:rsidR="00471D5A" w:rsidRPr="00E05BAA">
        <w:t xml:space="preserve"> </w:t>
      </w:r>
      <w:r w:rsidR="00471D5A" w:rsidRPr="00E05BAA">
        <w:rPr>
          <w:color w:val="000000"/>
        </w:rPr>
        <w:t xml:space="preserve">Rīgas pilsētas Vidzemes priekšpilsētas tiesas </w:t>
      </w:r>
      <w:proofErr w:type="gramStart"/>
      <w:r w:rsidR="00471D5A" w:rsidRPr="00E05BAA">
        <w:rPr>
          <w:color w:val="000000"/>
        </w:rPr>
        <w:t>2019.gada</w:t>
      </w:r>
      <w:proofErr w:type="gramEnd"/>
      <w:r w:rsidR="00471D5A" w:rsidRPr="00E05BAA">
        <w:rPr>
          <w:color w:val="000000"/>
        </w:rPr>
        <w:t xml:space="preserve"> 6.augusta </w:t>
      </w:r>
      <w:r w:rsidR="00471D5A" w:rsidRPr="00E05BAA">
        <w:t>spriedumu</w:t>
      </w:r>
      <w:r w:rsidR="00471D5A">
        <w:t xml:space="preserve"> Jana </w:t>
      </w:r>
      <w:proofErr w:type="spellStart"/>
      <w:r w:rsidR="00471D5A">
        <w:t>Bulmane</w:t>
      </w:r>
      <w:proofErr w:type="spellEnd"/>
      <w:r w:rsidR="00863CFC">
        <w:t xml:space="preserve"> </w:t>
      </w:r>
      <w:r w:rsidR="00471D5A" w:rsidRPr="00E05BAA">
        <w:t xml:space="preserve">atcelta </w:t>
      </w:r>
      <w:r w:rsidR="00471D5A">
        <w:t xml:space="preserve">no administratora pienākumu pildīšanas un </w:t>
      </w:r>
      <w:r w:rsidR="00471D5A" w:rsidRPr="00E05BAA">
        <w:t xml:space="preserve">ar </w:t>
      </w:r>
      <w:r w:rsidR="00471D5A" w:rsidRPr="00E05BAA">
        <w:rPr>
          <w:color w:val="000000"/>
        </w:rPr>
        <w:t xml:space="preserve">Rīgas pilsētas Vidzemes priekšpilsētas tiesas 2020.gada 6.aprīļa </w:t>
      </w:r>
      <w:r w:rsidR="00471D5A" w:rsidRPr="00E05BAA">
        <w:t>lēmumu</w:t>
      </w:r>
      <w:r w:rsidR="00471D5A" w:rsidRPr="00471D5A">
        <w:rPr>
          <w:color w:val="000000"/>
        </w:rPr>
        <w:t xml:space="preserve"> </w:t>
      </w:r>
      <w:r w:rsidR="00471D5A" w:rsidRPr="00E05BAA">
        <w:rPr>
          <w:color w:val="000000"/>
        </w:rPr>
        <w:t>par maksātnespējas procesa administratoru iece</w:t>
      </w:r>
      <w:r w:rsidR="00471D5A">
        <w:rPr>
          <w:color w:val="000000"/>
        </w:rPr>
        <w:t xml:space="preserve">lta </w:t>
      </w:r>
      <w:proofErr w:type="spellStart"/>
      <w:r w:rsidR="00471D5A">
        <w:rPr>
          <w:color w:val="000000"/>
        </w:rPr>
        <w:t>Renata</w:t>
      </w:r>
      <w:proofErr w:type="spellEnd"/>
      <w:r w:rsidR="00471D5A">
        <w:rPr>
          <w:color w:val="000000"/>
        </w:rPr>
        <w:t xml:space="preserve"> </w:t>
      </w:r>
      <w:proofErr w:type="spellStart"/>
      <w:r w:rsidR="00471D5A">
        <w:rPr>
          <w:color w:val="000000"/>
        </w:rPr>
        <w:t>Konopecka</w:t>
      </w:r>
      <w:proofErr w:type="spellEnd"/>
      <w:r w:rsidR="00471D5A">
        <w:rPr>
          <w:color w:val="000000"/>
        </w:rPr>
        <w:t>.</w:t>
      </w:r>
    </w:p>
    <w:p w14:paraId="52D57E11" w14:textId="77777777" w:rsidR="00905E37" w:rsidRPr="00E05BAA" w:rsidRDefault="00905E37" w:rsidP="009E4324">
      <w:pPr>
        <w:pStyle w:val="NormalWeb"/>
        <w:shd w:val="clear" w:color="auto" w:fill="FFFFFF"/>
        <w:spacing w:before="0" w:beforeAutospacing="0" w:after="0" w:afterAutospacing="0" w:line="276" w:lineRule="auto"/>
        <w:ind w:right="-1" w:firstLine="709"/>
        <w:jc w:val="both"/>
        <w:rPr>
          <w:color w:val="000000"/>
        </w:rPr>
      </w:pPr>
    </w:p>
    <w:p w14:paraId="499E6F09" w14:textId="2DF99218" w:rsidR="00F14403" w:rsidRPr="00E05BAA" w:rsidRDefault="008113B0" w:rsidP="009E4324">
      <w:pPr>
        <w:pStyle w:val="NormalWeb"/>
        <w:shd w:val="clear" w:color="auto" w:fill="FFFFFF"/>
        <w:spacing w:before="0" w:beforeAutospacing="0" w:after="0" w:afterAutospacing="0" w:line="276" w:lineRule="auto"/>
        <w:ind w:firstLine="720"/>
        <w:jc w:val="both"/>
        <w:rPr>
          <w:rFonts w:eastAsiaTheme="minorHAnsi"/>
          <w:lang w:eastAsia="en-US"/>
        </w:rPr>
      </w:pPr>
      <w:r w:rsidRPr="00E05BAA">
        <w:rPr>
          <w:rFonts w:eastAsiaTheme="minorHAnsi"/>
          <w:lang w:eastAsia="en-US"/>
        </w:rPr>
        <w:t xml:space="preserve">[2] </w:t>
      </w:r>
      <w:r w:rsidR="00CA7B64" w:rsidRPr="00E05BAA">
        <w:rPr>
          <w:rFonts w:eastAsiaTheme="minorHAnsi"/>
          <w:lang w:eastAsia="en-US"/>
        </w:rPr>
        <w:t xml:space="preserve">Parādniece </w:t>
      </w:r>
      <w:r w:rsidR="003B347C">
        <w:rPr>
          <w:color w:val="000000"/>
        </w:rPr>
        <w:t>[pers. A]</w:t>
      </w:r>
      <w:r w:rsidR="000D6F04" w:rsidRPr="00E05BAA">
        <w:rPr>
          <w:color w:val="000000"/>
        </w:rPr>
        <w:t xml:space="preserve"> </w:t>
      </w:r>
      <w:proofErr w:type="gramStart"/>
      <w:r w:rsidR="000D6F04" w:rsidRPr="00E05BAA">
        <w:rPr>
          <w:color w:val="000000"/>
        </w:rPr>
        <w:t>2021.gada</w:t>
      </w:r>
      <w:proofErr w:type="gramEnd"/>
      <w:r w:rsidR="000D6F04" w:rsidRPr="00E05BAA">
        <w:rPr>
          <w:color w:val="000000"/>
        </w:rPr>
        <w:t xml:space="preserve"> 23.februārī iesniegusi </w:t>
      </w:r>
      <w:r w:rsidR="00F14403" w:rsidRPr="00E05BAA">
        <w:rPr>
          <w:color w:val="000000"/>
        </w:rPr>
        <w:t xml:space="preserve">tiesā </w:t>
      </w:r>
      <w:r w:rsidR="000D6F04" w:rsidRPr="00E05BAA">
        <w:rPr>
          <w:color w:val="000000"/>
        </w:rPr>
        <w:t>pieteikumu, kurā lū</w:t>
      </w:r>
      <w:r w:rsidR="00CA7B64" w:rsidRPr="00E05BAA">
        <w:rPr>
          <w:color w:val="000000"/>
        </w:rPr>
        <w:t>gusi</w:t>
      </w:r>
      <w:r w:rsidR="000D6F04" w:rsidRPr="00E05BAA">
        <w:rPr>
          <w:color w:val="000000"/>
        </w:rPr>
        <w:t xml:space="preserve"> </w:t>
      </w:r>
      <w:r w:rsidR="00F14403" w:rsidRPr="00E05BAA">
        <w:rPr>
          <w:rFonts w:eastAsiaTheme="minorHAnsi"/>
          <w:lang w:eastAsia="en-US"/>
        </w:rPr>
        <w:t xml:space="preserve">apstiprināt </w:t>
      </w:r>
      <w:r w:rsidR="00CA7B64" w:rsidRPr="00E05BAA">
        <w:rPr>
          <w:color w:val="000000"/>
        </w:rPr>
        <w:t xml:space="preserve">2021.gada 22.februārī sastādīto </w:t>
      </w:r>
      <w:r w:rsidR="00F14403" w:rsidRPr="00E05BAA">
        <w:rPr>
          <w:rFonts w:eastAsiaTheme="minorHAnsi"/>
          <w:lang w:eastAsia="en-US"/>
        </w:rPr>
        <w:t>saistību dzēšanas plān</w:t>
      </w:r>
      <w:r w:rsidR="00D80736" w:rsidRPr="00E05BAA">
        <w:rPr>
          <w:rFonts w:eastAsiaTheme="minorHAnsi"/>
          <w:lang w:eastAsia="en-US"/>
        </w:rPr>
        <w:t>u</w:t>
      </w:r>
      <w:r w:rsidR="00F14403" w:rsidRPr="00E05BAA">
        <w:rPr>
          <w:rFonts w:eastAsiaTheme="minorHAnsi"/>
          <w:lang w:eastAsia="en-US"/>
        </w:rPr>
        <w:t xml:space="preserve"> un pasludināt saistību dzēšanas procedūr</w:t>
      </w:r>
      <w:r w:rsidR="006232E7" w:rsidRPr="00E05BAA">
        <w:rPr>
          <w:rFonts w:eastAsiaTheme="minorHAnsi"/>
          <w:lang w:eastAsia="en-US"/>
        </w:rPr>
        <w:t>u</w:t>
      </w:r>
      <w:r w:rsidR="00F14403" w:rsidRPr="00E05BAA">
        <w:rPr>
          <w:rFonts w:eastAsiaTheme="minorHAnsi"/>
          <w:lang w:eastAsia="en-US"/>
        </w:rPr>
        <w:t>.</w:t>
      </w:r>
    </w:p>
    <w:p w14:paraId="1BD52A98" w14:textId="5359539B" w:rsidR="0095668D" w:rsidRPr="00E05BAA" w:rsidRDefault="004347BC" w:rsidP="009E4324">
      <w:pPr>
        <w:pStyle w:val="NormalWeb"/>
        <w:shd w:val="clear" w:color="auto" w:fill="FFFFFF"/>
        <w:spacing w:before="0" w:beforeAutospacing="0" w:after="0" w:afterAutospacing="0" w:line="276" w:lineRule="auto"/>
        <w:ind w:right="-1" w:firstLine="720"/>
        <w:jc w:val="both"/>
        <w:rPr>
          <w:color w:val="000000"/>
        </w:rPr>
      </w:pPr>
      <w:r w:rsidRPr="00E05BAA">
        <w:t>Pieteikumā norādīt</w:t>
      </w:r>
      <w:r w:rsidR="00072387" w:rsidRPr="00E05BAA">
        <w:t xml:space="preserve">s, ka </w:t>
      </w:r>
      <w:r w:rsidR="00072387" w:rsidRPr="00E05BAA">
        <w:rPr>
          <w:color w:val="000000"/>
          <w:shd w:val="clear" w:color="auto" w:fill="FFFFFF"/>
        </w:rPr>
        <w:t>k</w:t>
      </w:r>
      <w:r w:rsidRPr="00E05BAA">
        <w:rPr>
          <w:color w:val="000000"/>
          <w:shd w:val="clear" w:color="auto" w:fill="FFFFFF"/>
        </w:rPr>
        <w:t>reditor</w:t>
      </w:r>
      <w:r w:rsidR="006D4963">
        <w:rPr>
          <w:color w:val="000000"/>
          <w:shd w:val="clear" w:color="auto" w:fill="FFFFFF"/>
        </w:rPr>
        <w:t>e</w:t>
      </w:r>
      <w:r w:rsidRPr="00E05BAA">
        <w:rPr>
          <w:color w:val="000000"/>
          <w:shd w:val="clear" w:color="auto" w:fill="FFFFFF"/>
        </w:rPr>
        <w:t xml:space="preserve"> likvidējamā AS „Trasta Komercbanka” </w:t>
      </w:r>
      <w:proofErr w:type="gramStart"/>
      <w:r w:rsidR="0067782C" w:rsidRPr="00E05BAA">
        <w:rPr>
          <w:color w:val="000000"/>
          <w:shd w:val="clear" w:color="auto" w:fill="FFFFFF"/>
        </w:rPr>
        <w:t>2021.gada</w:t>
      </w:r>
      <w:proofErr w:type="gramEnd"/>
      <w:r w:rsidR="0067782C" w:rsidRPr="00E05BAA">
        <w:rPr>
          <w:color w:val="000000"/>
          <w:shd w:val="clear" w:color="auto" w:fill="FFFFFF"/>
        </w:rPr>
        <w:t xml:space="preserve"> 8.februārī paziņoja, ka piekrīt parādnieces bankrota procedūras pabeigšanai, bet nepiekrīt saistību dzēšanas procedūras pasludināšanai, jo konstatējami Maksātnespējas likuma 153.pantā noteiktie ierobežojumi saistību dzēšanas procedūras piemērošanai</w:t>
      </w:r>
      <w:r w:rsidR="00DA4613" w:rsidRPr="00E05BAA">
        <w:rPr>
          <w:color w:val="000000"/>
          <w:shd w:val="clear" w:color="auto" w:fill="FFFFFF"/>
        </w:rPr>
        <w:t>,</w:t>
      </w:r>
      <w:r w:rsidR="0067782C" w:rsidRPr="00E05BAA">
        <w:rPr>
          <w:color w:val="000000"/>
          <w:shd w:val="clear" w:color="auto" w:fill="FFFFFF"/>
        </w:rPr>
        <w:t xml:space="preserve"> kā pamatojumu norādot </w:t>
      </w:r>
      <w:r w:rsidR="00610C91" w:rsidRPr="00E05BAA">
        <w:rPr>
          <w:color w:val="000000"/>
          <w:shd w:val="clear" w:color="auto" w:fill="FFFFFF"/>
        </w:rPr>
        <w:t xml:space="preserve">starp parādnieci un viņas vīru </w:t>
      </w:r>
      <w:r w:rsidR="003B347C">
        <w:rPr>
          <w:color w:val="000000"/>
          <w:shd w:val="clear" w:color="auto" w:fill="FFFFFF"/>
        </w:rPr>
        <w:t>[pers. B]</w:t>
      </w:r>
      <w:r w:rsidR="00610C91" w:rsidRPr="00E05BAA">
        <w:rPr>
          <w:color w:val="000000"/>
          <w:shd w:val="clear" w:color="auto" w:fill="FFFFFF"/>
        </w:rPr>
        <w:t xml:space="preserve"> </w:t>
      </w:r>
      <w:proofErr w:type="gramStart"/>
      <w:r w:rsidR="0067782C" w:rsidRPr="00E05BAA">
        <w:rPr>
          <w:color w:val="000000"/>
          <w:shd w:val="clear" w:color="auto" w:fill="FFFFFF"/>
        </w:rPr>
        <w:t>2019.gada</w:t>
      </w:r>
      <w:proofErr w:type="gramEnd"/>
      <w:r w:rsidR="0067782C" w:rsidRPr="00E05BAA">
        <w:rPr>
          <w:color w:val="000000"/>
          <w:shd w:val="clear" w:color="auto" w:fill="FFFFFF"/>
        </w:rPr>
        <w:t xml:space="preserve"> </w:t>
      </w:r>
      <w:r w:rsidR="003B347C">
        <w:rPr>
          <w:color w:val="000000"/>
          <w:shd w:val="clear" w:color="auto" w:fill="FFFFFF"/>
        </w:rPr>
        <w:t xml:space="preserve">[..] </w:t>
      </w:r>
      <w:r w:rsidR="0067782C" w:rsidRPr="00E05BAA">
        <w:rPr>
          <w:color w:val="000000"/>
          <w:shd w:val="clear" w:color="auto" w:fill="FFFFFF"/>
        </w:rPr>
        <w:t xml:space="preserve">janvārī noslēgto </w:t>
      </w:r>
      <w:r w:rsidRPr="00E05BAA">
        <w:rPr>
          <w:color w:val="000000"/>
          <w:shd w:val="clear" w:color="auto" w:fill="FFFFFF"/>
        </w:rPr>
        <w:t>l</w:t>
      </w:r>
      <w:r w:rsidR="0067782C" w:rsidRPr="00E05BAA">
        <w:rPr>
          <w:color w:val="000000"/>
          <w:shd w:val="clear" w:color="auto" w:fill="FFFFFF"/>
        </w:rPr>
        <w:t>aulības līgumu, kurš noslēgts ar mērķi apgrūtināt īpašuma</w:t>
      </w:r>
      <w:r w:rsidR="003B347C">
        <w:rPr>
          <w:color w:val="000000"/>
          <w:shd w:val="clear" w:color="auto" w:fill="FFFFFF"/>
        </w:rPr>
        <w:t xml:space="preserve"> [adrese]</w:t>
      </w:r>
      <w:r w:rsidR="0080026D" w:rsidRPr="00E05BAA">
        <w:t xml:space="preserve">, </w:t>
      </w:r>
      <w:r w:rsidR="0067782C" w:rsidRPr="00E05BAA">
        <w:rPr>
          <w:color w:val="000000"/>
          <w:shd w:val="clear" w:color="auto" w:fill="FFFFFF"/>
        </w:rPr>
        <w:t>pārdošanu, radot zaudējumus bankai</w:t>
      </w:r>
      <w:r w:rsidR="0095668D" w:rsidRPr="00E05BAA">
        <w:rPr>
          <w:color w:val="000000"/>
          <w:shd w:val="clear" w:color="auto" w:fill="FFFFFF"/>
        </w:rPr>
        <w:t>.</w:t>
      </w:r>
      <w:r w:rsidR="0095668D" w:rsidRPr="00E05BAA">
        <w:rPr>
          <w:color w:val="000000"/>
        </w:rPr>
        <w:t xml:space="preserve"> </w:t>
      </w:r>
    </w:p>
    <w:p w14:paraId="5155EC81" w14:textId="4D355F4C" w:rsidR="006F39B8" w:rsidRPr="00E05BAA" w:rsidRDefault="006F39B8" w:rsidP="009E4324">
      <w:pPr>
        <w:pStyle w:val="NormalWeb"/>
        <w:shd w:val="clear" w:color="auto" w:fill="FFFFFF"/>
        <w:spacing w:before="0" w:beforeAutospacing="0" w:after="0" w:afterAutospacing="0" w:line="276" w:lineRule="auto"/>
        <w:ind w:right="-1" w:firstLine="720"/>
        <w:jc w:val="both"/>
        <w:rPr>
          <w:color w:val="000000"/>
        </w:rPr>
      </w:pPr>
      <w:r w:rsidRPr="00E05BAA">
        <w:rPr>
          <w:color w:val="000000"/>
        </w:rPr>
        <w:t>Sakarā ar minēto</w:t>
      </w:r>
      <w:r w:rsidRPr="00E05BAA">
        <w:t xml:space="preserve"> parādniece paskaidro</w:t>
      </w:r>
      <w:r w:rsidR="0080026D" w:rsidRPr="00E05BAA">
        <w:t>ja</w:t>
      </w:r>
      <w:r w:rsidRPr="00E05BAA">
        <w:t>, ka viņas laulātā 29/10000 domājamās daļas no nekustamā īpašuma</w:t>
      </w:r>
      <w:r w:rsidR="003B347C">
        <w:t xml:space="preserve"> [adrese]</w:t>
      </w:r>
      <w:r w:rsidR="0080026D" w:rsidRPr="00E05BAA">
        <w:t>,</w:t>
      </w:r>
      <w:r w:rsidRPr="00E05BAA">
        <w:t xml:space="preserve"> ir atsavinātas piespiedu izsolē un</w:t>
      </w:r>
      <w:r w:rsidR="0022196C">
        <w:t>,</w:t>
      </w:r>
      <w:r w:rsidRPr="00E05BAA">
        <w:t xml:space="preserve"> pārdodot īpašumu divās piespiedu izsolē</w:t>
      </w:r>
      <w:r w:rsidR="0022196C">
        <w:t>s,</w:t>
      </w:r>
      <w:r w:rsidRPr="00E05BAA">
        <w:t xml:space="preserve"> ir iegūti vairāk līdzekļu, proti, 60 000 EUR, iepriekš īpašuma pārdošanas vērtību banka bija norādījusi 10 200 EUR.</w:t>
      </w:r>
    </w:p>
    <w:p w14:paraId="0816C717" w14:textId="556BE2CA" w:rsidR="0067782C" w:rsidRPr="00E05BAA" w:rsidRDefault="0067782C" w:rsidP="009E4324">
      <w:pPr>
        <w:pStyle w:val="NormalWeb"/>
        <w:shd w:val="clear" w:color="auto" w:fill="FFFFFF"/>
        <w:spacing w:before="0" w:beforeAutospacing="0" w:after="0" w:afterAutospacing="0" w:line="276" w:lineRule="auto"/>
        <w:ind w:right="-1" w:firstLine="720"/>
        <w:jc w:val="both"/>
        <w:rPr>
          <w:color w:val="000000"/>
        </w:rPr>
      </w:pPr>
      <w:r w:rsidRPr="00E05BAA">
        <w:rPr>
          <w:color w:val="000000"/>
        </w:rPr>
        <w:lastRenderedPageBreak/>
        <w:t>Citi kreditori nav iebilduši saistību dzēšanas plānam. Saistības pret AS „Latvijas Gāze”</w:t>
      </w:r>
      <w:r w:rsidR="00863CFC">
        <w:rPr>
          <w:color w:val="000000"/>
        </w:rPr>
        <w:t xml:space="preserve"> </w:t>
      </w:r>
      <w:r w:rsidRPr="00E05BAA">
        <w:rPr>
          <w:color w:val="000000"/>
        </w:rPr>
        <w:t>ar paziņu palīdzību ir nokārtotas.</w:t>
      </w:r>
    </w:p>
    <w:p w14:paraId="6CE07BD8" w14:textId="4C4C3B31" w:rsidR="0067782C" w:rsidRPr="00E05BAA" w:rsidRDefault="00684D42" w:rsidP="009E4324">
      <w:pPr>
        <w:pStyle w:val="NormalWeb"/>
        <w:shd w:val="clear" w:color="auto" w:fill="FFFFFF"/>
        <w:spacing w:before="0" w:beforeAutospacing="0" w:after="0" w:afterAutospacing="0" w:line="276" w:lineRule="auto"/>
        <w:ind w:right="-1" w:firstLine="720"/>
        <w:jc w:val="both"/>
        <w:rPr>
          <w:color w:val="000000"/>
        </w:rPr>
      </w:pPr>
      <w:r w:rsidRPr="00E05BAA">
        <w:rPr>
          <w:color w:val="000000"/>
        </w:rPr>
        <w:t xml:space="preserve">[3] </w:t>
      </w:r>
      <w:r w:rsidR="00072387" w:rsidRPr="00E05BAA">
        <w:t xml:space="preserve">Maksātnespējas procesa </w:t>
      </w:r>
      <w:r w:rsidR="00072387" w:rsidRPr="00E05BAA">
        <w:rPr>
          <w:color w:val="000000"/>
        </w:rPr>
        <w:t>a</w:t>
      </w:r>
      <w:r w:rsidRPr="00E05BAA">
        <w:rPr>
          <w:color w:val="000000"/>
        </w:rPr>
        <w:t xml:space="preserve">dministratore </w:t>
      </w:r>
      <w:proofErr w:type="spellStart"/>
      <w:r w:rsidRPr="00E05BAA">
        <w:rPr>
          <w:color w:val="000000"/>
        </w:rPr>
        <w:t>Renata</w:t>
      </w:r>
      <w:proofErr w:type="spellEnd"/>
      <w:r w:rsidRPr="00E05BAA">
        <w:rPr>
          <w:color w:val="000000"/>
        </w:rPr>
        <w:t xml:space="preserve"> </w:t>
      </w:r>
      <w:proofErr w:type="spellStart"/>
      <w:r w:rsidRPr="00E05BAA">
        <w:rPr>
          <w:color w:val="000000"/>
        </w:rPr>
        <w:t>Konopecka</w:t>
      </w:r>
      <w:proofErr w:type="spellEnd"/>
      <w:r w:rsidRPr="00E05BAA">
        <w:rPr>
          <w:color w:val="000000"/>
        </w:rPr>
        <w:t xml:space="preserve"> </w:t>
      </w:r>
      <w:proofErr w:type="gramStart"/>
      <w:r w:rsidR="0067782C" w:rsidRPr="00E05BAA">
        <w:rPr>
          <w:color w:val="000000"/>
        </w:rPr>
        <w:t>2020.gada</w:t>
      </w:r>
      <w:proofErr w:type="gramEnd"/>
      <w:r w:rsidR="0067782C" w:rsidRPr="00E05BAA">
        <w:rPr>
          <w:color w:val="000000"/>
        </w:rPr>
        <w:t xml:space="preserve"> 2</w:t>
      </w:r>
      <w:r w:rsidR="0035305E" w:rsidRPr="00E05BAA">
        <w:rPr>
          <w:color w:val="000000"/>
        </w:rPr>
        <w:t>5</w:t>
      </w:r>
      <w:r w:rsidR="0067782C" w:rsidRPr="00E05BAA">
        <w:rPr>
          <w:color w:val="000000"/>
        </w:rPr>
        <w:t xml:space="preserve">.februārī iesniedza </w:t>
      </w:r>
      <w:r w:rsidR="00072387" w:rsidRPr="00E05BAA">
        <w:rPr>
          <w:color w:val="000000"/>
        </w:rPr>
        <w:t xml:space="preserve">tiesā </w:t>
      </w:r>
      <w:r w:rsidR="0067782C" w:rsidRPr="00E05BAA">
        <w:rPr>
          <w:color w:val="000000"/>
        </w:rPr>
        <w:t xml:space="preserve">pieteikumu par </w:t>
      </w:r>
      <w:r w:rsidR="003B347C">
        <w:rPr>
          <w:color w:val="000000"/>
        </w:rPr>
        <w:t>[pers. A]</w:t>
      </w:r>
      <w:r w:rsidR="00072387" w:rsidRPr="00E05BAA">
        <w:rPr>
          <w:color w:val="000000"/>
        </w:rPr>
        <w:t xml:space="preserve"> </w:t>
      </w:r>
      <w:r w:rsidR="0067782C" w:rsidRPr="00E05BAA">
        <w:rPr>
          <w:color w:val="000000"/>
        </w:rPr>
        <w:t>bankrota procedūras pabeigšanu un maksātnespējas procesa izbeigšanu</w:t>
      </w:r>
      <w:r w:rsidR="00673C0B" w:rsidRPr="00E05BAA">
        <w:rPr>
          <w:color w:val="000000"/>
        </w:rPr>
        <w:t>,</w:t>
      </w:r>
      <w:r w:rsidR="00673C0B" w:rsidRPr="00E05BAA">
        <w:t xml:space="preserve"> lūdzot pabeigt parādnieces bankrota procedūru un izbeigt maksātnespējas procesu, nepiemērojot saistību dzēšanas procedūru</w:t>
      </w:r>
      <w:r w:rsidR="0067782C" w:rsidRPr="00E05BAA">
        <w:rPr>
          <w:color w:val="000000"/>
        </w:rPr>
        <w:t>.</w:t>
      </w:r>
    </w:p>
    <w:p w14:paraId="09038BA7" w14:textId="0B5966AA" w:rsidR="00673C0B" w:rsidRPr="00E05BAA" w:rsidRDefault="0067782C" w:rsidP="009E4324">
      <w:pPr>
        <w:pStyle w:val="NormalWeb"/>
        <w:shd w:val="clear" w:color="auto" w:fill="FFFFFF"/>
        <w:spacing w:before="0" w:beforeAutospacing="0" w:after="0" w:afterAutospacing="0" w:line="276" w:lineRule="auto"/>
        <w:ind w:right="-1" w:firstLine="720"/>
        <w:jc w:val="both"/>
        <w:rPr>
          <w:color w:val="000000"/>
        </w:rPr>
      </w:pPr>
      <w:r w:rsidRPr="00E05BAA">
        <w:rPr>
          <w:color w:val="000000"/>
        </w:rPr>
        <w:t> Pieteikumā norād</w:t>
      </w:r>
      <w:r w:rsidR="00684D42" w:rsidRPr="00E05BAA">
        <w:rPr>
          <w:color w:val="000000"/>
        </w:rPr>
        <w:t>īts</w:t>
      </w:r>
      <w:r w:rsidRPr="00E05BAA">
        <w:rPr>
          <w:color w:val="000000"/>
        </w:rPr>
        <w:t xml:space="preserve">, ka </w:t>
      </w:r>
      <w:r w:rsidR="00931349" w:rsidRPr="00E05BAA">
        <w:rPr>
          <w:color w:val="000000"/>
          <w:shd w:val="clear" w:color="auto" w:fill="FFFFFF"/>
        </w:rPr>
        <w:t xml:space="preserve">pēc </w:t>
      </w:r>
      <w:r w:rsidR="00221936" w:rsidRPr="00B668C7">
        <w:t>Valsts sociālās apdrošināšanas aģentūras</w:t>
      </w:r>
      <w:r w:rsidR="00931349" w:rsidRPr="00E05BAA">
        <w:rPr>
          <w:color w:val="000000"/>
          <w:shd w:val="clear" w:color="auto" w:fill="FFFFFF"/>
        </w:rPr>
        <w:t xml:space="preserve"> ziņām parādnieces ienākumi pirms nodokļu nomaksas vidēji bija 237,05 EUR mēnes</w:t>
      </w:r>
      <w:r w:rsidR="00DF45BB">
        <w:rPr>
          <w:color w:val="000000"/>
          <w:shd w:val="clear" w:color="auto" w:fill="FFFFFF"/>
        </w:rPr>
        <w:t>ī</w:t>
      </w:r>
      <w:r w:rsidR="00931349" w:rsidRPr="00E05BAA">
        <w:rPr>
          <w:color w:val="000000"/>
          <w:shd w:val="clear" w:color="auto" w:fill="FFFFFF"/>
        </w:rPr>
        <w:t>,</w:t>
      </w:r>
      <w:r w:rsidR="00877AFD" w:rsidRPr="00E05BAA">
        <w:rPr>
          <w:color w:val="000000"/>
          <w:shd w:val="clear" w:color="auto" w:fill="FFFFFF"/>
        </w:rPr>
        <w:t xml:space="preserve"> </w:t>
      </w:r>
      <w:r w:rsidR="00F635A3" w:rsidRPr="00E05BAA">
        <w:rPr>
          <w:color w:val="000000"/>
        </w:rPr>
        <w:t>kas</w:t>
      </w:r>
      <w:r w:rsidR="0022196C">
        <w:rPr>
          <w:color w:val="000000"/>
        </w:rPr>
        <w:t xml:space="preserve"> liecina, ka parādniece</w:t>
      </w:r>
      <w:r w:rsidR="00F635A3" w:rsidRPr="00E05BAA">
        <w:rPr>
          <w:color w:val="000000"/>
        </w:rPr>
        <w:t xml:space="preserve"> nevar apmierināt kreditoru prasījumus no saviem </w:t>
      </w:r>
      <w:r w:rsidR="00877AFD" w:rsidRPr="00E05BAA">
        <w:rPr>
          <w:color w:val="000000"/>
        </w:rPr>
        <w:t xml:space="preserve">ienākumiem. </w:t>
      </w:r>
      <w:r w:rsidR="009F59F6" w:rsidRPr="00E05BAA">
        <w:rPr>
          <w:color w:val="000000"/>
        </w:rPr>
        <w:t xml:space="preserve">Tādējādi secināms, </w:t>
      </w:r>
      <w:r w:rsidR="00320000" w:rsidRPr="00E05BAA">
        <w:rPr>
          <w:color w:val="000000"/>
        </w:rPr>
        <w:t>ka</w:t>
      </w:r>
      <w:r w:rsidR="009F59F6" w:rsidRPr="00E05BAA">
        <w:rPr>
          <w:color w:val="000000"/>
        </w:rPr>
        <w:t xml:space="preserve"> </w:t>
      </w:r>
      <w:r w:rsidR="002D1FA6" w:rsidRPr="00E05BAA">
        <w:rPr>
          <w:color w:val="000000"/>
        </w:rPr>
        <w:t xml:space="preserve">parādnieces </w:t>
      </w:r>
      <w:r w:rsidR="00205E98" w:rsidRPr="00E05BAA">
        <w:rPr>
          <w:color w:val="000000"/>
        </w:rPr>
        <w:t xml:space="preserve">vietā </w:t>
      </w:r>
      <w:r w:rsidR="0022196C" w:rsidRPr="00E05BAA">
        <w:rPr>
          <w:color w:val="000000"/>
        </w:rPr>
        <w:t>saistību dzēšanas plān</w:t>
      </w:r>
      <w:r w:rsidR="0022196C">
        <w:rPr>
          <w:color w:val="000000"/>
        </w:rPr>
        <w:t>ā paredzēt</w:t>
      </w:r>
      <w:r w:rsidR="00DF45BB">
        <w:rPr>
          <w:color w:val="000000"/>
        </w:rPr>
        <w:t>o</w:t>
      </w:r>
      <w:r w:rsidR="0022196C">
        <w:rPr>
          <w:color w:val="000000"/>
        </w:rPr>
        <w:t>s</w:t>
      </w:r>
      <w:r w:rsidR="0022196C" w:rsidRPr="00E05BAA">
        <w:rPr>
          <w:color w:val="000000"/>
        </w:rPr>
        <w:t xml:space="preserve"> maksājumus veik</w:t>
      </w:r>
      <w:r w:rsidR="0022196C">
        <w:rPr>
          <w:color w:val="000000"/>
        </w:rPr>
        <w:t>s</w:t>
      </w:r>
      <w:r w:rsidR="0022196C" w:rsidRPr="00E05BAA">
        <w:rPr>
          <w:color w:val="000000"/>
        </w:rPr>
        <w:t xml:space="preserve"> </w:t>
      </w:r>
      <w:r w:rsidR="00205E98" w:rsidRPr="00E05BAA">
        <w:rPr>
          <w:color w:val="000000"/>
        </w:rPr>
        <w:t>cita persona</w:t>
      </w:r>
      <w:r w:rsidR="00673C0B" w:rsidRPr="00E05BAA">
        <w:rPr>
          <w:color w:val="000000"/>
        </w:rPr>
        <w:t>.</w:t>
      </w:r>
      <w:r w:rsidR="00205E98" w:rsidRPr="00E05BAA">
        <w:rPr>
          <w:color w:val="000000"/>
        </w:rPr>
        <w:t xml:space="preserve"> Parādniece nav sniegusi patiesu informāciju par savu mantisko stāvokli.</w:t>
      </w:r>
    </w:p>
    <w:p w14:paraId="2F19C584" w14:textId="50FABD3D" w:rsidR="0067782C" w:rsidRPr="00E05BAA" w:rsidRDefault="00221936" w:rsidP="009E4324">
      <w:pPr>
        <w:pStyle w:val="NormalWeb"/>
        <w:shd w:val="clear" w:color="auto" w:fill="FFFFFF"/>
        <w:spacing w:before="0" w:beforeAutospacing="0" w:after="0" w:afterAutospacing="0" w:line="276" w:lineRule="auto"/>
        <w:ind w:right="-1" w:firstLine="720"/>
        <w:jc w:val="both"/>
        <w:rPr>
          <w:color w:val="000000"/>
        </w:rPr>
      </w:pPr>
      <w:r>
        <w:t>M</w:t>
      </w:r>
      <w:r w:rsidR="005B67D6" w:rsidRPr="00E05BAA">
        <w:t>inētais apstāklis</w:t>
      </w:r>
      <w:r w:rsidR="00AB095A" w:rsidRPr="00E05BAA">
        <w:t xml:space="preserve"> ir šķērslis </w:t>
      </w:r>
      <w:r w:rsidR="00673C0B" w:rsidRPr="00E05BAA">
        <w:t>p</w:t>
      </w:r>
      <w:r w:rsidR="00AB095A" w:rsidRPr="00E05BAA">
        <w:t xml:space="preserve">arādnieces saistību dzēšanas plāna apstiprināšanai. </w:t>
      </w:r>
    </w:p>
    <w:p w14:paraId="005ADFB1" w14:textId="39442AA5" w:rsidR="00673C0B" w:rsidRPr="00E05BAA" w:rsidRDefault="00673C0B" w:rsidP="009E4324">
      <w:pPr>
        <w:pStyle w:val="NormalWeb"/>
        <w:shd w:val="clear" w:color="auto" w:fill="FFFFFF"/>
        <w:spacing w:before="0" w:beforeAutospacing="0" w:after="0" w:afterAutospacing="0" w:line="276" w:lineRule="auto"/>
        <w:ind w:right="-1" w:firstLine="720"/>
        <w:jc w:val="both"/>
        <w:rPr>
          <w:color w:val="000000"/>
        </w:rPr>
      </w:pPr>
    </w:p>
    <w:p w14:paraId="6125A2B5" w14:textId="2FF3150E" w:rsidR="00513DB0" w:rsidRPr="00E05BAA" w:rsidRDefault="00673C0B" w:rsidP="00A9397A">
      <w:pPr>
        <w:spacing w:line="276" w:lineRule="auto"/>
        <w:ind w:right="-1" w:firstLine="720"/>
        <w:jc w:val="both"/>
        <w:rPr>
          <w:sz w:val="24"/>
          <w:szCs w:val="24"/>
        </w:rPr>
      </w:pPr>
      <w:r w:rsidRPr="00E05BAA">
        <w:rPr>
          <w:sz w:val="24"/>
          <w:szCs w:val="24"/>
        </w:rPr>
        <w:t xml:space="preserve">[4] Ar Rīgas pilsētas Vidzemes priekšpilsētas tiesas </w:t>
      </w:r>
      <w:proofErr w:type="gramStart"/>
      <w:r w:rsidRPr="00E05BAA">
        <w:rPr>
          <w:sz w:val="24"/>
          <w:szCs w:val="24"/>
        </w:rPr>
        <w:t>2021.gada</w:t>
      </w:r>
      <w:proofErr w:type="gramEnd"/>
      <w:r w:rsidRPr="00E05BAA">
        <w:rPr>
          <w:sz w:val="24"/>
          <w:szCs w:val="24"/>
        </w:rPr>
        <w:t xml:space="preserve"> 11.marta lēmumu </w:t>
      </w:r>
      <w:r w:rsidR="00A520D3" w:rsidRPr="00E05BAA">
        <w:rPr>
          <w:sz w:val="24"/>
          <w:szCs w:val="24"/>
        </w:rPr>
        <w:t>pabeig</w:t>
      </w:r>
      <w:r w:rsidR="0022196C">
        <w:rPr>
          <w:sz w:val="24"/>
          <w:szCs w:val="24"/>
        </w:rPr>
        <w:t>t</w:t>
      </w:r>
      <w:r w:rsidR="00A520D3" w:rsidRPr="00E05BAA">
        <w:rPr>
          <w:sz w:val="24"/>
          <w:szCs w:val="24"/>
        </w:rPr>
        <w:t>a fiziskās personas</w:t>
      </w:r>
      <w:r w:rsidRPr="00E05BAA">
        <w:rPr>
          <w:sz w:val="24"/>
          <w:szCs w:val="24"/>
        </w:rPr>
        <w:t xml:space="preserve"> </w:t>
      </w:r>
      <w:r w:rsidR="003B347C">
        <w:rPr>
          <w:color w:val="000000"/>
          <w:sz w:val="24"/>
          <w:szCs w:val="24"/>
        </w:rPr>
        <w:t>[pers. A]</w:t>
      </w:r>
      <w:r w:rsidR="00513DB0" w:rsidRPr="00E05BAA">
        <w:rPr>
          <w:sz w:val="24"/>
          <w:szCs w:val="24"/>
        </w:rPr>
        <w:t xml:space="preserve"> </w:t>
      </w:r>
      <w:r w:rsidRPr="00E05BAA">
        <w:rPr>
          <w:sz w:val="24"/>
          <w:szCs w:val="24"/>
        </w:rPr>
        <w:t xml:space="preserve">bankrota procedūra, apstiprināts </w:t>
      </w:r>
      <w:r w:rsidR="00A520D3" w:rsidRPr="00E05BAA">
        <w:rPr>
          <w:sz w:val="24"/>
          <w:szCs w:val="24"/>
        </w:rPr>
        <w:t>2021.gada 22.februārī sastādītais</w:t>
      </w:r>
      <w:r w:rsidRPr="00E05BAA">
        <w:rPr>
          <w:sz w:val="24"/>
          <w:szCs w:val="24"/>
        </w:rPr>
        <w:t xml:space="preserve"> saistību dzēšanas plāns un pasludināta saistību dzēšanas procedūra. </w:t>
      </w:r>
    </w:p>
    <w:p w14:paraId="2F50DEE9" w14:textId="1B7B81A5" w:rsidR="00852580" w:rsidRPr="00E05BAA" w:rsidRDefault="00852580" w:rsidP="00A9397A">
      <w:pPr>
        <w:spacing w:line="276" w:lineRule="auto"/>
        <w:ind w:right="-1" w:firstLine="720"/>
        <w:jc w:val="both"/>
        <w:rPr>
          <w:sz w:val="24"/>
          <w:szCs w:val="24"/>
        </w:rPr>
      </w:pPr>
      <w:r w:rsidRPr="00E05BAA">
        <w:rPr>
          <w:sz w:val="24"/>
          <w:szCs w:val="24"/>
        </w:rPr>
        <w:t>Lēmums pamatots ar turpmāk minētajiem argumentiem.</w:t>
      </w:r>
    </w:p>
    <w:p w14:paraId="130560F1" w14:textId="01362285" w:rsidR="00190A19" w:rsidRPr="00E05BAA" w:rsidRDefault="00852580" w:rsidP="00A9397A">
      <w:pPr>
        <w:spacing w:line="276" w:lineRule="auto"/>
        <w:ind w:right="-1" w:firstLine="720"/>
        <w:jc w:val="both"/>
        <w:rPr>
          <w:sz w:val="24"/>
          <w:szCs w:val="24"/>
        </w:rPr>
      </w:pPr>
      <w:r w:rsidRPr="00E05BAA">
        <w:rPr>
          <w:sz w:val="24"/>
          <w:szCs w:val="24"/>
        </w:rPr>
        <w:t>[4.1] P</w:t>
      </w:r>
      <w:r w:rsidR="00673C0B" w:rsidRPr="00E05BAA">
        <w:rPr>
          <w:sz w:val="24"/>
          <w:szCs w:val="24"/>
        </w:rPr>
        <w:t xml:space="preserve">arādnieces saistību dzēšanas plāns atbilst Maksātnespējas likuma </w:t>
      </w:r>
      <w:proofErr w:type="gramStart"/>
      <w:r w:rsidR="00673C0B" w:rsidRPr="00E05BAA">
        <w:rPr>
          <w:sz w:val="24"/>
          <w:szCs w:val="24"/>
        </w:rPr>
        <w:t>154.panta</w:t>
      </w:r>
      <w:proofErr w:type="gramEnd"/>
      <w:r w:rsidR="00673C0B" w:rsidRPr="00E05BAA">
        <w:rPr>
          <w:sz w:val="24"/>
          <w:szCs w:val="24"/>
        </w:rPr>
        <w:t xml:space="preserve"> otrās daļas un 155.panta ceturtās daļas 2.punkta prasībām</w:t>
      </w:r>
      <w:r w:rsidR="005964A6" w:rsidRPr="00E05BAA">
        <w:rPr>
          <w:sz w:val="24"/>
          <w:szCs w:val="24"/>
        </w:rPr>
        <w:t>.</w:t>
      </w:r>
      <w:r w:rsidR="00673C0B" w:rsidRPr="00E05BAA">
        <w:rPr>
          <w:sz w:val="24"/>
          <w:szCs w:val="24"/>
        </w:rPr>
        <w:t xml:space="preserve"> </w:t>
      </w:r>
    </w:p>
    <w:p w14:paraId="541BD9FE" w14:textId="2DC36113" w:rsidR="005964A6" w:rsidRPr="00E05BAA" w:rsidRDefault="005964A6" w:rsidP="00A9397A">
      <w:pPr>
        <w:spacing w:line="276" w:lineRule="auto"/>
        <w:ind w:right="-1" w:firstLine="720"/>
        <w:jc w:val="both"/>
        <w:rPr>
          <w:sz w:val="24"/>
          <w:szCs w:val="24"/>
        </w:rPr>
      </w:pPr>
      <w:r w:rsidRPr="00E05BAA">
        <w:rPr>
          <w:sz w:val="24"/>
          <w:szCs w:val="24"/>
        </w:rPr>
        <w:t>L</w:t>
      </w:r>
      <w:r w:rsidR="00673C0B" w:rsidRPr="00E05BAA">
        <w:rPr>
          <w:sz w:val="24"/>
          <w:szCs w:val="24"/>
        </w:rPr>
        <w:t xml:space="preserve">ietā iesniegtie likvidējamās AS </w:t>
      </w:r>
      <w:r w:rsidRPr="00E05BAA">
        <w:rPr>
          <w:sz w:val="24"/>
          <w:szCs w:val="24"/>
        </w:rPr>
        <w:t>„</w:t>
      </w:r>
      <w:r w:rsidR="00673C0B" w:rsidRPr="00E05BAA">
        <w:rPr>
          <w:sz w:val="24"/>
          <w:szCs w:val="24"/>
        </w:rPr>
        <w:t xml:space="preserve">Trasta Komercbanka” iebildumi </w:t>
      </w:r>
      <w:r w:rsidR="00BA50F1" w:rsidRPr="00E05BAA">
        <w:rPr>
          <w:sz w:val="24"/>
          <w:szCs w:val="24"/>
        </w:rPr>
        <w:t xml:space="preserve">par </w:t>
      </w:r>
      <w:r w:rsidR="00BA50F1" w:rsidRPr="00E05BAA">
        <w:rPr>
          <w:color w:val="000000"/>
          <w:sz w:val="24"/>
          <w:szCs w:val="24"/>
          <w:shd w:val="clear" w:color="auto" w:fill="FFFFFF"/>
        </w:rPr>
        <w:t>kreditoram nodarītajiem zaudējumiem</w:t>
      </w:r>
      <w:r w:rsidR="00BA50F1" w:rsidRPr="00E05BAA">
        <w:rPr>
          <w:sz w:val="24"/>
          <w:szCs w:val="24"/>
        </w:rPr>
        <w:t xml:space="preserve"> </w:t>
      </w:r>
      <w:r w:rsidR="00673C0B" w:rsidRPr="00E05BAA">
        <w:rPr>
          <w:sz w:val="24"/>
          <w:szCs w:val="24"/>
        </w:rPr>
        <w:t>uzskatāmi par nepamatotiem</w:t>
      </w:r>
      <w:r w:rsidRPr="00E05BAA">
        <w:rPr>
          <w:sz w:val="24"/>
          <w:szCs w:val="24"/>
        </w:rPr>
        <w:t>, jo</w:t>
      </w:r>
      <w:r w:rsidR="00673C0B" w:rsidRPr="00E05BAA">
        <w:rPr>
          <w:sz w:val="24"/>
          <w:szCs w:val="24"/>
        </w:rPr>
        <w:t xml:space="preserve"> nav saskat</w:t>
      </w:r>
      <w:r w:rsidRPr="00E05BAA">
        <w:rPr>
          <w:sz w:val="24"/>
          <w:szCs w:val="24"/>
        </w:rPr>
        <w:t>āmi</w:t>
      </w:r>
      <w:r w:rsidR="00673C0B" w:rsidRPr="00E05BAA">
        <w:rPr>
          <w:sz w:val="24"/>
          <w:szCs w:val="24"/>
        </w:rPr>
        <w:t xml:space="preserve"> </w:t>
      </w:r>
      <w:r w:rsidRPr="00E05BAA">
        <w:rPr>
          <w:color w:val="000000"/>
          <w:sz w:val="24"/>
          <w:szCs w:val="24"/>
        </w:rPr>
        <w:t xml:space="preserve">Maksātnespējas likuma </w:t>
      </w:r>
      <w:proofErr w:type="gramStart"/>
      <w:r w:rsidRPr="00E05BAA">
        <w:rPr>
          <w:color w:val="000000"/>
          <w:sz w:val="24"/>
          <w:szCs w:val="24"/>
        </w:rPr>
        <w:t>153.pantā</w:t>
      </w:r>
      <w:proofErr w:type="gramEnd"/>
      <w:r w:rsidRPr="00E05BAA">
        <w:rPr>
          <w:color w:val="000000"/>
          <w:sz w:val="24"/>
          <w:szCs w:val="24"/>
        </w:rPr>
        <w:t xml:space="preserve"> noteiktie ierobežojumi saistību dzēšanas procedūras piemērošanai</w:t>
      </w:r>
      <w:r w:rsidR="00673C0B" w:rsidRPr="00E05BAA">
        <w:rPr>
          <w:sz w:val="24"/>
          <w:szCs w:val="24"/>
        </w:rPr>
        <w:t xml:space="preserve">. </w:t>
      </w:r>
      <w:r w:rsidR="002950DE" w:rsidRPr="00E05BAA">
        <w:rPr>
          <w:sz w:val="24"/>
          <w:szCs w:val="24"/>
        </w:rPr>
        <w:t>Lietā nav pierādījum</w:t>
      </w:r>
      <w:r w:rsidR="00D75C05">
        <w:rPr>
          <w:sz w:val="24"/>
          <w:szCs w:val="24"/>
        </w:rPr>
        <w:t>u</w:t>
      </w:r>
      <w:r w:rsidR="002950DE" w:rsidRPr="00E05BAA">
        <w:rPr>
          <w:sz w:val="24"/>
          <w:szCs w:val="24"/>
        </w:rPr>
        <w:t>, ka</w:t>
      </w:r>
      <w:r w:rsidR="004711E8" w:rsidRPr="00E05BAA">
        <w:rPr>
          <w:sz w:val="24"/>
          <w:szCs w:val="24"/>
        </w:rPr>
        <w:t>,</w:t>
      </w:r>
      <w:r w:rsidR="002950DE" w:rsidRPr="00E05BAA">
        <w:rPr>
          <w:sz w:val="24"/>
          <w:szCs w:val="24"/>
        </w:rPr>
        <w:t xml:space="preserve"> pārdodot nekustamo īpašumu vienā izsolē, kreditors būtu ieguvis vairāk līdzekļu, kā arī nav pierādījum</w:t>
      </w:r>
      <w:r w:rsidR="00D75C05">
        <w:rPr>
          <w:sz w:val="24"/>
          <w:szCs w:val="24"/>
        </w:rPr>
        <w:t>u</w:t>
      </w:r>
      <w:r w:rsidR="002950DE" w:rsidRPr="00E05BAA">
        <w:rPr>
          <w:sz w:val="24"/>
          <w:szCs w:val="24"/>
        </w:rPr>
        <w:t xml:space="preserve"> pa</w:t>
      </w:r>
      <w:r w:rsidR="005B7158">
        <w:rPr>
          <w:sz w:val="24"/>
          <w:szCs w:val="24"/>
        </w:rPr>
        <w:t>r</w:t>
      </w:r>
      <w:r w:rsidR="002950DE" w:rsidRPr="00E05BAA">
        <w:rPr>
          <w:sz w:val="24"/>
          <w:szCs w:val="24"/>
        </w:rPr>
        <w:t xml:space="preserve"> kreditoram nodarītajiem zaudējumiem.</w:t>
      </w:r>
    </w:p>
    <w:p w14:paraId="26DC2426" w14:textId="26BD1368" w:rsidR="00805E0C" w:rsidRPr="00E05BAA" w:rsidRDefault="00852580" w:rsidP="00805E0C">
      <w:pPr>
        <w:pStyle w:val="NormalWeb"/>
        <w:shd w:val="clear" w:color="auto" w:fill="FFFFFF"/>
        <w:spacing w:before="0" w:beforeAutospacing="0" w:after="0" w:afterAutospacing="0" w:line="276" w:lineRule="auto"/>
        <w:ind w:right="-1" w:firstLine="720"/>
        <w:jc w:val="both"/>
        <w:rPr>
          <w:color w:val="000000"/>
        </w:rPr>
      </w:pPr>
      <w:r w:rsidRPr="00E05BAA">
        <w:rPr>
          <w:color w:val="000000"/>
          <w:shd w:val="clear" w:color="auto" w:fill="FFFFFF"/>
        </w:rPr>
        <w:t xml:space="preserve">[4.2] </w:t>
      </w:r>
      <w:r w:rsidR="00BA50F1" w:rsidRPr="00E05BAA">
        <w:rPr>
          <w:color w:val="000000"/>
          <w:shd w:val="clear" w:color="auto" w:fill="FFFFFF"/>
        </w:rPr>
        <w:t>N</w:t>
      </w:r>
      <w:r w:rsidR="00190A19" w:rsidRPr="00E05BAA">
        <w:rPr>
          <w:color w:val="000000"/>
          <w:shd w:val="clear" w:color="auto" w:fill="FFFFFF"/>
        </w:rPr>
        <w:t xml:space="preserve">epamatoti </w:t>
      </w:r>
      <w:r w:rsidR="00A93FAC" w:rsidRPr="00E05BAA">
        <w:rPr>
          <w:color w:val="000000"/>
          <w:shd w:val="clear" w:color="auto" w:fill="FFFFFF"/>
        </w:rPr>
        <w:t>ir</w:t>
      </w:r>
      <w:r w:rsidR="00BA50F1" w:rsidRPr="00E05BAA">
        <w:rPr>
          <w:color w:val="000000"/>
          <w:shd w:val="clear" w:color="auto" w:fill="FFFFFF"/>
        </w:rPr>
        <w:t xml:space="preserve"> </w:t>
      </w:r>
      <w:r w:rsidR="00483225" w:rsidRPr="00E05BAA">
        <w:rPr>
          <w:color w:val="000000"/>
          <w:shd w:val="clear" w:color="auto" w:fill="FFFFFF"/>
        </w:rPr>
        <w:t>administratora</w:t>
      </w:r>
      <w:r w:rsidR="00190A19" w:rsidRPr="00E05BAA">
        <w:rPr>
          <w:color w:val="000000"/>
          <w:shd w:val="clear" w:color="auto" w:fill="FFFFFF"/>
        </w:rPr>
        <w:t xml:space="preserve"> iebildumi par parādnieces patieso ienākumu slēpšanu.</w:t>
      </w:r>
      <w:r w:rsidR="00BA50F1" w:rsidRPr="00E05BAA">
        <w:rPr>
          <w:color w:val="000000"/>
        </w:rPr>
        <w:t xml:space="preserve"> </w:t>
      </w:r>
      <w:r w:rsidR="00DD4670" w:rsidRPr="00E05BAA">
        <w:rPr>
          <w:color w:val="000000"/>
        </w:rPr>
        <w:t>S</w:t>
      </w:r>
      <w:r w:rsidR="00BA50F1" w:rsidRPr="00E05BAA">
        <w:rPr>
          <w:color w:val="000000"/>
        </w:rPr>
        <w:t xml:space="preserve">astādītajā saistību dzēšanas plānā parādniece savus </w:t>
      </w:r>
      <w:r w:rsidR="00DF45BB">
        <w:rPr>
          <w:color w:val="000000"/>
        </w:rPr>
        <w:t xml:space="preserve">eventuālos </w:t>
      </w:r>
      <w:r w:rsidR="00BA50F1" w:rsidRPr="00E05BAA">
        <w:rPr>
          <w:color w:val="000000"/>
        </w:rPr>
        <w:t>ienākumus norāda vienas minimālās mēnešalgas apmērā</w:t>
      </w:r>
      <w:r w:rsidR="00CA4A5D" w:rsidRPr="00E05BAA">
        <w:rPr>
          <w:color w:val="000000"/>
        </w:rPr>
        <w:t>,</w:t>
      </w:r>
      <w:r w:rsidR="00BA50F1" w:rsidRPr="00E05BAA">
        <w:rPr>
          <w:color w:val="000000"/>
        </w:rPr>
        <w:t xml:space="preserve"> t</w:t>
      </w:r>
      <w:r w:rsidR="00CA4A5D" w:rsidRPr="00E05BAA">
        <w:rPr>
          <w:color w:val="000000"/>
        </w:rPr>
        <w:t xml:space="preserve">as </w:t>
      </w:r>
      <w:r w:rsidR="00BA50F1" w:rsidRPr="00E05BAA">
        <w:rPr>
          <w:color w:val="000000"/>
        </w:rPr>
        <w:t>i</w:t>
      </w:r>
      <w:r w:rsidR="00CA4A5D" w:rsidRPr="00E05BAA">
        <w:rPr>
          <w:color w:val="000000"/>
        </w:rPr>
        <w:t>r,</w:t>
      </w:r>
      <w:r w:rsidR="00BA50F1" w:rsidRPr="00E05BAA">
        <w:rPr>
          <w:color w:val="000000"/>
        </w:rPr>
        <w:t xml:space="preserve"> 500 EUR</w:t>
      </w:r>
      <w:r w:rsidR="00DF45BB">
        <w:rPr>
          <w:color w:val="000000"/>
        </w:rPr>
        <w:t>,</w:t>
      </w:r>
      <w:r w:rsidR="00BA50F1" w:rsidRPr="00E05BAA">
        <w:rPr>
          <w:color w:val="000000"/>
        </w:rPr>
        <w:t xml:space="preserve"> un no šīs summas aprēķināts arī kreditoriem novirzāmais saistību apjoms.</w:t>
      </w:r>
      <w:r w:rsidR="00805E0C" w:rsidRPr="00E05BAA">
        <w:rPr>
          <w:color w:val="000000"/>
          <w:shd w:val="clear" w:color="auto" w:fill="FFFFFF"/>
        </w:rPr>
        <w:t xml:space="preserve"> Tas </w:t>
      </w:r>
      <w:r w:rsidR="00805E0C" w:rsidRPr="00E05BAA">
        <w:rPr>
          <w:color w:val="000000"/>
        </w:rPr>
        <w:t>apstāklis, ka parādniecei ir ienākumi vidēji 237,05 EUR mēnesī, nevar būt par pamatu saistību dzēšanas procedūras ierobežošanai.</w:t>
      </w:r>
    </w:p>
    <w:p w14:paraId="7B6650ED" w14:textId="51A2E740" w:rsidR="009D5852" w:rsidRPr="00E05BAA" w:rsidRDefault="004711E8" w:rsidP="009E4324">
      <w:pPr>
        <w:pStyle w:val="NormalWeb"/>
        <w:shd w:val="clear" w:color="auto" w:fill="FFFFFF"/>
        <w:spacing w:before="0" w:beforeAutospacing="0" w:after="0" w:afterAutospacing="0" w:line="276" w:lineRule="auto"/>
        <w:ind w:right="-1" w:firstLine="720"/>
        <w:jc w:val="both"/>
        <w:rPr>
          <w:color w:val="000000"/>
        </w:rPr>
      </w:pPr>
      <w:r w:rsidRPr="00E05BAA">
        <w:rPr>
          <w:color w:val="000000"/>
        </w:rPr>
        <w:t xml:space="preserve">[4.3] </w:t>
      </w:r>
      <w:r w:rsidR="009D5852" w:rsidRPr="00E05BAA">
        <w:rPr>
          <w:color w:val="000000"/>
        </w:rPr>
        <w:t>Parādnieces saistību dzēšanas plānā ir norādīti visi kreditori, snie</w:t>
      </w:r>
      <w:r w:rsidR="00D75C05">
        <w:rPr>
          <w:color w:val="000000"/>
        </w:rPr>
        <w:t>gta</w:t>
      </w:r>
      <w:r w:rsidR="009D5852" w:rsidRPr="00E05BAA">
        <w:rPr>
          <w:color w:val="000000"/>
        </w:rPr>
        <w:t xml:space="preserve"> informācij</w:t>
      </w:r>
      <w:r w:rsidR="00D75C05">
        <w:rPr>
          <w:color w:val="000000"/>
        </w:rPr>
        <w:t>a</w:t>
      </w:r>
      <w:r w:rsidR="009D5852" w:rsidRPr="00E05BAA">
        <w:rPr>
          <w:color w:val="000000"/>
        </w:rPr>
        <w:t>, ka saistības pret AS „Latvijas Gāze” ir dzēstas</w:t>
      </w:r>
      <w:r w:rsidR="00D75C05">
        <w:rPr>
          <w:color w:val="000000"/>
        </w:rPr>
        <w:t>.</w:t>
      </w:r>
      <w:r w:rsidR="009D5852" w:rsidRPr="00E05BAA">
        <w:rPr>
          <w:color w:val="000000"/>
        </w:rPr>
        <w:t xml:space="preserve"> </w:t>
      </w:r>
      <w:r w:rsidR="00D75C05">
        <w:rPr>
          <w:color w:val="000000"/>
        </w:rPr>
        <w:t>K</w:t>
      </w:r>
      <w:r w:rsidR="009D5852" w:rsidRPr="00E05BAA">
        <w:rPr>
          <w:color w:val="000000"/>
        </w:rPr>
        <w:t>reditori ir informēti par saistību dzēšanas plānu, ko apliecina sniegtie iebildumi no kreditor</w:t>
      </w:r>
      <w:r w:rsidR="006D4963">
        <w:rPr>
          <w:color w:val="000000"/>
        </w:rPr>
        <w:t>es</w:t>
      </w:r>
      <w:r w:rsidR="009D5852" w:rsidRPr="00E05BAA">
        <w:rPr>
          <w:color w:val="000000"/>
        </w:rPr>
        <w:t xml:space="preserve"> likvidējamās AS „Trasta komercbankas” puses un kreditores </w:t>
      </w:r>
      <w:r w:rsidR="003B347C">
        <w:rPr>
          <w:color w:val="000000"/>
        </w:rPr>
        <w:t>[pers. C]</w:t>
      </w:r>
      <w:r w:rsidR="009D5852" w:rsidRPr="00E05BAA">
        <w:rPr>
          <w:color w:val="000000"/>
        </w:rPr>
        <w:t xml:space="preserve"> piekrišana saistību dzēšanas procedūras apstiprināšanai.</w:t>
      </w:r>
    </w:p>
    <w:p w14:paraId="6B5B4471" w14:textId="14075F59" w:rsidR="009D5852" w:rsidRPr="00E05BAA" w:rsidRDefault="00805E0C" w:rsidP="009E4324">
      <w:pPr>
        <w:pStyle w:val="NormalWeb"/>
        <w:shd w:val="clear" w:color="auto" w:fill="FFFFFF"/>
        <w:spacing w:before="0" w:beforeAutospacing="0" w:after="0" w:afterAutospacing="0" w:line="276" w:lineRule="auto"/>
        <w:ind w:right="-1" w:firstLine="720"/>
        <w:jc w:val="both"/>
        <w:rPr>
          <w:color w:val="000000"/>
        </w:rPr>
      </w:pPr>
      <w:r w:rsidRPr="00E05BAA">
        <w:rPr>
          <w:color w:val="000000"/>
          <w:shd w:val="clear" w:color="auto" w:fill="FFFFFF"/>
        </w:rPr>
        <w:t>L</w:t>
      </w:r>
      <w:r w:rsidR="009D5852" w:rsidRPr="00E05BAA">
        <w:rPr>
          <w:color w:val="000000"/>
          <w:shd w:val="clear" w:color="auto" w:fill="FFFFFF"/>
        </w:rPr>
        <w:t xml:space="preserve">īdz ar to pastāv pamats parādnieces saistību dzēšanas plāna apstiprināšanai </w:t>
      </w:r>
      <w:proofErr w:type="gramStart"/>
      <w:r w:rsidR="009D5852" w:rsidRPr="00E05BAA">
        <w:rPr>
          <w:color w:val="000000"/>
          <w:shd w:val="clear" w:color="auto" w:fill="FFFFFF"/>
        </w:rPr>
        <w:t>2021.gada</w:t>
      </w:r>
      <w:proofErr w:type="gramEnd"/>
      <w:r w:rsidR="009D5852" w:rsidRPr="00E05BAA">
        <w:rPr>
          <w:color w:val="000000"/>
          <w:shd w:val="clear" w:color="auto" w:fill="FFFFFF"/>
        </w:rPr>
        <w:t xml:space="preserve"> 22.februāra redakcijā.</w:t>
      </w:r>
    </w:p>
    <w:p w14:paraId="18485AD0" w14:textId="326A3B14" w:rsidR="00F379D0" w:rsidRPr="00D75C05" w:rsidRDefault="005964A6" w:rsidP="00D75C05">
      <w:pPr>
        <w:spacing w:line="276" w:lineRule="auto"/>
        <w:ind w:right="282" w:firstLine="720"/>
        <w:jc w:val="both"/>
        <w:rPr>
          <w:sz w:val="24"/>
          <w:szCs w:val="24"/>
        </w:rPr>
      </w:pPr>
      <w:r w:rsidRPr="00E05BAA">
        <w:rPr>
          <w:sz w:val="24"/>
          <w:szCs w:val="24"/>
        </w:rPr>
        <w:t>Lēmums</w:t>
      </w:r>
      <w:proofErr w:type="gramStart"/>
      <w:r w:rsidR="00D75C05" w:rsidRPr="00E05BAA">
        <w:rPr>
          <w:sz w:val="24"/>
          <w:szCs w:val="24"/>
        </w:rPr>
        <w:t xml:space="preserve"> kā nepārsūdzams</w:t>
      </w:r>
      <w:proofErr w:type="gramEnd"/>
      <w:r w:rsidR="00673C0B" w:rsidRPr="00E05BAA">
        <w:rPr>
          <w:sz w:val="24"/>
          <w:szCs w:val="24"/>
        </w:rPr>
        <w:t xml:space="preserve"> stājies likumīgā spēkā.</w:t>
      </w:r>
    </w:p>
    <w:p w14:paraId="6E4618D2" w14:textId="77777777" w:rsidR="00221936" w:rsidRDefault="00221936" w:rsidP="009E4324">
      <w:pPr>
        <w:shd w:val="clear" w:color="auto" w:fill="FFFFFF"/>
        <w:spacing w:line="276" w:lineRule="auto"/>
        <w:ind w:right="34" w:firstLine="709"/>
        <w:jc w:val="both"/>
        <w:rPr>
          <w:sz w:val="24"/>
          <w:szCs w:val="24"/>
        </w:rPr>
      </w:pPr>
    </w:p>
    <w:p w14:paraId="25F6C7D0" w14:textId="3E9E4F21" w:rsidR="001E4078" w:rsidRPr="00E05BAA" w:rsidRDefault="005964A6" w:rsidP="009E4324">
      <w:pPr>
        <w:shd w:val="clear" w:color="auto" w:fill="FFFFFF"/>
        <w:spacing w:line="276" w:lineRule="auto"/>
        <w:ind w:right="34" w:firstLine="709"/>
        <w:jc w:val="both"/>
        <w:rPr>
          <w:sz w:val="24"/>
          <w:szCs w:val="24"/>
        </w:rPr>
      </w:pPr>
      <w:r w:rsidRPr="00E05BAA">
        <w:rPr>
          <w:sz w:val="24"/>
          <w:szCs w:val="24"/>
        </w:rPr>
        <w:t xml:space="preserve">[5] </w:t>
      </w:r>
      <w:r w:rsidR="001E4078" w:rsidRPr="00E05BAA">
        <w:rPr>
          <w:sz w:val="24"/>
          <w:szCs w:val="24"/>
        </w:rPr>
        <w:t xml:space="preserve">Par minēto lēmumu </w:t>
      </w:r>
      <w:r w:rsidR="00C056D9">
        <w:rPr>
          <w:rFonts w:asciiTheme="majorBidi" w:hAnsiTheme="majorBidi" w:cstheme="majorBidi"/>
          <w:sz w:val="24"/>
          <w:szCs w:val="24"/>
        </w:rPr>
        <w:t>ģ</w:t>
      </w:r>
      <w:r w:rsidR="00C056D9" w:rsidRPr="0011617A">
        <w:rPr>
          <w:rFonts w:asciiTheme="majorBidi" w:hAnsiTheme="majorBidi" w:cstheme="majorBidi"/>
          <w:sz w:val="24"/>
          <w:szCs w:val="24"/>
        </w:rPr>
        <w:t>enerālprokurors</w:t>
      </w:r>
      <w:r w:rsidR="001E4078" w:rsidRPr="00E05BAA">
        <w:rPr>
          <w:sz w:val="24"/>
          <w:szCs w:val="24"/>
        </w:rPr>
        <w:t xml:space="preserve"> iesniedzis protestu, kurā, norādīdams uz materiālo tiesību normu nepareizu iztulkošanu un piemērošanu, kā arī procesuālo tiesību normu pārkāpumiem, lūdzis to atcelt un pieteikumu nodot jaunai izskatīšanai tai pašai tiesai citā sastāvā.</w:t>
      </w:r>
    </w:p>
    <w:p w14:paraId="075C3894" w14:textId="77777777" w:rsidR="001E4078" w:rsidRPr="00E05BAA" w:rsidRDefault="001E4078" w:rsidP="009E4324">
      <w:pPr>
        <w:shd w:val="clear" w:color="auto" w:fill="FFFFFF"/>
        <w:spacing w:line="276" w:lineRule="auto"/>
        <w:ind w:left="10" w:right="34" w:firstLine="710"/>
        <w:jc w:val="both"/>
        <w:rPr>
          <w:sz w:val="24"/>
          <w:szCs w:val="24"/>
        </w:rPr>
      </w:pPr>
      <w:r w:rsidRPr="00E05BAA">
        <w:rPr>
          <w:sz w:val="24"/>
          <w:szCs w:val="24"/>
        </w:rPr>
        <w:t>Protestā norādīti šādi argumenti.</w:t>
      </w:r>
    </w:p>
    <w:p w14:paraId="5D21F71F" w14:textId="30313C11" w:rsidR="004711E8" w:rsidRPr="00E05BAA" w:rsidRDefault="001E4078" w:rsidP="004711E8">
      <w:pPr>
        <w:spacing w:line="276" w:lineRule="auto"/>
        <w:ind w:right="-1" w:firstLine="720"/>
        <w:jc w:val="both"/>
        <w:rPr>
          <w:rStyle w:val="Strong"/>
          <w:b w:val="0"/>
          <w:bCs w:val="0"/>
          <w:color w:val="000000"/>
          <w:sz w:val="24"/>
          <w:szCs w:val="24"/>
        </w:rPr>
      </w:pPr>
      <w:r w:rsidRPr="00E05BAA">
        <w:rPr>
          <w:rStyle w:val="Strong"/>
          <w:b w:val="0"/>
          <w:bCs w:val="0"/>
          <w:color w:val="000000"/>
          <w:sz w:val="24"/>
          <w:szCs w:val="24"/>
        </w:rPr>
        <w:t xml:space="preserve">[5.1] </w:t>
      </w:r>
      <w:r w:rsidR="008113B0" w:rsidRPr="00E05BAA">
        <w:rPr>
          <w:rStyle w:val="Strong"/>
          <w:b w:val="0"/>
          <w:bCs w:val="0"/>
          <w:color w:val="000000"/>
          <w:sz w:val="24"/>
          <w:szCs w:val="24"/>
        </w:rPr>
        <w:t> </w:t>
      </w:r>
      <w:r w:rsidR="000D4D06" w:rsidRPr="00E05BAA">
        <w:rPr>
          <w:sz w:val="24"/>
          <w:szCs w:val="24"/>
        </w:rPr>
        <w:t>Tiesas lēmums pieņemts</w:t>
      </w:r>
      <w:r w:rsidR="00BE044A">
        <w:rPr>
          <w:sz w:val="24"/>
          <w:szCs w:val="24"/>
        </w:rPr>
        <w:t>,</w:t>
      </w:r>
      <w:r w:rsidR="000D4D06" w:rsidRPr="00E05BAA">
        <w:rPr>
          <w:sz w:val="24"/>
          <w:szCs w:val="24"/>
        </w:rPr>
        <w:t xml:space="preserve"> nepārbaudot</w:t>
      </w:r>
      <w:r w:rsidR="00BE044A">
        <w:rPr>
          <w:sz w:val="24"/>
          <w:szCs w:val="24"/>
        </w:rPr>
        <w:t>,</w:t>
      </w:r>
      <w:r w:rsidR="000D4D06" w:rsidRPr="00E05BAA">
        <w:rPr>
          <w:sz w:val="24"/>
          <w:szCs w:val="24"/>
        </w:rPr>
        <w:t xml:space="preserve"> vai parādniece izpildījusi likuma prasības attiecībā par saistību dzēšanas plāna savlaicīgu nosūtīšanu kreditoriem un kreditoru iebildumu ārpustiesas izvērtēšanu. </w:t>
      </w:r>
      <w:r w:rsidR="004711E8" w:rsidRPr="00E05BAA">
        <w:rPr>
          <w:sz w:val="24"/>
          <w:szCs w:val="24"/>
        </w:rPr>
        <w:t xml:space="preserve">Izvērtējot saistību dzēšanas plāna atbilstību likumam, tiesa kļūdaini par </w:t>
      </w:r>
      <w:r w:rsidR="004711E8" w:rsidRPr="00E05BAA">
        <w:rPr>
          <w:sz w:val="24"/>
          <w:szCs w:val="24"/>
        </w:rPr>
        <w:lastRenderedPageBreak/>
        <w:t>Civilprocesa likuma 363.</w:t>
      </w:r>
      <w:r w:rsidR="004711E8" w:rsidRPr="00E05BAA">
        <w:rPr>
          <w:sz w:val="24"/>
          <w:szCs w:val="24"/>
          <w:vertAlign w:val="superscript"/>
        </w:rPr>
        <w:t>30</w:t>
      </w:r>
      <w:r w:rsidR="004711E8" w:rsidRPr="00E05BAA">
        <w:rPr>
          <w:sz w:val="24"/>
          <w:szCs w:val="24"/>
        </w:rPr>
        <w:t xml:space="preserve"> panta trešajā daļā paredzētajiem kreditora iebildumiem atzinusi likvidējamās AS „Trasta Komercbanka” </w:t>
      </w:r>
      <w:proofErr w:type="gramStart"/>
      <w:r w:rsidR="004711E8" w:rsidRPr="00E05BAA">
        <w:rPr>
          <w:sz w:val="24"/>
          <w:szCs w:val="24"/>
        </w:rPr>
        <w:t>2021.gada</w:t>
      </w:r>
      <w:proofErr w:type="gramEnd"/>
      <w:r w:rsidR="004711E8" w:rsidRPr="00E05BAA">
        <w:rPr>
          <w:sz w:val="24"/>
          <w:szCs w:val="24"/>
        </w:rPr>
        <w:t xml:space="preserve"> 8.februāra iebildumus par saistību dzēšanas procedūras piemērošanu.</w:t>
      </w:r>
    </w:p>
    <w:p w14:paraId="6D95CF77" w14:textId="0532E360" w:rsidR="000D4D06" w:rsidRPr="00113143" w:rsidRDefault="000D4D06" w:rsidP="00113143">
      <w:pPr>
        <w:spacing w:line="276" w:lineRule="auto"/>
        <w:ind w:right="-1" w:firstLine="720"/>
        <w:jc w:val="both"/>
        <w:rPr>
          <w:sz w:val="24"/>
          <w:szCs w:val="24"/>
        </w:rPr>
      </w:pPr>
      <w:r w:rsidRPr="00E05BAA">
        <w:rPr>
          <w:sz w:val="24"/>
          <w:szCs w:val="24"/>
        </w:rPr>
        <w:t xml:space="preserve">No lietas materiāliem redzams, ka </w:t>
      </w:r>
      <w:r w:rsidR="004711E8" w:rsidRPr="00E05BAA">
        <w:rPr>
          <w:sz w:val="24"/>
          <w:szCs w:val="24"/>
        </w:rPr>
        <w:t>p</w:t>
      </w:r>
      <w:r w:rsidRPr="00E05BAA">
        <w:rPr>
          <w:sz w:val="24"/>
          <w:szCs w:val="24"/>
        </w:rPr>
        <w:t xml:space="preserve">arādnieces saistību dzēšanas plāns sastādīts </w:t>
      </w:r>
      <w:proofErr w:type="gramStart"/>
      <w:r w:rsidRPr="00E05BAA">
        <w:rPr>
          <w:sz w:val="24"/>
          <w:szCs w:val="24"/>
        </w:rPr>
        <w:t>2021.gada</w:t>
      </w:r>
      <w:proofErr w:type="gramEnd"/>
      <w:r w:rsidRPr="00E05BAA">
        <w:rPr>
          <w:sz w:val="24"/>
          <w:szCs w:val="24"/>
        </w:rPr>
        <w:t xml:space="preserve"> 22.februārī un tiesā iesniegts nākamajā dienā. Likvidējamā AS </w:t>
      </w:r>
      <w:r w:rsidR="00E90EDB" w:rsidRPr="00E05BAA">
        <w:rPr>
          <w:sz w:val="24"/>
          <w:szCs w:val="24"/>
        </w:rPr>
        <w:t>„</w:t>
      </w:r>
      <w:r w:rsidRPr="00E05BAA">
        <w:rPr>
          <w:sz w:val="24"/>
          <w:szCs w:val="24"/>
        </w:rPr>
        <w:t xml:space="preserve">Trasta Komercbanka” </w:t>
      </w:r>
      <w:r w:rsidR="004711E8" w:rsidRPr="00E05BAA">
        <w:rPr>
          <w:sz w:val="24"/>
          <w:szCs w:val="24"/>
        </w:rPr>
        <w:t>p</w:t>
      </w:r>
      <w:r w:rsidRPr="00E05BAA">
        <w:rPr>
          <w:sz w:val="24"/>
          <w:szCs w:val="24"/>
        </w:rPr>
        <w:t xml:space="preserve">arādnieces nosūtīto saistību dzēšanas plānu saņēmusi </w:t>
      </w:r>
      <w:proofErr w:type="gramStart"/>
      <w:r w:rsidRPr="00E05BAA">
        <w:rPr>
          <w:sz w:val="24"/>
          <w:szCs w:val="24"/>
        </w:rPr>
        <w:t>2021.gada</w:t>
      </w:r>
      <w:proofErr w:type="gramEnd"/>
      <w:r w:rsidRPr="00E05BAA">
        <w:rPr>
          <w:sz w:val="24"/>
          <w:szCs w:val="24"/>
        </w:rPr>
        <w:t xml:space="preserve"> 24.februārī un savus iebildumus pret saistību dzēšanas plānu </w:t>
      </w:r>
      <w:r w:rsidR="004711E8" w:rsidRPr="00E05BAA">
        <w:rPr>
          <w:sz w:val="24"/>
          <w:szCs w:val="24"/>
        </w:rPr>
        <w:t>p</w:t>
      </w:r>
      <w:r w:rsidRPr="00E05BAA">
        <w:rPr>
          <w:sz w:val="24"/>
          <w:szCs w:val="24"/>
        </w:rPr>
        <w:t xml:space="preserve">arādniecei nosūtījusi 2021.gada 2.martā. </w:t>
      </w:r>
      <w:r w:rsidR="005B7158">
        <w:rPr>
          <w:sz w:val="24"/>
          <w:szCs w:val="24"/>
        </w:rPr>
        <w:t>Savukārt m</w:t>
      </w:r>
      <w:r w:rsidRPr="00E05BAA">
        <w:rPr>
          <w:sz w:val="24"/>
          <w:szCs w:val="24"/>
        </w:rPr>
        <w:t xml:space="preserve">otivētu atbildi kreditoram </w:t>
      </w:r>
      <w:r w:rsidR="004711E8" w:rsidRPr="00E05BAA">
        <w:rPr>
          <w:sz w:val="24"/>
          <w:szCs w:val="24"/>
        </w:rPr>
        <w:t>p</w:t>
      </w:r>
      <w:r w:rsidRPr="00E05BAA">
        <w:rPr>
          <w:sz w:val="24"/>
          <w:szCs w:val="24"/>
        </w:rPr>
        <w:t xml:space="preserve">arādniece nosūtījusi tikai </w:t>
      </w:r>
      <w:proofErr w:type="gramStart"/>
      <w:r w:rsidRPr="00E05BAA">
        <w:rPr>
          <w:sz w:val="24"/>
          <w:szCs w:val="24"/>
        </w:rPr>
        <w:t>2021.gada</w:t>
      </w:r>
      <w:proofErr w:type="gramEnd"/>
      <w:r w:rsidRPr="00E05BAA">
        <w:rPr>
          <w:sz w:val="24"/>
          <w:szCs w:val="24"/>
        </w:rPr>
        <w:t xml:space="preserve"> 30.martā – jau pēc </w:t>
      </w:r>
      <w:r w:rsidR="004711E8" w:rsidRPr="00E05BAA">
        <w:rPr>
          <w:sz w:val="24"/>
          <w:szCs w:val="24"/>
        </w:rPr>
        <w:t>t</w:t>
      </w:r>
      <w:r w:rsidRPr="00E05BAA">
        <w:rPr>
          <w:sz w:val="24"/>
          <w:szCs w:val="24"/>
        </w:rPr>
        <w:t>iesas lēmuma pieņemšanas</w:t>
      </w:r>
      <w:r w:rsidR="004711E8" w:rsidRPr="00E05BAA">
        <w:rPr>
          <w:sz w:val="24"/>
          <w:szCs w:val="24"/>
        </w:rPr>
        <w:t>.</w:t>
      </w:r>
      <w:r w:rsidRPr="00E05BAA">
        <w:rPr>
          <w:sz w:val="24"/>
          <w:szCs w:val="24"/>
        </w:rPr>
        <w:t xml:space="preserve"> </w:t>
      </w:r>
    </w:p>
    <w:p w14:paraId="3F06D188" w14:textId="0D9B48D7" w:rsidR="00804A18" w:rsidRPr="00E05BAA" w:rsidRDefault="00BA1948" w:rsidP="00CF20CB">
      <w:pPr>
        <w:spacing w:line="276" w:lineRule="auto"/>
        <w:ind w:right="-1" w:firstLine="720"/>
        <w:jc w:val="both"/>
        <w:rPr>
          <w:sz w:val="24"/>
          <w:szCs w:val="24"/>
        </w:rPr>
      </w:pPr>
      <w:r w:rsidRPr="00E05BAA">
        <w:rPr>
          <w:rStyle w:val="Strong"/>
          <w:b w:val="0"/>
          <w:bCs w:val="0"/>
          <w:color w:val="000000"/>
          <w:sz w:val="24"/>
          <w:szCs w:val="24"/>
        </w:rPr>
        <w:t xml:space="preserve">[5.2] </w:t>
      </w:r>
      <w:r w:rsidR="00E803DB" w:rsidRPr="00E05BAA">
        <w:rPr>
          <w:sz w:val="24"/>
          <w:szCs w:val="24"/>
        </w:rPr>
        <w:t xml:space="preserve">Izvērtējot saistību dzēšanas plāna atbilstību likumam, </w:t>
      </w:r>
      <w:r w:rsidR="00CF20CB" w:rsidRPr="00E05BAA">
        <w:rPr>
          <w:sz w:val="24"/>
          <w:szCs w:val="24"/>
        </w:rPr>
        <w:t>t</w:t>
      </w:r>
      <w:r w:rsidR="00804A18" w:rsidRPr="00E05BAA">
        <w:rPr>
          <w:sz w:val="24"/>
          <w:szCs w:val="24"/>
        </w:rPr>
        <w:t xml:space="preserve">iesa nav ņēmusi vērā, ka saistību dzēšanas plāns neatbilst Maksātnespējas likuma </w:t>
      </w:r>
      <w:proofErr w:type="gramStart"/>
      <w:r w:rsidR="00804A18" w:rsidRPr="00E05BAA">
        <w:rPr>
          <w:sz w:val="24"/>
          <w:szCs w:val="24"/>
        </w:rPr>
        <w:t>6.panta</w:t>
      </w:r>
      <w:proofErr w:type="gramEnd"/>
      <w:r w:rsidR="00804A18" w:rsidRPr="00E05BAA">
        <w:rPr>
          <w:sz w:val="24"/>
          <w:szCs w:val="24"/>
        </w:rPr>
        <w:t xml:space="preserve"> 2.punktā nostiprinātajam kreditoru līdztiesības principam un </w:t>
      </w:r>
      <w:r w:rsidR="00BC34BB" w:rsidRPr="00E05BAA">
        <w:rPr>
          <w:sz w:val="24"/>
          <w:szCs w:val="24"/>
        </w:rPr>
        <w:t xml:space="preserve">Maksātnespējas likuma </w:t>
      </w:r>
      <w:r w:rsidR="00804A18" w:rsidRPr="00E05BAA">
        <w:rPr>
          <w:sz w:val="24"/>
          <w:szCs w:val="24"/>
        </w:rPr>
        <w:t xml:space="preserve">147.panta ceturtajā daļā paredzētajam nenodrošināto kreditoru prasījumu apmierināšanas proporcionalitātes principam. </w:t>
      </w:r>
    </w:p>
    <w:p w14:paraId="1D56307A" w14:textId="771F6910" w:rsidR="00A250EB" w:rsidRPr="00E05BAA" w:rsidRDefault="00A250EB" w:rsidP="00A9397A">
      <w:pPr>
        <w:spacing w:line="276" w:lineRule="auto"/>
        <w:ind w:right="-1" w:firstLine="720"/>
        <w:jc w:val="both"/>
        <w:rPr>
          <w:sz w:val="24"/>
          <w:szCs w:val="24"/>
        </w:rPr>
      </w:pPr>
      <w:r w:rsidRPr="00E05BAA">
        <w:rPr>
          <w:sz w:val="24"/>
          <w:szCs w:val="24"/>
        </w:rPr>
        <w:t xml:space="preserve">Kā redzams no </w:t>
      </w:r>
      <w:r w:rsidR="001E4078" w:rsidRPr="00E05BAA">
        <w:rPr>
          <w:sz w:val="24"/>
          <w:szCs w:val="24"/>
        </w:rPr>
        <w:t xml:space="preserve">saistību dzēšanas plāna, likvidējamās AS </w:t>
      </w:r>
      <w:r w:rsidR="00707A58" w:rsidRPr="00E05BAA">
        <w:rPr>
          <w:sz w:val="24"/>
          <w:szCs w:val="24"/>
        </w:rPr>
        <w:t>„</w:t>
      </w:r>
      <w:r w:rsidR="001E4078" w:rsidRPr="00E05BAA">
        <w:rPr>
          <w:sz w:val="24"/>
          <w:szCs w:val="24"/>
        </w:rPr>
        <w:t xml:space="preserve">Trasta Komercbanka” prasījums </w:t>
      </w:r>
      <w:r w:rsidR="00C07E44" w:rsidRPr="00E05BAA">
        <w:rPr>
          <w:sz w:val="24"/>
          <w:szCs w:val="24"/>
        </w:rPr>
        <w:t>ir</w:t>
      </w:r>
      <w:r w:rsidR="001E4078" w:rsidRPr="00E05BAA">
        <w:rPr>
          <w:sz w:val="24"/>
          <w:szCs w:val="24"/>
        </w:rPr>
        <w:t xml:space="preserve"> 99 % no </w:t>
      </w:r>
      <w:r w:rsidRPr="00E05BAA">
        <w:rPr>
          <w:sz w:val="24"/>
          <w:szCs w:val="24"/>
        </w:rPr>
        <w:t>p</w:t>
      </w:r>
      <w:r w:rsidR="001E4078" w:rsidRPr="00E05BAA">
        <w:rPr>
          <w:sz w:val="24"/>
          <w:szCs w:val="24"/>
        </w:rPr>
        <w:t xml:space="preserve">arādnieces nesegtajām kreditoru saistībām. Neskatoties uz iepriekš minēto, saistību dzēšanas plāna darbības termiņā </w:t>
      </w:r>
      <w:r w:rsidRPr="00E05BAA">
        <w:rPr>
          <w:sz w:val="24"/>
          <w:szCs w:val="24"/>
        </w:rPr>
        <w:t>p</w:t>
      </w:r>
      <w:r w:rsidR="001E4078" w:rsidRPr="00E05BAA">
        <w:rPr>
          <w:sz w:val="24"/>
          <w:szCs w:val="24"/>
        </w:rPr>
        <w:t>arādniece ieplānojusi likvidējamās AS</w:t>
      </w:r>
      <w:r w:rsidR="00BE044A">
        <w:rPr>
          <w:sz w:val="24"/>
          <w:szCs w:val="24"/>
        </w:rPr>
        <w:t> </w:t>
      </w:r>
      <w:r w:rsidRPr="00E05BAA">
        <w:rPr>
          <w:sz w:val="24"/>
          <w:szCs w:val="24"/>
        </w:rPr>
        <w:t>„</w:t>
      </w:r>
      <w:r w:rsidR="001E4078" w:rsidRPr="00E05BAA">
        <w:rPr>
          <w:sz w:val="24"/>
          <w:szCs w:val="24"/>
        </w:rPr>
        <w:t xml:space="preserve">Trasta Komercbanka” prasījuma dzēšanai novirzīt tikai 73,56 % no tiem saviem ienākumiem, kas paredzēti kreditoru prasījumu dzēšanai. </w:t>
      </w:r>
      <w:r w:rsidR="00BE044A">
        <w:rPr>
          <w:sz w:val="24"/>
          <w:szCs w:val="24"/>
        </w:rPr>
        <w:t>Vienlaikus</w:t>
      </w:r>
      <w:r w:rsidR="001E4078" w:rsidRPr="00E05BAA">
        <w:rPr>
          <w:sz w:val="24"/>
          <w:szCs w:val="24"/>
        </w:rPr>
        <w:t xml:space="preserve"> saskaņā ar saistību dzēšanas plānu </w:t>
      </w:r>
      <w:r w:rsidRPr="00E05BAA">
        <w:rPr>
          <w:sz w:val="24"/>
          <w:szCs w:val="24"/>
        </w:rPr>
        <w:t>p</w:t>
      </w:r>
      <w:r w:rsidR="001E4078" w:rsidRPr="00E05BAA">
        <w:rPr>
          <w:sz w:val="24"/>
          <w:szCs w:val="24"/>
        </w:rPr>
        <w:t xml:space="preserve">arādniece paredzējusi segt kreditores </w:t>
      </w:r>
      <w:r w:rsidR="003B347C">
        <w:rPr>
          <w:sz w:val="24"/>
          <w:szCs w:val="24"/>
        </w:rPr>
        <w:t>[pers. C]</w:t>
      </w:r>
      <w:r w:rsidR="001E4078" w:rsidRPr="00E05BAA">
        <w:rPr>
          <w:sz w:val="24"/>
          <w:szCs w:val="24"/>
        </w:rPr>
        <w:t xml:space="preserve"> prasījumu vairāk nekā 100 % apmērā. </w:t>
      </w:r>
      <w:r w:rsidR="00221936">
        <w:rPr>
          <w:sz w:val="24"/>
          <w:szCs w:val="24"/>
        </w:rPr>
        <w:t>T</w:t>
      </w:r>
      <w:r w:rsidR="00BF3807" w:rsidRPr="00E05BAA">
        <w:rPr>
          <w:sz w:val="24"/>
          <w:szCs w:val="24"/>
        </w:rPr>
        <w:t xml:space="preserve">as </w:t>
      </w:r>
      <w:r w:rsidRPr="00E05BAA">
        <w:rPr>
          <w:sz w:val="24"/>
          <w:szCs w:val="24"/>
        </w:rPr>
        <w:t xml:space="preserve">novedis pie likumam neatbilstoša parādnieces saistību dzēšanas plāna apstiprināšanas un likvidējamās AS </w:t>
      </w:r>
      <w:r w:rsidR="00404CCF" w:rsidRPr="00E05BAA">
        <w:rPr>
          <w:sz w:val="24"/>
          <w:szCs w:val="24"/>
        </w:rPr>
        <w:t>„</w:t>
      </w:r>
      <w:r w:rsidRPr="00E05BAA">
        <w:rPr>
          <w:sz w:val="24"/>
          <w:szCs w:val="24"/>
        </w:rPr>
        <w:t xml:space="preserve">Trasta Komercbanka” kreditora tiesību aizskāruma. </w:t>
      </w:r>
    </w:p>
    <w:p w14:paraId="4392734E" w14:textId="3F17D368" w:rsidR="001E4078" w:rsidRPr="00F82F20" w:rsidRDefault="00852580" w:rsidP="00F82F20">
      <w:pPr>
        <w:spacing w:line="276" w:lineRule="auto"/>
        <w:ind w:right="-1" w:firstLine="720"/>
        <w:jc w:val="both"/>
        <w:rPr>
          <w:sz w:val="24"/>
          <w:szCs w:val="24"/>
        </w:rPr>
      </w:pPr>
      <w:r w:rsidRPr="00E05BAA">
        <w:rPr>
          <w:sz w:val="24"/>
          <w:szCs w:val="24"/>
        </w:rPr>
        <w:t xml:space="preserve">[5.3] </w:t>
      </w:r>
      <w:r w:rsidR="00CE3608" w:rsidRPr="00E05BAA">
        <w:rPr>
          <w:sz w:val="24"/>
          <w:szCs w:val="24"/>
        </w:rPr>
        <w:t>Tiesa ir atstājusi bez ievērības faktu, ka</w:t>
      </w:r>
      <w:r w:rsidR="001E4078" w:rsidRPr="00E05BAA">
        <w:rPr>
          <w:sz w:val="24"/>
          <w:szCs w:val="24"/>
        </w:rPr>
        <w:t xml:space="preserve"> </w:t>
      </w:r>
      <w:r w:rsidR="00CE3608" w:rsidRPr="00E05BAA">
        <w:rPr>
          <w:sz w:val="24"/>
          <w:szCs w:val="24"/>
        </w:rPr>
        <w:t>p</w:t>
      </w:r>
      <w:r w:rsidR="001E4078" w:rsidRPr="00E05BAA">
        <w:rPr>
          <w:sz w:val="24"/>
          <w:szCs w:val="24"/>
        </w:rPr>
        <w:t xml:space="preserve">arādnieces ienākumi pirms nodokļu nomaksas vidēji bija 237,05 </w:t>
      </w:r>
      <w:r w:rsidR="00F46909" w:rsidRPr="00E05BAA">
        <w:rPr>
          <w:sz w:val="24"/>
          <w:szCs w:val="24"/>
        </w:rPr>
        <w:t>EUR</w:t>
      </w:r>
      <w:r w:rsidR="001E4078" w:rsidRPr="00E05BAA">
        <w:rPr>
          <w:sz w:val="24"/>
          <w:szCs w:val="24"/>
        </w:rPr>
        <w:t xml:space="preserve"> mēnesī, tajā skaitā ienākumi no saimnieciskās darbības </w:t>
      </w:r>
      <w:proofErr w:type="gramStart"/>
      <w:r w:rsidR="001E4078" w:rsidRPr="00E05BAA">
        <w:rPr>
          <w:sz w:val="24"/>
          <w:szCs w:val="24"/>
        </w:rPr>
        <w:t>2020.gadā</w:t>
      </w:r>
      <w:proofErr w:type="gramEnd"/>
      <w:r w:rsidR="001E4078" w:rsidRPr="00E05BAA">
        <w:rPr>
          <w:sz w:val="24"/>
          <w:szCs w:val="24"/>
        </w:rPr>
        <w:t xml:space="preserve"> bija vidēji tikai 86,67 </w:t>
      </w:r>
      <w:r w:rsidR="00F46909" w:rsidRPr="00E05BAA">
        <w:rPr>
          <w:sz w:val="24"/>
          <w:szCs w:val="24"/>
        </w:rPr>
        <w:t xml:space="preserve">EUR </w:t>
      </w:r>
      <w:r w:rsidR="001E4078" w:rsidRPr="00E05BAA">
        <w:rPr>
          <w:sz w:val="24"/>
          <w:szCs w:val="24"/>
        </w:rPr>
        <w:t>mēnesī. Parādniece ar šāda apmēra ienākumiem nevar apmierināt kreditoru prasījumus</w:t>
      </w:r>
      <w:r w:rsidR="00C74C76">
        <w:rPr>
          <w:sz w:val="24"/>
          <w:szCs w:val="24"/>
        </w:rPr>
        <w:t>.</w:t>
      </w:r>
      <w:r w:rsidR="001E4078" w:rsidRPr="00E05BAA">
        <w:rPr>
          <w:sz w:val="24"/>
          <w:szCs w:val="24"/>
        </w:rPr>
        <w:t xml:space="preserve"> </w:t>
      </w:r>
      <w:r w:rsidR="00CE3608" w:rsidRPr="00E05BAA">
        <w:rPr>
          <w:sz w:val="24"/>
          <w:szCs w:val="24"/>
        </w:rPr>
        <w:t>Tādējādi</w:t>
      </w:r>
      <w:r w:rsidR="001E4078" w:rsidRPr="00E05BAA">
        <w:rPr>
          <w:sz w:val="24"/>
          <w:szCs w:val="24"/>
        </w:rPr>
        <w:t xml:space="preserve"> parādniece sniegusi nepatiesu informāciju par savu mantisko stāvokli un slēpusi savu īpašumu un ienākumus no tiesas. Iepriekš minētais atzīstams par Maksātnespējas likuma </w:t>
      </w:r>
      <w:proofErr w:type="gramStart"/>
      <w:r w:rsidR="001E4078" w:rsidRPr="00E05BAA">
        <w:rPr>
          <w:sz w:val="24"/>
          <w:szCs w:val="24"/>
        </w:rPr>
        <w:t>153.panta</w:t>
      </w:r>
      <w:proofErr w:type="gramEnd"/>
      <w:r w:rsidR="001E4078" w:rsidRPr="00E05BAA">
        <w:rPr>
          <w:sz w:val="24"/>
          <w:szCs w:val="24"/>
        </w:rPr>
        <w:t xml:space="preserve"> 1.punktā paredzēto ierobežojumu saistību dzēšanas procedūras piemērošanai.</w:t>
      </w:r>
      <w:r w:rsidR="001E4078" w:rsidRPr="00E05BAA">
        <w:rPr>
          <w:i/>
          <w:iCs/>
          <w:sz w:val="24"/>
          <w:szCs w:val="24"/>
        </w:rPr>
        <w:t xml:space="preserve"> </w:t>
      </w:r>
    </w:p>
    <w:p w14:paraId="3F0F1676" w14:textId="560BECF1" w:rsidR="008113B0" w:rsidRPr="00E05BAA" w:rsidRDefault="008113B0" w:rsidP="00A9397A">
      <w:pPr>
        <w:shd w:val="clear" w:color="auto" w:fill="FFFFFF"/>
        <w:spacing w:line="276" w:lineRule="auto"/>
        <w:ind w:left="10" w:right="-1" w:firstLine="677"/>
        <w:jc w:val="both"/>
        <w:rPr>
          <w:b/>
          <w:bCs/>
          <w:color w:val="000000"/>
          <w:sz w:val="24"/>
          <w:szCs w:val="24"/>
        </w:rPr>
      </w:pPr>
    </w:p>
    <w:p w14:paraId="228DB5CA" w14:textId="13F08C4F" w:rsidR="0071156C" w:rsidRPr="00E05BAA" w:rsidRDefault="0071156C" w:rsidP="00D62150">
      <w:pPr>
        <w:spacing w:line="276" w:lineRule="auto"/>
        <w:ind w:firstLine="720"/>
        <w:jc w:val="both"/>
        <w:rPr>
          <w:sz w:val="24"/>
          <w:szCs w:val="24"/>
        </w:rPr>
      </w:pPr>
      <w:r w:rsidRPr="00E05BAA">
        <w:rPr>
          <w:color w:val="000000"/>
          <w:sz w:val="24"/>
          <w:szCs w:val="24"/>
        </w:rPr>
        <w:t>[6]</w:t>
      </w:r>
      <w:r w:rsidRPr="00E05BAA">
        <w:rPr>
          <w:b/>
          <w:bCs/>
          <w:color w:val="000000"/>
          <w:sz w:val="24"/>
          <w:szCs w:val="24"/>
        </w:rPr>
        <w:t xml:space="preserve"> </w:t>
      </w:r>
      <w:r w:rsidR="004711E8" w:rsidRPr="00E05BAA">
        <w:rPr>
          <w:sz w:val="24"/>
          <w:szCs w:val="24"/>
        </w:rPr>
        <w:t xml:space="preserve">Paskaidrojumus sakarā ar protestu iesniegusi </w:t>
      </w:r>
      <w:r w:rsidR="004D76FE">
        <w:rPr>
          <w:color w:val="000000"/>
          <w:sz w:val="24"/>
          <w:szCs w:val="24"/>
        </w:rPr>
        <w:t>[pers</w:t>
      </w:r>
      <w:r w:rsidR="00422B86">
        <w:rPr>
          <w:color w:val="000000"/>
          <w:sz w:val="24"/>
          <w:szCs w:val="24"/>
        </w:rPr>
        <w:t>. A]</w:t>
      </w:r>
      <w:r w:rsidR="004711E8" w:rsidRPr="00E05BAA">
        <w:rPr>
          <w:sz w:val="24"/>
          <w:szCs w:val="24"/>
        </w:rPr>
        <w:t>, norādot, ka tā apmierināšanai nav pamata</w:t>
      </w:r>
      <w:r w:rsidRPr="00E05BAA">
        <w:rPr>
          <w:sz w:val="24"/>
          <w:szCs w:val="24"/>
        </w:rPr>
        <w:t xml:space="preserve">, jo maksātnespējas procesa gaitā </w:t>
      </w:r>
      <w:r w:rsidR="00C74C76">
        <w:rPr>
          <w:sz w:val="24"/>
          <w:szCs w:val="24"/>
        </w:rPr>
        <w:t xml:space="preserve">viņa </w:t>
      </w:r>
      <w:r w:rsidRPr="00E05BAA">
        <w:rPr>
          <w:sz w:val="24"/>
          <w:szCs w:val="24"/>
        </w:rPr>
        <w:t>nav slēp</w:t>
      </w:r>
      <w:r w:rsidR="005D4941" w:rsidRPr="00E05BAA">
        <w:rPr>
          <w:sz w:val="24"/>
          <w:szCs w:val="24"/>
        </w:rPr>
        <w:t>usi</w:t>
      </w:r>
      <w:r w:rsidR="00D62150">
        <w:rPr>
          <w:sz w:val="24"/>
          <w:szCs w:val="24"/>
        </w:rPr>
        <w:t xml:space="preserve"> </w:t>
      </w:r>
      <w:r w:rsidRPr="00E05BAA">
        <w:rPr>
          <w:sz w:val="24"/>
          <w:szCs w:val="24"/>
        </w:rPr>
        <w:t>ne</w:t>
      </w:r>
      <w:r w:rsidR="00D62150">
        <w:rPr>
          <w:sz w:val="24"/>
          <w:szCs w:val="24"/>
        </w:rPr>
        <w:t>dz</w:t>
      </w:r>
      <w:r w:rsidRPr="00E05BAA">
        <w:rPr>
          <w:sz w:val="24"/>
          <w:szCs w:val="24"/>
        </w:rPr>
        <w:t xml:space="preserve"> ienākumus, ne</w:t>
      </w:r>
      <w:r w:rsidR="00D62150">
        <w:rPr>
          <w:sz w:val="24"/>
          <w:szCs w:val="24"/>
        </w:rPr>
        <w:t>dz</w:t>
      </w:r>
      <w:r w:rsidRPr="00E05BAA">
        <w:rPr>
          <w:sz w:val="24"/>
          <w:szCs w:val="24"/>
        </w:rPr>
        <w:t xml:space="preserve"> arī mantisko stāvokli.</w:t>
      </w:r>
    </w:p>
    <w:p w14:paraId="62FE4054" w14:textId="77777777" w:rsidR="004711E8" w:rsidRPr="00E05BAA" w:rsidRDefault="004711E8" w:rsidP="00A9397A">
      <w:pPr>
        <w:shd w:val="clear" w:color="auto" w:fill="FFFFFF"/>
        <w:spacing w:line="276" w:lineRule="auto"/>
        <w:ind w:left="10" w:right="-1" w:firstLine="677"/>
        <w:jc w:val="both"/>
        <w:rPr>
          <w:b/>
          <w:bCs/>
          <w:color w:val="000000"/>
          <w:sz w:val="24"/>
          <w:szCs w:val="24"/>
        </w:rPr>
      </w:pPr>
    </w:p>
    <w:p w14:paraId="1438C028" w14:textId="77777777" w:rsidR="008E5D7F" w:rsidRPr="00E05BAA" w:rsidRDefault="008E5D7F" w:rsidP="008E5D7F">
      <w:pPr>
        <w:shd w:val="clear" w:color="auto" w:fill="FFFFFF"/>
        <w:spacing w:line="276" w:lineRule="auto"/>
        <w:ind w:left="14" w:firstLine="684"/>
        <w:jc w:val="center"/>
        <w:rPr>
          <w:rFonts w:eastAsiaTheme="minorHAnsi"/>
          <w:b/>
          <w:bCs/>
          <w:sz w:val="24"/>
          <w:szCs w:val="24"/>
          <w:lang w:eastAsia="en-US"/>
        </w:rPr>
      </w:pPr>
      <w:r w:rsidRPr="00E05BAA">
        <w:rPr>
          <w:rFonts w:eastAsiaTheme="minorHAnsi"/>
          <w:b/>
          <w:bCs/>
          <w:sz w:val="24"/>
          <w:szCs w:val="24"/>
          <w:lang w:eastAsia="en-US"/>
        </w:rPr>
        <w:t>Motīvu daļa</w:t>
      </w:r>
    </w:p>
    <w:p w14:paraId="3452F35D" w14:textId="77777777" w:rsidR="00C74C76" w:rsidRDefault="00C74C76" w:rsidP="008E5D7F">
      <w:pPr>
        <w:shd w:val="clear" w:color="auto" w:fill="FFFFFF"/>
        <w:spacing w:line="276" w:lineRule="auto"/>
        <w:ind w:left="7" w:right="7" w:firstLine="691"/>
        <w:jc w:val="both"/>
        <w:rPr>
          <w:sz w:val="24"/>
          <w:szCs w:val="24"/>
        </w:rPr>
      </w:pPr>
    </w:p>
    <w:p w14:paraId="3C1159BB" w14:textId="6C091AB8" w:rsidR="008E5D7F" w:rsidRPr="00E05BAA" w:rsidRDefault="008E5D7F" w:rsidP="008E5D7F">
      <w:pPr>
        <w:shd w:val="clear" w:color="auto" w:fill="FFFFFF"/>
        <w:spacing w:line="276" w:lineRule="auto"/>
        <w:ind w:left="7" w:right="7" w:firstLine="691"/>
        <w:jc w:val="both"/>
        <w:rPr>
          <w:sz w:val="24"/>
          <w:szCs w:val="24"/>
        </w:rPr>
      </w:pPr>
      <w:r w:rsidRPr="00E05BAA">
        <w:rPr>
          <w:sz w:val="24"/>
          <w:szCs w:val="24"/>
        </w:rPr>
        <w:t>[</w:t>
      </w:r>
      <w:r w:rsidR="005B7158">
        <w:rPr>
          <w:sz w:val="24"/>
          <w:szCs w:val="24"/>
        </w:rPr>
        <w:t>7</w:t>
      </w:r>
      <w:r w:rsidRPr="00E05BAA">
        <w:rPr>
          <w:sz w:val="24"/>
          <w:szCs w:val="24"/>
        </w:rPr>
        <w:t>] Pārbaudījis lietas materiālus un apsvēris protestā norādītos argumentus, Senāts atzīst, ka apstrīdētais lēmums atceļams.</w:t>
      </w:r>
    </w:p>
    <w:p w14:paraId="039EE7D0" w14:textId="46767211" w:rsidR="003C6119" w:rsidRPr="00E05BAA" w:rsidRDefault="00DB4235" w:rsidP="003C6119">
      <w:pPr>
        <w:spacing w:line="276" w:lineRule="auto"/>
        <w:ind w:right="-1" w:firstLine="720"/>
        <w:jc w:val="both"/>
        <w:rPr>
          <w:sz w:val="24"/>
          <w:szCs w:val="24"/>
        </w:rPr>
      </w:pPr>
      <w:r w:rsidRPr="00E05BAA">
        <w:rPr>
          <w:color w:val="000000"/>
          <w:sz w:val="24"/>
          <w:szCs w:val="24"/>
        </w:rPr>
        <w:t>[</w:t>
      </w:r>
      <w:r w:rsidR="005B7158">
        <w:rPr>
          <w:color w:val="000000"/>
          <w:sz w:val="24"/>
          <w:szCs w:val="24"/>
        </w:rPr>
        <w:t>7</w:t>
      </w:r>
      <w:r w:rsidRPr="00E05BAA">
        <w:rPr>
          <w:color w:val="000000"/>
          <w:sz w:val="24"/>
          <w:szCs w:val="24"/>
        </w:rPr>
        <w:t xml:space="preserve">.1] </w:t>
      </w:r>
      <w:r w:rsidR="003C6119" w:rsidRPr="00E05BAA">
        <w:rPr>
          <w:sz w:val="24"/>
          <w:szCs w:val="24"/>
        </w:rPr>
        <w:t>Apstiprinot bankrota procedūras pabeigšanu, tiesa vienlaikus izskata jautājumu par saistību dzēšanas plāna apstiprināšanu (Civilprocesa likuma 363.</w:t>
      </w:r>
      <w:r w:rsidR="003C6119" w:rsidRPr="00E05BAA">
        <w:rPr>
          <w:sz w:val="24"/>
          <w:szCs w:val="24"/>
          <w:vertAlign w:val="superscript"/>
        </w:rPr>
        <w:t>31</w:t>
      </w:r>
      <w:r w:rsidR="004711E8" w:rsidRPr="00E05BAA">
        <w:rPr>
          <w:sz w:val="24"/>
          <w:szCs w:val="24"/>
        </w:rPr>
        <w:t xml:space="preserve"> </w:t>
      </w:r>
      <w:r w:rsidR="003C6119" w:rsidRPr="00E05BAA">
        <w:rPr>
          <w:sz w:val="24"/>
          <w:szCs w:val="24"/>
        </w:rPr>
        <w:t xml:space="preserve">panta pirmā daļa). Lemjot par saistību dzēšanas plāna apstiprināšanu, tiesa pārbauda, vai plāns atbilst likuma prasībām un vai nepastāv ierobežojumi saistību </w:t>
      </w:r>
      <w:r w:rsidR="001C5D16" w:rsidRPr="001C5D16">
        <w:rPr>
          <w:sz w:val="24"/>
          <w:szCs w:val="24"/>
        </w:rPr>
        <w:t xml:space="preserve">dzēšanas </w:t>
      </w:r>
      <w:r w:rsidR="003C6119" w:rsidRPr="00E05BAA">
        <w:rPr>
          <w:sz w:val="24"/>
          <w:szCs w:val="24"/>
        </w:rPr>
        <w:t>procedūras piemērošanai. Tiesa apstiprina saistību dzēšanas plānu, ja tas atbilst likuma prasībām un nav saņemti kreditoru un parādnieku iebildumi vai šie iebildumi atzīstami par nepamatotiem (Civilprocesa likuma 363.</w:t>
      </w:r>
      <w:r w:rsidR="003C6119" w:rsidRPr="00E05BAA">
        <w:rPr>
          <w:sz w:val="24"/>
          <w:szCs w:val="24"/>
          <w:vertAlign w:val="superscript"/>
        </w:rPr>
        <w:t>31</w:t>
      </w:r>
      <w:r w:rsidR="00B72AAB">
        <w:rPr>
          <w:sz w:val="24"/>
          <w:szCs w:val="24"/>
        </w:rPr>
        <w:t> </w:t>
      </w:r>
      <w:r w:rsidR="003C6119" w:rsidRPr="00E05BAA">
        <w:rPr>
          <w:sz w:val="24"/>
          <w:szCs w:val="24"/>
        </w:rPr>
        <w:t xml:space="preserve">panta otra, trešā un piektā daļa). </w:t>
      </w:r>
    </w:p>
    <w:p w14:paraId="7F89063D" w14:textId="77777777" w:rsidR="003C6119" w:rsidRPr="00E05BAA" w:rsidRDefault="003C6119" w:rsidP="003C6119">
      <w:pPr>
        <w:spacing w:line="276" w:lineRule="auto"/>
        <w:ind w:right="-1" w:firstLine="720"/>
        <w:jc w:val="both"/>
        <w:rPr>
          <w:sz w:val="24"/>
          <w:szCs w:val="24"/>
        </w:rPr>
      </w:pPr>
      <w:r w:rsidRPr="00E05BAA">
        <w:rPr>
          <w:sz w:val="24"/>
          <w:szCs w:val="24"/>
        </w:rPr>
        <w:t xml:space="preserve">Saskaņā ar Maksātnespējas likuma </w:t>
      </w:r>
      <w:proofErr w:type="gramStart"/>
      <w:r w:rsidRPr="00E05BAA">
        <w:rPr>
          <w:sz w:val="24"/>
          <w:szCs w:val="24"/>
        </w:rPr>
        <w:t>1.pantu</w:t>
      </w:r>
      <w:proofErr w:type="gramEnd"/>
      <w:r w:rsidRPr="00E05BAA">
        <w:rPr>
          <w:sz w:val="24"/>
          <w:szCs w:val="24"/>
        </w:rPr>
        <w:t xml:space="preserve"> šā likuma mērķis ir veicināt finansiālās </w:t>
      </w:r>
      <w:r w:rsidRPr="00E05BAA">
        <w:rPr>
          <w:sz w:val="24"/>
          <w:szCs w:val="24"/>
        </w:rPr>
        <w:lastRenderedPageBreak/>
        <w:t xml:space="preserve">grūtībās nonākuša parādnieka saistību izpildi un, ja iespējams, maksātspējas atjaunošanu, piemērojot likumā noteiktos principus un tiesiskos risinājumus. </w:t>
      </w:r>
    </w:p>
    <w:p w14:paraId="024DB95B" w14:textId="77777777" w:rsidR="003C6119" w:rsidRPr="00E05BAA" w:rsidRDefault="003C6119" w:rsidP="003C6119">
      <w:pPr>
        <w:spacing w:line="276" w:lineRule="auto"/>
        <w:ind w:right="-1" w:firstLine="720"/>
        <w:jc w:val="both"/>
        <w:rPr>
          <w:sz w:val="24"/>
          <w:szCs w:val="24"/>
        </w:rPr>
      </w:pPr>
      <w:r w:rsidRPr="00E05BAA">
        <w:rPr>
          <w:sz w:val="24"/>
          <w:szCs w:val="24"/>
        </w:rPr>
        <w:t xml:space="preserve">Maksātnespējas likuma </w:t>
      </w:r>
      <w:proofErr w:type="gramStart"/>
      <w:r w:rsidRPr="00E05BAA">
        <w:rPr>
          <w:sz w:val="24"/>
          <w:szCs w:val="24"/>
        </w:rPr>
        <w:t>5.panta</w:t>
      </w:r>
      <w:proofErr w:type="gramEnd"/>
      <w:r w:rsidRPr="00E05BAA">
        <w:rPr>
          <w:sz w:val="24"/>
          <w:szCs w:val="24"/>
        </w:rPr>
        <w:t xml:space="preserve"> pirmajā daļā fiziskās personas maksātnespējas process definēts kā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 </w:t>
      </w:r>
    </w:p>
    <w:p w14:paraId="3DA6B0B7" w14:textId="77777777" w:rsidR="003C6119" w:rsidRPr="00E05BAA" w:rsidRDefault="003C6119" w:rsidP="003C6119">
      <w:pPr>
        <w:spacing w:line="276" w:lineRule="auto"/>
        <w:ind w:right="-1" w:firstLine="720"/>
        <w:jc w:val="both"/>
        <w:rPr>
          <w:sz w:val="24"/>
          <w:szCs w:val="24"/>
        </w:rPr>
      </w:pPr>
      <w:r w:rsidRPr="00E05BAA">
        <w:rPr>
          <w:sz w:val="24"/>
          <w:szCs w:val="24"/>
        </w:rPr>
        <w:t xml:space="preserve">No minēto tiesību normu gramatiskā un sistēmiskā iztulkojuma izriet, ka fiziskās personas maksātnespējas process īstenojams, piemērojot šajā likumā noteiktos principus un tiesiskos risinājumus. </w:t>
      </w:r>
    </w:p>
    <w:p w14:paraId="52F6A9DE" w14:textId="251492AC" w:rsidR="00810177" w:rsidRPr="00E05BAA" w:rsidRDefault="003C6119" w:rsidP="003C6119">
      <w:pPr>
        <w:spacing w:line="276" w:lineRule="auto"/>
        <w:ind w:right="-1" w:firstLine="720"/>
        <w:jc w:val="both"/>
        <w:rPr>
          <w:sz w:val="24"/>
          <w:szCs w:val="24"/>
        </w:rPr>
      </w:pPr>
      <w:r w:rsidRPr="00E05BAA">
        <w:rPr>
          <w:sz w:val="24"/>
          <w:szCs w:val="24"/>
        </w:rPr>
        <w:t>Tātad, lai izpildītu Civilprocesa likuma 363.</w:t>
      </w:r>
      <w:r w:rsidRPr="00E05BAA">
        <w:rPr>
          <w:sz w:val="24"/>
          <w:szCs w:val="24"/>
          <w:vertAlign w:val="superscript"/>
        </w:rPr>
        <w:t>31</w:t>
      </w:r>
      <w:r w:rsidRPr="00E05BAA">
        <w:rPr>
          <w:sz w:val="24"/>
          <w:szCs w:val="24"/>
        </w:rPr>
        <w:t xml:space="preserve"> panta priekšrakstus, tiesai ne tikai jāpārbauda, vai saistību dzēšanas plāna saturs formāli atbilst Maksātnespējas likuma </w:t>
      </w:r>
      <w:proofErr w:type="gramStart"/>
      <w:r w:rsidRPr="00E05BAA">
        <w:rPr>
          <w:sz w:val="24"/>
          <w:szCs w:val="24"/>
        </w:rPr>
        <w:t>154.pantā</w:t>
      </w:r>
      <w:proofErr w:type="gramEnd"/>
      <w:r w:rsidRPr="00E05BAA">
        <w:rPr>
          <w:sz w:val="24"/>
          <w:szCs w:val="24"/>
        </w:rPr>
        <w:t xml:space="preserve"> izvirzītajām prasībām par šajā dokumentā norādāmo informāciju un</w:t>
      </w:r>
      <w:r w:rsidR="001C5D16">
        <w:rPr>
          <w:sz w:val="24"/>
          <w:szCs w:val="24"/>
        </w:rPr>
        <w:t xml:space="preserve"> vai</w:t>
      </w:r>
      <w:r w:rsidRPr="00E05BAA">
        <w:rPr>
          <w:sz w:val="24"/>
          <w:szCs w:val="24"/>
        </w:rPr>
        <w:t xml:space="preserve"> par to nav saņemti kreditoru, parādnieku iebildumi, bet arī jāizvērtē, vai </w:t>
      </w:r>
      <w:r w:rsidR="00C74C76">
        <w:rPr>
          <w:sz w:val="24"/>
          <w:szCs w:val="24"/>
        </w:rPr>
        <w:t>tas</w:t>
      </w:r>
      <w:r w:rsidRPr="00E05BAA">
        <w:rPr>
          <w:sz w:val="24"/>
          <w:szCs w:val="24"/>
        </w:rPr>
        <w:t xml:space="preserve"> atbilst likumam pēc jēgas un vai </w:t>
      </w:r>
      <w:r w:rsidR="00C74C76">
        <w:rPr>
          <w:sz w:val="24"/>
          <w:szCs w:val="24"/>
        </w:rPr>
        <w:t xml:space="preserve">tajā </w:t>
      </w:r>
      <w:r w:rsidRPr="00E05BAA">
        <w:rPr>
          <w:sz w:val="24"/>
          <w:szCs w:val="24"/>
        </w:rPr>
        <w:t xml:space="preserve">norādītais nav pretrunā Maksātnespējas likuma 6.pantā definētiem maksātnespējas procesa principiem. </w:t>
      </w:r>
    </w:p>
    <w:p w14:paraId="29BE38D5" w14:textId="24A254E8" w:rsidR="00810177" w:rsidRPr="00E05BAA" w:rsidRDefault="003C6119" w:rsidP="003C6119">
      <w:pPr>
        <w:spacing w:line="276" w:lineRule="auto"/>
        <w:ind w:right="-1" w:firstLine="720"/>
        <w:jc w:val="both"/>
        <w:rPr>
          <w:sz w:val="24"/>
          <w:szCs w:val="24"/>
        </w:rPr>
      </w:pPr>
      <w:r w:rsidRPr="00E05BAA">
        <w:rPr>
          <w:sz w:val="24"/>
          <w:szCs w:val="24"/>
        </w:rPr>
        <w:t xml:space="preserve">Saistību dzēšanas plāns, kas nav saderīgs ar Maksātnespējas likuma normām un šajā likumā noteiktajiem maksātnespējas principiem, nav apstiprināms. </w:t>
      </w:r>
    </w:p>
    <w:p w14:paraId="53196694" w14:textId="117CD2E0" w:rsidR="00533366" w:rsidRPr="00E05BAA" w:rsidRDefault="00C5183A" w:rsidP="00533366">
      <w:pPr>
        <w:shd w:val="clear" w:color="auto" w:fill="FFFFFF"/>
        <w:spacing w:line="276" w:lineRule="auto"/>
        <w:ind w:firstLine="709"/>
        <w:jc w:val="both"/>
        <w:rPr>
          <w:sz w:val="24"/>
          <w:szCs w:val="24"/>
        </w:rPr>
      </w:pPr>
      <w:r w:rsidRPr="00E05BAA">
        <w:rPr>
          <w:sz w:val="24"/>
          <w:szCs w:val="24"/>
        </w:rPr>
        <w:t>[</w:t>
      </w:r>
      <w:r w:rsidR="005B7158">
        <w:rPr>
          <w:sz w:val="24"/>
          <w:szCs w:val="24"/>
        </w:rPr>
        <w:t>7.2</w:t>
      </w:r>
      <w:r w:rsidRPr="00E05BAA">
        <w:rPr>
          <w:sz w:val="24"/>
          <w:szCs w:val="24"/>
        </w:rPr>
        <w:t xml:space="preserve">] </w:t>
      </w:r>
      <w:r w:rsidR="00E12563" w:rsidRPr="00E05BAA">
        <w:rPr>
          <w:color w:val="000000"/>
          <w:sz w:val="24"/>
          <w:szCs w:val="24"/>
          <w:shd w:val="clear" w:color="auto" w:fill="FFFFFF"/>
        </w:rPr>
        <w:t> </w:t>
      </w:r>
      <w:r w:rsidR="00533366">
        <w:rPr>
          <w:color w:val="000000"/>
          <w:sz w:val="24"/>
          <w:szCs w:val="24"/>
          <w:shd w:val="clear" w:color="auto" w:fill="FFFFFF"/>
        </w:rPr>
        <w:t>Konkrētajā</w:t>
      </w:r>
      <w:r w:rsidR="00533366" w:rsidRPr="00E05BAA">
        <w:rPr>
          <w:color w:val="000000"/>
          <w:sz w:val="24"/>
          <w:szCs w:val="24"/>
          <w:shd w:val="clear" w:color="auto" w:fill="FFFFFF"/>
        </w:rPr>
        <w:t xml:space="preserve"> gadījumā tiesa</w:t>
      </w:r>
      <w:r w:rsidR="00A52D35" w:rsidRPr="00E05BAA">
        <w:rPr>
          <w:sz w:val="24"/>
          <w:szCs w:val="24"/>
        </w:rPr>
        <w:t>,</w:t>
      </w:r>
      <w:r w:rsidR="00A52D35">
        <w:rPr>
          <w:sz w:val="24"/>
          <w:szCs w:val="24"/>
        </w:rPr>
        <w:t xml:space="preserve"> vērtējot kreditoru iebildumus,</w:t>
      </w:r>
      <w:r w:rsidR="00533366" w:rsidRPr="00E05BAA">
        <w:rPr>
          <w:color w:val="000000"/>
          <w:sz w:val="24"/>
          <w:szCs w:val="24"/>
          <w:shd w:val="clear" w:color="auto" w:fill="FFFFFF"/>
        </w:rPr>
        <w:t xml:space="preserve"> nav veikusi lietas faktisko apstākļu pienācīgu izvērtējumu</w:t>
      </w:r>
      <w:r w:rsidR="00A52D35">
        <w:rPr>
          <w:color w:val="000000"/>
          <w:sz w:val="24"/>
          <w:szCs w:val="24"/>
          <w:shd w:val="clear" w:color="auto" w:fill="FFFFFF"/>
        </w:rPr>
        <w:t xml:space="preserve">, </w:t>
      </w:r>
      <w:r w:rsidR="00533366" w:rsidRPr="00E05BAA">
        <w:rPr>
          <w:color w:val="000000"/>
          <w:sz w:val="24"/>
          <w:szCs w:val="24"/>
          <w:shd w:val="clear" w:color="auto" w:fill="FFFFFF"/>
        </w:rPr>
        <w:t xml:space="preserve">bet paļāvusies uz parādnieces </w:t>
      </w:r>
      <w:r w:rsidR="00533366">
        <w:rPr>
          <w:color w:val="000000"/>
          <w:sz w:val="24"/>
          <w:szCs w:val="24"/>
          <w:shd w:val="clear" w:color="auto" w:fill="FFFFFF"/>
        </w:rPr>
        <w:t>saistības dzēšanas plānā norādīto</w:t>
      </w:r>
      <w:r w:rsidR="00533366" w:rsidRPr="00E05BAA">
        <w:rPr>
          <w:color w:val="000000"/>
          <w:sz w:val="24"/>
          <w:szCs w:val="24"/>
          <w:shd w:val="clear" w:color="auto" w:fill="FFFFFF"/>
        </w:rPr>
        <w:t>. Tiesas secinājumi par šķēršļu neesamību saistību dzēšanas procedūras piemērošanai un saistību dzēšanas plāna atbilstību likuma prasībām ir kļūdaini tālāk norādīto iemeslu dēļ.</w:t>
      </w:r>
      <w:r w:rsidR="00533366" w:rsidRPr="00E05BAA">
        <w:rPr>
          <w:sz w:val="24"/>
          <w:szCs w:val="24"/>
        </w:rPr>
        <w:t xml:space="preserve"> </w:t>
      </w:r>
    </w:p>
    <w:p w14:paraId="1081195B" w14:textId="77777777" w:rsidR="00533366" w:rsidRPr="00EC7313" w:rsidRDefault="00533366" w:rsidP="00533366">
      <w:pPr>
        <w:shd w:val="clear" w:color="auto" w:fill="FFFFFF"/>
        <w:spacing w:line="276" w:lineRule="auto"/>
        <w:ind w:firstLine="709"/>
        <w:jc w:val="both"/>
        <w:rPr>
          <w:sz w:val="24"/>
          <w:szCs w:val="24"/>
        </w:rPr>
      </w:pPr>
      <w:r w:rsidRPr="00E05BAA">
        <w:rPr>
          <w:sz w:val="24"/>
          <w:szCs w:val="24"/>
        </w:rPr>
        <w:t>[</w:t>
      </w:r>
      <w:r>
        <w:rPr>
          <w:sz w:val="24"/>
          <w:szCs w:val="24"/>
        </w:rPr>
        <w:t>7.3</w:t>
      </w:r>
      <w:r w:rsidRPr="00E05BAA">
        <w:rPr>
          <w:sz w:val="24"/>
          <w:szCs w:val="24"/>
        </w:rPr>
        <w:t xml:space="preserve">] </w:t>
      </w:r>
      <w:r w:rsidRPr="00EC7313">
        <w:rPr>
          <w:sz w:val="24"/>
          <w:szCs w:val="24"/>
        </w:rPr>
        <w:t xml:space="preserve">Atbilstoši Maksātnespējas likuma </w:t>
      </w:r>
      <w:proofErr w:type="gramStart"/>
      <w:r w:rsidRPr="00EC7313">
        <w:rPr>
          <w:sz w:val="24"/>
          <w:szCs w:val="24"/>
        </w:rPr>
        <w:t>156.panta</w:t>
      </w:r>
      <w:proofErr w:type="gramEnd"/>
      <w:r w:rsidRPr="00EC7313">
        <w:rPr>
          <w:sz w:val="24"/>
          <w:szCs w:val="24"/>
        </w:rPr>
        <w:t xml:space="preserve"> pirmajai daļai, izstrādājot fiziskās personas saistību dzēšanas plānu, parādnieks sadarbojas ar kreditoriem, uzklausot viņu iebildumus un priekšlikumus. Minētā panta otrajā daļā noteikts, ka kreditoriem ir tiesības 15 dienu laikā pēc fiziskās personas saistību dzēšanas plāna saņemšanas izteikt parādniekam savus iebildumus un priekšlikumus attiecībā uz šo plānu. Savukārt atbilstoši šā panta ceturtajai daļai, </w:t>
      </w:r>
      <w:r w:rsidRPr="00EC7313">
        <w:rPr>
          <w:sz w:val="24"/>
          <w:szCs w:val="24"/>
          <w:shd w:val="clear" w:color="auto" w:fill="FFFFFF"/>
        </w:rPr>
        <w:t>ja parādnieks nav ņēmis vērā izteiktos iebildumus un priekšlikumus, viņš sniedz motivētu atbildi attiecīgā iebilduma vai priekšlikuma iesniedzējam un paziņo par to tiesai</w:t>
      </w:r>
      <w:r w:rsidRPr="00EC7313">
        <w:rPr>
          <w:sz w:val="24"/>
          <w:szCs w:val="24"/>
        </w:rPr>
        <w:t>.</w:t>
      </w:r>
    </w:p>
    <w:p w14:paraId="43B66684" w14:textId="77777777" w:rsidR="00533366" w:rsidRPr="00533366" w:rsidRDefault="00533366" w:rsidP="00533366">
      <w:pPr>
        <w:spacing w:line="276" w:lineRule="auto"/>
        <w:ind w:right="-1" w:firstLine="720"/>
        <w:jc w:val="both"/>
        <w:rPr>
          <w:sz w:val="24"/>
          <w:szCs w:val="24"/>
        </w:rPr>
      </w:pPr>
      <w:r w:rsidRPr="00533366">
        <w:rPr>
          <w:sz w:val="24"/>
          <w:szCs w:val="24"/>
        </w:rPr>
        <w:t xml:space="preserve">Kā izriet no lietas materiāliem, parādnieces saistību dzēšanas plāns sastādīts </w:t>
      </w:r>
      <w:proofErr w:type="gramStart"/>
      <w:r w:rsidRPr="00533366">
        <w:rPr>
          <w:sz w:val="24"/>
          <w:szCs w:val="24"/>
        </w:rPr>
        <w:t>2021.gada</w:t>
      </w:r>
      <w:proofErr w:type="gramEnd"/>
      <w:r w:rsidRPr="00533366">
        <w:rPr>
          <w:sz w:val="24"/>
          <w:szCs w:val="24"/>
        </w:rPr>
        <w:t xml:space="preserve"> 22.februārī, bet tiesā iesniegts 2021.gada 23.februārī. Savukārt likvidējamā AS „Trasta Komercbanka” parādnieces saistību dzēšanas plānu saņēmusi </w:t>
      </w:r>
      <w:proofErr w:type="gramStart"/>
      <w:r w:rsidRPr="00533366">
        <w:rPr>
          <w:sz w:val="24"/>
          <w:szCs w:val="24"/>
        </w:rPr>
        <w:t>2021.gada</w:t>
      </w:r>
      <w:proofErr w:type="gramEnd"/>
      <w:r w:rsidRPr="00533366">
        <w:rPr>
          <w:sz w:val="24"/>
          <w:szCs w:val="24"/>
        </w:rPr>
        <w:t xml:space="preserve"> 24.februārī. </w:t>
      </w:r>
    </w:p>
    <w:p w14:paraId="4787A11B" w14:textId="6A533488" w:rsidR="00533366" w:rsidRDefault="00533366" w:rsidP="00533366">
      <w:pPr>
        <w:spacing w:line="276" w:lineRule="auto"/>
        <w:ind w:right="-1" w:firstLine="720"/>
        <w:jc w:val="both"/>
        <w:rPr>
          <w:sz w:val="24"/>
          <w:szCs w:val="24"/>
        </w:rPr>
      </w:pPr>
      <w:r w:rsidRPr="00E05BAA">
        <w:rPr>
          <w:sz w:val="24"/>
          <w:szCs w:val="24"/>
        </w:rPr>
        <w:t>Lietā atrodas kreditor</w:t>
      </w:r>
      <w:r w:rsidR="001C5D16">
        <w:rPr>
          <w:sz w:val="24"/>
          <w:szCs w:val="24"/>
        </w:rPr>
        <w:t>es</w:t>
      </w:r>
      <w:r w:rsidRPr="00E05BAA">
        <w:rPr>
          <w:sz w:val="24"/>
          <w:szCs w:val="24"/>
        </w:rPr>
        <w:t xml:space="preserve"> likvidējamās AS „Trasta Komercbanka” </w:t>
      </w:r>
      <w:proofErr w:type="gramStart"/>
      <w:r w:rsidRPr="00E05BAA">
        <w:rPr>
          <w:sz w:val="24"/>
          <w:szCs w:val="24"/>
        </w:rPr>
        <w:t>2021.gada</w:t>
      </w:r>
      <w:proofErr w:type="gramEnd"/>
      <w:r w:rsidRPr="00E05BAA">
        <w:rPr>
          <w:sz w:val="24"/>
          <w:szCs w:val="24"/>
        </w:rPr>
        <w:t xml:space="preserve"> 2.marta iebildumi</w:t>
      </w:r>
      <w:r>
        <w:rPr>
          <w:sz w:val="24"/>
          <w:szCs w:val="24"/>
        </w:rPr>
        <w:t>,</w:t>
      </w:r>
      <w:r w:rsidRPr="00E05BAA">
        <w:rPr>
          <w:sz w:val="24"/>
          <w:szCs w:val="24"/>
        </w:rPr>
        <w:t xml:space="preserve"> </w:t>
      </w:r>
      <w:r>
        <w:rPr>
          <w:sz w:val="24"/>
          <w:szCs w:val="24"/>
        </w:rPr>
        <w:t xml:space="preserve">kas adresēti </w:t>
      </w:r>
      <w:r w:rsidRPr="00E05BAA">
        <w:rPr>
          <w:sz w:val="24"/>
          <w:szCs w:val="24"/>
        </w:rPr>
        <w:t xml:space="preserve">administratorei </w:t>
      </w:r>
      <w:proofErr w:type="spellStart"/>
      <w:r w:rsidRPr="00E05BAA">
        <w:rPr>
          <w:sz w:val="24"/>
          <w:szCs w:val="24"/>
        </w:rPr>
        <w:t>Renatai</w:t>
      </w:r>
      <w:proofErr w:type="spellEnd"/>
      <w:r w:rsidRPr="00E05BAA">
        <w:rPr>
          <w:sz w:val="24"/>
          <w:szCs w:val="24"/>
        </w:rPr>
        <w:t xml:space="preserve"> </w:t>
      </w:r>
      <w:proofErr w:type="spellStart"/>
      <w:r w:rsidRPr="00E05BAA">
        <w:rPr>
          <w:sz w:val="24"/>
          <w:szCs w:val="24"/>
        </w:rPr>
        <w:t>Konopeckai</w:t>
      </w:r>
      <w:proofErr w:type="spellEnd"/>
      <w:r w:rsidRPr="00E05BAA">
        <w:rPr>
          <w:sz w:val="24"/>
          <w:szCs w:val="24"/>
        </w:rPr>
        <w:t xml:space="preserve"> un </w:t>
      </w:r>
      <w:r w:rsidR="003B347C">
        <w:rPr>
          <w:sz w:val="24"/>
          <w:szCs w:val="24"/>
        </w:rPr>
        <w:t>[pers. A]</w:t>
      </w:r>
      <w:r w:rsidRPr="00E05BAA">
        <w:rPr>
          <w:sz w:val="24"/>
          <w:szCs w:val="24"/>
        </w:rPr>
        <w:t xml:space="preserve"> pārstāvim</w:t>
      </w:r>
      <w:r w:rsidR="003B347C">
        <w:rPr>
          <w:sz w:val="24"/>
          <w:szCs w:val="24"/>
        </w:rPr>
        <w:t xml:space="preserve"> [</w:t>
      </w:r>
      <w:proofErr w:type="spellStart"/>
      <w:r w:rsidR="003B347C">
        <w:rPr>
          <w:sz w:val="24"/>
          <w:szCs w:val="24"/>
        </w:rPr>
        <w:t>pers.</w:t>
      </w:r>
      <w:r w:rsidR="003B347C">
        <w:t>D</w:t>
      </w:r>
      <w:proofErr w:type="spellEnd"/>
      <w:r w:rsidR="003B347C">
        <w:t>]</w:t>
      </w:r>
      <w:r w:rsidR="001C5D16">
        <w:rPr>
          <w:sz w:val="24"/>
          <w:szCs w:val="24"/>
        </w:rPr>
        <w:t xml:space="preserve">, </w:t>
      </w:r>
      <w:r>
        <w:rPr>
          <w:sz w:val="24"/>
          <w:szCs w:val="24"/>
        </w:rPr>
        <w:t xml:space="preserve">kuros </w:t>
      </w:r>
      <w:r w:rsidRPr="00E05BAA">
        <w:rPr>
          <w:sz w:val="24"/>
          <w:szCs w:val="24"/>
        </w:rPr>
        <w:t>norād</w:t>
      </w:r>
      <w:r>
        <w:rPr>
          <w:sz w:val="24"/>
          <w:szCs w:val="24"/>
        </w:rPr>
        <w:t>īts</w:t>
      </w:r>
      <w:r w:rsidRPr="00E05BAA">
        <w:rPr>
          <w:sz w:val="24"/>
          <w:szCs w:val="24"/>
        </w:rPr>
        <w:t xml:space="preserve">, ka sagatavotajā </w:t>
      </w:r>
      <w:r>
        <w:rPr>
          <w:sz w:val="24"/>
          <w:szCs w:val="24"/>
        </w:rPr>
        <w:t xml:space="preserve">2021.gada 22.februāra </w:t>
      </w:r>
      <w:r w:rsidRPr="00E05BAA">
        <w:rPr>
          <w:sz w:val="24"/>
          <w:szCs w:val="24"/>
        </w:rPr>
        <w:t xml:space="preserve">saistību dzēšanas plānā </w:t>
      </w:r>
      <w:r w:rsidR="00875755" w:rsidRPr="00E05BAA">
        <w:rPr>
          <w:sz w:val="24"/>
          <w:szCs w:val="24"/>
        </w:rPr>
        <w:t xml:space="preserve">starp kreditoriem </w:t>
      </w:r>
      <w:r w:rsidRPr="00E05BAA">
        <w:rPr>
          <w:sz w:val="24"/>
          <w:szCs w:val="24"/>
        </w:rPr>
        <w:t>nav ievērots proporcionalitātes princips</w:t>
      </w:r>
      <w:r>
        <w:rPr>
          <w:sz w:val="24"/>
          <w:szCs w:val="24"/>
        </w:rPr>
        <w:t xml:space="preserve"> </w:t>
      </w:r>
      <w:r w:rsidRPr="00E05BAA">
        <w:rPr>
          <w:sz w:val="24"/>
          <w:szCs w:val="24"/>
        </w:rPr>
        <w:t xml:space="preserve">(sk. </w:t>
      </w:r>
      <w:r w:rsidRPr="00EC7313">
        <w:rPr>
          <w:i/>
          <w:iCs/>
          <w:sz w:val="24"/>
          <w:szCs w:val="24"/>
        </w:rPr>
        <w:t>lietas 2.sēj., 42.-43.lp.</w:t>
      </w:r>
      <w:r w:rsidRPr="00E05BAA">
        <w:rPr>
          <w:sz w:val="24"/>
          <w:szCs w:val="24"/>
        </w:rPr>
        <w:t>)</w:t>
      </w:r>
      <w:r>
        <w:rPr>
          <w:sz w:val="24"/>
          <w:szCs w:val="24"/>
        </w:rPr>
        <w:t>.</w:t>
      </w:r>
      <w:r w:rsidRPr="00E05BAA">
        <w:rPr>
          <w:sz w:val="24"/>
          <w:szCs w:val="24"/>
        </w:rPr>
        <w:t xml:space="preserve"> </w:t>
      </w:r>
      <w:r>
        <w:rPr>
          <w:sz w:val="24"/>
          <w:szCs w:val="24"/>
        </w:rPr>
        <w:t xml:space="preserve">Savukārt </w:t>
      </w:r>
      <w:r w:rsidRPr="00F12FC0">
        <w:rPr>
          <w:sz w:val="24"/>
          <w:szCs w:val="24"/>
        </w:rPr>
        <w:t xml:space="preserve">parādniece </w:t>
      </w:r>
      <w:r>
        <w:rPr>
          <w:sz w:val="24"/>
          <w:szCs w:val="24"/>
        </w:rPr>
        <w:t xml:space="preserve">jau pēc saistību dzēšanas plāna apstiprināšanas, </w:t>
      </w:r>
      <w:r w:rsidRPr="00F12FC0">
        <w:rPr>
          <w:sz w:val="24"/>
          <w:szCs w:val="24"/>
        </w:rPr>
        <w:t>2021.gada 30.martā</w:t>
      </w:r>
      <w:r w:rsidR="00C74C76">
        <w:rPr>
          <w:sz w:val="24"/>
          <w:szCs w:val="24"/>
        </w:rPr>
        <w:t>,</w:t>
      </w:r>
      <w:r w:rsidRPr="00F12FC0">
        <w:rPr>
          <w:sz w:val="24"/>
          <w:szCs w:val="24"/>
        </w:rPr>
        <w:t xml:space="preserve"> </w:t>
      </w:r>
      <w:r>
        <w:rPr>
          <w:sz w:val="24"/>
          <w:szCs w:val="24"/>
        </w:rPr>
        <w:t xml:space="preserve">savus iebildumus nosūtīja kreditorei </w:t>
      </w:r>
      <w:r w:rsidRPr="00E05BAA">
        <w:rPr>
          <w:sz w:val="24"/>
          <w:szCs w:val="24"/>
        </w:rPr>
        <w:t>likvidējam</w:t>
      </w:r>
      <w:r>
        <w:rPr>
          <w:sz w:val="24"/>
          <w:szCs w:val="24"/>
        </w:rPr>
        <w:t xml:space="preserve">ai </w:t>
      </w:r>
      <w:r w:rsidRPr="00E05BAA">
        <w:rPr>
          <w:sz w:val="24"/>
          <w:szCs w:val="24"/>
        </w:rPr>
        <w:t>AS „Trasta Komercbanka”</w:t>
      </w:r>
      <w:r>
        <w:rPr>
          <w:sz w:val="24"/>
          <w:szCs w:val="24"/>
        </w:rPr>
        <w:t>.</w:t>
      </w:r>
    </w:p>
    <w:p w14:paraId="393C69C4" w14:textId="41ECE5AA" w:rsidR="00533366" w:rsidRPr="00A0400A" w:rsidRDefault="00533366" w:rsidP="00533366">
      <w:pPr>
        <w:spacing w:line="276" w:lineRule="auto"/>
        <w:ind w:right="-1" w:firstLine="720"/>
        <w:jc w:val="both"/>
        <w:rPr>
          <w:rFonts w:asciiTheme="majorBidi" w:hAnsiTheme="majorBidi" w:cstheme="majorBidi"/>
          <w:sz w:val="24"/>
          <w:szCs w:val="24"/>
          <w:shd w:val="clear" w:color="auto" w:fill="FFFFFF"/>
        </w:rPr>
      </w:pPr>
      <w:r w:rsidRPr="00533366">
        <w:rPr>
          <w:rFonts w:asciiTheme="majorBidi" w:hAnsiTheme="majorBidi" w:cstheme="majorBidi"/>
          <w:sz w:val="24"/>
          <w:szCs w:val="24"/>
        </w:rPr>
        <w:t>Saskaņā ar Civilprocesa likuma 363.</w:t>
      </w:r>
      <w:r w:rsidRPr="00533366">
        <w:rPr>
          <w:rFonts w:asciiTheme="majorBidi" w:hAnsiTheme="majorBidi" w:cstheme="majorBidi"/>
          <w:sz w:val="24"/>
          <w:szCs w:val="24"/>
          <w:vertAlign w:val="superscript"/>
        </w:rPr>
        <w:t>30</w:t>
      </w:r>
      <w:r w:rsidR="00A0400A">
        <w:rPr>
          <w:rFonts w:asciiTheme="majorBidi" w:hAnsiTheme="majorBidi" w:cstheme="majorBidi"/>
          <w:sz w:val="24"/>
          <w:szCs w:val="24"/>
          <w:vertAlign w:val="superscript"/>
        </w:rPr>
        <w:t xml:space="preserve"> </w:t>
      </w:r>
      <w:r w:rsidRPr="00533366">
        <w:rPr>
          <w:rFonts w:asciiTheme="majorBidi" w:hAnsiTheme="majorBidi" w:cstheme="majorBidi"/>
          <w:sz w:val="24"/>
          <w:szCs w:val="24"/>
        </w:rPr>
        <w:t xml:space="preserve">panta trešo daļu, </w:t>
      </w:r>
      <w:r w:rsidR="00A0400A" w:rsidRPr="00A0400A">
        <w:rPr>
          <w:rFonts w:asciiTheme="majorBidi" w:hAnsiTheme="majorBidi" w:cstheme="majorBidi"/>
          <w:sz w:val="24"/>
          <w:szCs w:val="24"/>
          <w:shd w:val="clear" w:color="auto" w:fill="FFFFFF"/>
        </w:rPr>
        <w:t>j</w:t>
      </w:r>
      <w:r w:rsidRPr="00A0400A">
        <w:rPr>
          <w:rFonts w:asciiTheme="majorBidi" w:hAnsiTheme="majorBidi" w:cstheme="majorBidi"/>
          <w:sz w:val="24"/>
          <w:szCs w:val="24"/>
          <w:shd w:val="clear" w:color="auto" w:fill="FFFFFF"/>
        </w:rPr>
        <w:t>a parādniekam ir paredzēts piemērot saistību dzēšanas procedūru, parādnieks iesniedz apstiprināšanai tiesā saistību dzēšanas plānu un attiecībā uz šo plānu saņemtos un vērā neņemtos kreditoru iebildumus un priekšlikumus.</w:t>
      </w:r>
    </w:p>
    <w:p w14:paraId="5DB25FB0" w14:textId="51838FA4" w:rsidR="00533366" w:rsidRPr="00533366" w:rsidRDefault="00533366" w:rsidP="00533366">
      <w:pPr>
        <w:spacing w:line="276" w:lineRule="auto"/>
        <w:ind w:right="-1" w:firstLine="720"/>
        <w:jc w:val="both"/>
        <w:rPr>
          <w:rFonts w:asciiTheme="majorBidi" w:hAnsiTheme="majorBidi" w:cstheme="majorBidi"/>
          <w:sz w:val="24"/>
          <w:szCs w:val="24"/>
        </w:rPr>
      </w:pPr>
      <w:r w:rsidRPr="00533366">
        <w:rPr>
          <w:rFonts w:asciiTheme="majorBidi" w:hAnsiTheme="majorBidi" w:cstheme="majorBidi"/>
          <w:sz w:val="24"/>
          <w:szCs w:val="24"/>
        </w:rPr>
        <w:t xml:space="preserve">Iepriekš </w:t>
      </w:r>
      <w:r w:rsidR="00790C85">
        <w:rPr>
          <w:rFonts w:asciiTheme="majorBidi" w:hAnsiTheme="majorBidi" w:cstheme="majorBidi"/>
          <w:sz w:val="24"/>
          <w:szCs w:val="24"/>
        </w:rPr>
        <w:t>konstatētais</w:t>
      </w:r>
      <w:r w:rsidRPr="00533366">
        <w:rPr>
          <w:rFonts w:asciiTheme="majorBidi" w:hAnsiTheme="majorBidi" w:cstheme="majorBidi"/>
          <w:sz w:val="24"/>
          <w:szCs w:val="24"/>
        </w:rPr>
        <w:t xml:space="preserve"> </w:t>
      </w:r>
      <w:r w:rsidR="00790C85">
        <w:rPr>
          <w:rFonts w:asciiTheme="majorBidi" w:hAnsiTheme="majorBidi" w:cstheme="majorBidi"/>
          <w:sz w:val="24"/>
          <w:szCs w:val="24"/>
        </w:rPr>
        <w:t>liecin</w:t>
      </w:r>
      <w:r w:rsidRPr="00533366">
        <w:rPr>
          <w:rFonts w:asciiTheme="majorBidi" w:hAnsiTheme="majorBidi" w:cstheme="majorBidi"/>
          <w:sz w:val="24"/>
          <w:szCs w:val="24"/>
        </w:rPr>
        <w:t xml:space="preserve">a, ka tiesai kreditora iebildumi par parādnieces saistību dzēšanas plānu netika iesniegti. Tāpat tiesai netika nosūtīti parādnieces </w:t>
      </w:r>
      <w:proofErr w:type="gramStart"/>
      <w:r w:rsidRPr="00533366">
        <w:rPr>
          <w:rFonts w:asciiTheme="majorBidi" w:hAnsiTheme="majorBidi" w:cstheme="majorBidi"/>
          <w:sz w:val="24"/>
          <w:szCs w:val="24"/>
        </w:rPr>
        <w:t>2021.gada</w:t>
      </w:r>
      <w:proofErr w:type="gramEnd"/>
      <w:r w:rsidRPr="00533366">
        <w:rPr>
          <w:rFonts w:asciiTheme="majorBidi" w:hAnsiTheme="majorBidi" w:cstheme="majorBidi"/>
          <w:sz w:val="24"/>
          <w:szCs w:val="24"/>
        </w:rPr>
        <w:t xml:space="preserve"> 30.marta iebildumi, kas adresēti kreditorei likvidējamai AS „Trasta Komercbanka”.</w:t>
      </w:r>
    </w:p>
    <w:p w14:paraId="1F0DDAD3" w14:textId="6E566962" w:rsidR="00533366" w:rsidRDefault="00DB3F6E" w:rsidP="00DB3F6E">
      <w:pPr>
        <w:spacing w:line="276" w:lineRule="auto"/>
        <w:ind w:right="-1" w:firstLine="720"/>
        <w:jc w:val="both"/>
        <w:rPr>
          <w:sz w:val="24"/>
          <w:szCs w:val="24"/>
        </w:rPr>
      </w:pPr>
      <w:r>
        <w:rPr>
          <w:sz w:val="24"/>
          <w:szCs w:val="24"/>
        </w:rPr>
        <w:lastRenderedPageBreak/>
        <w:t>Līdz ar to</w:t>
      </w:r>
      <w:r w:rsidR="00533366">
        <w:rPr>
          <w:sz w:val="24"/>
          <w:szCs w:val="24"/>
        </w:rPr>
        <w:t xml:space="preserve"> tiesa, apstiprinot saistību dzēšanas plānu, pieļāvusi Civilprocesa likuma 363.</w:t>
      </w:r>
      <w:r w:rsidR="00533366" w:rsidRPr="00BC379A">
        <w:rPr>
          <w:sz w:val="24"/>
          <w:szCs w:val="24"/>
          <w:vertAlign w:val="superscript"/>
        </w:rPr>
        <w:t>30</w:t>
      </w:r>
      <w:r w:rsidR="00875755">
        <w:rPr>
          <w:sz w:val="24"/>
          <w:szCs w:val="24"/>
        </w:rPr>
        <w:t> </w:t>
      </w:r>
      <w:r w:rsidR="00533366">
        <w:rPr>
          <w:sz w:val="24"/>
          <w:szCs w:val="24"/>
        </w:rPr>
        <w:t xml:space="preserve">panta trešās daļas pārkāpumu, </w:t>
      </w:r>
      <w:proofErr w:type="gramStart"/>
      <w:r w:rsidR="00533366">
        <w:rPr>
          <w:sz w:val="24"/>
          <w:szCs w:val="24"/>
        </w:rPr>
        <w:t>jo nav ņēmusi vērā, ka plāns iesniegts tiesai</w:t>
      </w:r>
      <w:proofErr w:type="gramEnd"/>
      <w:r w:rsidR="00533366">
        <w:rPr>
          <w:sz w:val="24"/>
          <w:szCs w:val="24"/>
        </w:rPr>
        <w:t xml:space="preserve"> pirms parādniece saņēma kreditoru iebildumus par </w:t>
      </w:r>
      <w:r>
        <w:rPr>
          <w:sz w:val="24"/>
          <w:szCs w:val="24"/>
        </w:rPr>
        <w:t>to</w:t>
      </w:r>
      <w:r w:rsidR="00533366">
        <w:rPr>
          <w:sz w:val="24"/>
          <w:szCs w:val="24"/>
        </w:rPr>
        <w:t>.</w:t>
      </w:r>
    </w:p>
    <w:p w14:paraId="031DEF13" w14:textId="6DE3FE74" w:rsidR="005E2ED5" w:rsidRPr="005E2ED5" w:rsidRDefault="00DB3F6E" w:rsidP="00533366">
      <w:pPr>
        <w:spacing w:line="276" w:lineRule="auto"/>
        <w:ind w:right="-1" w:firstLine="720"/>
        <w:jc w:val="both"/>
        <w:rPr>
          <w:sz w:val="24"/>
          <w:szCs w:val="24"/>
        </w:rPr>
      </w:pPr>
      <w:r>
        <w:rPr>
          <w:sz w:val="24"/>
          <w:szCs w:val="24"/>
        </w:rPr>
        <w:t xml:space="preserve">Turklāt, atzīstot, ka nav šķēršļu saistību dzēšanas plāna apstiprināšanai, jo nav saņemti kreditoru iebildumi, tiesa pieļāvusi </w:t>
      </w:r>
      <w:r w:rsidR="00533366">
        <w:rPr>
          <w:sz w:val="24"/>
          <w:szCs w:val="24"/>
        </w:rPr>
        <w:t>Civilprocesa likuma 363.</w:t>
      </w:r>
      <w:r w:rsidR="00B01AC0" w:rsidRPr="00BC379A">
        <w:rPr>
          <w:sz w:val="24"/>
          <w:szCs w:val="24"/>
          <w:vertAlign w:val="superscript"/>
        </w:rPr>
        <w:t>31</w:t>
      </w:r>
      <w:r w:rsidR="00B01AC0" w:rsidRPr="00B01AC0">
        <w:rPr>
          <w:sz w:val="24"/>
          <w:szCs w:val="24"/>
          <w:vertAlign w:val="superscript"/>
        </w:rPr>
        <w:t xml:space="preserve"> </w:t>
      </w:r>
      <w:r w:rsidR="00533366">
        <w:rPr>
          <w:sz w:val="24"/>
          <w:szCs w:val="24"/>
        </w:rPr>
        <w:t>panta piektās daļas pārkāpum</w:t>
      </w:r>
      <w:r>
        <w:rPr>
          <w:sz w:val="24"/>
          <w:szCs w:val="24"/>
        </w:rPr>
        <w:t>u</w:t>
      </w:r>
      <w:r w:rsidR="00533366">
        <w:rPr>
          <w:sz w:val="24"/>
          <w:szCs w:val="24"/>
        </w:rPr>
        <w:t xml:space="preserve">. </w:t>
      </w:r>
      <w:r>
        <w:rPr>
          <w:sz w:val="24"/>
          <w:szCs w:val="24"/>
        </w:rPr>
        <w:t>I</w:t>
      </w:r>
      <w:r w:rsidR="005E2ED5" w:rsidRPr="005E2ED5">
        <w:rPr>
          <w:sz w:val="24"/>
          <w:szCs w:val="24"/>
        </w:rPr>
        <w:t xml:space="preserve">zskatot </w:t>
      </w:r>
      <w:r w:rsidR="00666FCA">
        <w:rPr>
          <w:color w:val="000000"/>
          <w:sz w:val="24"/>
          <w:szCs w:val="24"/>
        </w:rPr>
        <w:t>[pers. A]</w:t>
      </w:r>
      <w:r w:rsidR="005E2ED5" w:rsidRPr="005E2ED5">
        <w:rPr>
          <w:sz w:val="24"/>
          <w:szCs w:val="24"/>
        </w:rPr>
        <w:t xml:space="preserve"> saistību dzēšanas plānu, </w:t>
      </w:r>
      <w:r>
        <w:rPr>
          <w:sz w:val="24"/>
          <w:szCs w:val="24"/>
        </w:rPr>
        <w:t xml:space="preserve">tiesa </w:t>
      </w:r>
      <w:r w:rsidR="005E2ED5" w:rsidRPr="005E2ED5">
        <w:rPr>
          <w:sz w:val="24"/>
          <w:szCs w:val="24"/>
        </w:rPr>
        <w:t xml:space="preserve">aprobežojusies vienīgi ar tā formālas atbilstības Maksātnespējas likuma </w:t>
      </w:r>
      <w:proofErr w:type="gramStart"/>
      <w:r w:rsidR="005E2ED5" w:rsidRPr="005E2ED5">
        <w:rPr>
          <w:sz w:val="24"/>
          <w:szCs w:val="24"/>
        </w:rPr>
        <w:t>154.panta</w:t>
      </w:r>
      <w:proofErr w:type="gramEnd"/>
      <w:r w:rsidR="005E2ED5" w:rsidRPr="005E2ED5">
        <w:rPr>
          <w:sz w:val="24"/>
          <w:szCs w:val="24"/>
        </w:rPr>
        <w:t xml:space="preserve"> otr</w:t>
      </w:r>
      <w:r w:rsidR="00EC49DD">
        <w:rPr>
          <w:sz w:val="24"/>
          <w:szCs w:val="24"/>
        </w:rPr>
        <w:t>ajai</w:t>
      </w:r>
      <w:r w:rsidR="005E2ED5" w:rsidRPr="005E2ED5">
        <w:rPr>
          <w:sz w:val="24"/>
          <w:szCs w:val="24"/>
        </w:rPr>
        <w:t xml:space="preserve"> daļa</w:t>
      </w:r>
      <w:r w:rsidR="00EC49DD">
        <w:rPr>
          <w:sz w:val="24"/>
          <w:szCs w:val="24"/>
        </w:rPr>
        <w:t>i</w:t>
      </w:r>
      <w:r w:rsidR="005E2ED5" w:rsidRPr="005E2ED5">
        <w:rPr>
          <w:sz w:val="24"/>
          <w:szCs w:val="24"/>
        </w:rPr>
        <w:t xml:space="preserve"> pārbaud</w:t>
      </w:r>
      <w:r w:rsidR="005E6419">
        <w:rPr>
          <w:sz w:val="24"/>
          <w:szCs w:val="24"/>
        </w:rPr>
        <w:t>i</w:t>
      </w:r>
      <w:r w:rsidR="005E2ED5" w:rsidRPr="005E2ED5">
        <w:rPr>
          <w:sz w:val="24"/>
          <w:szCs w:val="24"/>
        </w:rPr>
        <w:t>, pārkāpjot Civilprocesa likuma 363.</w:t>
      </w:r>
      <w:r w:rsidR="005E2ED5" w:rsidRPr="005E2ED5">
        <w:rPr>
          <w:sz w:val="24"/>
          <w:szCs w:val="24"/>
          <w:vertAlign w:val="superscript"/>
        </w:rPr>
        <w:t>31</w:t>
      </w:r>
      <w:r>
        <w:rPr>
          <w:sz w:val="24"/>
          <w:szCs w:val="24"/>
        </w:rPr>
        <w:t> </w:t>
      </w:r>
      <w:r w:rsidR="005E2ED5" w:rsidRPr="005E2ED5">
        <w:rPr>
          <w:sz w:val="24"/>
          <w:szCs w:val="24"/>
        </w:rPr>
        <w:t>panta prasības.</w:t>
      </w:r>
    </w:p>
    <w:p w14:paraId="0C93B8E0" w14:textId="63DD97D6" w:rsidR="001D29E3" w:rsidRPr="00E05BAA" w:rsidRDefault="003C6119" w:rsidP="009F477F">
      <w:pPr>
        <w:shd w:val="clear" w:color="auto" w:fill="FFFFFF"/>
        <w:spacing w:line="276" w:lineRule="auto"/>
        <w:ind w:firstLine="709"/>
        <w:jc w:val="both"/>
        <w:rPr>
          <w:sz w:val="24"/>
          <w:szCs w:val="24"/>
        </w:rPr>
      </w:pPr>
      <w:r w:rsidRPr="00E05BAA">
        <w:rPr>
          <w:sz w:val="24"/>
          <w:szCs w:val="24"/>
        </w:rPr>
        <w:t>[7</w:t>
      </w:r>
      <w:r w:rsidR="00EC7313">
        <w:rPr>
          <w:sz w:val="24"/>
          <w:szCs w:val="24"/>
        </w:rPr>
        <w:t>.4</w:t>
      </w:r>
      <w:r w:rsidRPr="00E05BAA">
        <w:rPr>
          <w:sz w:val="24"/>
          <w:szCs w:val="24"/>
        </w:rPr>
        <w:t xml:space="preserve">] </w:t>
      </w:r>
      <w:r w:rsidR="001D29E3" w:rsidRPr="00E05BAA">
        <w:rPr>
          <w:sz w:val="24"/>
          <w:szCs w:val="24"/>
        </w:rPr>
        <w:t xml:space="preserve">Par pamatotiem Senāts atzīst protesta iesniedzēja </w:t>
      </w:r>
      <w:r w:rsidR="008F5332">
        <w:rPr>
          <w:sz w:val="24"/>
          <w:szCs w:val="24"/>
        </w:rPr>
        <w:t>argumentus</w:t>
      </w:r>
      <w:r w:rsidR="001D29E3" w:rsidRPr="00E05BAA">
        <w:rPr>
          <w:sz w:val="24"/>
          <w:szCs w:val="24"/>
        </w:rPr>
        <w:t>, kuros apstrīdē</w:t>
      </w:r>
      <w:r w:rsidR="009F477F" w:rsidRPr="00E05BAA">
        <w:rPr>
          <w:sz w:val="24"/>
          <w:szCs w:val="24"/>
        </w:rPr>
        <w:t>t</w:t>
      </w:r>
      <w:r w:rsidR="001D29E3" w:rsidRPr="00E05BAA">
        <w:rPr>
          <w:sz w:val="24"/>
          <w:szCs w:val="24"/>
        </w:rPr>
        <w:t xml:space="preserve">a </w:t>
      </w:r>
      <w:r w:rsidR="00875755" w:rsidRPr="00533366">
        <w:rPr>
          <w:sz w:val="24"/>
          <w:szCs w:val="24"/>
        </w:rPr>
        <w:t xml:space="preserve">saistību dzēšanas </w:t>
      </w:r>
      <w:r w:rsidR="001D29E3" w:rsidRPr="00E05BAA">
        <w:rPr>
          <w:sz w:val="24"/>
          <w:szCs w:val="24"/>
        </w:rPr>
        <w:t>plānā paredzētās maksājumu veikšanas kārtības atbilstīb</w:t>
      </w:r>
      <w:r w:rsidR="009F477F" w:rsidRPr="00E05BAA">
        <w:rPr>
          <w:sz w:val="24"/>
          <w:szCs w:val="24"/>
        </w:rPr>
        <w:t>a</w:t>
      </w:r>
      <w:r w:rsidR="001D29E3" w:rsidRPr="00E05BAA">
        <w:rPr>
          <w:sz w:val="24"/>
          <w:szCs w:val="24"/>
        </w:rPr>
        <w:t xml:space="preserve"> Maksātnespējas likuma </w:t>
      </w:r>
      <w:proofErr w:type="gramStart"/>
      <w:r w:rsidR="001D29E3" w:rsidRPr="00E05BAA">
        <w:rPr>
          <w:sz w:val="24"/>
          <w:szCs w:val="24"/>
        </w:rPr>
        <w:t>6.panta</w:t>
      </w:r>
      <w:proofErr w:type="gramEnd"/>
      <w:r w:rsidR="001D29E3" w:rsidRPr="00E05BAA">
        <w:rPr>
          <w:sz w:val="24"/>
          <w:szCs w:val="24"/>
        </w:rPr>
        <w:t xml:space="preserve"> 2.punktā nostiprinātajam kreditoru vienlīdzības principam</w:t>
      </w:r>
      <w:r w:rsidR="00927172">
        <w:rPr>
          <w:sz w:val="24"/>
          <w:szCs w:val="24"/>
        </w:rPr>
        <w:t>.</w:t>
      </w:r>
      <w:r w:rsidR="001D29E3" w:rsidRPr="00E05BAA">
        <w:rPr>
          <w:sz w:val="24"/>
          <w:szCs w:val="24"/>
        </w:rPr>
        <w:t xml:space="preserve"> </w:t>
      </w:r>
      <w:r w:rsidR="00927172">
        <w:rPr>
          <w:sz w:val="24"/>
          <w:szCs w:val="24"/>
        </w:rPr>
        <w:t>L</w:t>
      </w:r>
      <w:r w:rsidR="001D29E3" w:rsidRPr="00E05BAA">
        <w:rPr>
          <w:sz w:val="24"/>
          <w:szCs w:val="24"/>
        </w:rPr>
        <w:t xml:space="preserve">ietas apstākļi šādā aspektā vispār nav </w:t>
      </w:r>
      <w:r w:rsidR="009F477F" w:rsidRPr="00E05BAA">
        <w:rPr>
          <w:sz w:val="24"/>
          <w:szCs w:val="24"/>
        </w:rPr>
        <w:t xml:space="preserve">vērtēti. </w:t>
      </w:r>
    </w:p>
    <w:p w14:paraId="3AF8A966" w14:textId="5EA59888" w:rsidR="00810177" w:rsidRPr="00875755" w:rsidRDefault="003C6119" w:rsidP="00810177">
      <w:pPr>
        <w:shd w:val="clear" w:color="auto" w:fill="FFFFFF"/>
        <w:spacing w:line="276" w:lineRule="auto"/>
        <w:ind w:firstLine="709"/>
        <w:jc w:val="both"/>
        <w:rPr>
          <w:sz w:val="24"/>
          <w:szCs w:val="24"/>
        </w:rPr>
      </w:pPr>
      <w:r w:rsidRPr="00E05BAA">
        <w:rPr>
          <w:sz w:val="24"/>
          <w:szCs w:val="24"/>
        </w:rPr>
        <w:t>Atbilstoši Maksātnespējas likuma</w:t>
      </w:r>
      <w:r w:rsidR="00810177" w:rsidRPr="00875755">
        <w:rPr>
          <w:sz w:val="24"/>
          <w:szCs w:val="24"/>
        </w:rPr>
        <w:t xml:space="preserve"> </w:t>
      </w:r>
      <w:proofErr w:type="gramStart"/>
      <w:r w:rsidR="00810177" w:rsidRPr="00875755">
        <w:rPr>
          <w:sz w:val="24"/>
          <w:szCs w:val="24"/>
        </w:rPr>
        <w:t>147.panta</w:t>
      </w:r>
      <w:proofErr w:type="gramEnd"/>
      <w:r w:rsidR="00810177" w:rsidRPr="00875755">
        <w:rPr>
          <w:sz w:val="24"/>
          <w:szCs w:val="24"/>
        </w:rPr>
        <w:t xml:space="preserve"> ceturtajai daļai nenodrošināto kreditoru prasījumi tiek apvienoti vienā grupā bez prioritātēm. Pēc tam, kad veikti šā panta otrajā un trešajā daļā minētie maksājumi, tiek apmierināti nenodrošināto kreditoru prasījumi proporcionāli katra kreditora pamatparāda summai.</w:t>
      </w:r>
    </w:p>
    <w:p w14:paraId="0EE96655" w14:textId="40293EF1" w:rsidR="00FF5ADE" w:rsidRPr="00E05BAA" w:rsidRDefault="00F23618" w:rsidP="002A384F">
      <w:pPr>
        <w:shd w:val="clear" w:color="auto" w:fill="FFFFFF"/>
        <w:spacing w:line="276" w:lineRule="auto"/>
        <w:ind w:firstLine="709"/>
        <w:jc w:val="both"/>
        <w:rPr>
          <w:sz w:val="24"/>
          <w:szCs w:val="24"/>
        </w:rPr>
      </w:pPr>
      <w:r w:rsidRPr="00E05BAA">
        <w:rPr>
          <w:sz w:val="24"/>
          <w:szCs w:val="24"/>
        </w:rPr>
        <w:t xml:space="preserve">No minētās tiesību normas izriet, ka </w:t>
      </w:r>
      <w:r w:rsidRPr="00875755">
        <w:rPr>
          <w:sz w:val="24"/>
          <w:szCs w:val="24"/>
        </w:rPr>
        <w:t>kreditoru prasījumu apmierinājumu</w:t>
      </w:r>
      <w:r w:rsidRPr="00E05BAA">
        <w:rPr>
          <w:sz w:val="24"/>
          <w:szCs w:val="24"/>
        </w:rPr>
        <w:t xml:space="preserve"> </w:t>
      </w:r>
      <w:r w:rsidR="005E77D0" w:rsidRPr="00E05BAA">
        <w:rPr>
          <w:sz w:val="24"/>
          <w:szCs w:val="24"/>
        </w:rPr>
        <w:t>var atzīt par pienācīgi izpildītu tikai tad, ja</w:t>
      </w:r>
      <w:r w:rsidR="00BD076A" w:rsidRPr="00E05BAA">
        <w:rPr>
          <w:sz w:val="24"/>
          <w:szCs w:val="24"/>
        </w:rPr>
        <w:t xml:space="preserve"> ir ievērot</w:t>
      </w:r>
      <w:r w:rsidR="00875755">
        <w:rPr>
          <w:sz w:val="24"/>
          <w:szCs w:val="24"/>
        </w:rPr>
        <w:t>as</w:t>
      </w:r>
      <w:r w:rsidR="00BD076A" w:rsidRPr="00E05BAA">
        <w:rPr>
          <w:sz w:val="24"/>
          <w:szCs w:val="24"/>
        </w:rPr>
        <w:t xml:space="preserve"> vis</w:t>
      </w:r>
      <w:r w:rsidR="00875755">
        <w:rPr>
          <w:sz w:val="24"/>
          <w:szCs w:val="24"/>
        </w:rPr>
        <w:t>a</w:t>
      </w:r>
      <w:r w:rsidR="00BD076A" w:rsidRPr="00E05BAA">
        <w:rPr>
          <w:sz w:val="24"/>
          <w:szCs w:val="24"/>
        </w:rPr>
        <w:t xml:space="preserve"> kreditoru</w:t>
      </w:r>
      <w:r w:rsidR="00FF5ADE" w:rsidRPr="00875755">
        <w:rPr>
          <w:sz w:val="24"/>
          <w:szCs w:val="24"/>
        </w:rPr>
        <w:t xml:space="preserve"> </w:t>
      </w:r>
      <w:r w:rsidR="00FF5ADE" w:rsidRPr="00E05BAA">
        <w:rPr>
          <w:sz w:val="24"/>
          <w:szCs w:val="24"/>
        </w:rPr>
        <w:t>kopuma intereses, proti, vienu kreditoru nevar nostādīt privileģētākā stāvoklī attiecībā pret citiem kreditoriem</w:t>
      </w:r>
      <w:r w:rsidR="002A384F">
        <w:rPr>
          <w:sz w:val="24"/>
          <w:szCs w:val="24"/>
        </w:rPr>
        <w:t xml:space="preserve">. </w:t>
      </w:r>
    </w:p>
    <w:p w14:paraId="2A55B6BD" w14:textId="096075E7" w:rsidR="00FF5ADE" w:rsidRPr="00E05BAA" w:rsidRDefault="00FF5ADE" w:rsidP="00FF5ADE">
      <w:pPr>
        <w:shd w:val="clear" w:color="auto" w:fill="FFFFFF"/>
        <w:spacing w:line="276" w:lineRule="auto"/>
        <w:ind w:firstLine="709"/>
        <w:jc w:val="both"/>
        <w:rPr>
          <w:sz w:val="24"/>
          <w:szCs w:val="24"/>
        </w:rPr>
      </w:pPr>
      <w:r w:rsidRPr="00E05BAA">
        <w:rPr>
          <w:sz w:val="24"/>
          <w:szCs w:val="24"/>
        </w:rPr>
        <w:t xml:space="preserve">Ievērojot minēto, tiesai jau saistību dzēšanas plāna apstiprināšanas stadijā ir jāpārliecinās, vai </w:t>
      </w:r>
      <w:r w:rsidR="00916A2F" w:rsidRPr="00E05BAA">
        <w:rPr>
          <w:sz w:val="24"/>
          <w:szCs w:val="24"/>
        </w:rPr>
        <w:t xml:space="preserve">tajā </w:t>
      </w:r>
      <w:r w:rsidRPr="00E05BAA">
        <w:rPr>
          <w:sz w:val="24"/>
          <w:szCs w:val="24"/>
        </w:rPr>
        <w:t xml:space="preserve">atspoguļotie dati par kreditoriem novirzāmām summām ļauj prezumēt, ka likumā noteikto pienākumu parādnieks izpildīs pienācīgi un šā plāna izpildes gadījumā radīsies tiesisks pamats parādnieka atbrīvošanai no atlikušajām saistībām. </w:t>
      </w:r>
    </w:p>
    <w:p w14:paraId="629BDA71" w14:textId="30E0771A" w:rsidR="005E77D0" w:rsidRPr="00E05BAA" w:rsidRDefault="00916A2F" w:rsidP="000E11C9">
      <w:pPr>
        <w:shd w:val="clear" w:color="auto" w:fill="FFFFFF"/>
        <w:spacing w:line="276" w:lineRule="auto"/>
        <w:ind w:firstLine="709"/>
        <w:jc w:val="both"/>
        <w:rPr>
          <w:sz w:val="24"/>
          <w:szCs w:val="24"/>
        </w:rPr>
      </w:pPr>
      <w:r w:rsidRPr="00E05BAA">
        <w:rPr>
          <w:sz w:val="24"/>
          <w:szCs w:val="24"/>
        </w:rPr>
        <w:t>[</w:t>
      </w:r>
      <w:r w:rsidR="00EC7313">
        <w:rPr>
          <w:sz w:val="24"/>
          <w:szCs w:val="24"/>
        </w:rPr>
        <w:t>7.5</w:t>
      </w:r>
      <w:r w:rsidRPr="00E05BAA">
        <w:rPr>
          <w:sz w:val="24"/>
          <w:szCs w:val="24"/>
        </w:rPr>
        <w:t xml:space="preserve">] </w:t>
      </w:r>
      <w:r w:rsidR="00BA1948" w:rsidRPr="00E05BAA">
        <w:rPr>
          <w:sz w:val="24"/>
          <w:szCs w:val="24"/>
        </w:rPr>
        <w:t>Lietas materiāl</w:t>
      </w:r>
      <w:r w:rsidR="00B72AAB">
        <w:rPr>
          <w:sz w:val="24"/>
          <w:szCs w:val="24"/>
        </w:rPr>
        <w:t>iem</w:t>
      </w:r>
      <w:r w:rsidR="00BA1948" w:rsidRPr="00E05BAA">
        <w:rPr>
          <w:sz w:val="24"/>
          <w:szCs w:val="24"/>
        </w:rPr>
        <w:t xml:space="preserve"> pievienotajā plānā norādītā informācija liecina, ka </w:t>
      </w:r>
      <w:r w:rsidR="005E77D0" w:rsidRPr="00E05BAA">
        <w:rPr>
          <w:sz w:val="24"/>
          <w:szCs w:val="24"/>
        </w:rPr>
        <w:t xml:space="preserve">pēc bankrota procedūru pabeigšanas parādniecei ir divi neapmierinātie kreditori, kuru prasījumu kopējā summa ir 99 159,78 EUR (likvidējamā AS „Trasta Komercbanka” ar prasījumu 98 159,79 EUR apmērā un </w:t>
      </w:r>
      <w:r w:rsidR="00666FCA">
        <w:rPr>
          <w:sz w:val="24"/>
          <w:szCs w:val="24"/>
        </w:rPr>
        <w:t>[pers. C]</w:t>
      </w:r>
      <w:r w:rsidR="005E77D0" w:rsidRPr="00E05BAA">
        <w:rPr>
          <w:sz w:val="24"/>
          <w:szCs w:val="24"/>
        </w:rPr>
        <w:t xml:space="preserve">, ar prasījumu 1 000 EUR apmērā). </w:t>
      </w:r>
      <w:r w:rsidR="00A138F7" w:rsidRPr="00E05BAA">
        <w:rPr>
          <w:sz w:val="24"/>
          <w:szCs w:val="24"/>
        </w:rPr>
        <w:t>Saskaņā ar saistību dzēšanas plānu k</w:t>
      </w:r>
      <w:r w:rsidR="005E77D0" w:rsidRPr="00E05BAA">
        <w:rPr>
          <w:sz w:val="24"/>
          <w:szCs w:val="24"/>
        </w:rPr>
        <w:t xml:space="preserve">reditoru prasījumu segšanai plānots novirzīt vienu trešo daļu no ienākumiem 166,66 EUR mēnesī, no kuriem 122,60 EUR saņems likvidējamā AS „Trasta Komercbanka”, bet 44,06 EUR </w:t>
      </w:r>
      <w:r w:rsidR="00666FCA">
        <w:rPr>
          <w:sz w:val="24"/>
          <w:szCs w:val="24"/>
        </w:rPr>
        <w:t>[pers. C]</w:t>
      </w:r>
      <w:r w:rsidR="005E77D0" w:rsidRPr="00E05BAA">
        <w:rPr>
          <w:sz w:val="24"/>
          <w:szCs w:val="24"/>
        </w:rPr>
        <w:t xml:space="preserve">. </w:t>
      </w:r>
      <w:r w:rsidR="000D4D06" w:rsidRPr="00E05BAA">
        <w:rPr>
          <w:sz w:val="24"/>
          <w:szCs w:val="24"/>
        </w:rPr>
        <w:t xml:space="preserve">Saistību dzēšanas plānā norādīts termiņš </w:t>
      </w:r>
      <w:r w:rsidR="005E77D0" w:rsidRPr="00E05BAA">
        <w:rPr>
          <w:sz w:val="24"/>
          <w:szCs w:val="24"/>
        </w:rPr>
        <w:t>divi gadi</w:t>
      </w:r>
      <w:r w:rsidR="001D29E3" w:rsidRPr="00E05BAA">
        <w:rPr>
          <w:sz w:val="24"/>
          <w:szCs w:val="24"/>
        </w:rPr>
        <w:t>, kur</w:t>
      </w:r>
      <w:r w:rsidR="000E11C9">
        <w:rPr>
          <w:sz w:val="24"/>
          <w:szCs w:val="24"/>
        </w:rPr>
        <w:t>ā</w:t>
      </w:r>
      <w:r w:rsidR="005E77D0" w:rsidRPr="00E05BAA">
        <w:rPr>
          <w:sz w:val="24"/>
          <w:szCs w:val="24"/>
        </w:rPr>
        <w:t xml:space="preserve"> parādniece paredzējusi segt likvidējamās AS „Trasta Komercbanka” prasījumu 2 942,4 EUR  apmērā, bet </w:t>
      </w:r>
      <w:r w:rsidR="00666FCA">
        <w:rPr>
          <w:sz w:val="24"/>
          <w:szCs w:val="24"/>
        </w:rPr>
        <w:t>[pers. C]</w:t>
      </w:r>
      <w:r w:rsidR="005E77D0" w:rsidRPr="00E05BAA">
        <w:rPr>
          <w:sz w:val="24"/>
          <w:szCs w:val="24"/>
        </w:rPr>
        <w:t xml:space="preserve"> prasījumu 1 057,44 EUR apmērā</w:t>
      </w:r>
      <w:r w:rsidR="00A138F7" w:rsidRPr="00E05BAA">
        <w:rPr>
          <w:sz w:val="24"/>
          <w:szCs w:val="24"/>
        </w:rPr>
        <w:t xml:space="preserve"> (sk. </w:t>
      </w:r>
      <w:r w:rsidR="00A138F7" w:rsidRPr="00E05BAA">
        <w:rPr>
          <w:i/>
          <w:iCs/>
          <w:sz w:val="24"/>
          <w:szCs w:val="24"/>
        </w:rPr>
        <w:t>lietas 1.sēj., 124.-130.lp.</w:t>
      </w:r>
      <w:r w:rsidR="00A138F7" w:rsidRPr="00E05BAA">
        <w:rPr>
          <w:sz w:val="24"/>
          <w:szCs w:val="24"/>
        </w:rPr>
        <w:t>)</w:t>
      </w:r>
      <w:r w:rsidR="005E77D0" w:rsidRPr="00E05BAA">
        <w:rPr>
          <w:sz w:val="24"/>
          <w:szCs w:val="24"/>
        </w:rPr>
        <w:t xml:space="preserve">. </w:t>
      </w:r>
    </w:p>
    <w:p w14:paraId="1A53BF90" w14:textId="0B1E16FD" w:rsidR="00AA3A11" w:rsidRPr="00983562" w:rsidRDefault="005E77D0" w:rsidP="000E11C9">
      <w:pPr>
        <w:widowControl/>
        <w:shd w:val="clear" w:color="auto" w:fill="FFFFFF"/>
        <w:autoSpaceDE/>
        <w:autoSpaceDN/>
        <w:adjustRightInd/>
        <w:spacing w:line="276" w:lineRule="auto"/>
        <w:ind w:firstLine="709"/>
        <w:jc w:val="both"/>
        <w:rPr>
          <w:sz w:val="24"/>
          <w:szCs w:val="24"/>
        </w:rPr>
      </w:pPr>
      <w:r w:rsidRPr="00983562">
        <w:rPr>
          <w:sz w:val="24"/>
          <w:szCs w:val="24"/>
        </w:rPr>
        <w:t xml:space="preserve">Ņemot vērā šos datus, secināms, ka </w:t>
      </w:r>
      <w:r w:rsidR="00AA3A11" w:rsidRPr="00983562">
        <w:rPr>
          <w:sz w:val="24"/>
          <w:szCs w:val="24"/>
        </w:rPr>
        <w:t xml:space="preserve">parādniece </w:t>
      </w:r>
      <w:proofErr w:type="gramStart"/>
      <w:r w:rsidR="00AA3A11" w:rsidRPr="00983562">
        <w:rPr>
          <w:sz w:val="24"/>
          <w:szCs w:val="24"/>
        </w:rPr>
        <w:t>saistību dzēšanas plāna darbības termiņā saistības</w:t>
      </w:r>
      <w:proofErr w:type="gramEnd"/>
      <w:r w:rsidR="00AA3A11" w:rsidRPr="00983562">
        <w:rPr>
          <w:sz w:val="24"/>
          <w:szCs w:val="24"/>
        </w:rPr>
        <w:t xml:space="preserve"> pret </w:t>
      </w:r>
      <w:r w:rsidR="00666FCA">
        <w:rPr>
          <w:sz w:val="24"/>
          <w:szCs w:val="24"/>
        </w:rPr>
        <w:t>[pers. C]</w:t>
      </w:r>
      <w:r w:rsidR="00AA3A11" w:rsidRPr="00983562">
        <w:rPr>
          <w:sz w:val="24"/>
          <w:szCs w:val="24"/>
        </w:rPr>
        <w:t xml:space="preserve"> </w:t>
      </w:r>
      <w:r w:rsidR="002A384F">
        <w:rPr>
          <w:sz w:val="24"/>
          <w:szCs w:val="24"/>
        </w:rPr>
        <w:t xml:space="preserve">paredzējusi </w:t>
      </w:r>
      <w:r w:rsidR="00AA3A11" w:rsidRPr="00983562">
        <w:rPr>
          <w:sz w:val="24"/>
          <w:szCs w:val="24"/>
        </w:rPr>
        <w:t>segt pilnā apmērā, kamēr saistības pret likvidējamo AS</w:t>
      </w:r>
      <w:r w:rsidR="000E11C9">
        <w:rPr>
          <w:sz w:val="24"/>
          <w:szCs w:val="24"/>
        </w:rPr>
        <w:t> </w:t>
      </w:r>
      <w:r w:rsidR="00AA3A11" w:rsidRPr="00983562">
        <w:rPr>
          <w:sz w:val="24"/>
          <w:szCs w:val="24"/>
        </w:rPr>
        <w:t xml:space="preserve">„Trasta Komercbanka” tiks izpildītas nepilnīgi. </w:t>
      </w:r>
      <w:r w:rsidR="000E11C9">
        <w:rPr>
          <w:sz w:val="24"/>
          <w:szCs w:val="24"/>
        </w:rPr>
        <w:t>Līdz ar to s</w:t>
      </w:r>
      <w:r w:rsidR="00AA3A11" w:rsidRPr="00983562">
        <w:rPr>
          <w:sz w:val="24"/>
          <w:szCs w:val="24"/>
        </w:rPr>
        <w:t>aistību dzēšanas plāns</w:t>
      </w:r>
      <w:r w:rsidR="000E11C9">
        <w:rPr>
          <w:sz w:val="24"/>
          <w:szCs w:val="24"/>
        </w:rPr>
        <w:t xml:space="preserve"> faktiski</w:t>
      </w:r>
      <w:r w:rsidR="00AA3A11" w:rsidRPr="00983562">
        <w:rPr>
          <w:sz w:val="24"/>
          <w:szCs w:val="24"/>
        </w:rPr>
        <w:t xml:space="preserve"> ir sagatavots tikai viena kreditora</w:t>
      </w:r>
      <w:r w:rsidR="000E11C9">
        <w:rPr>
          <w:sz w:val="24"/>
          <w:szCs w:val="24"/>
        </w:rPr>
        <w:t xml:space="preserve"> –</w:t>
      </w:r>
      <w:r w:rsidR="00AA3A11" w:rsidRPr="00983562">
        <w:rPr>
          <w:sz w:val="24"/>
          <w:szCs w:val="24"/>
        </w:rPr>
        <w:t xml:space="preserve"> </w:t>
      </w:r>
      <w:r w:rsidR="00666FCA">
        <w:rPr>
          <w:sz w:val="24"/>
          <w:szCs w:val="24"/>
        </w:rPr>
        <w:t>[pers. </w:t>
      </w:r>
      <w:r w:rsidR="00666FCA">
        <w:t>C]</w:t>
      </w:r>
      <w:r w:rsidR="000E11C9">
        <w:rPr>
          <w:sz w:val="24"/>
          <w:szCs w:val="24"/>
        </w:rPr>
        <w:t xml:space="preserve"> –</w:t>
      </w:r>
      <w:r w:rsidR="00AA3A11" w:rsidRPr="00983562">
        <w:rPr>
          <w:sz w:val="24"/>
          <w:szCs w:val="24"/>
        </w:rPr>
        <w:t xml:space="preserve"> interesēs, paredzot viņai izmaksāt summu, kas pat pārsniedz pieteiktā kreditora prasījuma apmēru</w:t>
      </w:r>
      <w:r w:rsidR="000E11C9">
        <w:rPr>
          <w:sz w:val="24"/>
          <w:szCs w:val="24"/>
        </w:rPr>
        <w:t>.</w:t>
      </w:r>
      <w:r w:rsidR="00AA3A11" w:rsidRPr="00983562">
        <w:rPr>
          <w:sz w:val="24"/>
          <w:szCs w:val="24"/>
        </w:rPr>
        <w:t xml:space="preserve"> </w:t>
      </w:r>
      <w:r w:rsidR="000E11C9">
        <w:rPr>
          <w:sz w:val="24"/>
          <w:szCs w:val="24"/>
        </w:rPr>
        <w:t>Minētais</w:t>
      </w:r>
      <w:r w:rsidR="00AA3A11" w:rsidRPr="00983562">
        <w:rPr>
          <w:sz w:val="24"/>
          <w:szCs w:val="24"/>
        </w:rPr>
        <w:t xml:space="preserve"> neatbilst maksātnespējas procesa mērķim un principiem</w:t>
      </w:r>
      <w:r w:rsidR="00983562" w:rsidRPr="00983562">
        <w:rPr>
          <w:sz w:val="24"/>
          <w:szCs w:val="24"/>
        </w:rPr>
        <w:t>.</w:t>
      </w:r>
    </w:p>
    <w:p w14:paraId="05BB4F14" w14:textId="7F092527" w:rsidR="005E77D0" w:rsidRPr="00B668C7" w:rsidRDefault="00983562" w:rsidP="00B668C7">
      <w:pPr>
        <w:widowControl/>
        <w:shd w:val="clear" w:color="auto" w:fill="FFFFFF"/>
        <w:autoSpaceDE/>
        <w:autoSpaceDN/>
        <w:adjustRightInd/>
        <w:spacing w:line="276" w:lineRule="auto"/>
        <w:ind w:firstLine="709"/>
        <w:jc w:val="both"/>
        <w:rPr>
          <w:sz w:val="24"/>
          <w:szCs w:val="24"/>
        </w:rPr>
      </w:pPr>
      <w:r>
        <w:rPr>
          <w:sz w:val="24"/>
          <w:szCs w:val="24"/>
        </w:rPr>
        <w:t>Protestā pamatoti norādīts, ka</w:t>
      </w:r>
      <w:r w:rsidR="005E77D0" w:rsidRPr="00B668C7">
        <w:rPr>
          <w:sz w:val="24"/>
          <w:szCs w:val="24"/>
        </w:rPr>
        <w:t xml:space="preserve"> </w:t>
      </w:r>
      <w:r>
        <w:rPr>
          <w:sz w:val="24"/>
          <w:szCs w:val="24"/>
        </w:rPr>
        <w:t>t</w:t>
      </w:r>
      <w:r w:rsidR="005E77D0" w:rsidRPr="00B668C7">
        <w:rPr>
          <w:sz w:val="24"/>
          <w:szCs w:val="24"/>
        </w:rPr>
        <w:t xml:space="preserve">iesai vajadzēja pārliecināties, vai netiek aizskartas likvidējamās AS „Trasta Komercbanka” kreditora tiesības. </w:t>
      </w:r>
    </w:p>
    <w:p w14:paraId="3DE2547B" w14:textId="26600D48" w:rsidR="00DC7118" w:rsidRPr="00B668C7" w:rsidRDefault="00FE6518" w:rsidP="00B668C7">
      <w:pPr>
        <w:widowControl/>
        <w:shd w:val="clear" w:color="auto" w:fill="FFFFFF"/>
        <w:autoSpaceDE/>
        <w:autoSpaceDN/>
        <w:adjustRightInd/>
        <w:spacing w:line="276" w:lineRule="auto"/>
        <w:ind w:firstLine="709"/>
        <w:jc w:val="both"/>
        <w:rPr>
          <w:sz w:val="24"/>
          <w:szCs w:val="24"/>
        </w:rPr>
      </w:pPr>
      <w:bookmarkStart w:id="0" w:name="_Hlk95903583"/>
      <w:r w:rsidRPr="00B668C7">
        <w:rPr>
          <w:sz w:val="24"/>
          <w:szCs w:val="24"/>
        </w:rPr>
        <w:t>[</w:t>
      </w:r>
      <w:r w:rsidR="00EC7313" w:rsidRPr="00B668C7">
        <w:rPr>
          <w:sz w:val="24"/>
          <w:szCs w:val="24"/>
        </w:rPr>
        <w:t>7.6</w:t>
      </w:r>
      <w:r w:rsidRPr="00B668C7">
        <w:rPr>
          <w:sz w:val="24"/>
          <w:szCs w:val="24"/>
        </w:rPr>
        <w:t xml:space="preserve">] </w:t>
      </w:r>
      <w:r w:rsidR="001B7466" w:rsidRPr="00B668C7">
        <w:rPr>
          <w:sz w:val="24"/>
          <w:szCs w:val="24"/>
        </w:rPr>
        <w:t>Par pamatotu atzīstams</w:t>
      </w:r>
      <w:r w:rsidR="00D56C7B" w:rsidRPr="00B668C7">
        <w:rPr>
          <w:sz w:val="24"/>
          <w:szCs w:val="24"/>
        </w:rPr>
        <w:t xml:space="preserve"> protestā norādītais arguments</w:t>
      </w:r>
      <w:r w:rsidRPr="00B668C7">
        <w:rPr>
          <w:sz w:val="24"/>
          <w:szCs w:val="24"/>
        </w:rPr>
        <w:t>, ka</w:t>
      </w:r>
      <w:r w:rsidR="009E7110" w:rsidRPr="00B668C7">
        <w:rPr>
          <w:sz w:val="24"/>
          <w:szCs w:val="24"/>
        </w:rPr>
        <w:t xml:space="preserve"> </w:t>
      </w:r>
      <w:r w:rsidR="00B75876" w:rsidRPr="00B668C7">
        <w:rPr>
          <w:sz w:val="24"/>
          <w:szCs w:val="24"/>
        </w:rPr>
        <w:t>tiesa</w:t>
      </w:r>
      <w:r w:rsidR="00534B4F" w:rsidRPr="00B668C7">
        <w:rPr>
          <w:sz w:val="24"/>
          <w:szCs w:val="24"/>
        </w:rPr>
        <w:t xml:space="preserve">, apstiprinot parādnieces saistību dzēšanas plānu un pasludinot saistību dzēšanas procedūru, nav ņēmusi vērā </w:t>
      </w:r>
      <w:r w:rsidR="00B01AC0">
        <w:rPr>
          <w:sz w:val="24"/>
          <w:szCs w:val="24"/>
        </w:rPr>
        <w:t xml:space="preserve">arī </w:t>
      </w:r>
      <w:r w:rsidR="00534B4F" w:rsidRPr="00B668C7">
        <w:rPr>
          <w:sz w:val="24"/>
          <w:szCs w:val="24"/>
        </w:rPr>
        <w:t>parādnieces likumīgos ienākumus</w:t>
      </w:r>
      <w:r w:rsidR="00B75876" w:rsidRPr="00B668C7">
        <w:rPr>
          <w:sz w:val="24"/>
          <w:szCs w:val="24"/>
        </w:rPr>
        <w:t>.</w:t>
      </w:r>
      <w:r w:rsidR="009F477F" w:rsidRPr="00B668C7">
        <w:rPr>
          <w:sz w:val="24"/>
          <w:szCs w:val="24"/>
        </w:rPr>
        <w:t xml:space="preserve"> </w:t>
      </w:r>
      <w:bookmarkStart w:id="1" w:name="_Hlk96080480"/>
    </w:p>
    <w:bookmarkEnd w:id="1"/>
    <w:p w14:paraId="0EC29991" w14:textId="3F426237" w:rsidR="00F00604" w:rsidRPr="00B668C7" w:rsidRDefault="00E05BAA" w:rsidP="00B668C7">
      <w:pPr>
        <w:spacing w:line="276" w:lineRule="auto"/>
        <w:ind w:right="-1" w:firstLine="720"/>
        <w:jc w:val="both"/>
        <w:rPr>
          <w:sz w:val="24"/>
          <w:szCs w:val="24"/>
        </w:rPr>
      </w:pPr>
      <w:r w:rsidRPr="00B668C7">
        <w:rPr>
          <w:sz w:val="24"/>
          <w:szCs w:val="24"/>
        </w:rPr>
        <w:t>Saskaņā ar</w:t>
      </w:r>
      <w:r w:rsidR="009C0751" w:rsidRPr="00B668C7">
        <w:rPr>
          <w:sz w:val="24"/>
          <w:szCs w:val="24"/>
        </w:rPr>
        <w:t xml:space="preserve"> </w:t>
      </w:r>
      <w:r w:rsidR="00F00604" w:rsidRPr="00B668C7">
        <w:rPr>
          <w:sz w:val="24"/>
          <w:szCs w:val="24"/>
        </w:rPr>
        <w:t xml:space="preserve">Maksātnespējas likuma </w:t>
      </w:r>
      <w:r w:rsidR="00B02393" w:rsidRPr="00B668C7">
        <w:rPr>
          <w:color w:val="000000"/>
          <w:sz w:val="24"/>
          <w:szCs w:val="24"/>
          <w:shd w:val="clear" w:color="auto" w:fill="FFFFFF"/>
        </w:rPr>
        <w:t> </w:t>
      </w:r>
      <w:proofErr w:type="gramStart"/>
      <w:r w:rsidR="00B02393" w:rsidRPr="00B668C7">
        <w:rPr>
          <w:color w:val="000000"/>
          <w:sz w:val="24"/>
          <w:szCs w:val="24"/>
          <w:shd w:val="clear" w:color="auto" w:fill="FFFFFF"/>
        </w:rPr>
        <w:t>153.panta</w:t>
      </w:r>
      <w:proofErr w:type="gramEnd"/>
      <w:r w:rsidR="00B02393" w:rsidRPr="00B668C7">
        <w:rPr>
          <w:color w:val="000000"/>
          <w:sz w:val="24"/>
          <w:szCs w:val="24"/>
          <w:shd w:val="clear" w:color="auto" w:fill="FFFFFF"/>
        </w:rPr>
        <w:t xml:space="preserve"> 3.punktu saistību dzēšanas procedūru nepiemēro vai to pārtrauc gadījumā, ja parādnieks nepilda bankrota vai saistību dzēšanas </w:t>
      </w:r>
      <w:r w:rsidR="00B02393" w:rsidRPr="00B668C7">
        <w:rPr>
          <w:color w:val="000000"/>
          <w:sz w:val="24"/>
          <w:szCs w:val="24"/>
          <w:shd w:val="clear" w:color="auto" w:fill="FFFFFF"/>
        </w:rPr>
        <w:lastRenderedPageBreak/>
        <w:t>procedūrā paredzētos pienākumus, būtiski apgrūtinot maksātnespējas procesa efektīvu norisi.</w:t>
      </w:r>
      <w:r w:rsidR="00DC7118" w:rsidRPr="00B668C7">
        <w:rPr>
          <w:sz w:val="24"/>
          <w:szCs w:val="24"/>
        </w:rPr>
        <w:t xml:space="preserve"> </w:t>
      </w:r>
    </w:p>
    <w:p w14:paraId="224DEC31" w14:textId="13F8C4E2" w:rsidR="00255ED4" w:rsidRPr="00B668C7" w:rsidRDefault="00F014CA" w:rsidP="00B668C7">
      <w:pPr>
        <w:spacing w:line="276" w:lineRule="auto"/>
        <w:ind w:firstLine="709"/>
        <w:jc w:val="both"/>
        <w:rPr>
          <w:sz w:val="24"/>
          <w:szCs w:val="24"/>
        </w:rPr>
      </w:pPr>
      <w:r w:rsidRPr="00B668C7">
        <w:rPr>
          <w:color w:val="000000"/>
          <w:sz w:val="24"/>
          <w:szCs w:val="24"/>
        </w:rPr>
        <w:t xml:space="preserve">Kā </w:t>
      </w:r>
      <w:r w:rsidR="005E2ED5">
        <w:rPr>
          <w:color w:val="000000"/>
          <w:sz w:val="24"/>
          <w:szCs w:val="24"/>
        </w:rPr>
        <w:t>redzams no saistību dzēšanas plāna</w:t>
      </w:r>
      <w:r w:rsidRPr="00B668C7">
        <w:rPr>
          <w:color w:val="000000"/>
          <w:sz w:val="24"/>
          <w:szCs w:val="24"/>
        </w:rPr>
        <w:t>, parādnieces ienākumu apmērs mēnesī paredzēts 500 EUR</w:t>
      </w:r>
      <w:r w:rsidR="00255ED4" w:rsidRPr="00B668C7">
        <w:rPr>
          <w:color w:val="000000"/>
          <w:sz w:val="24"/>
          <w:szCs w:val="24"/>
        </w:rPr>
        <w:t>.</w:t>
      </w:r>
      <w:r w:rsidRPr="00B668C7">
        <w:rPr>
          <w:color w:val="000000"/>
          <w:sz w:val="24"/>
          <w:szCs w:val="24"/>
        </w:rPr>
        <w:t xml:space="preserve"> </w:t>
      </w:r>
      <w:r w:rsidR="00255ED4" w:rsidRPr="00B668C7">
        <w:rPr>
          <w:sz w:val="24"/>
          <w:szCs w:val="24"/>
        </w:rPr>
        <w:t>Taču pierādījumi, kas apstiprina šādus parādnie</w:t>
      </w:r>
      <w:r w:rsidR="00132E54">
        <w:rPr>
          <w:sz w:val="24"/>
          <w:szCs w:val="24"/>
        </w:rPr>
        <w:t>ces</w:t>
      </w:r>
      <w:r w:rsidR="00255ED4" w:rsidRPr="00B668C7">
        <w:rPr>
          <w:sz w:val="24"/>
          <w:szCs w:val="24"/>
        </w:rPr>
        <w:t xml:space="preserve"> ienākumus, nav iesniegti.</w:t>
      </w:r>
    </w:p>
    <w:p w14:paraId="0893E1D2" w14:textId="4710E78A" w:rsidR="0085738D" w:rsidRPr="00B668C7" w:rsidRDefault="00F014CA" w:rsidP="00B668C7">
      <w:pPr>
        <w:widowControl/>
        <w:shd w:val="clear" w:color="auto" w:fill="FFFFFF"/>
        <w:autoSpaceDE/>
        <w:autoSpaceDN/>
        <w:adjustRightInd/>
        <w:spacing w:line="276" w:lineRule="auto"/>
        <w:ind w:firstLine="709"/>
        <w:jc w:val="both"/>
        <w:rPr>
          <w:sz w:val="24"/>
          <w:szCs w:val="24"/>
        </w:rPr>
      </w:pPr>
      <w:r w:rsidRPr="00B668C7">
        <w:rPr>
          <w:sz w:val="24"/>
          <w:szCs w:val="24"/>
        </w:rPr>
        <w:t>N</w:t>
      </w:r>
      <w:r w:rsidR="00224AB5" w:rsidRPr="00B668C7">
        <w:rPr>
          <w:sz w:val="24"/>
          <w:szCs w:val="24"/>
        </w:rPr>
        <w:t>o</w:t>
      </w:r>
      <w:r w:rsidR="00DC7118" w:rsidRPr="00B668C7">
        <w:rPr>
          <w:sz w:val="24"/>
          <w:szCs w:val="24"/>
        </w:rPr>
        <w:t xml:space="preserve"> Valsts sociālās apdrošināšanas aģentūras </w:t>
      </w:r>
      <w:r w:rsidR="00224AB5" w:rsidRPr="00B668C7">
        <w:rPr>
          <w:sz w:val="24"/>
          <w:szCs w:val="24"/>
        </w:rPr>
        <w:t>izziņas</w:t>
      </w:r>
      <w:r w:rsidRPr="00B668C7">
        <w:rPr>
          <w:sz w:val="24"/>
          <w:szCs w:val="24"/>
        </w:rPr>
        <w:t xml:space="preserve"> redzams</w:t>
      </w:r>
      <w:r w:rsidR="00224AB5" w:rsidRPr="00B668C7">
        <w:rPr>
          <w:sz w:val="24"/>
          <w:szCs w:val="24"/>
        </w:rPr>
        <w:t>,</w:t>
      </w:r>
      <w:r w:rsidR="00DC7118" w:rsidRPr="00B668C7">
        <w:rPr>
          <w:sz w:val="24"/>
          <w:szCs w:val="24"/>
        </w:rPr>
        <w:t xml:space="preserve"> </w:t>
      </w:r>
      <w:r w:rsidR="00132E54">
        <w:rPr>
          <w:sz w:val="24"/>
          <w:szCs w:val="24"/>
        </w:rPr>
        <w:t xml:space="preserve">ka </w:t>
      </w:r>
      <w:r w:rsidR="00224AB5" w:rsidRPr="00B668C7">
        <w:rPr>
          <w:sz w:val="24"/>
          <w:szCs w:val="24"/>
        </w:rPr>
        <w:t>p</w:t>
      </w:r>
      <w:r w:rsidR="00DC7118" w:rsidRPr="00B668C7">
        <w:rPr>
          <w:sz w:val="24"/>
          <w:szCs w:val="24"/>
        </w:rPr>
        <w:t xml:space="preserve">arādnieces ienākumi pirms nodokļu nomaksas vidēji bija 237,05 </w:t>
      </w:r>
      <w:r w:rsidR="0023715A" w:rsidRPr="00B668C7">
        <w:rPr>
          <w:color w:val="000000"/>
          <w:sz w:val="24"/>
          <w:szCs w:val="24"/>
        </w:rPr>
        <w:t>EUR</w:t>
      </w:r>
      <w:r w:rsidR="00DC7118" w:rsidRPr="00B668C7">
        <w:rPr>
          <w:sz w:val="24"/>
          <w:szCs w:val="24"/>
        </w:rPr>
        <w:t xml:space="preserve"> mēnesī, tajā skaitā ienākumi no saimnieciskās darbības </w:t>
      </w:r>
      <w:proofErr w:type="gramStart"/>
      <w:r w:rsidR="00DC7118" w:rsidRPr="00B668C7">
        <w:rPr>
          <w:sz w:val="24"/>
          <w:szCs w:val="24"/>
        </w:rPr>
        <w:t>2020.gadā</w:t>
      </w:r>
      <w:proofErr w:type="gramEnd"/>
      <w:r w:rsidR="00DC7118" w:rsidRPr="00B668C7">
        <w:rPr>
          <w:sz w:val="24"/>
          <w:szCs w:val="24"/>
        </w:rPr>
        <w:t xml:space="preserve"> bija vidēji tikai 86,67 </w:t>
      </w:r>
      <w:r w:rsidR="0023715A" w:rsidRPr="00B668C7">
        <w:rPr>
          <w:color w:val="000000"/>
          <w:sz w:val="24"/>
          <w:szCs w:val="24"/>
        </w:rPr>
        <w:t>EUR</w:t>
      </w:r>
      <w:r w:rsidR="00DC7118" w:rsidRPr="00B668C7">
        <w:rPr>
          <w:sz w:val="24"/>
          <w:szCs w:val="24"/>
        </w:rPr>
        <w:t xml:space="preserve"> mēnesī.</w:t>
      </w:r>
      <w:r w:rsidR="00B83944" w:rsidRPr="00B668C7">
        <w:rPr>
          <w:sz w:val="24"/>
          <w:szCs w:val="24"/>
        </w:rPr>
        <w:t xml:space="preserve"> </w:t>
      </w:r>
    </w:p>
    <w:p w14:paraId="0175E053" w14:textId="41B339A8" w:rsidR="00533366" w:rsidRPr="00533366" w:rsidRDefault="00533366" w:rsidP="00533366">
      <w:pPr>
        <w:tabs>
          <w:tab w:val="left" w:pos="2700"/>
          <w:tab w:val="left" w:pos="6660"/>
        </w:tabs>
        <w:spacing w:line="276" w:lineRule="auto"/>
        <w:ind w:firstLine="748"/>
        <w:jc w:val="both"/>
        <w:rPr>
          <w:sz w:val="24"/>
          <w:szCs w:val="24"/>
        </w:rPr>
      </w:pPr>
      <w:r>
        <w:rPr>
          <w:sz w:val="24"/>
          <w:szCs w:val="24"/>
        </w:rPr>
        <w:t>L</w:t>
      </w:r>
      <w:r w:rsidR="00132E54">
        <w:rPr>
          <w:sz w:val="24"/>
          <w:szCs w:val="24"/>
        </w:rPr>
        <w:t>īdz ar to l</w:t>
      </w:r>
      <w:r w:rsidRPr="00533366">
        <w:rPr>
          <w:sz w:val="24"/>
          <w:szCs w:val="24"/>
        </w:rPr>
        <w:t xml:space="preserve">ietā iesniegtais parādnieces saistību dzēšanas plāns neatbilst likuma prasībām, jo tajā </w:t>
      </w:r>
      <w:r w:rsidR="002A384F">
        <w:rPr>
          <w:sz w:val="24"/>
          <w:szCs w:val="24"/>
        </w:rPr>
        <w:t xml:space="preserve">norādītais </w:t>
      </w:r>
      <w:r w:rsidRPr="00533366">
        <w:rPr>
          <w:sz w:val="24"/>
          <w:szCs w:val="24"/>
        </w:rPr>
        <w:t>parādnieces ienākumu apmērs neatbilst reāli gūtajiem ienākumiem.</w:t>
      </w:r>
    </w:p>
    <w:p w14:paraId="325D91B9" w14:textId="6D656B79" w:rsidR="00AD7953" w:rsidRPr="00FD47A3" w:rsidRDefault="00FD47A3" w:rsidP="00B668C7">
      <w:pPr>
        <w:widowControl/>
        <w:shd w:val="clear" w:color="auto" w:fill="FFFFFF"/>
        <w:autoSpaceDE/>
        <w:autoSpaceDN/>
        <w:adjustRightInd/>
        <w:spacing w:line="276" w:lineRule="auto"/>
        <w:ind w:firstLine="709"/>
        <w:jc w:val="both"/>
        <w:rPr>
          <w:sz w:val="24"/>
          <w:szCs w:val="24"/>
        </w:rPr>
      </w:pPr>
      <w:r w:rsidRPr="00FD47A3">
        <w:rPr>
          <w:sz w:val="24"/>
          <w:szCs w:val="24"/>
        </w:rPr>
        <w:t xml:space="preserve">Tiesa, nevērtējot minētos apstākļus, </w:t>
      </w:r>
      <w:r w:rsidR="00132E54" w:rsidRPr="00FD47A3">
        <w:rPr>
          <w:sz w:val="24"/>
          <w:szCs w:val="24"/>
        </w:rPr>
        <w:t xml:space="preserve">bez pietiekama pamata </w:t>
      </w:r>
      <w:r w:rsidRPr="00FD47A3">
        <w:rPr>
          <w:sz w:val="24"/>
          <w:szCs w:val="24"/>
        </w:rPr>
        <w:t xml:space="preserve">atzinusi, ka nav konstatējami Maksātnespējas likuma </w:t>
      </w:r>
      <w:proofErr w:type="gramStart"/>
      <w:r w:rsidRPr="00FD47A3">
        <w:rPr>
          <w:sz w:val="24"/>
          <w:szCs w:val="24"/>
        </w:rPr>
        <w:t>153.pantā</w:t>
      </w:r>
      <w:proofErr w:type="gramEnd"/>
      <w:r w:rsidRPr="00FD47A3">
        <w:rPr>
          <w:sz w:val="24"/>
          <w:szCs w:val="24"/>
        </w:rPr>
        <w:t xml:space="preserve"> noteiktie ierobežojumi saistību dzēšanas procedūras piemērošanai.</w:t>
      </w:r>
    </w:p>
    <w:bookmarkEnd w:id="0"/>
    <w:p w14:paraId="4A0DB276" w14:textId="77777777" w:rsidR="00FD47A3" w:rsidRDefault="00FD47A3" w:rsidP="00B668C7">
      <w:pPr>
        <w:widowControl/>
        <w:shd w:val="clear" w:color="auto" w:fill="FFFFFF"/>
        <w:autoSpaceDE/>
        <w:autoSpaceDN/>
        <w:adjustRightInd/>
        <w:spacing w:line="276" w:lineRule="auto"/>
        <w:ind w:right="68" w:firstLine="720"/>
        <w:jc w:val="both"/>
        <w:rPr>
          <w:rFonts w:asciiTheme="majorBidi" w:hAnsiTheme="majorBidi" w:cstheme="majorBidi"/>
          <w:color w:val="000000"/>
          <w:sz w:val="24"/>
          <w:szCs w:val="24"/>
        </w:rPr>
      </w:pPr>
    </w:p>
    <w:p w14:paraId="37755C5B" w14:textId="2C19775A" w:rsidR="00B668C7" w:rsidRPr="00B668C7" w:rsidRDefault="00B668C7" w:rsidP="00B668C7">
      <w:pPr>
        <w:widowControl/>
        <w:shd w:val="clear" w:color="auto" w:fill="FFFFFF"/>
        <w:autoSpaceDE/>
        <w:autoSpaceDN/>
        <w:adjustRightInd/>
        <w:spacing w:line="276" w:lineRule="auto"/>
        <w:ind w:right="68" w:firstLine="720"/>
        <w:jc w:val="both"/>
        <w:rPr>
          <w:rFonts w:asciiTheme="majorBidi" w:hAnsiTheme="majorBidi" w:cstheme="majorBidi"/>
          <w:color w:val="000000"/>
          <w:sz w:val="24"/>
          <w:szCs w:val="24"/>
        </w:rPr>
      </w:pPr>
      <w:r w:rsidRPr="00B668C7">
        <w:rPr>
          <w:rFonts w:asciiTheme="majorBidi" w:hAnsiTheme="majorBidi" w:cstheme="majorBidi"/>
          <w:color w:val="000000"/>
          <w:sz w:val="24"/>
          <w:szCs w:val="24"/>
        </w:rPr>
        <w:t>[</w:t>
      </w:r>
      <w:r>
        <w:rPr>
          <w:rFonts w:asciiTheme="majorBidi" w:hAnsiTheme="majorBidi" w:cstheme="majorBidi"/>
          <w:color w:val="000000"/>
          <w:sz w:val="24"/>
          <w:szCs w:val="24"/>
        </w:rPr>
        <w:t>8</w:t>
      </w:r>
      <w:r w:rsidRPr="00B668C7">
        <w:rPr>
          <w:rFonts w:asciiTheme="majorBidi" w:hAnsiTheme="majorBidi" w:cstheme="majorBidi"/>
          <w:color w:val="000000"/>
          <w:sz w:val="24"/>
          <w:szCs w:val="24"/>
        </w:rPr>
        <w:t xml:space="preserve">] Iepriekš izklāstīto apsvērumu kopums ļauj secināt, ka </w:t>
      </w:r>
      <w:r w:rsidR="00132E54" w:rsidRPr="00B668C7">
        <w:rPr>
          <w:sz w:val="24"/>
          <w:szCs w:val="24"/>
        </w:rPr>
        <w:t xml:space="preserve">Rīgas pilsētas Vidzemes priekšpilsētas tiesas </w:t>
      </w:r>
      <w:proofErr w:type="gramStart"/>
      <w:r w:rsidR="00132E54" w:rsidRPr="00B668C7">
        <w:rPr>
          <w:sz w:val="24"/>
          <w:szCs w:val="24"/>
        </w:rPr>
        <w:t>2021.gada</w:t>
      </w:r>
      <w:proofErr w:type="gramEnd"/>
      <w:r w:rsidR="00132E54" w:rsidRPr="00B668C7">
        <w:rPr>
          <w:sz w:val="24"/>
          <w:szCs w:val="24"/>
        </w:rPr>
        <w:t xml:space="preserve"> 11.marta</w:t>
      </w:r>
      <w:r w:rsidRPr="00B668C7">
        <w:rPr>
          <w:rFonts w:asciiTheme="majorBidi" w:hAnsiTheme="majorBidi" w:cstheme="majorBidi"/>
          <w:color w:val="000000"/>
          <w:sz w:val="24"/>
          <w:szCs w:val="24"/>
        </w:rPr>
        <w:t xml:space="preserve"> lēmumu nevar atzīt par pareizu, kas ir pamats iesniegtā protesta apmierināšanai.</w:t>
      </w:r>
    </w:p>
    <w:p w14:paraId="2C64ED65" w14:textId="77777777" w:rsidR="00B668C7" w:rsidRPr="00B668C7" w:rsidRDefault="00B668C7" w:rsidP="00B668C7">
      <w:pPr>
        <w:widowControl/>
        <w:shd w:val="clear" w:color="auto" w:fill="FFFFFF"/>
        <w:autoSpaceDE/>
        <w:autoSpaceDN/>
        <w:adjustRightInd/>
        <w:spacing w:line="276" w:lineRule="auto"/>
        <w:jc w:val="center"/>
        <w:rPr>
          <w:rFonts w:asciiTheme="majorBidi" w:hAnsiTheme="majorBidi" w:cstheme="majorBidi"/>
          <w:b/>
          <w:bCs/>
          <w:color w:val="000000"/>
          <w:sz w:val="24"/>
          <w:szCs w:val="24"/>
        </w:rPr>
      </w:pPr>
    </w:p>
    <w:p w14:paraId="36F40978" w14:textId="77777777" w:rsidR="00B668C7" w:rsidRPr="00B668C7" w:rsidRDefault="00B668C7" w:rsidP="00B668C7">
      <w:pPr>
        <w:widowControl/>
        <w:shd w:val="clear" w:color="auto" w:fill="FFFFFF"/>
        <w:autoSpaceDE/>
        <w:autoSpaceDN/>
        <w:adjustRightInd/>
        <w:spacing w:line="276" w:lineRule="auto"/>
        <w:jc w:val="center"/>
        <w:rPr>
          <w:rFonts w:asciiTheme="majorBidi" w:hAnsiTheme="majorBidi" w:cstheme="majorBidi"/>
          <w:b/>
          <w:bCs/>
          <w:color w:val="000000"/>
          <w:sz w:val="24"/>
          <w:szCs w:val="24"/>
        </w:rPr>
      </w:pPr>
      <w:r w:rsidRPr="00B668C7">
        <w:rPr>
          <w:rFonts w:asciiTheme="majorBidi" w:hAnsiTheme="majorBidi" w:cstheme="majorBidi"/>
          <w:b/>
          <w:bCs/>
          <w:color w:val="000000"/>
          <w:sz w:val="24"/>
          <w:szCs w:val="24"/>
        </w:rPr>
        <w:t>Rezolutīvā daļa</w:t>
      </w:r>
    </w:p>
    <w:p w14:paraId="4B1C08E6" w14:textId="77777777" w:rsidR="00B668C7" w:rsidRPr="00B668C7" w:rsidRDefault="00B668C7" w:rsidP="00B668C7">
      <w:pPr>
        <w:widowControl/>
        <w:shd w:val="clear" w:color="auto" w:fill="FFFFFF"/>
        <w:autoSpaceDE/>
        <w:autoSpaceDN/>
        <w:adjustRightInd/>
        <w:spacing w:line="276" w:lineRule="auto"/>
        <w:ind w:firstLine="720"/>
        <w:jc w:val="both"/>
        <w:rPr>
          <w:rFonts w:asciiTheme="majorBidi" w:hAnsiTheme="majorBidi" w:cstheme="majorBidi"/>
          <w:color w:val="000000"/>
          <w:sz w:val="24"/>
          <w:szCs w:val="24"/>
        </w:rPr>
      </w:pPr>
    </w:p>
    <w:p w14:paraId="0D8E4443" w14:textId="77777777" w:rsidR="00B668C7" w:rsidRPr="00B668C7" w:rsidRDefault="00B668C7" w:rsidP="00B668C7">
      <w:pPr>
        <w:widowControl/>
        <w:shd w:val="clear" w:color="auto" w:fill="FFFFFF"/>
        <w:autoSpaceDE/>
        <w:autoSpaceDN/>
        <w:adjustRightInd/>
        <w:spacing w:line="276" w:lineRule="auto"/>
        <w:ind w:firstLine="720"/>
        <w:jc w:val="both"/>
        <w:rPr>
          <w:rFonts w:asciiTheme="majorBidi" w:hAnsiTheme="majorBidi" w:cstheme="majorBidi"/>
          <w:color w:val="000000"/>
          <w:sz w:val="24"/>
          <w:szCs w:val="24"/>
        </w:rPr>
      </w:pPr>
      <w:r w:rsidRPr="00B668C7">
        <w:rPr>
          <w:rFonts w:asciiTheme="majorBidi" w:hAnsiTheme="majorBidi" w:cstheme="majorBidi"/>
          <w:color w:val="000000"/>
          <w:sz w:val="24"/>
          <w:szCs w:val="24"/>
        </w:rPr>
        <w:t xml:space="preserve">Pamatojoties uz Civilprocesa likuma </w:t>
      </w:r>
      <w:proofErr w:type="gramStart"/>
      <w:r w:rsidRPr="00B668C7">
        <w:rPr>
          <w:rFonts w:asciiTheme="majorBidi" w:hAnsiTheme="majorBidi" w:cstheme="majorBidi"/>
          <w:color w:val="000000"/>
          <w:sz w:val="24"/>
          <w:szCs w:val="24"/>
        </w:rPr>
        <w:t>474.panta</w:t>
      </w:r>
      <w:proofErr w:type="gramEnd"/>
      <w:r w:rsidRPr="00B668C7">
        <w:rPr>
          <w:rFonts w:asciiTheme="majorBidi" w:hAnsiTheme="majorBidi" w:cstheme="majorBidi"/>
          <w:color w:val="000000"/>
          <w:sz w:val="24"/>
          <w:szCs w:val="24"/>
        </w:rPr>
        <w:t xml:space="preserve"> 2.punktu un 485.pantu, Senāts</w:t>
      </w:r>
    </w:p>
    <w:p w14:paraId="25DD769D" w14:textId="77777777" w:rsidR="00B668C7" w:rsidRPr="00B668C7" w:rsidRDefault="00B668C7" w:rsidP="00B668C7">
      <w:pPr>
        <w:widowControl/>
        <w:shd w:val="clear" w:color="auto" w:fill="FFFFFF"/>
        <w:autoSpaceDE/>
        <w:autoSpaceDN/>
        <w:adjustRightInd/>
        <w:spacing w:line="276" w:lineRule="auto"/>
        <w:jc w:val="center"/>
        <w:rPr>
          <w:rFonts w:asciiTheme="majorBidi" w:hAnsiTheme="majorBidi" w:cstheme="majorBidi"/>
          <w:b/>
          <w:bCs/>
          <w:color w:val="000000"/>
          <w:sz w:val="24"/>
          <w:szCs w:val="24"/>
        </w:rPr>
      </w:pPr>
    </w:p>
    <w:p w14:paraId="3C1C2852" w14:textId="77777777" w:rsidR="00B668C7" w:rsidRPr="00B668C7" w:rsidRDefault="00B668C7" w:rsidP="00B668C7">
      <w:pPr>
        <w:widowControl/>
        <w:shd w:val="clear" w:color="auto" w:fill="FFFFFF"/>
        <w:autoSpaceDE/>
        <w:autoSpaceDN/>
        <w:adjustRightInd/>
        <w:spacing w:line="276" w:lineRule="auto"/>
        <w:jc w:val="center"/>
        <w:rPr>
          <w:rFonts w:asciiTheme="majorBidi" w:hAnsiTheme="majorBidi" w:cstheme="majorBidi"/>
          <w:b/>
          <w:bCs/>
          <w:color w:val="000000"/>
          <w:sz w:val="24"/>
          <w:szCs w:val="24"/>
        </w:rPr>
      </w:pPr>
      <w:r w:rsidRPr="00B668C7">
        <w:rPr>
          <w:rFonts w:asciiTheme="majorBidi" w:hAnsiTheme="majorBidi" w:cstheme="majorBidi"/>
          <w:b/>
          <w:bCs/>
          <w:color w:val="000000"/>
          <w:sz w:val="24"/>
          <w:szCs w:val="24"/>
        </w:rPr>
        <w:t>nolēma</w:t>
      </w:r>
    </w:p>
    <w:p w14:paraId="1F43AFFA" w14:textId="77777777" w:rsidR="00B668C7" w:rsidRPr="00B668C7" w:rsidRDefault="00B668C7" w:rsidP="00B668C7">
      <w:pPr>
        <w:widowControl/>
        <w:shd w:val="clear" w:color="auto" w:fill="FFFFFF"/>
        <w:autoSpaceDE/>
        <w:autoSpaceDN/>
        <w:adjustRightInd/>
        <w:spacing w:line="276" w:lineRule="auto"/>
        <w:ind w:firstLine="720"/>
        <w:jc w:val="both"/>
        <w:rPr>
          <w:rFonts w:asciiTheme="majorBidi" w:hAnsiTheme="majorBidi" w:cstheme="majorBidi"/>
          <w:sz w:val="24"/>
          <w:szCs w:val="24"/>
        </w:rPr>
      </w:pPr>
    </w:p>
    <w:p w14:paraId="02C2C9AA" w14:textId="2D5B2EAE" w:rsidR="00B668C7" w:rsidRPr="00B668C7" w:rsidRDefault="00B668C7" w:rsidP="00B668C7">
      <w:pPr>
        <w:widowControl/>
        <w:shd w:val="clear" w:color="auto" w:fill="FFFFFF"/>
        <w:autoSpaceDE/>
        <w:autoSpaceDN/>
        <w:adjustRightInd/>
        <w:spacing w:line="276" w:lineRule="auto"/>
        <w:ind w:firstLine="720"/>
        <w:jc w:val="both"/>
        <w:rPr>
          <w:rFonts w:asciiTheme="majorBidi" w:hAnsiTheme="majorBidi" w:cstheme="majorBidi"/>
          <w:color w:val="000000"/>
          <w:sz w:val="24"/>
          <w:szCs w:val="24"/>
        </w:rPr>
      </w:pPr>
      <w:r w:rsidRPr="00B668C7">
        <w:rPr>
          <w:rFonts w:asciiTheme="majorBidi" w:hAnsiTheme="majorBidi" w:cstheme="majorBidi"/>
          <w:sz w:val="24"/>
          <w:szCs w:val="24"/>
        </w:rPr>
        <w:t xml:space="preserve">atcelt </w:t>
      </w:r>
      <w:r w:rsidRPr="00B668C7">
        <w:rPr>
          <w:sz w:val="24"/>
          <w:szCs w:val="24"/>
        </w:rPr>
        <w:t xml:space="preserve">Rīgas pilsētas Vidzemes priekšpilsētas tiesas </w:t>
      </w:r>
      <w:proofErr w:type="gramStart"/>
      <w:r w:rsidRPr="00B668C7">
        <w:rPr>
          <w:sz w:val="24"/>
          <w:szCs w:val="24"/>
        </w:rPr>
        <w:t>2021.gada</w:t>
      </w:r>
      <w:proofErr w:type="gramEnd"/>
      <w:r w:rsidRPr="00B668C7">
        <w:rPr>
          <w:sz w:val="24"/>
          <w:szCs w:val="24"/>
        </w:rPr>
        <w:t xml:space="preserve"> 11.marta</w:t>
      </w:r>
      <w:r w:rsidRPr="00B668C7">
        <w:rPr>
          <w:rFonts w:asciiTheme="majorBidi" w:hAnsiTheme="majorBidi" w:cstheme="majorBidi"/>
          <w:sz w:val="24"/>
          <w:szCs w:val="24"/>
        </w:rPr>
        <w:t xml:space="preserve"> lēmumu un </w:t>
      </w:r>
      <w:r w:rsidRPr="00B668C7">
        <w:rPr>
          <w:rFonts w:asciiTheme="majorBidi" w:hAnsiTheme="majorBidi" w:cstheme="majorBidi"/>
          <w:color w:val="000000"/>
          <w:sz w:val="24"/>
          <w:szCs w:val="24"/>
        </w:rPr>
        <w:t>nodot pieteikumu jaunai izskatīšanai tai pašai tiesai citā sastāvā.</w:t>
      </w:r>
    </w:p>
    <w:p w14:paraId="05BF28F2" w14:textId="77777777" w:rsidR="00B668C7" w:rsidRPr="00B668C7" w:rsidRDefault="00B668C7" w:rsidP="00B668C7">
      <w:pPr>
        <w:widowControl/>
        <w:shd w:val="clear" w:color="auto" w:fill="FFFFFF"/>
        <w:autoSpaceDE/>
        <w:autoSpaceDN/>
        <w:adjustRightInd/>
        <w:spacing w:line="276" w:lineRule="auto"/>
        <w:ind w:firstLine="720"/>
        <w:jc w:val="both"/>
        <w:rPr>
          <w:rFonts w:asciiTheme="majorBidi" w:hAnsiTheme="majorBidi" w:cstheme="majorBidi"/>
          <w:color w:val="000000"/>
          <w:sz w:val="24"/>
          <w:szCs w:val="24"/>
        </w:rPr>
      </w:pPr>
      <w:r w:rsidRPr="00B668C7">
        <w:rPr>
          <w:rFonts w:asciiTheme="majorBidi" w:hAnsiTheme="majorBidi" w:cstheme="majorBidi"/>
          <w:color w:val="000000"/>
          <w:sz w:val="24"/>
          <w:szCs w:val="24"/>
        </w:rPr>
        <w:t>Lēmums nav pārsūdzams.</w:t>
      </w:r>
    </w:p>
    <w:sectPr w:rsidR="00B668C7" w:rsidRPr="00B668C7" w:rsidSect="0091294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3A8C" w14:textId="77777777" w:rsidR="004A7679" w:rsidRDefault="004A7679" w:rsidP="008E4EEC">
      <w:r>
        <w:separator/>
      </w:r>
    </w:p>
  </w:endnote>
  <w:endnote w:type="continuationSeparator" w:id="0">
    <w:p w14:paraId="6CE8B96C" w14:textId="77777777" w:rsidR="004A7679" w:rsidRDefault="004A7679" w:rsidP="008E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093963941"/>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55953E09" w14:textId="34A4C2E9" w:rsidR="008E4EEC" w:rsidRPr="008E4EEC" w:rsidRDefault="008E4EEC">
            <w:pPr>
              <w:pStyle w:val="Footer"/>
              <w:jc w:val="center"/>
              <w:rPr>
                <w:sz w:val="24"/>
                <w:szCs w:val="24"/>
              </w:rPr>
            </w:pPr>
            <w:r w:rsidRPr="008E4EEC">
              <w:rPr>
                <w:sz w:val="24"/>
                <w:szCs w:val="24"/>
              </w:rPr>
              <w:fldChar w:fldCharType="begin"/>
            </w:r>
            <w:r w:rsidRPr="008E4EEC">
              <w:rPr>
                <w:sz w:val="24"/>
                <w:szCs w:val="24"/>
              </w:rPr>
              <w:instrText xml:space="preserve"> PAGE </w:instrText>
            </w:r>
            <w:r w:rsidRPr="008E4EEC">
              <w:rPr>
                <w:sz w:val="24"/>
                <w:szCs w:val="24"/>
              </w:rPr>
              <w:fldChar w:fldCharType="separate"/>
            </w:r>
            <w:r w:rsidRPr="008E4EEC">
              <w:rPr>
                <w:noProof/>
                <w:sz w:val="24"/>
                <w:szCs w:val="24"/>
              </w:rPr>
              <w:t>2</w:t>
            </w:r>
            <w:r w:rsidRPr="008E4EEC">
              <w:rPr>
                <w:sz w:val="24"/>
                <w:szCs w:val="24"/>
              </w:rPr>
              <w:fldChar w:fldCharType="end"/>
            </w:r>
            <w:r w:rsidRPr="008E4EEC">
              <w:rPr>
                <w:sz w:val="24"/>
                <w:szCs w:val="24"/>
              </w:rPr>
              <w:t xml:space="preserve"> no </w:t>
            </w:r>
            <w:r w:rsidRPr="008E4EEC">
              <w:rPr>
                <w:sz w:val="24"/>
                <w:szCs w:val="24"/>
              </w:rPr>
              <w:fldChar w:fldCharType="begin"/>
            </w:r>
            <w:r w:rsidRPr="008E4EEC">
              <w:rPr>
                <w:sz w:val="24"/>
                <w:szCs w:val="24"/>
              </w:rPr>
              <w:instrText xml:space="preserve"> NUMPAGES  </w:instrText>
            </w:r>
            <w:r w:rsidRPr="008E4EEC">
              <w:rPr>
                <w:sz w:val="24"/>
                <w:szCs w:val="24"/>
              </w:rPr>
              <w:fldChar w:fldCharType="separate"/>
            </w:r>
            <w:r w:rsidRPr="008E4EEC">
              <w:rPr>
                <w:noProof/>
                <w:sz w:val="24"/>
                <w:szCs w:val="24"/>
              </w:rPr>
              <w:t>2</w:t>
            </w:r>
            <w:r w:rsidRPr="008E4EEC">
              <w:rPr>
                <w:sz w:val="24"/>
                <w:szCs w:val="24"/>
              </w:rPr>
              <w:fldChar w:fldCharType="end"/>
            </w:r>
          </w:p>
        </w:sdtContent>
      </w:sdt>
    </w:sdtContent>
  </w:sdt>
  <w:p w14:paraId="6BE7503F" w14:textId="77777777" w:rsidR="008E4EEC" w:rsidRPr="008E4EEC" w:rsidRDefault="008E4EEC">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2A20" w14:textId="77777777" w:rsidR="004A7679" w:rsidRDefault="004A7679" w:rsidP="008E4EEC">
      <w:r>
        <w:separator/>
      </w:r>
    </w:p>
  </w:footnote>
  <w:footnote w:type="continuationSeparator" w:id="0">
    <w:p w14:paraId="1BCA90DF" w14:textId="77777777" w:rsidR="004A7679" w:rsidRDefault="004A7679" w:rsidP="008E4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24"/>
    <w:rsid w:val="000060EB"/>
    <w:rsid w:val="0001080F"/>
    <w:rsid w:val="00027CBE"/>
    <w:rsid w:val="00060C31"/>
    <w:rsid w:val="00072387"/>
    <w:rsid w:val="000A0502"/>
    <w:rsid w:val="000D166C"/>
    <w:rsid w:val="000D3201"/>
    <w:rsid w:val="000D4D06"/>
    <w:rsid w:val="000D6F04"/>
    <w:rsid w:val="000D7A21"/>
    <w:rsid w:val="000E11C9"/>
    <w:rsid w:val="000F342F"/>
    <w:rsid w:val="000F4336"/>
    <w:rsid w:val="00113143"/>
    <w:rsid w:val="00126F4D"/>
    <w:rsid w:val="00132E54"/>
    <w:rsid w:val="001379A2"/>
    <w:rsid w:val="00143A48"/>
    <w:rsid w:val="00154501"/>
    <w:rsid w:val="00166AF0"/>
    <w:rsid w:val="00190A19"/>
    <w:rsid w:val="00195F9B"/>
    <w:rsid w:val="00197C89"/>
    <w:rsid w:val="001B7466"/>
    <w:rsid w:val="001C1A5F"/>
    <w:rsid w:val="001C5D16"/>
    <w:rsid w:val="001D29E3"/>
    <w:rsid w:val="001E24F7"/>
    <w:rsid w:val="001E352E"/>
    <w:rsid w:val="001E4078"/>
    <w:rsid w:val="001E4EE6"/>
    <w:rsid w:val="00205E98"/>
    <w:rsid w:val="002161B0"/>
    <w:rsid w:val="00221936"/>
    <w:rsid w:val="0022196C"/>
    <w:rsid w:val="00224AB5"/>
    <w:rsid w:val="00233671"/>
    <w:rsid w:val="0023715A"/>
    <w:rsid w:val="00255ED4"/>
    <w:rsid w:val="00277D5F"/>
    <w:rsid w:val="002950DE"/>
    <w:rsid w:val="002A381E"/>
    <w:rsid w:val="002A384F"/>
    <w:rsid w:val="002A6057"/>
    <w:rsid w:val="002C44DF"/>
    <w:rsid w:val="002C5E8E"/>
    <w:rsid w:val="002D1FA6"/>
    <w:rsid w:val="002D7EE4"/>
    <w:rsid w:val="002E11D6"/>
    <w:rsid w:val="002E2FDA"/>
    <w:rsid w:val="002F0547"/>
    <w:rsid w:val="00312E24"/>
    <w:rsid w:val="00320000"/>
    <w:rsid w:val="00343288"/>
    <w:rsid w:val="00350369"/>
    <w:rsid w:val="0035305E"/>
    <w:rsid w:val="00364AF6"/>
    <w:rsid w:val="00371075"/>
    <w:rsid w:val="00377245"/>
    <w:rsid w:val="003818C8"/>
    <w:rsid w:val="00381AC0"/>
    <w:rsid w:val="0038401C"/>
    <w:rsid w:val="003A4E3E"/>
    <w:rsid w:val="003B347C"/>
    <w:rsid w:val="003B7A04"/>
    <w:rsid w:val="003C17B1"/>
    <w:rsid w:val="003C6119"/>
    <w:rsid w:val="003F0708"/>
    <w:rsid w:val="003F740B"/>
    <w:rsid w:val="00404CCF"/>
    <w:rsid w:val="00421A83"/>
    <w:rsid w:val="00422B86"/>
    <w:rsid w:val="004347BC"/>
    <w:rsid w:val="00444D24"/>
    <w:rsid w:val="00461668"/>
    <w:rsid w:val="00465509"/>
    <w:rsid w:val="00467888"/>
    <w:rsid w:val="004711E8"/>
    <w:rsid w:val="00471D5A"/>
    <w:rsid w:val="00472C29"/>
    <w:rsid w:val="00483225"/>
    <w:rsid w:val="004A2DF6"/>
    <w:rsid w:val="004A35BB"/>
    <w:rsid w:val="004A6191"/>
    <w:rsid w:val="004A7679"/>
    <w:rsid w:val="004D0574"/>
    <w:rsid w:val="004D76FE"/>
    <w:rsid w:val="004E0E42"/>
    <w:rsid w:val="004E76FA"/>
    <w:rsid w:val="004F0C2B"/>
    <w:rsid w:val="005073FD"/>
    <w:rsid w:val="0051399F"/>
    <w:rsid w:val="00513DB0"/>
    <w:rsid w:val="00516220"/>
    <w:rsid w:val="005162B0"/>
    <w:rsid w:val="00516C21"/>
    <w:rsid w:val="00525387"/>
    <w:rsid w:val="00530E25"/>
    <w:rsid w:val="005323EA"/>
    <w:rsid w:val="00533366"/>
    <w:rsid w:val="00534B4F"/>
    <w:rsid w:val="005450B2"/>
    <w:rsid w:val="00545ADB"/>
    <w:rsid w:val="00551D4B"/>
    <w:rsid w:val="00563169"/>
    <w:rsid w:val="00575FB4"/>
    <w:rsid w:val="005867D7"/>
    <w:rsid w:val="005964A6"/>
    <w:rsid w:val="005A3286"/>
    <w:rsid w:val="005B52B7"/>
    <w:rsid w:val="005B67D6"/>
    <w:rsid w:val="005B7158"/>
    <w:rsid w:val="005C4333"/>
    <w:rsid w:val="005C4E47"/>
    <w:rsid w:val="005D4941"/>
    <w:rsid w:val="005D7E05"/>
    <w:rsid w:val="005E2ED5"/>
    <w:rsid w:val="005E6419"/>
    <w:rsid w:val="005E77D0"/>
    <w:rsid w:val="005F69E5"/>
    <w:rsid w:val="00607A3B"/>
    <w:rsid w:val="00610C91"/>
    <w:rsid w:val="00615CB3"/>
    <w:rsid w:val="0062194B"/>
    <w:rsid w:val="006232E7"/>
    <w:rsid w:val="00636AA8"/>
    <w:rsid w:val="00646A93"/>
    <w:rsid w:val="00652435"/>
    <w:rsid w:val="00666FCA"/>
    <w:rsid w:val="00670FC7"/>
    <w:rsid w:val="00673C0B"/>
    <w:rsid w:val="0067782C"/>
    <w:rsid w:val="00683C54"/>
    <w:rsid w:val="00684D42"/>
    <w:rsid w:val="006B5317"/>
    <w:rsid w:val="006C1919"/>
    <w:rsid w:val="006C3989"/>
    <w:rsid w:val="006D169C"/>
    <w:rsid w:val="006D1993"/>
    <w:rsid w:val="006D2F4B"/>
    <w:rsid w:val="006D4963"/>
    <w:rsid w:val="006D626B"/>
    <w:rsid w:val="006F39B8"/>
    <w:rsid w:val="006F70F5"/>
    <w:rsid w:val="00707A58"/>
    <w:rsid w:val="0071156C"/>
    <w:rsid w:val="00726F3D"/>
    <w:rsid w:val="0073426D"/>
    <w:rsid w:val="00783AE3"/>
    <w:rsid w:val="00790C85"/>
    <w:rsid w:val="007A4A2D"/>
    <w:rsid w:val="007F1E5B"/>
    <w:rsid w:val="0080026D"/>
    <w:rsid w:val="00804A18"/>
    <w:rsid w:val="00805E0C"/>
    <w:rsid w:val="00810177"/>
    <w:rsid w:val="008113B0"/>
    <w:rsid w:val="008171CE"/>
    <w:rsid w:val="00821270"/>
    <w:rsid w:val="008300F0"/>
    <w:rsid w:val="00835202"/>
    <w:rsid w:val="008468BB"/>
    <w:rsid w:val="00847A79"/>
    <w:rsid w:val="00852580"/>
    <w:rsid w:val="00855A81"/>
    <w:rsid w:val="0085738D"/>
    <w:rsid w:val="00863CFC"/>
    <w:rsid w:val="00865499"/>
    <w:rsid w:val="00875755"/>
    <w:rsid w:val="00877AFD"/>
    <w:rsid w:val="00887A95"/>
    <w:rsid w:val="00890F11"/>
    <w:rsid w:val="00893F6E"/>
    <w:rsid w:val="00895E32"/>
    <w:rsid w:val="008B3E43"/>
    <w:rsid w:val="008B79E3"/>
    <w:rsid w:val="008D16B7"/>
    <w:rsid w:val="008D1AC6"/>
    <w:rsid w:val="008E4EEC"/>
    <w:rsid w:val="008E5D7F"/>
    <w:rsid w:val="008F5332"/>
    <w:rsid w:val="008F5F31"/>
    <w:rsid w:val="009002BB"/>
    <w:rsid w:val="00905E37"/>
    <w:rsid w:val="0091294E"/>
    <w:rsid w:val="00916A2F"/>
    <w:rsid w:val="00921DE0"/>
    <w:rsid w:val="00927172"/>
    <w:rsid w:val="00931349"/>
    <w:rsid w:val="00946CBC"/>
    <w:rsid w:val="00947BCC"/>
    <w:rsid w:val="00954F33"/>
    <w:rsid w:val="0095668D"/>
    <w:rsid w:val="009660A9"/>
    <w:rsid w:val="00972F4B"/>
    <w:rsid w:val="00977D8E"/>
    <w:rsid w:val="009801CB"/>
    <w:rsid w:val="00983562"/>
    <w:rsid w:val="009A5476"/>
    <w:rsid w:val="009C0751"/>
    <w:rsid w:val="009C7DFD"/>
    <w:rsid w:val="009D5852"/>
    <w:rsid w:val="009E4324"/>
    <w:rsid w:val="009E7110"/>
    <w:rsid w:val="009F477F"/>
    <w:rsid w:val="009F59F6"/>
    <w:rsid w:val="009F72CE"/>
    <w:rsid w:val="00A027B4"/>
    <w:rsid w:val="00A0400A"/>
    <w:rsid w:val="00A138F7"/>
    <w:rsid w:val="00A250EB"/>
    <w:rsid w:val="00A34999"/>
    <w:rsid w:val="00A3556E"/>
    <w:rsid w:val="00A520D3"/>
    <w:rsid w:val="00A52D35"/>
    <w:rsid w:val="00A54800"/>
    <w:rsid w:val="00A62476"/>
    <w:rsid w:val="00A7079D"/>
    <w:rsid w:val="00A9397A"/>
    <w:rsid w:val="00A93FAC"/>
    <w:rsid w:val="00AA14AC"/>
    <w:rsid w:val="00AA3392"/>
    <w:rsid w:val="00AA3A11"/>
    <w:rsid w:val="00AB095A"/>
    <w:rsid w:val="00AB2004"/>
    <w:rsid w:val="00AB269B"/>
    <w:rsid w:val="00AB557B"/>
    <w:rsid w:val="00AB720E"/>
    <w:rsid w:val="00AD46AA"/>
    <w:rsid w:val="00AD7953"/>
    <w:rsid w:val="00AE4CF0"/>
    <w:rsid w:val="00B01AC0"/>
    <w:rsid w:val="00B02393"/>
    <w:rsid w:val="00B30D27"/>
    <w:rsid w:val="00B432F0"/>
    <w:rsid w:val="00B46FDC"/>
    <w:rsid w:val="00B47367"/>
    <w:rsid w:val="00B50F47"/>
    <w:rsid w:val="00B54705"/>
    <w:rsid w:val="00B617FD"/>
    <w:rsid w:val="00B651AF"/>
    <w:rsid w:val="00B668C7"/>
    <w:rsid w:val="00B72AAB"/>
    <w:rsid w:val="00B75876"/>
    <w:rsid w:val="00B7687A"/>
    <w:rsid w:val="00B83944"/>
    <w:rsid w:val="00BA1948"/>
    <w:rsid w:val="00BA2B59"/>
    <w:rsid w:val="00BA50F1"/>
    <w:rsid w:val="00BA566B"/>
    <w:rsid w:val="00BA74A2"/>
    <w:rsid w:val="00BB02D5"/>
    <w:rsid w:val="00BB1BAB"/>
    <w:rsid w:val="00BC34BB"/>
    <w:rsid w:val="00BD076A"/>
    <w:rsid w:val="00BE044A"/>
    <w:rsid w:val="00BF0BA7"/>
    <w:rsid w:val="00BF3807"/>
    <w:rsid w:val="00C056D9"/>
    <w:rsid w:val="00C07E44"/>
    <w:rsid w:val="00C11B40"/>
    <w:rsid w:val="00C20187"/>
    <w:rsid w:val="00C41AE7"/>
    <w:rsid w:val="00C5183A"/>
    <w:rsid w:val="00C52F0B"/>
    <w:rsid w:val="00C554EB"/>
    <w:rsid w:val="00C61780"/>
    <w:rsid w:val="00C74C76"/>
    <w:rsid w:val="00C841EF"/>
    <w:rsid w:val="00C85801"/>
    <w:rsid w:val="00C967DE"/>
    <w:rsid w:val="00CA472A"/>
    <w:rsid w:val="00CA4A5D"/>
    <w:rsid w:val="00CA7B64"/>
    <w:rsid w:val="00CC580D"/>
    <w:rsid w:val="00CD5693"/>
    <w:rsid w:val="00CE2191"/>
    <w:rsid w:val="00CE3608"/>
    <w:rsid w:val="00CE42FE"/>
    <w:rsid w:val="00CE7127"/>
    <w:rsid w:val="00CF20CB"/>
    <w:rsid w:val="00CF70CE"/>
    <w:rsid w:val="00D10F84"/>
    <w:rsid w:val="00D13E30"/>
    <w:rsid w:val="00D259A1"/>
    <w:rsid w:val="00D42C6D"/>
    <w:rsid w:val="00D56C7B"/>
    <w:rsid w:val="00D62150"/>
    <w:rsid w:val="00D73433"/>
    <w:rsid w:val="00D75C05"/>
    <w:rsid w:val="00D80736"/>
    <w:rsid w:val="00D94CEA"/>
    <w:rsid w:val="00DA4613"/>
    <w:rsid w:val="00DA5A27"/>
    <w:rsid w:val="00DA6FA3"/>
    <w:rsid w:val="00DB3F6E"/>
    <w:rsid w:val="00DB4235"/>
    <w:rsid w:val="00DC1079"/>
    <w:rsid w:val="00DC552E"/>
    <w:rsid w:val="00DC7118"/>
    <w:rsid w:val="00DD4670"/>
    <w:rsid w:val="00DD66F2"/>
    <w:rsid w:val="00DE0BE6"/>
    <w:rsid w:val="00DF223C"/>
    <w:rsid w:val="00DF45BB"/>
    <w:rsid w:val="00E043A4"/>
    <w:rsid w:val="00E05BAA"/>
    <w:rsid w:val="00E12563"/>
    <w:rsid w:val="00E233D5"/>
    <w:rsid w:val="00E3149A"/>
    <w:rsid w:val="00E36771"/>
    <w:rsid w:val="00E50350"/>
    <w:rsid w:val="00E51F0B"/>
    <w:rsid w:val="00E5525F"/>
    <w:rsid w:val="00E803DB"/>
    <w:rsid w:val="00E856B6"/>
    <w:rsid w:val="00E90EDB"/>
    <w:rsid w:val="00EA6875"/>
    <w:rsid w:val="00EC49DD"/>
    <w:rsid w:val="00EC7313"/>
    <w:rsid w:val="00EE6034"/>
    <w:rsid w:val="00F00604"/>
    <w:rsid w:val="00F014CA"/>
    <w:rsid w:val="00F12FC0"/>
    <w:rsid w:val="00F14403"/>
    <w:rsid w:val="00F14FDB"/>
    <w:rsid w:val="00F1629E"/>
    <w:rsid w:val="00F23618"/>
    <w:rsid w:val="00F24C17"/>
    <w:rsid w:val="00F379D0"/>
    <w:rsid w:val="00F46909"/>
    <w:rsid w:val="00F62851"/>
    <w:rsid w:val="00F635A3"/>
    <w:rsid w:val="00F66E4E"/>
    <w:rsid w:val="00F70D49"/>
    <w:rsid w:val="00F82F20"/>
    <w:rsid w:val="00F8321D"/>
    <w:rsid w:val="00F85CE0"/>
    <w:rsid w:val="00F91C32"/>
    <w:rsid w:val="00FC262F"/>
    <w:rsid w:val="00FD47A3"/>
    <w:rsid w:val="00FD689A"/>
    <w:rsid w:val="00FE6518"/>
    <w:rsid w:val="00FE70FB"/>
    <w:rsid w:val="00FF5ADE"/>
    <w:rsid w:val="00FF668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0D6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24"/>
    <w:pPr>
      <w:widowControl w:val="0"/>
      <w:autoSpaceDE w:val="0"/>
      <w:autoSpaceDN w:val="0"/>
      <w:adjustRightInd w:val="0"/>
      <w:spacing w:after="0" w:line="240" w:lineRule="auto"/>
    </w:pPr>
    <w:rPr>
      <w:rFonts w:eastAsia="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44D24"/>
    <w:rPr>
      <w:rFonts w:cs="Times New Roman"/>
      <w:i/>
      <w:color w:val="404040"/>
    </w:rPr>
  </w:style>
  <w:style w:type="paragraph" w:styleId="NoSpacing">
    <w:name w:val="No Spacing"/>
    <w:uiPriority w:val="1"/>
    <w:qFormat/>
    <w:rsid w:val="00444D24"/>
    <w:pPr>
      <w:spacing w:after="0" w:line="240" w:lineRule="auto"/>
    </w:pPr>
    <w:rPr>
      <w:rFonts w:ascii="Arial Narrow" w:eastAsia="Times New Roman" w:hAnsi="Arial Narrow" w:cs="Times New Roman"/>
      <w:szCs w:val="20"/>
      <w:lang w:eastAsia="lv-LV"/>
    </w:rPr>
  </w:style>
  <w:style w:type="paragraph" w:styleId="NormalWeb">
    <w:name w:val="Normal (Web)"/>
    <w:basedOn w:val="Normal"/>
    <w:uiPriority w:val="99"/>
    <w:unhideWhenUsed/>
    <w:rsid w:val="00444D24"/>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22"/>
    <w:qFormat/>
    <w:rsid w:val="008113B0"/>
    <w:rPr>
      <w:b/>
      <w:bCs/>
    </w:rPr>
  </w:style>
  <w:style w:type="character" w:styleId="Hyperlink">
    <w:name w:val="Hyperlink"/>
    <w:basedOn w:val="DefaultParagraphFont"/>
    <w:unhideWhenUsed/>
    <w:rsid w:val="008113B0"/>
    <w:rPr>
      <w:color w:val="0000FF"/>
      <w:u w:val="single"/>
    </w:rPr>
  </w:style>
  <w:style w:type="paragraph" w:styleId="Header">
    <w:name w:val="header"/>
    <w:basedOn w:val="Normal"/>
    <w:link w:val="HeaderChar"/>
    <w:uiPriority w:val="99"/>
    <w:unhideWhenUsed/>
    <w:rsid w:val="008E4EEC"/>
    <w:pPr>
      <w:tabs>
        <w:tab w:val="center" w:pos="4513"/>
        <w:tab w:val="right" w:pos="9026"/>
      </w:tabs>
    </w:pPr>
  </w:style>
  <w:style w:type="character" w:customStyle="1" w:styleId="HeaderChar">
    <w:name w:val="Header Char"/>
    <w:basedOn w:val="DefaultParagraphFont"/>
    <w:link w:val="Header"/>
    <w:uiPriority w:val="99"/>
    <w:rsid w:val="008E4EEC"/>
    <w:rPr>
      <w:rFonts w:eastAsia="Times New Roman" w:cs="Times New Roman"/>
      <w:sz w:val="20"/>
      <w:szCs w:val="20"/>
      <w:lang w:eastAsia="lv-LV"/>
    </w:rPr>
  </w:style>
  <w:style w:type="paragraph" w:styleId="Footer">
    <w:name w:val="footer"/>
    <w:basedOn w:val="Normal"/>
    <w:link w:val="FooterChar"/>
    <w:uiPriority w:val="99"/>
    <w:unhideWhenUsed/>
    <w:rsid w:val="008E4EEC"/>
    <w:pPr>
      <w:tabs>
        <w:tab w:val="center" w:pos="4513"/>
        <w:tab w:val="right" w:pos="9026"/>
      </w:tabs>
    </w:pPr>
  </w:style>
  <w:style w:type="character" w:customStyle="1" w:styleId="FooterChar">
    <w:name w:val="Footer Char"/>
    <w:basedOn w:val="DefaultParagraphFont"/>
    <w:link w:val="Footer"/>
    <w:uiPriority w:val="99"/>
    <w:rsid w:val="008E4EEC"/>
    <w:rPr>
      <w:rFonts w:eastAsia="Times New Roman" w:cs="Times New Roman"/>
      <w:sz w:val="20"/>
      <w:szCs w:val="20"/>
      <w:lang w:eastAsia="lv-LV"/>
    </w:rPr>
  </w:style>
  <w:style w:type="paragraph" w:customStyle="1" w:styleId="tv213">
    <w:name w:val="tv213"/>
    <w:basedOn w:val="Normal"/>
    <w:rsid w:val="00BA74A2"/>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3C17B1"/>
    <w:rPr>
      <w:sz w:val="16"/>
      <w:szCs w:val="16"/>
    </w:rPr>
  </w:style>
  <w:style w:type="paragraph" w:styleId="CommentText">
    <w:name w:val="annotation text"/>
    <w:basedOn w:val="Normal"/>
    <w:link w:val="CommentTextChar1"/>
    <w:uiPriority w:val="99"/>
    <w:semiHidden/>
    <w:unhideWhenUsed/>
    <w:rsid w:val="003C17B1"/>
    <w:pPr>
      <w:widowControl/>
      <w:autoSpaceDE/>
      <w:autoSpaceDN/>
      <w:adjustRightInd/>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uiPriority w:val="99"/>
    <w:semiHidden/>
    <w:rsid w:val="003C17B1"/>
    <w:rPr>
      <w:rFonts w:eastAsia="Times New Roman" w:cs="Times New Roman"/>
      <w:sz w:val="20"/>
      <w:szCs w:val="20"/>
      <w:lang w:eastAsia="lv-LV"/>
    </w:rPr>
  </w:style>
  <w:style w:type="character" w:customStyle="1" w:styleId="CommentTextChar1">
    <w:name w:val="Comment Text Char1"/>
    <w:basedOn w:val="DefaultParagraphFont"/>
    <w:link w:val="CommentText"/>
    <w:uiPriority w:val="99"/>
    <w:semiHidden/>
    <w:rsid w:val="003C17B1"/>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8285">
      <w:bodyDiv w:val="1"/>
      <w:marLeft w:val="0"/>
      <w:marRight w:val="0"/>
      <w:marTop w:val="0"/>
      <w:marBottom w:val="0"/>
      <w:divBdr>
        <w:top w:val="none" w:sz="0" w:space="0" w:color="auto"/>
        <w:left w:val="none" w:sz="0" w:space="0" w:color="auto"/>
        <w:bottom w:val="none" w:sz="0" w:space="0" w:color="auto"/>
        <w:right w:val="none" w:sz="0" w:space="0" w:color="auto"/>
      </w:divBdr>
    </w:div>
    <w:div w:id="497694344">
      <w:bodyDiv w:val="1"/>
      <w:marLeft w:val="0"/>
      <w:marRight w:val="0"/>
      <w:marTop w:val="0"/>
      <w:marBottom w:val="0"/>
      <w:divBdr>
        <w:top w:val="none" w:sz="0" w:space="0" w:color="auto"/>
        <w:left w:val="none" w:sz="0" w:space="0" w:color="auto"/>
        <w:bottom w:val="none" w:sz="0" w:space="0" w:color="auto"/>
        <w:right w:val="none" w:sz="0" w:space="0" w:color="auto"/>
      </w:divBdr>
    </w:div>
    <w:div w:id="939917540">
      <w:bodyDiv w:val="1"/>
      <w:marLeft w:val="0"/>
      <w:marRight w:val="0"/>
      <w:marTop w:val="0"/>
      <w:marBottom w:val="0"/>
      <w:divBdr>
        <w:top w:val="none" w:sz="0" w:space="0" w:color="auto"/>
        <w:left w:val="none" w:sz="0" w:space="0" w:color="auto"/>
        <w:bottom w:val="none" w:sz="0" w:space="0" w:color="auto"/>
        <w:right w:val="none" w:sz="0" w:space="0" w:color="auto"/>
      </w:divBdr>
    </w:div>
    <w:div w:id="968631991">
      <w:bodyDiv w:val="1"/>
      <w:marLeft w:val="0"/>
      <w:marRight w:val="0"/>
      <w:marTop w:val="0"/>
      <w:marBottom w:val="0"/>
      <w:divBdr>
        <w:top w:val="none" w:sz="0" w:space="0" w:color="auto"/>
        <w:left w:val="none" w:sz="0" w:space="0" w:color="auto"/>
        <w:bottom w:val="none" w:sz="0" w:space="0" w:color="auto"/>
        <w:right w:val="none" w:sz="0" w:space="0" w:color="auto"/>
      </w:divBdr>
    </w:div>
    <w:div w:id="1443575677">
      <w:bodyDiv w:val="1"/>
      <w:marLeft w:val="0"/>
      <w:marRight w:val="0"/>
      <w:marTop w:val="0"/>
      <w:marBottom w:val="0"/>
      <w:divBdr>
        <w:top w:val="none" w:sz="0" w:space="0" w:color="auto"/>
        <w:left w:val="none" w:sz="0" w:space="0" w:color="auto"/>
        <w:bottom w:val="none" w:sz="0" w:space="0" w:color="auto"/>
        <w:right w:val="none" w:sz="0" w:space="0" w:color="auto"/>
      </w:divBdr>
    </w:div>
    <w:div w:id="189774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6F32A-F3ED-4C8E-89E3-48A49D35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11208</Words>
  <Characters>6390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2022-09-20T10:13:00Z</dcterms:created>
  <dcterms:modified xsi:type="dcterms:W3CDTF">2022-09-21T13:25:00Z</dcterms:modified>
</cp:coreProperties>
</file>