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1ECF" w14:textId="2968F3E7" w:rsidR="00D37246" w:rsidRPr="00982C89" w:rsidRDefault="00D37246" w:rsidP="00D37246">
      <w:pPr>
        <w:shd w:val="clear" w:color="auto" w:fill="FFFFFF"/>
        <w:spacing w:line="256" w:lineRule="auto"/>
        <w:jc w:val="both"/>
        <w:rPr>
          <w:rFonts w:ascii="Times New Roman" w:eastAsia="Calibri" w:hAnsi="Times New Roman"/>
          <w:b/>
          <w:bCs/>
          <w:iCs/>
        </w:rPr>
      </w:pPr>
      <w:r w:rsidRPr="00982C89">
        <w:rPr>
          <w:rFonts w:ascii="Times New Roman" w:eastAsia="Calibri" w:hAnsi="Times New Roman"/>
          <w:b/>
          <w:bCs/>
          <w:iCs/>
        </w:rPr>
        <w:t>Kapitāla daļas kā laulāto kopīgā manta</w:t>
      </w:r>
    </w:p>
    <w:p w14:paraId="4E47BFDE" w14:textId="77777777" w:rsidR="00D37246" w:rsidRPr="00982C89" w:rsidRDefault="00D37246" w:rsidP="00D37246">
      <w:pPr>
        <w:shd w:val="clear" w:color="auto" w:fill="FFFFFF"/>
        <w:spacing w:line="256" w:lineRule="auto"/>
        <w:jc w:val="both"/>
        <w:rPr>
          <w:rFonts w:ascii="Times New Roman" w:eastAsia="Calibri" w:hAnsi="Times New Roman"/>
          <w:iCs/>
        </w:rPr>
      </w:pPr>
      <w:r w:rsidRPr="00982C89">
        <w:rPr>
          <w:rFonts w:ascii="Times New Roman" w:eastAsia="Calibri" w:hAnsi="Times New Roman"/>
          <w:iCs/>
        </w:rPr>
        <w:t>Komercsabiedrības kapitāla daļas ir manta, kuru laulāto kopdzīves laikā iespējams iegūt kā laulāto kopīgo mantu Civillikuma 89. panta otrās daļas izpratnē. Ja laulātais, uz kura vārda kapitāla daļas reģistrētas, apgalvo, ka tās ir viņa atsevišķā manta, viņam tas ir jāpierāda saskaņā ar Civillikuma 91. panta otro daļu.</w:t>
      </w:r>
    </w:p>
    <w:p w14:paraId="31988B3B" w14:textId="77777777" w:rsidR="00D37246" w:rsidRPr="00982C89" w:rsidRDefault="00D37246" w:rsidP="00D37246">
      <w:pPr>
        <w:shd w:val="clear" w:color="auto" w:fill="FFFFFF"/>
        <w:spacing w:line="256" w:lineRule="auto"/>
        <w:jc w:val="both"/>
        <w:rPr>
          <w:rFonts w:ascii="Times New Roman" w:eastAsia="Calibri" w:hAnsi="Times New Roman"/>
          <w:iCs/>
        </w:rPr>
      </w:pPr>
      <w:bookmarkStart w:id="0" w:name="_Hlk72481651"/>
      <w:r w:rsidRPr="00982C89">
        <w:rPr>
          <w:rFonts w:ascii="Times New Roman" w:eastAsia="Calibri" w:hAnsi="Times New Roman"/>
          <w:iCs/>
        </w:rPr>
        <w:t>Ja tiesa kapitāla daļas atzīst par laulāto kopīgo mantu, tad laulāto kopīgās mantas sastāvā kā laulāto kopīgās mantas augļi ir jāietver arī dividendes, kas ir izmaksātas par periodu, kurā pastāvēja laulāto kopdzīve.</w:t>
      </w:r>
    </w:p>
    <w:bookmarkEnd w:id="0"/>
    <w:p w14:paraId="4D8A6E37" w14:textId="77777777" w:rsidR="00D37246" w:rsidRPr="00982C89" w:rsidRDefault="00D37246" w:rsidP="00D37246">
      <w:pPr>
        <w:shd w:val="clear" w:color="auto" w:fill="FFFFFF"/>
        <w:spacing w:line="256" w:lineRule="auto"/>
        <w:jc w:val="both"/>
        <w:rPr>
          <w:rFonts w:ascii="Times New Roman" w:eastAsia="Calibri" w:hAnsi="Times New Roman"/>
          <w:b/>
          <w:bCs/>
          <w:iCs/>
        </w:rPr>
      </w:pPr>
    </w:p>
    <w:p w14:paraId="6B3046CD" w14:textId="4C2549BB" w:rsidR="00D37246" w:rsidRPr="00982C89" w:rsidRDefault="00D37246" w:rsidP="00D37246">
      <w:pPr>
        <w:shd w:val="clear" w:color="auto" w:fill="FFFFFF"/>
        <w:spacing w:line="256" w:lineRule="auto"/>
        <w:jc w:val="both"/>
        <w:rPr>
          <w:rFonts w:ascii="Times New Roman" w:eastAsia="Calibri" w:hAnsi="Times New Roman"/>
          <w:b/>
          <w:bCs/>
          <w:iCs/>
        </w:rPr>
      </w:pPr>
      <w:r w:rsidRPr="00982C89">
        <w:rPr>
          <w:rFonts w:ascii="Times New Roman" w:eastAsia="Calibri" w:hAnsi="Times New Roman"/>
          <w:b/>
          <w:bCs/>
          <w:iCs/>
        </w:rPr>
        <w:t>Bērna ar invaliditāti vajadzībām piešķirtā valsts sociālā pabalsta ietekme uz vecāku pienākumu uzturēt bērnu</w:t>
      </w:r>
    </w:p>
    <w:p w14:paraId="36192567" w14:textId="77777777" w:rsidR="00D37246" w:rsidRPr="00982C89" w:rsidRDefault="00D37246" w:rsidP="00D37246">
      <w:pPr>
        <w:shd w:val="clear" w:color="auto" w:fill="FFFFFF"/>
        <w:spacing w:line="256" w:lineRule="auto"/>
        <w:jc w:val="both"/>
        <w:rPr>
          <w:rFonts w:ascii="Times New Roman" w:eastAsia="Calibri" w:hAnsi="Times New Roman"/>
          <w:iCs/>
        </w:rPr>
      </w:pPr>
      <w:r w:rsidRPr="00982C89">
        <w:rPr>
          <w:rFonts w:ascii="Times New Roman" w:eastAsia="Calibri" w:hAnsi="Times New Roman"/>
          <w:iCs/>
        </w:rPr>
        <w:t>Nosakot ar bērnu vajadzībām un vecāku mantisko stāvokli samērojamu uzturlīdzekļu apmēru, nav ņemams vērā Valsts sociālo pabalstu likuma 7.</w:t>
      </w:r>
      <w:r w:rsidRPr="00982C89">
        <w:rPr>
          <w:rFonts w:ascii="Times New Roman" w:eastAsia="Calibri" w:hAnsi="Times New Roman"/>
          <w:iCs/>
          <w:vertAlign w:val="superscript"/>
        </w:rPr>
        <w:t>1</w:t>
      </w:r>
      <w:r w:rsidRPr="00982C89">
        <w:rPr>
          <w:rFonts w:ascii="Times New Roman" w:eastAsia="Calibri" w:hAnsi="Times New Roman"/>
          <w:iCs/>
        </w:rPr>
        <w:t> panta pirmajā daļā paredzētais bērna ar invaliditāti kopšanas pabalsts.</w:t>
      </w:r>
    </w:p>
    <w:p w14:paraId="710C6D2C" w14:textId="09495495" w:rsidR="00076EF8" w:rsidRPr="00982C89" w:rsidRDefault="00076EF8" w:rsidP="00D37246">
      <w:pPr>
        <w:pStyle w:val="NoSpacing"/>
        <w:spacing w:line="276" w:lineRule="auto"/>
        <w:ind w:firstLine="567"/>
        <w:jc w:val="both"/>
        <w:rPr>
          <w:rFonts w:ascii="Times New Roman" w:hAnsi="Times New Roman"/>
          <w:noProof/>
          <w:szCs w:val="24"/>
        </w:rPr>
      </w:pPr>
    </w:p>
    <w:p w14:paraId="04C52820" w14:textId="427208F1" w:rsidR="006921F9" w:rsidRPr="00982C89" w:rsidRDefault="006921F9" w:rsidP="00D37246">
      <w:pPr>
        <w:pStyle w:val="NoSpacing"/>
        <w:spacing w:line="276" w:lineRule="auto"/>
        <w:jc w:val="center"/>
        <w:rPr>
          <w:rFonts w:ascii="Times New Roman" w:hAnsi="Times New Roman"/>
          <w:b/>
          <w:szCs w:val="24"/>
        </w:rPr>
      </w:pPr>
      <w:r w:rsidRPr="00982C89">
        <w:rPr>
          <w:rFonts w:ascii="Times New Roman" w:hAnsi="Times New Roman"/>
          <w:b/>
          <w:szCs w:val="24"/>
        </w:rPr>
        <w:t>Latvijas</w:t>
      </w:r>
      <w:r w:rsidR="00D37246" w:rsidRPr="00982C89">
        <w:rPr>
          <w:rFonts w:ascii="Times New Roman" w:hAnsi="Times New Roman"/>
          <w:b/>
          <w:szCs w:val="24"/>
        </w:rPr>
        <w:t xml:space="preserve"> </w:t>
      </w:r>
      <w:r w:rsidRPr="00982C89">
        <w:rPr>
          <w:rFonts w:ascii="Times New Roman" w:hAnsi="Times New Roman"/>
          <w:b/>
          <w:szCs w:val="24"/>
        </w:rPr>
        <w:t>Republikas</w:t>
      </w:r>
      <w:r w:rsidR="00D37246" w:rsidRPr="00982C89">
        <w:rPr>
          <w:rFonts w:ascii="Times New Roman" w:hAnsi="Times New Roman"/>
          <w:b/>
          <w:szCs w:val="24"/>
        </w:rPr>
        <w:t xml:space="preserve"> </w:t>
      </w:r>
      <w:r w:rsidR="00FF4BA4" w:rsidRPr="00982C89">
        <w:rPr>
          <w:rFonts w:ascii="Times New Roman" w:hAnsi="Times New Roman"/>
          <w:b/>
          <w:szCs w:val="24"/>
        </w:rPr>
        <w:t>Senāt</w:t>
      </w:r>
      <w:r w:rsidR="00D24802" w:rsidRPr="00982C89">
        <w:rPr>
          <w:rFonts w:ascii="Times New Roman" w:hAnsi="Times New Roman"/>
          <w:b/>
          <w:szCs w:val="24"/>
        </w:rPr>
        <w:t>a</w:t>
      </w:r>
    </w:p>
    <w:p w14:paraId="5EB3907F" w14:textId="4A36CE08" w:rsidR="00D24802" w:rsidRPr="00982C89" w:rsidRDefault="00D24802" w:rsidP="00D37246">
      <w:pPr>
        <w:pStyle w:val="NoSpacing"/>
        <w:spacing w:line="276" w:lineRule="auto"/>
        <w:jc w:val="center"/>
        <w:rPr>
          <w:rFonts w:ascii="Times New Roman" w:hAnsi="Times New Roman"/>
          <w:b/>
          <w:bCs/>
          <w:szCs w:val="24"/>
        </w:rPr>
      </w:pPr>
      <w:proofErr w:type="gramStart"/>
      <w:r w:rsidRPr="00982C89">
        <w:rPr>
          <w:rFonts w:ascii="Times New Roman" w:hAnsi="Times New Roman"/>
          <w:b/>
          <w:bCs/>
          <w:szCs w:val="24"/>
        </w:rPr>
        <w:t>2021.gada</w:t>
      </w:r>
      <w:proofErr w:type="gramEnd"/>
      <w:r w:rsidRPr="00982C89">
        <w:rPr>
          <w:rFonts w:ascii="Times New Roman" w:hAnsi="Times New Roman"/>
          <w:b/>
          <w:bCs/>
          <w:szCs w:val="24"/>
        </w:rPr>
        <w:t xml:space="preserve"> </w:t>
      </w:r>
      <w:r w:rsidR="00982C89">
        <w:rPr>
          <w:rFonts w:ascii="Times New Roman" w:hAnsi="Times New Roman"/>
          <w:b/>
          <w:bCs/>
          <w:szCs w:val="24"/>
        </w:rPr>
        <w:t>[..]</w:t>
      </w:r>
    </w:p>
    <w:p w14:paraId="1AA0FFE9" w14:textId="0CF04E82" w:rsidR="006921F9" w:rsidRPr="00982C89" w:rsidRDefault="006921F9" w:rsidP="00D37246">
      <w:pPr>
        <w:pStyle w:val="NoSpacing"/>
        <w:spacing w:line="276" w:lineRule="auto"/>
        <w:jc w:val="center"/>
        <w:rPr>
          <w:rFonts w:ascii="Times New Roman" w:hAnsi="Times New Roman"/>
          <w:b/>
          <w:szCs w:val="24"/>
        </w:rPr>
      </w:pPr>
      <w:r w:rsidRPr="00982C89">
        <w:rPr>
          <w:rFonts w:ascii="Times New Roman" w:hAnsi="Times New Roman"/>
          <w:b/>
          <w:szCs w:val="24"/>
        </w:rPr>
        <w:t>SPRIEDUMS</w:t>
      </w:r>
      <w:r w:rsidR="00D37246" w:rsidRPr="00982C89">
        <w:rPr>
          <w:rStyle w:val="FootnoteReference"/>
          <w:rFonts w:ascii="Times New Roman" w:hAnsi="Times New Roman"/>
          <w:b/>
          <w:szCs w:val="24"/>
        </w:rPr>
        <w:footnoteReference w:id="1"/>
      </w:r>
    </w:p>
    <w:p w14:paraId="4432E323" w14:textId="688841D4" w:rsidR="00F04638" w:rsidRPr="00982C89" w:rsidRDefault="00F04638" w:rsidP="00D37246">
      <w:pPr>
        <w:jc w:val="center"/>
        <w:rPr>
          <w:rFonts w:ascii="Times New Roman" w:hAnsi="Times New Roman"/>
          <w:b/>
          <w:szCs w:val="24"/>
        </w:rPr>
      </w:pPr>
      <w:r w:rsidRPr="00982C89">
        <w:rPr>
          <w:rFonts w:ascii="Times New Roman" w:hAnsi="Times New Roman"/>
          <w:b/>
          <w:szCs w:val="24"/>
        </w:rPr>
        <w:t>Lieta Nr. [..], SKC</w:t>
      </w:r>
      <w:r w:rsidRPr="00982C89">
        <w:rPr>
          <w:rFonts w:ascii="Times New Roman" w:hAnsi="Times New Roman"/>
          <w:b/>
          <w:szCs w:val="24"/>
        </w:rPr>
        <w:noBreakHyphen/>
        <w:t>[</w:t>
      </w:r>
      <w:r w:rsidR="00D37246" w:rsidRPr="00982C89">
        <w:rPr>
          <w:rFonts w:ascii="Times New Roman" w:hAnsi="Times New Roman"/>
          <w:b/>
          <w:szCs w:val="24"/>
        </w:rPr>
        <w:t>C</w:t>
      </w:r>
      <w:r w:rsidRPr="00982C89">
        <w:rPr>
          <w:rFonts w:ascii="Times New Roman" w:hAnsi="Times New Roman"/>
          <w:b/>
          <w:szCs w:val="24"/>
        </w:rPr>
        <w:t>]/2021</w:t>
      </w:r>
    </w:p>
    <w:p w14:paraId="01A869EB" w14:textId="75CC5868" w:rsidR="000B7DA3" w:rsidRPr="00982C89" w:rsidRDefault="009467E5" w:rsidP="00D37246">
      <w:pPr>
        <w:pStyle w:val="NoSpacing"/>
        <w:spacing w:line="276" w:lineRule="auto"/>
        <w:jc w:val="center"/>
        <w:rPr>
          <w:rFonts w:ascii="Times New Roman" w:hAnsi="Times New Roman"/>
          <w:szCs w:val="24"/>
        </w:rPr>
      </w:pPr>
      <w:hyperlink r:id="rId7" w:tgtFrame="_blank" w:history="1">
        <w:r w:rsidR="000B7DA3" w:rsidRPr="00982C89">
          <w:rPr>
            <w:rStyle w:val="Hyperlink"/>
            <w:rFonts w:ascii="Times New Roman" w:hAnsi="Times New Roman"/>
            <w:color w:val="auto"/>
            <w:szCs w:val="24"/>
            <w:u w:val="none"/>
          </w:rPr>
          <w:t>ECLI:LV:AT:2021:</w:t>
        </w:r>
      </w:hyperlink>
      <w:r w:rsidR="00D37246" w:rsidRPr="00982C89">
        <w:rPr>
          <w:rFonts w:ascii="Times New Roman" w:hAnsi="Times New Roman"/>
          <w:szCs w:val="24"/>
        </w:rPr>
        <w:t>[</w:t>
      </w:r>
      <w:r w:rsidR="00D37246" w:rsidRPr="00982C89">
        <w:rPr>
          <w:rFonts w:ascii="Times New Roman" w:hAnsi="Times New Roman"/>
          <w:color w:val="000000"/>
          <w:szCs w:val="24"/>
        </w:rPr>
        <w:t>..]</w:t>
      </w:r>
    </w:p>
    <w:p w14:paraId="1331F315" w14:textId="77777777" w:rsidR="000B7DA3" w:rsidRPr="00982C89" w:rsidRDefault="000B7DA3" w:rsidP="00632CFB">
      <w:pPr>
        <w:pStyle w:val="NoSpacing"/>
        <w:spacing w:line="276" w:lineRule="auto"/>
        <w:ind w:firstLine="567"/>
        <w:jc w:val="both"/>
        <w:rPr>
          <w:rFonts w:ascii="Times New Roman" w:hAnsi="Times New Roman"/>
          <w:szCs w:val="24"/>
        </w:rPr>
      </w:pPr>
    </w:p>
    <w:p w14:paraId="147F9CCA" w14:textId="206664B3" w:rsidR="006921F9" w:rsidRPr="00982C89" w:rsidRDefault="00FF4BA4"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Senāts</w:t>
      </w:r>
      <w:r w:rsidR="007C6649" w:rsidRPr="00982C89">
        <w:rPr>
          <w:rFonts w:ascii="Times New Roman" w:hAnsi="Times New Roman"/>
          <w:szCs w:val="24"/>
        </w:rPr>
        <w:t xml:space="preserve"> šādā sastāvā:</w:t>
      </w:r>
    </w:p>
    <w:p w14:paraId="7EAE9BA4" w14:textId="77777777" w:rsidR="007C6649" w:rsidRPr="00982C89" w:rsidRDefault="00FF4BA4" w:rsidP="000D3397">
      <w:pPr>
        <w:pStyle w:val="NoSpacing"/>
        <w:spacing w:line="276" w:lineRule="auto"/>
        <w:ind w:firstLine="1134"/>
        <w:jc w:val="both"/>
        <w:rPr>
          <w:rFonts w:ascii="Times New Roman" w:hAnsi="Times New Roman"/>
          <w:szCs w:val="24"/>
        </w:rPr>
      </w:pPr>
      <w:r w:rsidRPr="00982C89">
        <w:rPr>
          <w:rFonts w:ascii="Times New Roman" w:hAnsi="Times New Roman"/>
          <w:szCs w:val="24"/>
        </w:rPr>
        <w:t>senator</w:t>
      </w:r>
      <w:r w:rsidR="006921F9" w:rsidRPr="00982C89">
        <w:rPr>
          <w:rFonts w:ascii="Times New Roman" w:hAnsi="Times New Roman"/>
          <w:szCs w:val="24"/>
        </w:rPr>
        <w:t>e Ļubova </w:t>
      </w:r>
      <w:r w:rsidR="007C6649" w:rsidRPr="00982C89">
        <w:rPr>
          <w:rFonts w:ascii="Times New Roman" w:hAnsi="Times New Roman"/>
          <w:szCs w:val="24"/>
        </w:rPr>
        <w:t xml:space="preserve">Kušnire, </w:t>
      </w:r>
    </w:p>
    <w:p w14:paraId="0B95CD81" w14:textId="2DC48D2C" w:rsidR="006921F9" w:rsidRPr="00982C89" w:rsidRDefault="005C511F" w:rsidP="000D3397">
      <w:pPr>
        <w:pStyle w:val="NoSpacing"/>
        <w:spacing w:line="276" w:lineRule="auto"/>
        <w:ind w:firstLine="1134"/>
        <w:jc w:val="both"/>
        <w:rPr>
          <w:rFonts w:ascii="Times New Roman" w:hAnsi="Times New Roman"/>
          <w:szCs w:val="24"/>
        </w:rPr>
      </w:pPr>
      <w:r w:rsidRPr="00982C89">
        <w:rPr>
          <w:rFonts w:ascii="Times New Roman" w:hAnsi="Times New Roman"/>
          <w:szCs w:val="24"/>
        </w:rPr>
        <w:t>senators</w:t>
      </w:r>
      <w:r w:rsidR="00FF4BA4" w:rsidRPr="00982C89">
        <w:rPr>
          <w:rFonts w:ascii="Times New Roman" w:hAnsi="Times New Roman"/>
          <w:szCs w:val="24"/>
        </w:rPr>
        <w:t> </w:t>
      </w:r>
      <w:r w:rsidRPr="00982C89">
        <w:rPr>
          <w:rFonts w:ascii="Times New Roman" w:hAnsi="Times New Roman"/>
          <w:szCs w:val="24"/>
        </w:rPr>
        <w:t>Kaspars Balodis</w:t>
      </w:r>
      <w:r w:rsidR="00FF4BA4" w:rsidRPr="00982C89">
        <w:rPr>
          <w:rFonts w:ascii="Times New Roman" w:hAnsi="Times New Roman"/>
          <w:szCs w:val="24"/>
        </w:rPr>
        <w:t>,</w:t>
      </w:r>
    </w:p>
    <w:p w14:paraId="0CF98923" w14:textId="3CCBBA16" w:rsidR="00FF4BA4" w:rsidRPr="00982C89" w:rsidRDefault="00FF4BA4" w:rsidP="000D3397">
      <w:pPr>
        <w:pStyle w:val="NoSpacing"/>
        <w:spacing w:line="276" w:lineRule="auto"/>
        <w:ind w:firstLine="1134"/>
        <w:jc w:val="both"/>
        <w:rPr>
          <w:rFonts w:ascii="Times New Roman" w:hAnsi="Times New Roman"/>
          <w:szCs w:val="24"/>
        </w:rPr>
      </w:pPr>
      <w:r w:rsidRPr="00982C89">
        <w:rPr>
          <w:rFonts w:ascii="Times New Roman" w:hAnsi="Times New Roman"/>
          <w:szCs w:val="24"/>
        </w:rPr>
        <w:t>senatore </w:t>
      </w:r>
      <w:r w:rsidR="005C511F" w:rsidRPr="00982C89">
        <w:rPr>
          <w:rFonts w:ascii="Times New Roman" w:hAnsi="Times New Roman"/>
          <w:szCs w:val="24"/>
        </w:rPr>
        <w:t>Inta Lauka</w:t>
      </w:r>
    </w:p>
    <w:p w14:paraId="4EB110C6" w14:textId="77777777" w:rsidR="000548CE" w:rsidRPr="00982C89" w:rsidRDefault="000548CE" w:rsidP="00632CFB">
      <w:pPr>
        <w:pStyle w:val="NoSpacing"/>
        <w:spacing w:line="276" w:lineRule="auto"/>
        <w:ind w:firstLine="567"/>
        <w:jc w:val="both"/>
        <w:rPr>
          <w:rFonts w:ascii="Times New Roman" w:hAnsi="Times New Roman"/>
          <w:szCs w:val="24"/>
        </w:rPr>
      </w:pPr>
    </w:p>
    <w:p w14:paraId="39BC59D0" w14:textId="28E289F7" w:rsidR="005876B9" w:rsidRPr="00982C89" w:rsidRDefault="007C6649"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 xml:space="preserve">rakstveida procesā izskatīja civillietu sakarā ar </w:t>
      </w:r>
      <w:r w:rsidR="00587FE0" w:rsidRPr="00982C89">
        <w:rPr>
          <w:rFonts w:ascii="Times New Roman" w:hAnsi="Times New Roman"/>
          <w:szCs w:val="24"/>
        </w:rPr>
        <w:t>[pers. A]</w:t>
      </w:r>
      <w:r w:rsidR="001F3803" w:rsidRPr="00982C89">
        <w:rPr>
          <w:rFonts w:ascii="Times New Roman" w:hAnsi="Times New Roman"/>
          <w:szCs w:val="24"/>
        </w:rPr>
        <w:t xml:space="preserve"> </w:t>
      </w:r>
      <w:r w:rsidRPr="00982C89">
        <w:rPr>
          <w:rFonts w:ascii="Times New Roman" w:hAnsi="Times New Roman"/>
          <w:szCs w:val="24"/>
        </w:rPr>
        <w:t xml:space="preserve">kasācijas sūdzību </w:t>
      </w:r>
      <w:r w:rsidR="005C511F" w:rsidRPr="00982C89">
        <w:rPr>
          <w:rFonts w:ascii="Times New Roman" w:hAnsi="Times New Roman"/>
          <w:szCs w:val="24"/>
        </w:rPr>
        <w:t xml:space="preserve">un </w:t>
      </w:r>
      <w:r w:rsidR="00587FE0" w:rsidRPr="00982C89">
        <w:rPr>
          <w:rFonts w:ascii="Times New Roman" w:hAnsi="Times New Roman"/>
          <w:szCs w:val="24"/>
        </w:rPr>
        <w:t>[pers. B]</w:t>
      </w:r>
      <w:r w:rsidR="005C511F" w:rsidRPr="00982C89">
        <w:rPr>
          <w:rFonts w:ascii="Times New Roman" w:hAnsi="Times New Roman"/>
          <w:szCs w:val="24"/>
        </w:rPr>
        <w:t xml:space="preserve"> pretsūdzību </w:t>
      </w:r>
      <w:r w:rsidRPr="00982C89">
        <w:rPr>
          <w:rFonts w:ascii="Times New Roman" w:hAnsi="Times New Roman"/>
          <w:szCs w:val="24"/>
        </w:rPr>
        <w:t xml:space="preserve">par </w:t>
      </w:r>
      <w:r w:rsidR="009467E5">
        <w:rPr>
          <w:rFonts w:ascii="Times New Roman" w:hAnsi="Times New Roman"/>
          <w:szCs w:val="24"/>
        </w:rPr>
        <w:t xml:space="preserve">[..] </w:t>
      </w:r>
      <w:r w:rsidRPr="00982C89">
        <w:rPr>
          <w:rFonts w:ascii="Times New Roman" w:hAnsi="Times New Roman"/>
          <w:szCs w:val="24"/>
        </w:rPr>
        <w:t xml:space="preserve">apgabaltiesas </w:t>
      </w:r>
      <w:r w:rsidR="00FF4BA4" w:rsidRPr="00982C89">
        <w:rPr>
          <w:rFonts w:ascii="Times New Roman" w:hAnsi="Times New Roman"/>
          <w:szCs w:val="24"/>
        </w:rPr>
        <w:t>Civilli</w:t>
      </w:r>
      <w:r w:rsidR="00567D74" w:rsidRPr="00982C89">
        <w:rPr>
          <w:rFonts w:ascii="Times New Roman" w:hAnsi="Times New Roman"/>
          <w:szCs w:val="24"/>
        </w:rPr>
        <w:t xml:space="preserve">etu tiesas kolēģijas </w:t>
      </w:r>
      <w:proofErr w:type="gramStart"/>
      <w:r w:rsidR="00567D74" w:rsidRPr="00982C89">
        <w:rPr>
          <w:rFonts w:ascii="Times New Roman" w:hAnsi="Times New Roman"/>
          <w:szCs w:val="24"/>
        </w:rPr>
        <w:t>2020.gada</w:t>
      </w:r>
      <w:proofErr w:type="gramEnd"/>
      <w:r w:rsidR="00567D74" w:rsidRPr="00982C89">
        <w:rPr>
          <w:rFonts w:ascii="Times New Roman" w:hAnsi="Times New Roman"/>
          <w:szCs w:val="24"/>
        </w:rPr>
        <w:t xml:space="preserve"> </w:t>
      </w:r>
      <w:r w:rsidR="009467E5">
        <w:rPr>
          <w:rFonts w:ascii="Times New Roman" w:hAnsi="Times New Roman"/>
          <w:szCs w:val="24"/>
        </w:rPr>
        <w:t xml:space="preserve">[..] </w:t>
      </w:r>
      <w:r w:rsidRPr="00982C89">
        <w:rPr>
          <w:rFonts w:ascii="Times New Roman" w:hAnsi="Times New Roman"/>
          <w:szCs w:val="24"/>
        </w:rPr>
        <w:t xml:space="preserve">spriedumu </w:t>
      </w:r>
      <w:r w:rsidR="00587FE0" w:rsidRPr="00982C89">
        <w:rPr>
          <w:rFonts w:ascii="Times New Roman" w:hAnsi="Times New Roman"/>
          <w:szCs w:val="24"/>
        </w:rPr>
        <w:t>[pers. B]</w:t>
      </w:r>
      <w:r w:rsidR="001F3803" w:rsidRPr="00982C89">
        <w:rPr>
          <w:rFonts w:ascii="Times New Roman" w:hAnsi="Times New Roman"/>
          <w:szCs w:val="24"/>
        </w:rPr>
        <w:t xml:space="preserve"> </w:t>
      </w:r>
      <w:r w:rsidRPr="00982C89">
        <w:rPr>
          <w:rFonts w:ascii="Times New Roman" w:hAnsi="Times New Roman"/>
          <w:szCs w:val="24"/>
        </w:rPr>
        <w:t xml:space="preserve">prasībā pret </w:t>
      </w:r>
      <w:r w:rsidR="00587FE0" w:rsidRPr="00982C89">
        <w:rPr>
          <w:rFonts w:ascii="Times New Roman" w:hAnsi="Times New Roman"/>
          <w:szCs w:val="24"/>
        </w:rPr>
        <w:t>[pers. A]</w:t>
      </w:r>
      <w:r w:rsidR="001F3803" w:rsidRPr="00982C89">
        <w:rPr>
          <w:rFonts w:ascii="Times New Roman" w:hAnsi="Times New Roman"/>
          <w:szCs w:val="24"/>
        </w:rPr>
        <w:t xml:space="preserve"> </w:t>
      </w:r>
      <w:r w:rsidR="00567D74" w:rsidRPr="00982C89">
        <w:rPr>
          <w:rFonts w:ascii="Times New Roman" w:hAnsi="Times New Roman"/>
          <w:szCs w:val="24"/>
        </w:rPr>
        <w:t xml:space="preserve">ar trešo personu </w:t>
      </w:r>
      <w:r w:rsidR="00567D74" w:rsidRPr="00982C89">
        <w:rPr>
          <w:rFonts w:ascii="Times New Roman" w:eastAsiaTheme="minorHAnsi" w:hAnsi="Times New Roman"/>
          <w:szCs w:val="24"/>
        </w:rPr>
        <w:t>„</w:t>
      </w:r>
      <w:proofErr w:type="spellStart"/>
      <w:r w:rsidR="00567D74" w:rsidRPr="00982C89">
        <w:rPr>
          <w:rFonts w:ascii="Times New Roman" w:eastAsiaTheme="minorHAnsi" w:hAnsi="Times New Roman"/>
          <w:szCs w:val="24"/>
        </w:rPr>
        <w:t>Swedbank</w:t>
      </w:r>
      <w:proofErr w:type="spellEnd"/>
      <w:r w:rsidR="00567D74" w:rsidRPr="00982C89">
        <w:rPr>
          <w:rFonts w:ascii="Times New Roman" w:eastAsiaTheme="minorHAnsi" w:hAnsi="Times New Roman"/>
          <w:szCs w:val="24"/>
        </w:rPr>
        <w:t>” AS</w:t>
      </w:r>
      <w:r w:rsidR="00567D74" w:rsidRPr="00982C89">
        <w:rPr>
          <w:rFonts w:ascii="Times New Roman" w:hAnsi="Times New Roman"/>
          <w:szCs w:val="24"/>
        </w:rPr>
        <w:t xml:space="preserve"> </w:t>
      </w:r>
      <w:r w:rsidRPr="00982C89">
        <w:rPr>
          <w:rFonts w:ascii="Times New Roman" w:hAnsi="Times New Roman"/>
          <w:szCs w:val="24"/>
        </w:rPr>
        <w:t>par laulības šķiršanu</w:t>
      </w:r>
      <w:r w:rsidR="005876B9" w:rsidRPr="00982C89">
        <w:rPr>
          <w:rFonts w:ascii="Times New Roman" w:hAnsi="Times New Roman"/>
          <w:szCs w:val="24"/>
        </w:rPr>
        <w:t>,</w:t>
      </w:r>
      <w:r w:rsidR="00FF4BA4" w:rsidRPr="00982C89">
        <w:rPr>
          <w:rFonts w:ascii="Times New Roman" w:hAnsi="Times New Roman"/>
          <w:szCs w:val="24"/>
        </w:rPr>
        <w:t xml:space="preserve"> </w:t>
      </w:r>
      <w:r w:rsidR="001F3803" w:rsidRPr="00982C89">
        <w:rPr>
          <w:rFonts w:ascii="Times New Roman" w:hAnsi="Times New Roman"/>
          <w:szCs w:val="24"/>
        </w:rPr>
        <w:t>uzturlīdzekļu pi</w:t>
      </w:r>
      <w:r w:rsidR="00567D74" w:rsidRPr="00982C89">
        <w:rPr>
          <w:rFonts w:ascii="Times New Roman" w:hAnsi="Times New Roman"/>
          <w:szCs w:val="24"/>
        </w:rPr>
        <w:t>edziņu un laulāto kopīgās manta</w:t>
      </w:r>
      <w:r w:rsidR="001F3803" w:rsidRPr="00982C89">
        <w:rPr>
          <w:rFonts w:ascii="Times New Roman" w:hAnsi="Times New Roman"/>
          <w:szCs w:val="24"/>
        </w:rPr>
        <w:t>s sadali</w:t>
      </w:r>
      <w:r w:rsidRPr="00982C89">
        <w:rPr>
          <w:rFonts w:ascii="Times New Roman" w:hAnsi="Times New Roman"/>
          <w:szCs w:val="24"/>
        </w:rPr>
        <w:t>.</w:t>
      </w:r>
    </w:p>
    <w:p w14:paraId="09CE4F64" w14:textId="77777777" w:rsidR="005876B9" w:rsidRPr="00982C89" w:rsidRDefault="005876B9" w:rsidP="00632CFB">
      <w:pPr>
        <w:pStyle w:val="NoSpacing"/>
        <w:spacing w:line="276" w:lineRule="auto"/>
        <w:ind w:firstLine="567"/>
        <w:jc w:val="both"/>
        <w:rPr>
          <w:rFonts w:ascii="Times New Roman" w:hAnsi="Times New Roman"/>
          <w:szCs w:val="24"/>
        </w:rPr>
      </w:pPr>
    </w:p>
    <w:p w14:paraId="4AC8661A" w14:textId="77777777" w:rsidR="007C6649" w:rsidRPr="00982C89" w:rsidRDefault="005876B9" w:rsidP="000D3397">
      <w:pPr>
        <w:pStyle w:val="NoSpacing"/>
        <w:spacing w:line="276" w:lineRule="auto"/>
        <w:ind w:firstLine="567"/>
        <w:jc w:val="center"/>
        <w:rPr>
          <w:rFonts w:ascii="Times New Roman" w:hAnsi="Times New Roman"/>
          <w:b/>
          <w:szCs w:val="24"/>
        </w:rPr>
      </w:pPr>
      <w:r w:rsidRPr="00982C89">
        <w:rPr>
          <w:rFonts w:ascii="Times New Roman" w:hAnsi="Times New Roman"/>
          <w:b/>
          <w:szCs w:val="24"/>
        </w:rPr>
        <w:t>Aprakstošā daļa</w:t>
      </w:r>
    </w:p>
    <w:p w14:paraId="0501C4D2" w14:textId="77777777" w:rsidR="007C6649" w:rsidRPr="00982C89" w:rsidRDefault="007C6649" w:rsidP="00632CFB">
      <w:pPr>
        <w:pStyle w:val="NoSpacing"/>
        <w:spacing w:line="276" w:lineRule="auto"/>
        <w:ind w:firstLine="567"/>
        <w:jc w:val="both"/>
        <w:rPr>
          <w:rFonts w:ascii="Times New Roman" w:hAnsi="Times New Roman"/>
          <w:szCs w:val="24"/>
        </w:rPr>
      </w:pPr>
    </w:p>
    <w:p w14:paraId="081526F1" w14:textId="46377AA4" w:rsidR="00AD4A0C" w:rsidRPr="00982C89" w:rsidRDefault="005876B9" w:rsidP="00632CFB">
      <w:pPr>
        <w:pStyle w:val="NoSpacing"/>
        <w:spacing w:line="276" w:lineRule="auto"/>
        <w:ind w:firstLine="567"/>
        <w:jc w:val="both"/>
        <w:rPr>
          <w:rFonts w:ascii="Times New Roman" w:eastAsiaTheme="minorHAnsi" w:hAnsi="Times New Roman"/>
          <w:szCs w:val="24"/>
        </w:rPr>
      </w:pPr>
      <w:r w:rsidRPr="00982C89">
        <w:rPr>
          <w:rFonts w:ascii="Times New Roman" w:hAnsi="Times New Roman"/>
          <w:szCs w:val="24"/>
        </w:rPr>
        <w:t>[1] </w:t>
      </w:r>
      <w:r w:rsidR="00587FE0" w:rsidRPr="00982C89">
        <w:rPr>
          <w:rFonts w:ascii="Times New Roman" w:hAnsi="Times New Roman"/>
          <w:szCs w:val="24"/>
        </w:rPr>
        <w:t>[Pers. B]</w:t>
      </w:r>
      <w:r w:rsidR="00567D74" w:rsidRPr="00982C89">
        <w:rPr>
          <w:rFonts w:ascii="Times New Roman" w:hAnsi="Times New Roman"/>
          <w:szCs w:val="24"/>
        </w:rPr>
        <w:t xml:space="preserve"> </w:t>
      </w:r>
      <w:r w:rsidR="00587FE0" w:rsidRPr="00982C89">
        <w:rPr>
          <w:rFonts w:ascii="Times New Roman" w:hAnsi="Times New Roman"/>
          <w:szCs w:val="24"/>
        </w:rPr>
        <w:t xml:space="preserve">[..] </w:t>
      </w:r>
      <w:r w:rsidR="00567D74" w:rsidRPr="00982C89">
        <w:rPr>
          <w:rFonts w:ascii="Times New Roman" w:eastAsiaTheme="minorHAnsi" w:hAnsi="Times New Roman"/>
          <w:szCs w:val="24"/>
        </w:rPr>
        <w:t xml:space="preserve">cēla prasību pret </w:t>
      </w:r>
      <w:r w:rsidR="00587FE0" w:rsidRPr="00982C89">
        <w:rPr>
          <w:rFonts w:ascii="Times New Roman" w:eastAsiaTheme="minorHAnsi" w:hAnsi="Times New Roman"/>
          <w:szCs w:val="24"/>
        </w:rPr>
        <w:t>[pers. A]</w:t>
      </w:r>
      <w:r w:rsidR="00567D74" w:rsidRPr="00982C89">
        <w:rPr>
          <w:rFonts w:ascii="Times New Roman" w:eastAsiaTheme="minorHAnsi" w:hAnsi="Times New Roman"/>
          <w:szCs w:val="24"/>
        </w:rPr>
        <w:t xml:space="preserve"> par laulības šķiršanu, uzturlī</w:t>
      </w:r>
      <w:r w:rsidR="00820C56" w:rsidRPr="00982C89">
        <w:rPr>
          <w:rFonts w:ascii="Times New Roman" w:eastAsiaTheme="minorHAnsi" w:hAnsi="Times New Roman"/>
          <w:szCs w:val="24"/>
        </w:rPr>
        <w:t xml:space="preserve">dzekļu 1030 EUR </w:t>
      </w:r>
      <w:r w:rsidR="00FA2C61" w:rsidRPr="00982C89">
        <w:rPr>
          <w:rFonts w:ascii="Times New Roman" w:eastAsiaTheme="minorHAnsi" w:hAnsi="Times New Roman"/>
          <w:szCs w:val="24"/>
        </w:rPr>
        <w:t xml:space="preserve">mēnesī </w:t>
      </w:r>
      <w:r w:rsidR="00820C56" w:rsidRPr="00982C89">
        <w:rPr>
          <w:rFonts w:ascii="Times New Roman" w:eastAsiaTheme="minorHAnsi" w:hAnsi="Times New Roman"/>
          <w:szCs w:val="24"/>
        </w:rPr>
        <w:t>piedziņu bērnam un</w:t>
      </w:r>
      <w:r w:rsidR="00567D74" w:rsidRPr="00982C89">
        <w:rPr>
          <w:rFonts w:ascii="Times New Roman" w:eastAsiaTheme="minorHAnsi" w:hAnsi="Times New Roman"/>
          <w:szCs w:val="24"/>
        </w:rPr>
        <w:t xml:space="preserve"> laulāto kopīgās mantas sadali. Prasība pamatota ar šādiem apstākļiem.</w:t>
      </w:r>
    </w:p>
    <w:p w14:paraId="083142D7" w14:textId="06FA0381" w:rsidR="00AD4A0C" w:rsidRPr="00982C89" w:rsidRDefault="00567D74"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[1.1] </w:t>
      </w:r>
      <w:r w:rsidR="00587FE0" w:rsidRPr="00982C89">
        <w:rPr>
          <w:rFonts w:ascii="Times New Roman" w:eastAsiaTheme="minorHAnsi" w:hAnsi="Times New Roman"/>
          <w:szCs w:val="24"/>
        </w:rPr>
        <w:t>[..]</w:t>
      </w:r>
      <w:r w:rsidR="00AD4A0C" w:rsidRPr="00982C89">
        <w:rPr>
          <w:rFonts w:ascii="Times New Roman" w:eastAsiaTheme="minorHAnsi" w:hAnsi="Times New Roman"/>
          <w:szCs w:val="24"/>
        </w:rPr>
        <w:t>.</w:t>
      </w:r>
      <w:r w:rsidR="00587FE0" w:rsidRPr="00982C89">
        <w:rPr>
          <w:rFonts w:ascii="Times New Roman" w:eastAsiaTheme="minorHAnsi" w:hAnsi="Times New Roman"/>
          <w:szCs w:val="24"/>
        </w:rPr>
        <w:t xml:space="preserve"> </w:t>
      </w:r>
      <w:r w:rsidR="00AD4A0C" w:rsidRPr="00982C89">
        <w:rPr>
          <w:rFonts w:ascii="Times New Roman" w:eastAsiaTheme="minorHAnsi" w:hAnsi="Times New Roman"/>
          <w:szCs w:val="24"/>
        </w:rPr>
        <w:t xml:space="preserve">Laulāto kopdzīves laikā </w:t>
      </w:r>
      <w:r w:rsidR="00587FE0" w:rsidRPr="00982C89">
        <w:rPr>
          <w:rFonts w:ascii="Times New Roman" w:eastAsiaTheme="minorHAnsi" w:hAnsi="Times New Roman"/>
          <w:szCs w:val="24"/>
        </w:rPr>
        <w:t>[..]</w:t>
      </w:r>
      <w:r w:rsidR="00AD4A0C" w:rsidRPr="00982C89">
        <w:rPr>
          <w:rFonts w:ascii="Times New Roman" w:eastAsiaTheme="minorHAnsi" w:hAnsi="Times New Roman"/>
          <w:szCs w:val="24"/>
        </w:rPr>
        <w:t xml:space="preserve"> reģistrēta SIA </w:t>
      </w:r>
      <w:r w:rsidR="00587FE0" w:rsidRPr="00982C89">
        <w:rPr>
          <w:rFonts w:ascii="Times New Roman" w:eastAsiaTheme="minorHAnsi" w:hAnsi="Times New Roman"/>
          <w:szCs w:val="24"/>
        </w:rPr>
        <w:t>[firma]</w:t>
      </w:r>
      <w:r w:rsidR="00AD4A0C" w:rsidRPr="00982C89">
        <w:rPr>
          <w:rFonts w:ascii="Times New Roman" w:eastAsiaTheme="minorHAnsi" w:hAnsi="Times New Roman"/>
          <w:szCs w:val="24"/>
        </w:rPr>
        <w:t>, kuras dalībnieks un valdes loceklis bija atbildētājs, taču prasītāja ir piedalījusies šīs sabiedrības izveidē un darbībā gan ar materiā</w:t>
      </w:r>
      <w:r w:rsidR="001658A7" w:rsidRPr="00982C89">
        <w:rPr>
          <w:rFonts w:ascii="Times New Roman" w:eastAsiaTheme="minorHAnsi" w:hAnsi="Times New Roman"/>
          <w:szCs w:val="24"/>
        </w:rPr>
        <w:t>lu, gan nemateriālu palīdzību. Līdz ar to p</w:t>
      </w:r>
      <w:r w:rsidR="00AD4A0C" w:rsidRPr="00982C89">
        <w:rPr>
          <w:rFonts w:ascii="Times New Roman" w:eastAsiaTheme="minorHAnsi" w:hAnsi="Times New Roman"/>
          <w:szCs w:val="24"/>
        </w:rPr>
        <w:t>rasītājai ir tiesības uz sava ieguldījuma atlīdzību. Tāpat laulāto kopdzīves laikā ir iegādāts un pilnveidots nekustamais īpašums</w:t>
      </w:r>
      <w:r w:rsidR="00587FE0" w:rsidRPr="00982C89">
        <w:rPr>
          <w:rFonts w:ascii="Times New Roman" w:eastAsiaTheme="minorHAnsi" w:hAnsi="Times New Roman"/>
          <w:szCs w:val="24"/>
        </w:rPr>
        <w:t xml:space="preserve"> [adrese]</w:t>
      </w:r>
      <w:r w:rsidR="00AD4A0C" w:rsidRPr="00982C89">
        <w:rPr>
          <w:rFonts w:ascii="Times New Roman" w:eastAsiaTheme="minorHAnsi" w:hAnsi="Times New Roman"/>
          <w:szCs w:val="24"/>
        </w:rPr>
        <w:t>, kas bija ģimenes mājoklis, kā arī</w:t>
      </w:r>
      <w:r w:rsidR="001658A7" w:rsidRPr="00982C89">
        <w:rPr>
          <w:rFonts w:ascii="Times New Roman" w:eastAsiaTheme="minorHAnsi" w:hAnsi="Times New Roman"/>
          <w:szCs w:val="24"/>
        </w:rPr>
        <w:t xml:space="preserve"> ir</w:t>
      </w:r>
      <w:r w:rsidR="00AD4A0C" w:rsidRPr="00982C89">
        <w:rPr>
          <w:rFonts w:ascii="Times New Roman" w:eastAsiaTheme="minorHAnsi" w:hAnsi="Times New Roman"/>
          <w:szCs w:val="24"/>
        </w:rPr>
        <w:t xml:space="preserve"> iegādāta kustamā manta, kas izmantota gan ģimenes vajadzībām, gan atbildētāja saimnieciskajai darbībai</w:t>
      </w:r>
      <w:r w:rsidR="001658A7" w:rsidRPr="00982C89">
        <w:rPr>
          <w:rFonts w:ascii="Times New Roman" w:eastAsiaTheme="minorHAnsi" w:hAnsi="Times New Roman"/>
          <w:szCs w:val="24"/>
        </w:rPr>
        <w:t xml:space="preserve"> SIA </w:t>
      </w:r>
      <w:r w:rsidR="00587FE0" w:rsidRPr="00982C89">
        <w:rPr>
          <w:rFonts w:ascii="Times New Roman" w:eastAsiaTheme="minorHAnsi" w:hAnsi="Times New Roman"/>
          <w:szCs w:val="24"/>
        </w:rPr>
        <w:t>[firma]</w:t>
      </w:r>
      <w:r w:rsidR="00AD4A0C" w:rsidRPr="00982C89">
        <w:rPr>
          <w:rFonts w:ascii="Times New Roman" w:eastAsiaTheme="minorHAnsi" w:hAnsi="Times New Roman"/>
          <w:szCs w:val="24"/>
        </w:rPr>
        <w:t xml:space="preserve">. </w:t>
      </w:r>
    </w:p>
    <w:p w14:paraId="3E962B85" w14:textId="5C981472" w:rsidR="00567D74" w:rsidRPr="00982C89" w:rsidRDefault="00AD4A0C"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[1.2] </w:t>
      </w:r>
      <w:r w:rsidR="00567D74" w:rsidRPr="00982C89">
        <w:rPr>
          <w:rFonts w:ascii="Times New Roman" w:eastAsiaTheme="minorHAnsi" w:hAnsi="Times New Roman"/>
          <w:szCs w:val="24"/>
        </w:rPr>
        <w:t xml:space="preserve">Pusēm ir kopīgs bērns </w:t>
      </w:r>
      <w:r w:rsidR="00587FE0" w:rsidRPr="00982C89">
        <w:rPr>
          <w:rFonts w:ascii="Times New Roman" w:eastAsiaTheme="minorHAnsi" w:hAnsi="Times New Roman"/>
          <w:szCs w:val="24"/>
        </w:rPr>
        <w:t>[..]</w:t>
      </w:r>
      <w:r w:rsidR="00567D74" w:rsidRPr="00982C89">
        <w:rPr>
          <w:rFonts w:ascii="Times New Roman" w:eastAsiaTheme="minorHAnsi" w:hAnsi="Times New Roman"/>
          <w:szCs w:val="24"/>
        </w:rPr>
        <w:t xml:space="preserve">, kuram </w:t>
      </w:r>
      <w:r w:rsidR="005D6031" w:rsidRPr="00982C89">
        <w:rPr>
          <w:rFonts w:ascii="Times New Roman" w:eastAsiaTheme="minorHAnsi" w:hAnsi="Times New Roman"/>
          <w:szCs w:val="24"/>
        </w:rPr>
        <w:t xml:space="preserve">sakarā ar slimību </w:t>
      </w:r>
      <w:r w:rsidR="00567D74" w:rsidRPr="00982C89">
        <w:rPr>
          <w:rFonts w:ascii="Times New Roman" w:eastAsiaTheme="minorHAnsi" w:hAnsi="Times New Roman"/>
          <w:szCs w:val="24"/>
        </w:rPr>
        <w:t xml:space="preserve">ir noteikta invaliditāte kopš dzimšanas. </w:t>
      </w:r>
      <w:r w:rsidRPr="00982C89">
        <w:rPr>
          <w:rFonts w:ascii="Times New Roman" w:eastAsiaTheme="minorHAnsi" w:hAnsi="Times New Roman"/>
          <w:szCs w:val="24"/>
        </w:rPr>
        <w:t xml:space="preserve">Prasītāja viena īsteno bērna ikdienas aprūpi. </w:t>
      </w:r>
      <w:r w:rsidR="00567D74" w:rsidRPr="00982C89">
        <w:rPr>
          <w:rFonts w:ascii="Times New Roman" w:eastAsiaTheme="minorHAnsi" w:hAnsi="Times New Roman"/>
          <w:szCs w:val="24"/>
        </w:rPr>
        <w:t xml:space="preserve">Atbildētājs labprātīgi bērna uzturam </w:t>
      </w:r>
      <w:r w:rsidR="00567D74" w:rsidRPr="00982C89">
        <w:rPr>
          <w:rFonts w:ascii="Times New Roman" w:eastAsiaTheme="minorHAnsi" w:hAnsi="Times New Roman"/>
          <w:szCs w:val="24"/>
        </w:rPr>
        <w:lastRenderedPageBreak/>
        <w:t>maksā 500 EUR</w:t>
      </w:r>
      <w:r w:rsidR="001803B2" w:rsidRPr="00982C89">
        <w:rPr>
          <w:rFonts w:ascii="Times New Roman" w:eastAsiaTheme="minorHAnsi" w:hAnsi="Times New Roman"/>
          <w:szCs w:val="24"/>
        </w:rPr>
        <w:t xml:space="preserve"> mēnesī</w:t>
      </w:r>
      <w:r w:rsidR="00567D74" w:rsidRPr="00982C89">
        <w:rPr>
          <w:rFonts w:ascii="Times New Roman" w:eastAsiaTheme="minorHAnsi" w:hAnsi="Times New Roman"/>
          <w:szCs w:val="24"/>
        </w:rPr>
        <w:t xml:space="preserve">, taču ar šo summu nav pietiekami, lai pēc iespējas pilnīgāk nodrošinātu bērna vajadzības. </w:t>
      </w:r>
    </w:p>
    <w:p w14:paraId="678C3B25" w14:textId="77777777" w:rsidR="00567D74" w:rsidRPr="00982C89" w:rsidRDefault="00567D74" w:rsidP="00632CFB">
      <w:pPr>
        <w:pStyle w:val="NoSpacing"/>
        <w:spacing w:line="276" w:lineRule="auto"/>
        <w:ind w:firstLine="567"/>
        <w:jc w:val="both"/>
        <w:rPr>
          <w:rFonts w:ascii="Times New Roman" w:eastAsiaTheme="minorHAnsi" w:hAnsi="Times New Roman"/>
          <w:szCs w:val="24"/>
        </w:rPr>
      </w:pPr>
    </w:p>
    <w:p w14:paraId="5A16DCED" w14:textId="7F193DAA" w:rsidR="009F3942" w:rsidRPr="00982C89" w:rsidRDefault="00B13A66"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[2] Ar </w:t>
      </w:r>
      <w:r w:rsidR="00587FE0" w:rsidRPr="00982C89">
        <w:rPr>
          <w:rFonts w:ascii="Times New Roman" w:eastAsiaTheme="minorHAnsi" w:hAnsi="Times New Roman"/>
          <w:szCs w:val="24"/>
        </w:rPr>
        <w:t>[..]</w:t>
      </w:r>
      <w:r w:rsidRPr="00982C89">
        <w:rPr>
          <w:rFonts w:ascii="Times New Roman" w:eastAsiaTheme="minorHAnsi" w:hAnsi="Times New Roman"/>
          <w:szCs w:val="24"/>
        </w:rPr>
        <w:t xml:space="preserve"> tiesas </w:t>
      </w:r>
      <w:r w:rsidR="00587FE0"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spriedumu prasība apmierināta daļēji. </w:t>
      </w:r>
      <w:r w:rsidR="009C7A90" w:rsidRPr="00982C89">
        <w:rPr>
          <w:rFonts w:ascii="Times New Roman" w:eastAsiaTheme="minorHAnsi" w:hAnsi="Times New Roman"/>
          <w:szCs w:val="24"/>
        </w:rPr>
        <w:t>Tiesa nosprieda</w:t>
      </w:r>
      <w:r w:rsidR="00820C56" w:rsidRPr="00982C89">
        <w:rPr>
          <w:rFonts w:ascii="Times New Roman" w:eastAsiaTheme="minorHAnsi" w:hAnsi="Times New Roman"/>
          <w:szCs w:val="24"/>
        </w:rPr>
        <w:t>:</w:t>
      </w:r>
    </w:p>
    <w:p w14:paraId="6E93CF8A" w14:textId="1D1F0704" w:rsidR="009F3942" w:rsidRPr="00982C89" w:rsidRDefault="009F3942" w:rsidP="00632CFB">
      <w:pPr>
        <w:pStyle w:val="NoSpacing"/>
        <w:spacing w:line="276" w:lineRule="auto"/>
        <w:ind w:firstLine="567"/>
        <w:jc w:val="both"/>
        <w:rPr>
          <w:rFonts w:ascii="Times New Roman" w:hAnsi="Times New Roman"/>
          <w:szCs w:val="24"/>
        </w:rPr>
      </w:pPr>
      <w:r w:rsidRPr="00982C89">
        <w:rPr>
          <w:rFonts w:ascii="Times New Roman" w:eastAsiaTheme="minorHAnsi" w:hAnsi="Times New Roman"/>
          <w:szCs w:val="24"/>
        </w:rPr>
        <w:t>1) </w:t>
      </w:r>
      <w:r w:rsidR="009C7A90" w:rsidRPr="00982C89">
        <w:rPr>
          <w:rFonts w:ascii="Times New Roman" w:hAnsi="Times New Roman"/>
          <w:szCs w:val="24"/>
        </w:rPr>
        <w:t>šķirt pušu laulību</w:t>
      </w:r>
      <w:r w:rsidR="00F347BC" w:rsidRPr="00982C89">
        <w:rPr>
          <w:rFonts w:ascii="Times New Roman" w:hAnsi="Times New Roman"/>
          <w:szCs w:val="24"/>
        </w:rPr>
        <w:t>;</w:t>
      </w:r>
      <w:r w:rsidR="009C7A90" w:rsidRPr="00982C89">
        <w:rPr>
          <w:rFonts w:ascii="Times New Roman" w:hAnsi="Times New Roman"/>
          <w:szCs w:val="24"/>
        </w:rPr>
        <w:t xml:space="preserve"> </w:t>
      </w:r>
    </w:p>
    <w:p w14:paraId="67F69800" w14:textId="60F58C93" w:rsidR="009F3942" w:rsidRPr="00982C89" w:rsidRDefault="009F3942"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2) </w:t>
      </w:r>
      <w:r w:rsidR="009C7A90" w:rsidRPr="00982C89">
        <w:rPr>
          <w:rFonts w:ascii="Times New Roman" w:hAnsi="Times New Roman"/>
          <w:szCs w:val="24"/>
        </w:rPr>
        <w:t xml:space="preserve">piedzīt </w:t>
      </w:r>
      <w:r w:rsidR="00820C56" w:rsidRPr="00982C89">
        <w:rPr>
          <w:rFonts w:ascii="Times New Roman" w:hAnsi="Times New Roman"/>
          <w:szCs w:val="24"/>
        </w:rPr>
        <w:t xml:space="preserve">līdzekļus </w:t>
      </w:r>
      <w:r w:rsidR="009C7A90" w:rsidRPr="00982C89">
        <w:rPr>
          <w:rFonts w:ascii="Times New Roman" w:hAnsi="Times New Roman"/>
          <w:szCs w:val="24"/>
        </w:rPr>
        <w:t>625 EUR</w:t>
      </w:r>
      <w:r w:rsidR="00705A7E" w:rsidRPr="00982C89">
        <w:rPr>
          <w:rFonts w:ascii="Times New Roman" w:hAnsi="Times New Roman"/>
          <w:szCs w:val="24"/>
        </w:rPr>
        <w:t xml:space="preserve"> </w:t>
      </w:r>
      <w:r w:rsidR="00587FE0" w:rsidRPr="00982C89">
        <w:rPr>
          <w:rFonts w:ascii="Times New Roman" w:hAnsi="Times New Roman"/>
          <w:szCs w:val="24"/>
        </w:rPr>
        <w:t>[bērna]</w:t>
      </w:r>
      <w:r w:rsidR="00705A7E" w:rsidRPr="00982C89">
        <w:rPr>
          <w:rFonts w:ascii="Times New Roman" w:hAnsi="Times New Roman"/>
          <w:szCs w:val="24"/>
        </w:rPr>
        <w:t xml:space="preserve"> uzturam</w:t>
      </w:r>
      <w:r w:rsidR="009C7A90" w:rsidRPr="00982C89">
        <w:rPr>
          <w:rFonts w:ascii="Times New Roman" w:hAnsi="Times New Roman"/>
          <w:szCs w:val="24"/>
        </w:rPr>
        <w:t xml:space="preserve">, </w:t>
      </w:r>
      <w:r w:rsidRPr="00982C89">
        <w:rPr>
          <w:rFonts w:ascii="Times New Roman" w:hAnsi="Times New Roman"/>
          <w:szCs w:val="24"/>
        </w:rPr>
        <w:t xml:space="preserve">bet </w:t>
      </w:r>
      <w:r w:rsidR="009C7A90" w:rsidRPr="00982C89">
        <w:rPr>
          <w:rFonts w:ascii="Times New Roman" w:hAnsi="Times New Roman"/>
          <w:szCs w:val="24"/>
        </w:rPr>
        <w:t xml:space="preserve">noraidīt prasību daļā par uzturlīdzekļu 405 EUR </w:t>
      </w:r>
      <w:r w:rsidR="00F347BC" w:rsidRPr="00982C89">
        <w:rPr>
          <w:rFonts w:ascii="Times New Roman" w:hAnsi="Times New Roman"/>
          <w:szCs w:val="24"/>
        </w:rPr>
        <w:t>piedziņu;</w:t>
      </w:r>
      <w:r w:rsidR="009C7A90" w:rsidRPr="00982C89">
        <w:rPr>
          <w:rFonts w:ascii="Times New Roman" w:hAnsi="Times New Roman"/>
          <w:szCs w:val="24"/>
        </w:rPr>
        <w:t xml:space="preserve"> </w:t>
      </w:r>
    </w:p>
    <w:p w14:paraId="39DF7245" w14:textId="6EAF15CD" w:rsidR="009F3942" w:rsidRPr="00982C89" w:rsidRDefault="009F3942"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3) </w:t>
      </w:r>
      <w:r w:rsidR="009C7A90" w:rsidRPr="00982C89">
        <w:rPr>
          <w:rFonts w:ascii="Times New Roman" w:hAnsi="Times New Roman"/>
          <w:szCs w:val="24"/>
        </w:rPr>
        <w:t>atzīt, ka laulāto kopīgā manta ir</w:t>
      </w:r>
      <w:r w:rsidR="00705A7E" w:rsidRPr="00982C89">
        <w:rPr>
          <w:rFonts w:ascii="Times New Roman" w:hAnsi="Times New Roman"/>
          <w:szCs w:val="24"/>
        </w:rPr>
        <w:t>:</w:t>
      </w:r>
      <w:r w:rsidR="009C7A90" w:rsidRPr="00982C89">
        <w:rPr>
          <w:rFonts w:ascii="Times New Roman" w:hAnsi="Times New Roman"/>
          <w:szCs w:val="24"/>
        </w:rPr>
        <w:t xml:space="preserve"> transportlīdzekļi</w:t>
      </w:r>
      <w:r w:rsidR="005C41B0" w:rsidRPr="00982C89">
        <w:rPr>
          <w:rFonts w:ascii="Times New Roman" w:hAnsi="Times New Roman"/>
          <w:szCs w:val="24"/>
        </w:rPr>
        <w:t xml:space="preserve"> [..]</w:t>
      </w:r>
      <w:r w:rsidR="009C7A90" w:rsidRPr="00982C89">
        <w:rPr>
          <w:rFonts w:ascii="Times New Roman" w:hAnsi="Times New Roman"/>
          <w:szCs w:val="24"/>
        </w:rPr>
        <w:t>, nekustamais īpašums</w:t>
      </w:r>
      <w:r w:rsidR="00587FE0" w:rsidRPr="00982C89">
        <w:rPr>
          <w:rFonts w:ascii="Times New Roman" w:hAnsi="Times New Roman"/>
          <w:szCs w:val="24"/>
        </w:rPr>
        <w:t xml:space="preserve"> [adrese]</w:t>
      </w:r>
      <w:r w:rsidR="009C7A90" w:rsidRPr="00982C89">
        <w:rPr>
          <w:rFonts w:ascii="Times New Roman" w:hAnsi="Times New Roman"/>
          <w:szCs w:val="24"/>
        </w:rPr>
        <w:t xml:space="preserve">, sadzīves priekšmeti un mēbeles 2 530 EUR vērtībā, </w:t>
      </w:r>
      <w:r w:rsidRPr="00982C89">
        <w:rPr>
          <w:rFonts w:ascii="Times New Roman" w:hAnsi="Times New Roman"/>
          <w:szCs w:val="24"/>
        </w:rPr>
        <w:t xml:space="preserve">bet </w:t>
      </w:r>
      <w:r w:rsidR="009C7A90" w:rsidRPr="00982C89">
        <w:rPr>
          <w:rFonts w:ascii="Times New Roman" w:hAnsi="Times New Roman"/>
          <w:szCs w:val="24"/>
        </w:rPr>
        <w:t>noraidīt prasību daļā par SIA </w:t>
      </w:r>
      <w:r w:rsidR="00587FE0" w:rsidRPr="00982C89">
        <w:rPr>
          <w:rFonts w:ascii="Times New Roman" w:hAnsi="Times New Roman"/>
          <w:szCs w:val="24"/>
        </w:rPr>
        <w:t>[fi</w:t>
      </w:r>
      <w:r w:rsidR="005C41B0" w:rsidRPr="00982C89">
        <w:rPr>
          <w:rFonts w:ascii="Times New Roman" w:hAnsi="Times New Roman"/>
          <w:szCs w:val="24"/>
        </w:rPr>
        <w:t>r</w:t>
      </w:r>
      <w:r w:rsidR="00587FE0" w:rsidRPr="00982C89">
        <w:rPr>
          <w:rFonts w:ascii="Times New Roman" w:hAnsi="Times New Roman"/>
          <w:szCs w:val="24"/>
        </w:rPr>
        <w:t>ma]</w:t>
      </w:r>
      <w:r w:rsidR="00800B48" w:rsidRPr="00982C89">
        <w:rPr>
          <w:rFonts w:ascii="Times New Roman" w:hAnsi="Times New Roman"/>
          <w:szCs w:val="24"/>
        </w:rPr>
        <w:t xml:space="preserve"> </w:t>
      </w:r>
      <w:proofErr w:type="gramStart"/>
      <w:r w:rsidR="00800B48" w:rsidRPr="00982C89">
        <w:rPr>
          <w:rFonts w:ascii="Times New Roman" w:hAnsi="Times New Roman"/>
          <w:szCs w:val="24"/>
        </w:rPr>
        <w:t>2016.gadā</w:t>
      </w:r>
      <w:proofErr w:type="gramEnd"/>
      <w:r w:rsidR="00800B48" w:rsidRPr="00982C89">
        <w:rPr>
          <w:rFonts w:ascii="Times New Roman" w:hAnsi="Times New Roman"/>
          <w:szCs w:val="24"/>
        </w:rPr>
        <w:t xml:space="preserve"> </w:t>
      </w:r>
      <w:r w:rsidR="00587FE0" w:rsidRPr="00982C89">
        <w:rPr>
          <w:rFonts w:ascii="Times New Roman" w:hAnsi="Times New Roman"/>
          <w:szCs w:val="24"/>
        </w:rPr>
        <w:t>[pers. A]</w:t>
      </w:r>
      <w:r w:rsidR="00800B48" w:rsidRPr="00982C89">
        <w:rPr>
          <w:rFonts w:ascii="Times New Roman" w:hAnsi="Times New Roman"/>
          <w:szCs w:val="24"/>
        </w:rPr>
        <w:t xml:space="preserve"> izmaksāto dividenžu</w:t>
      </w:r>
      <w:r w:rsidR="006F18C8" w:rsidRPr="00982C89">
        <w:rPr>
          <w:rFonts w:ascii="Times New Roman" w:hAnsi="Times New Roman"/>
          <w:szCs w:val="24"/>
        </w:rPr>
        <w:t xml:space="preserve"> 55 556 EUR, transportlīdzekļa</w:t>
      </w:r>
      <w:r w:rsidR="009C7A90" w:rsidRPr="00982C89">
        <w:rPr>
          <w:rFonts w:ascii="Times New Roman" w:hAnsi="Times New Roman"/>
          <w:szCs w:val="24"/>
        </w:rPr>
        <w:t xml:space="preserve"> </w:t>
      </w:r>
      <w:r w:rsidR="005C41B0" w:rsidRPr="00982C89">
        <w:rPr>
          <w:rFonts w:ascii="Times New Roman" w:hAnsi="Times New Roman"/>
          <w:szCs w:val="24"/>
        </w:rPr>
        <w:t xml:space="preserve">[..] </w:t>
      </w:r>
      <w:r w:rsidR="009C7A90" w:rsidRPr="00982C89">
        <w:rPr>
          <w:rFonts w:ascii="Times New Roman" w:hAnsi="Times New Roman"/>
          <w:szCs w:val="24"/>
        </w:rPr>
        <w:t>pārdošanas rezultātā iegūto 8 000 EUR, 62 konteineru un pārvietojamās dārza mājiņas atzī</w:t>
      </w:r>
      <w:r w:rsidR="00F347BC" w:rsidRPr="00982C89">
        <w:rPr>
          <w:rFonts w:ascii="Times New Roman" w:hAnsi="Times New Roman"/>
          <w:szCs w:val="24"/>
        </w:rPr>
        <w:t>šanu par laulāto kopīgo mantu;</w:t>
      </w:r>
      <w:r w:rsidR="009C7A90" w:rsidRPr="00982C89">
        <w:rPr>
          <w:rFonts w:ascii="Times New Roman" w:hAnsi="Times New Roman"/>
          <w:szCs w:val="24"/>
        </w:rPr>
        <w:t xml:space="preserve"> </w:t>
      </w:r>
    </w:p>
    <w:p w14:paraId="32F3DC11" w14:textId="02781004" w:rsidR="009F3942" w:rsidRPr="00982C89" w:rsidRDefault="009F3942"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4) </w:t>
      </w:r>
      <w:r w:rsidR="009C7A90" w:rsidRPr="00982C89">
        <w:rPr>
          <w:rFonts w:ascii="Times New Roman" w:hAnsi="Times New Roman"/>
          <w:szCs w:val="24"/>
        </w:rPr>
        <w:t>sadalīt laulāto kopīgo mantu šādā kārtībā:</w:t>
      </w:r>
    </w:p>
    <w:p w14:paraId="0316901B" w14:textId="53B5D2CC" w:rsidR="009F3942" w:rsidRPr="00982C89" w:rsidRDefault="009F3942"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4.1) </w:t>
      </w:r>
      <w:r w:rsidR="009C7A90" w:rsidRPr="00982C89">
        <w:rPr>
          <w:rFonts w:ascii="Times New Roman" w:hAnsi="Times New Roman"/>
          <w:szCs w:val="24"/>
        </w:rPr>
        <w:t>pārdot nekustamo īpašumu</w:t>
      </w:r>
      <w:r w:rsidR="00553B7F" w:rsidRPr="00982C89">
        <w:rPr>
          <w:rFonts w:ascii="Times New Roman" w:hAnsi="Times New Roman"/>
          <w:szCs w:val="24"/>
        </w:rPr>
        <w:t xml:space="preserve"> [adrese]</w:t>
      </w:r>
      <w:r w:rsidR="009C7A90" w:rsidRPr="00982C89">
        <w:rPr>
          <w:rFonts w:ascii="Times New Roman" w:hAnsi="Times New Roman"/>
          <w:szCs w:val="24"/>
        </w:rPr>
        <w:t>, atklātā izsolē, dzēšot saistības pret „</w:t>
      </w:r>
      <w:proofErr w:type="spellStart"/>
      <w:r w:rsidR="009C7A90" w:rsidRPr="00982C89">
        <w:rPr>
          <w:rFonts w:ascii="Times New Roman" w:hAnsi="Times New Roman"/>
          <w:szCs w:val="24"/>
        </w:rPr>
        <w:t>Swedbank</w:t>
      </w:r>
      <w:proofErr w:type="spellEnd"/>
      <w:r w:rsidR="009C7A90" w:rsidRPr="00982C89">
        <w:rPr>
          <w:rFonts w:ascii="Times New Roman" w:hAnsi="Times New Roman"/>
          <w:szCs w:val="24"/>
        </w:rPr>
        <w:t>” AS, atlikušo naudas summu sadalot starp pusēm</w:t>
      </w:r>
      <w:r w:rsidR="00820C56" w:rsidRPr="00982C89">
        <w:rPr>
          <w:rFonts w:ascii="Times New Roman" w:hAnsi="Times New Roman"/>
          <w:szCs w:val="24"/>
        </w:rPr>
        <w:t xml:space="preserve"> vienād</w:t>
      </w:r>
      <w:r w:rsidR="00F347BC" w:rsidRPr="00982C89">
        <w:rPr>
          <w:rFonts w:ascii="Times New Roman" w:hAnsi="Times New Roman"/>
          <w:szCs w:val="24"/>
        </w:rPr>
        <w:t>ās daļās,</w:t>
      </w:r>
      <w:r w:rsidR="009C7A90" w:rsidRPr="00982C89">
        <w:rPr>
          <w:rFonts w:ascii="Times New Roman" w:hAnsi="Times New Roman"/>
          <w:szCs w:val="24"/>
        </w:rPr>
        <w:t xml:space="preserve"> </w:t>
      </w:r>
    </w:p>
    <w:p w14:paraId="76669F91" w14:textId="276E14C2" w:rsidR="009F3942" w:rsidRPr="00982C89" w:rsidRDefault="009F3942"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4.2) </w:t>
      </w:r>
      <w:r w:rsidR="009A3EFD" w:rsidRPr="00982C89">
        <w:rPr>
          <w:rFonts w:ascii="Times New Roman" w:hAnsi="Times New Roman"/>
          <w:szCs w:val="24"/>
        </w:rPr>
        <w:t>nodot</w:t>
      </w:r>
      <w:r w:rsidR="009C7A90" w:rsidRPr="00982C89">
        <w:rPr>
          <w:rFonts w:ascii="Times New Roman" w:hAnsi="Times New Roman"/>
          <w:szCs w:val="24"/>
        </w:rPr>
        <w:t xml:space="preserve"> </w:t>
      </w:r>
      <w:r w:rsidR="00820C56" w:rsidRPr="00982C89">
        <w:rPr>
          <w:rFonts w:ascii="Times New Roman" w:hAnsi="Times New Roman"/>
          <w:szCs w:val="24"/>
        </w:rPr>
        <w:t>atbildētāja</w:t>
      </w:r>
      <w:r w:rsidR="009C7A90" w:rsidRPr="00982C89">
        <w:rPr>
          <w:rFonts w:ascii="Times New Roman" w:hAnsi="Times New Roman"/>
          <w:szCs w:val="24"/>
        </w:rPr>
        <w:t xml:space="preserve"> īpašumā </w:t>
      </w:r>
      <w:r w:rsidR="00257317" w:rsidRPr="00982C89">
        <w:rPr>
          <w:rFonts w:ascii="Times New Roman" w:hAnsi="Times New Roman"/>
          <w:szCs w:val="24"/>
        </w:rPr>
        <w:t>transportlīdzekļus</w:t>
      </w:r>
      <w:r w:rsidR="005C41B0" w:rsidRPr="00982C89">
        <w:rPr>
          <w:rFonts w:ascii="Times New Roman" w:hAnsi="Times New Roman"/>
          <w:szCs w:val="24"/>
        </w:rPr>
        <w:t xml:space="preserve"> [..]</w:t>
      </w:r>
      <w:r w:rsidR="00F347BC" w:rsidRPr="00982C89">
        <w:rPr>
          <w:rFonts w:ascii="Times New Roman" w:hAnsi="Times New Roman"/>
          <w:szCs w:val="24"/>
        </w:rPr>
        <w:t>,</w:t>
      </w:r>
      <w:r w:rsidR="009A3EFD" w:rsidRPr="00982C89">
        <w:rPr>
          <w:rFonts w:ascii="Times New Roman" w:hAnsi="Times New Roman"/>
          <w:szCs w:val="24"/>
        </w:rPr>
        <w:t xml:space="preserve"> </w:t>
      </w:r>
      <w:r w:rsidR="00257317" w:rsidRPr="00982C89">
        <w:rPr>
          <w:rFonts w:ascii="Times New Roman" w:hAnsi="Times New Roman"/>
          <w:szCs w:val="24"/>
        </w:rPr>
        <w:t xml:space="preserve">uzliekot pienākumu izmaksāt </w:t>
      </w:r>
      <w:r w:rsidR="00820C56" w:rsidRPr="00982C89">
        <w:rPr>
          <w:rFonts w:ascii="Times New Roman" w:hAnsi="Times New Roman"/>
          <w:szCs w:val="24"/>
        </w:rPr>
        <w:t>prasītājai</w:t>
      </w:r>
      <w:r w:rsidR="00257317" w:rsidRPr="00982C89">
        <w:rPr>
          <w:rFonts w:ascii="Times New Roman" w:hAnsi="Times New Roman"/>
          <w:szCs w:val="24"/>
        </w:rPr>
        <w:t xml:space="preserve"> 5 450 EUR,</w:t>
      </w:r>
    </w:p>
    <w:p w14:paraId="3B4E6A04" w14:textId="0BD30348" w:rsidR="009F3942" w:rsidRPr="00982C89" w:rsidRDefault="009A3EFD"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4.3</w:t>
      </w:r>
      <w:r w:rsidR="009F3942" w:rsidRPr="00982C89">
        <w:rPr>
          <w:rFonts w:ascii="Times New Roman" w:hAnsi="Times New Roman"/>
          <w:szCs w:val="24"/>
        </w:rPr>
        <w:t>) </w:t>
      </w:r>
      <w:r w:rsidR="00257317" w:rsidRPr="00982C89">
        <w:rPr>
          <w:rFonts w:ascii="Times New Roman" w:hAnsi="Times New Roman"/>
          <w:szCs w:val="24"/>
        </w:rPr>
        <w:t xml:space="preserve">nodot </w:t>
      </w:r>
      <w:r w:rsidR="00820C56" w:rsidRPr="00982C89">
        <w:rPr>
          <w:rFonts w:ascii="Times New Roman" w:hAnsi="Times New Roman"/>
          <w:szCs w:val="24"/>
        </w:rPr>
        <w:t>atbildētāja</w:t>
      </w:r>
      <w:r w:rsidR="00257317" w:rsidRPr="00982C89">
        <w:rPr>
          <w:rFonts w:ascii="Times New Roman" w:hAnsi="Times New Roman"/>
          <w:szCs w:val="24"/>
        </w:rPr>
        <w:t xml:space="preserve"> </w:t>
      </w:r>
      <w:r w:rsidR="009C7A90" w:rsidRPr="00982C89">
        <w:rPr>
          <w:rFonts w:ascii="Times New Roman" w:hAnsi="Times New Roman"/>
          <w:szCs w:val="24"/>
        </w:rPr>
        <w:t>īpašumā sadzīves priekšmetus un mēbeles 2</w:t>
      </w:r>
      <w:r w:rsidR="00257317" w:rsidRPr="00982C89">
        <w:rPr>
          <w:rFonts w:ascii="Times New Roman" w:hAnsi="Times New Roman"/>
          <w:szCs w:val="24"/>
        </w:rPr>
        <w:t xml:space="preserve"> 530 EUR </w:t>
      </w:r>
      <w:r w:rsidR="009C7A90" w:rsidRPr="00982C89">
        <w:rPr>
          <w:rFonts w:ascii="Times New Roman" w:hAnsi="Times New Roman"/>
          <w:szCs w:val="24"/>
        </w:rPr>
        <w:t>vērtībā, kas atrodas nekustamajā</w:t>
      </w:r>
      <w:r w:rsidRPr="00982C89">
        <w:rPr>
          <w:rFonts w:ascii="Times New Roman" w:hAnsi="Times New Roman"/>
          <w:szCs w:val="24"/>
        </w:rPr>
        <w:t xml:space="preserve"> īpašumā </w:t>
      </w:r>
      <w:r w:rsidR="00553B7F" w:rsidRPr="00982C89">
        <w:rPr>
          <w:rFonts w:ascii="Times New Roman" w:hAnsi="Times New Roman"/>
          <w:szCs w:val="24"/>
        </w:rPr>
        <w:t>[adrese]</w:t>
      </w:r>
      <w:r w:rsidRPr="00982C89">
        <w:rPr>
          <w:rFonts w:ascii="Times New Roman" w:hAnsi="Times New Roman"/>
          <w:szCs w:val="24"/>
        </w:rPr>
        <w:t>,</w:t>
      </w:r>
    </w:p>
    <w:p w14:paraId="67BB0700" w14:textId="641C0874" w:rsidR="00CB4778" w:rsidRPr="00982C89" w:rsidRDefault="009F3942"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5) </w:t>
      </w:r>
      <w:r w:rsidR="00CB4778" w:rsidRPr="00982C89">
        <w:rPr>
          <w:rFonts w:ascii="Times New Roman" w:hAnsi="Times New Roman"/>
          <w:szCs w:val="24"/>
        </w:rPr>
        <w:t xml:space="preserve">piedzīt no atbildētāja prasītājas labā kompensāciju 17 879 EUR apmērā par sadzīves tehniku un mēbelēm, kas atrodas nekustamajā īpašumā </w:t>
      </w:r>
      <w:r w:rsidR="00553B7F" w:rsidRPr="00982C89">
        <w:rPr>
          <w:rFonts w:ascii="Times New Roman" w:hAnsi="Times New Roman"/>
          <w:szCs w:val="24"/>
        </w:rPr>
        <w:t>[adrese]</w:t>
      </w:r>
      <w:r w:rsidR="00CB4778" w:rsidRPr="00982C89">
        <w:rPr>
          <w:rFonts w:ascii="Times New Roman" w:hAnsi="Times New Roman"/>
          <w:szCs w:val="24"/>
        </w:rPr>
        <w:t xml:space="preserve">, un laulāto kopīgās mantas daļas ieguldījumu </w:t>
      </w:r>
      <w:proofErr w:type="gramStart"/>
      <w:r w:rsidR="00553B7F" w:rsidRPr="00982C89">
        <w:rPr>
          <w:rFonts w:ascii="Times New Roman" w:hAnsi="Times New Roman"/>
          <w:szCs w:val="24"/>
        </w:rPr>
        <w:t>[</w:t>
      </w:r>
      <w:proofErr w:type="gramEnd"/>
      <w:r w:rsidR="00553B7F" w:rsidRPr="00982C89">
        <w:rPr>
          <w:rFonts w:ascii="Times New Roman" w:hAnsi="Times New Roman"/>
          <w:szCs w:val="24"/>
        </w:rPr>
        <w:t>pers. A]</w:t>
      </w:r>
      <w:r w:rsidR="00CB4778" w:rsidRPr="00982C89">
        <w:rPr>
          <w:rFonts w:ascii="Times New Roman" w:hAnsi="Times New Roman"/>
          <w:szCs w:val="24"/>
        </w:rPr>
        <w:t xml:space="preserve"> atsevišķajā mantā SIA </w:t>
      </w:r>
      <w:r w:rsidR="00553B7F" w:rsidRPr="00982C89">
        <w:rPr>
          <w:rFonts w:ascii="Times New Roman" w:hAnsi="Times New Roman"/>
          <w:szCs w:val="24"/>
        </w:rPr>
        <w:t>[firma]</w:t>
      </w:r>
      <w:r w:rsidR="00CB4778" w:rsidRPr="00982C89">
        <w:rPr>
          <w:rFonts w:ascii="Times New Roman" w:hAnsi="Times New Roman"/>
          <w:szCs w:val="24"/>
        </w:rPr>
        <w:t>,</w:t>
      </w:r>
    </w:p>
    <w:p w14:paraId="0AA2DF10" w14:textId="4F00E74C" w:rsidR="00F347BC" w:rsidRPr="00982C89" w:rsidRDefault="00CB4778" w:rsidP="00632CFB">
      <w:pPr>
        <w:pStyle w:val="NoSpacing"/>
        <w:spacing w:line="276" w:lineRule="auto"/>
        <w:ind w:firstLine="567"/>
        <w:jc w:val="both"/>
        <w:rPr>
          <w:rFonts w:ascii="Times New Roman" w:eastAsiaTheme="minorHAnsi" w:hAnsi="Times New Roman"/>
          <w:szCs w:val="24"/>
        </w:rPr>
      </w:pPr>
      <w:r w:rsidRPr="00982C89">
        <w:rPr>
          <w:rFonts w:ascii="Times New Roman" w:hAnsi="Times New Roman"/>
          <w:szCs w:val="24"/>
        </w:rPr>
        <w:t>6) </w:t>
      </w:r>
      <w:r w:rsidR="00257317" w:rsidRPr="00982C89">
        <w:rPr>
          <w:rFonts w:ascii="Times New Roman" w:hAnsi="Times New Roman"/>
          <w:szCs w:val="24"/>
        </w:rPr>
        <w:t>n</w:t>
      </w:r>
      <w:r w:rsidR="009C7A90" w:rsidRPr="00982C89">
        <w:rPr>
          <w:rFonts w:ascii="Times New Roman" w:hAnsi="Times New Roman"/>
          <w:szCs w:val="24"/>
        </w:rPr>
        <w:t>oraidīt pra</w:t>
      </w:r>
      <w:r w:rsidR="00257317" w:rsidRPr="00982C89">
        <w:rPr>
          <w:rFonts w:ascii="Times New Roman" w:hAnsi="Times New Roman"/>
          <w:szCs w:val="24"/>
        </w:rPr>
        <w:t xml:space="preserve">sību daļā par kompensācijas 100 924 EUR </w:t>
      </w:r>
      <w:r w:rsidRPr="00982C89">
        <w:rPr>
          <w:rFonts w:ascii="Times New Roman" w:hAnsi="Times New Roman"/>
          <w:szCs w:val="24"/>
        </w:rPr>
        <w:t>piedziņu.</w:t>
      </w:r>
    </w:p>
    <w:p w14:paraId="2F70B6C1" w14:textId="77777777" w:rsidR="009C7A90" w:rsidRPr="00982C89" w:rsidRDefault="009C7A90" w:rsidP="00632CFB">
      <w:pPr>
        <w:pStyle w:val="NoSpacing"/>
        <w:spacing w:line="276" w:lineRule="auto"/>
        <w:ind w:firstLine="567"/>
        <w:jc w:val="both"/>
        <w:rPr>
          <w:rFonts w:ascii="Times New Roman" w:eastAsiaTheme="minorHAnsi" w:hAnsi="Times New Roman"/>
          <w:szCs w:val="24"/>
        </w:rPr>
      </w:pPr>
    </w:p>
    <w:p w14:paraId="4D7207EB" w14:textId="77777777" w:rsidR="00EF3893" w:rsidRPr="00982C89" w:rsidRDefault="00B13A66"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[3</w:t>
      </w:r>
      <w:r w:rsidR="00567D74" w:rsidRPr="00982C89">
        <w:rPr>
          <w:rFonts w:ascii="Times New Roman" w:eastAsiaTheme="minorHAnsi" w:hAnsi="Times New Roman"/>
          <w:szCs w:val="24"/>
        </w:rPr>
        <w:t>] </w:t>
      </w:r>
      <w:r w:rsidR="00EF3893" w:rsidRPr="00982C89">
        <w:rPr>
          <w:rFonts w:ascii="Times New Roman" w:eastAsiaTheme="minorHAnsi" w:hAnsi="Times New Roman"/>
          <w:szCs w:val="24"/>
        </w:rPr>
        <w:t xml:space="preserve">Puses iesniedza apelācijas sūdzības. Pirmās instances tiesas spriedums netika pārsūdzēts daļā par laulības šķiršanu. </w:t>
      </w:r>
    </w:p>
    <w:p w14:paraId="4AC9FA10" w14:textId="05036F0F" w:rsidR="008A65F3" w:rsidRPr="00982C89" w:rsidRDefault="009467E5" w:rsidP="00632CFB">
      <w:pPr>
        <w:pStyle w:val="NoSpacing"/>
        <w:spacing w:line="276" w:lineRule="auto"/>
        <w:ind w:firstLine="567"/>
        <w:jc w:val="both"/>
        <w:rPr>
          <w:rFonts w:ascii="Times New Roman" w:eastAsiaTheme="minorHAnsi" w:hAnsi="Times New Roman"/>
          <w:szCs w:val="24"/>
        </w:rPr>
      </w:pPr>
      <w:r>
        <w:rPr>
          <w:rFonts w:ascii="Times New Roman" w:eastAsiaTheme="minorHAnsi" w:hAnsi="Times New Roman"/>
          <w:szCs w:val="24"/>
        </w:rPr>
        <w:t>[..]</w:t>
      </w:r>
      <w:r w:rsidR="00567D74" w:rsidRPr="00982C89">
        <w:rPr>
          <w:rFonts w:ascii="Times New Roman" w:eastAsiaTheme="minorHAnsi" w:hAnsi="Times New Roman"/>
          <w:szCs w:val="24"/>
        </w:rPr>
        <w:t xml:space="preserve"> apgabaltiesas Civillietu tiesas kolēģija ar </w:t>
      </w:r>
      <w:proofErr w:type="gramStart"/>
      <w:r w:rsidR="00567D74" w:rsidRPr="00982C89">
        <w:rPr>
          <w:rFonts w:ascii="Times New Roman" w:hAnsi="Times New Roman"/>
          <w:szCs w:val="24"/>
        </w:rPr>
        <w:t>2020.gada</w:t>
      </w:r>
      <w:proofErr w:type="gramEnd"/>
      <w:r w:rsidR="00567D74" w:rsidRPr="00982C89">
        <w:rPr>
          <w:rFonts w:ascii="Times New Roman" w:hAnsi="Times New Roman"/>
          <w:szCs w:val="24"/>
        </w:rPr>
        <w:t xml:space="preserve"> </w:t>
      </w:r>
      <w:r>
        <w:rPr>
          <w:rFonts w:ascii="Times New Roman" w:hAnsi="Times New Roman"/>
          <w:szCs w:val="24"/>
        </w:rPr>
        <w:t>[..]</w:t>
      </w:r>
      <w:r w:rsidR="00567D74" w:rsidRPr="00982C89">
        <w:rPr>
          <w:rFonts w:ascii="Times New Roman" w:hAnsi="Times New Roman"/>
          <w:szCs w:val="24"/>
        </w:rPr>
        <w:t xml:space="preserve"> spriedumu</w:t>
      </w:r>
      <w:r w:rsidR="008A65F3" w:rsidRPr="00982C89">
        <w:rPr>
          <w:rFonts w:ascii="Times New Roman" w:eastAsiaTheme="minorHAnsi" w:hAnsi="Times New Roman"/>
          <w:szCs w:val="24"/>
        </w:rPr>
        <w:t xml:space="preserve"> prasību apmierināja daļēji. Tiesa nosprieda:</w:t>
      </w:r>
    </w:p>
    <w:p w14:paraId="78364E79" w14:textId="0E9705AB" w:rsidR="008A65F3" w:rsidRPr="00982C89" w:rsidRDefault="008A65F3" w:rsidP="00632CFB">
      <w:pPr>
        <w:pStyle w:val="NoSpacing"/>
        <w:spacing w:line="276" w:lineRule="auto"/>
        <w:ind w:firstLine="567"/>
        <w:jc w:val="both"/>
        <w:rPr>
          <w:rFonts w:ascii="Times New Roman" w:hAnsi="Times New Roman"/>
          <w:szCs w:val="24"/>
        </w:rPr>
      </w:pPr>
      <w:r w:rsidRPr="00982C89">
        <w:rPr>
          <w:rFonts w:ascii="Times New Roman" w:eastAsiaTheme="minorHAnsi" w:hAnsi="Times New Roman"/>
          <w:szCs w:val="24"/>
        </w:rPr>
        <w:t>1) a</w:t>
      </w:r>
      <w:r w:rsidR="009C7A90" w:rsidRPr="00982C89">
        <w:rPr>
          <w:rFonts w:ascii="Times New Roman" w:hAnsi="Times New Roman"/>
          <w:szCs w:val="24"/>
        </w:rPr>
        <w:t>tzīt nekustamo īpašumu</w:t>
      </w:r>
      <w:r w:rsidR="00553B7F" w:rsidRPr="00982C89">
        <w:rPr>
          <w:rFonts w:ascii="Times New Roman" w:hAnsi="Times New Roman"/>
          <w:szCs w:val="24"/>
        </w:rPr>
        <w:t xml:space="preserve"> [adrese]</w:t>
      </w:r>
      <w:r w:rsidR="009C7A90" w:rsidRPr="00982C89">
        <w:rPr>
          <w:rFonts w:ascii="Times New Roman" w:hAnsi="Times New Roman"/>
          <w:szCs w:val="24"/>
        </w:rPr>
        <w:t xml:space="preserve">, </w:t>
      </w:r>
      <w:r w:rsidRPr="00982C89">
        <w:rPr>
          <w:rFonts w:ascii="Times New Roman" w:hAnsi="Times New Roman"/>
          <w:szCs w:val="24"/>
        </w:rPr>
        <w:t xml:space="preserve">transportlīdzekļus </w:t>
      </w:r>
      <w:r w:rsidR="005C41B0" w:rsidRPr="00982C89">
        <w:rPr>
          <w:rFonts w:ascii="Times New Roman" w:hAnsi="Times New Roman"/>
          <w:szCs w:val="24"/>
        </w:rPr>
        <w:t xml:space="preserve">[..] </w:t>
      </w:r>
      <w:r w:rsidR="009C7A90" w:rsidRPr="00982C89">
        <w:rPr>
          <w:rFonts w:ascii="Times New Roman" w:hAnsi="Times New Roman"/>
          <w:szCs w:val="24"/>
        </w:rPr>
        <w:t xml:space="preserve">par laulāto </w:t>
      </w:r>
      <w:r w:rsidRPr="00982C89">
        <w:rPr>
          <w:rFonts w:ascii="Times New Roman" w:hAnsi="Times New Roman"/>
          <w:szCs w:val="24"/>
        </w:rPr>
        <w:t>kopīgo</w:t>
      </w:r>
      <w:r w:rsidR="009C7A90" w:rsidRPr="00982C89">
        <w:rPr>
          <w:rFonts w:ascii="Times New Roman" w:hAnsi="Times New Roman"/>
          <w:szCs w:val="24"/>
        </w:rPr>
        <w:t xml:space="preserve"> mantu, </w:t>
      </w:r>
      <w:r w:rsidRPr="00982C89">
        <w:rPr>
          <w:rFonts w:ascii="Times New Roman" w:hAnsi="Times New Roman"/>
          <w:szCs w:val="24"/>
        </w:rPr>
        <w:t>kas</w:t>
      </w:r>
      <w:r w:rsidR="00EF3893" w:rsidRPr="00982C89">
        <w:rPr>
          <w:rFonts w:ascii="Times New Roman" w:hAnsi="Times New Roman"/>
          <w:szCs w:val="24"/>
        </w:rPr>
        <w:t xml:space="preserve"> pusēm</w:t>
      </w:r>
      <w:r w:rsidRPr="00982C89">
        <w:rPr>
          <w:rFonts w:ascii="Times New Roman" w:hAnsi="Times New Roman"/>
          <w:szCs w:val="24"/>
        </w:rPr>
        <w:t xml:space="preserve"> pieder līdzīgās daļās;</w:t>
      </w:r>
    </w:p>
    <w:p w14:paraId="4B29F773" w14:textId="4C158A5E" w:rsidR="008A65F3" w:rsidRPr="00982C89" w:rsidRDefault="008A65F3"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 xml:space="preserve">2) atzīt </w:t>
      </w:r>
      <w:r w:rsidR="00820C56" w:rsidRPr="00982C89">
        <w:rPr>
          <w:rFonts w:ascii="Times New Roman" w:hAnsi="Times New Roman"/>
          <w:szCs w:val="24"/>
        </w:rPr>
        <w:t>prasītājas</w:t>
      </w:r>
      <w:r w:rsidRPr="00982C89">
        <w:rPr>
          <w:rFonts w:ascii="Times New Roman" w:hAnsi="Times New Roman"/>
          <w:szCs w:val="24"/>
        </w:rPr>
        <w:t xml:space="preserve"> </w:t>
      </w:r>
      <w:r w:rsidR="009C7A90" w:rsidRPr="00982C89">
        <w:rPr>
          <w:rFonts w:ascii="Times New Roman" w:hAnsi="Times New Roman"/>
          <w:szCs w:val="24"/>
        </w:rPr>
        <w:t>tiesības uz atlīdzīb</w:t>
      </w:r>
      <w:r w:rsidRPr="00982C89">
        <w:rPr>
          <w:rFonts w:ascii="Times New Roman" w:hAnsi="Times New Roman"/>
          <w:szCs w:val="24"/>
        </w:rPr>
        <w:t xml:space="preserve">u </w:t>
      </w:r>
      <w:r w:rsidR="00EF3893" w:rsidRPr="00982C89">
        <w:rPr>
          <w:rFonts w:ascii="Times New Roman" w:hAnsi="Times New Roman"/>
          <w:szCs w:val="24"/>
        </w:rPr>
        <w:t xml:space="preserve">44 392 EUR </w:t>
      </w:r>
      <w:r w:rsidR="00820C56" w:rsidRPr="00982C89">
        <w:rPr>
          <w:rFonts w:ascii="Times New Roman" w:hAnsi="Times New Roman"/>
          <w:szCs w:val="24"/>
        </w:rPr>
        <w:t xml:space="preserve">par ieguldījumu </w:t>
      </w:r>
      <w:r w:rsidR="00553B7F" w:rsidRPr="00982C89">
        <w:rPr>
          <w:rFonts w:ascii="Times New Roman" w:hAnsi="Times New Roman"/>
          <w:szCs w:val="24"/>
        </w:rPr>
        <w:t xml:space="preserve">[pers. A] </w:t>
      </w:r>
      <w:r w:rsidR="009C7A90" w:rsidRPr="00982C89">
        <w:rPr>
          <w:rFonts w:ascii="Times New Roman" w:hAnsi="Times New Roman"/>
          <w:szCs w:val="24"/>
        </w:rPr>
        <w:t>atsevišķ</w:t>
      </w:r>
      <w:r w:rsidRPr="00982C89">
        <w:rPr>
          <w:rFonts w:ascii="Times New Roman" w:hAnsi="Times New Roman"/>
          <w:szCs w:val="24"/>
        </w:rPr>
        <w:t>ajā mantā;</w:t>
      </w:r>
    </w:p>
    <w:p w14:paraId="6A03F221" w14:textId="09DCD4B7" w:rsidR="008A65F3" w:rsidRPr="00982C89" w:rsidRDefault="008A65F3"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3) s</w:t>
      </w:r>
      <w:r w:rsidR="009C7A90" w:rsidRPr="00982C89">
        <w:rPr>
          <w:rFonts w:ascii="Times New Roman" w:hAnsi="Times New Roman"/>
          <w:szCs w:val="24"/>
        </w:rPr>
        <w:t xml:space="preserve">adalīt laulāto kopīgo mantu, ņemot vērā </w:t>
      </w:r>
      <w:r w:rsidR="00264456" w:rsidRPr="00982C89">
        <w:rPr>
          <w:rFonts w:ascii="Times New Roman" w:hAnsi="Times New Roman"/>
          <w:szCs w:val="24"/>
        </w:rPr>
        <w:t>prasītājas</w:t>
      </w:r>
      <w:r w:rsidR="009C7A90" w:rsidRPr="00982C89">
        <w:rPr>
          <w:rFonts w:ascii="Times New Roman" w:hAnsi="Times New Roman"/>
          <w:szCs w:val="24"/>
        </w:rPr>
        <w:t xml:space="preserve"> tiesības uz atlīdzību par ieguldījumu </w:t>
      </w:r>
      <w:r w:rsidR="00264456" w:rsidRPr="00982C89">
        <w:rPr>
          <w:rFonts w:ascii="Times New Roman" w:hAnsi="Times New Roman"/>
          <w:szCs w:val="24"/>
        </w:rPr>
        <w:t>atbildētāja</w:t>
      </w:r>
      <w:r w:rsidR="009C7A90" w:rsidRPr="00982C89">
        <w:rPr>
          <w:rFonts w:ascii="Times New Roman" w:hAnsi="Times New Roman"/>
          <w:szCs w:val="24"/>
        </w:rPr>
        <w:t xml:space="preserve"> atsevišķā </w:t>
      </w:r>
      <w:r w:rsidR="00820C56" w:rsidRPr="00982C89">
        <w:rPr>
          <w:rFonts w:ascii="Times New Roman" w:hAnsi="Times New Roman"/>
          <w:szCs w:val="24"/>
        </w:rPr>
        <w:t xml:space="preserve">mantā, atzīstot </w:t>
      </w:r>
      <w:r w:rsidR="00553B7F" w:rsidRPr="00982C89">
        <w:rPr>
          <w:rFonts w:ascii="Times New Roman" w:hAnsi="Times New Roman"/>
          <w:szCs w:val="24"/>
        </w:rPr>
        <w:t>[pers. B]</w:t>
      </w:r>
      <w:r w:rsidRPr="00982C89">
        <w:rPr>
          <w:rFonts w:ascii="Times New Roman" w:hAnsi="Times New Roman"/>
          <w:szCs w:val="24"/>
        </w:rPr>
        <w:t xml:space="preserve"> </w:t>
      </w:r>
      <w:r w:rsidR="009C7A90" w:rsidRPr="00982C89">
        <w:rPr>
          <w:rFonts w:ascii="Times New Roman" w:hAnsi="Times New Roman"/>
          <w:szCs w:val="24"/>
        </w:rPr>
        <w:t xml:space="preserve">īpašuma tiesības uz nekustamo īpašumu </w:t>
      </w:r>
      <w:r w:rsidR="00553B7F" w:rsidRPr="00982C89">
        <w:rPr>
          <w:rFonts w:ascii="Times New Roman" w:hAnsi="Times New Roman"/>
          <w:szCs w:val="24"/>
        </w:rPr>
        <w:t>[adrese]</w:t>
      </w:r>
      <w:r w:rsidR="009C7A90" w:rsidRPr="00982C89">
        <w:rPr>
          <w:rFonts w:ascii="Times New Roman" w:hAnsi="Times New Roman"/>
          <w:szCs w:val="24"/>
        </w:rPr>
        <w:t xml:space="preserve">, </w:t>
      </w:r>
      <w:r w:rsidR="00820C56" w:rsidRPr="00982C89">
        <w:rPr>
          <w:rFonts w:ascii="Times New Roman" w:hAnsi="Times New Roman"/>
          <w:szCs w:val="24"/>
        </w:rPr>
        <w:t xml:space="preserve">atzīstot </w:t>
      </w:r>
      <w:r w:rsidR="00553B7F" w:rsidRPr="00982C89">
        <w:rPr>
          <w:rFonts w:ascii="Times New Roman" w:hAnsi="Times New Roman"/>
          <w:szCs w:val="24"/>
        </w:rPr>
        <w:t>[pers. A]</w:t>
      </w:r>
      <w:r w:rsidRPr="00982C89">
        <w:rPr>
          <w:rFonts w:ascii="Times New Roman" w:hAnsi="Times New Roman"/>
          <w:szCs w:val="24"/>
        </w:rPr>
        <w:t xml:space="preserve"> </w:t>
      </w:r>
      <w:r w:rsidR="009C7A90" w:rsidRPr="00982C89">
        <w:rPr>
          <w:rFonts w:ascii="Times New Roman" w:hAnsi="Times New Roman"/>
          <w:szCs w:val="24"/>
        </w:rPr>
        <w:t xml:space="preserve">īpašuma tiesības uz </w:t>
      </w:r>
      <w:r w:rsidRPr="00982C89">
        <w:rPr>
          <w:rFonts w:ascii="Times New Roman" w:hAnsi="Times New Roman"/>
          <w:szCs w:val="24"/>
        </w:rPr>
        <w:t>transportlīdzekļiem</w:t>
      </w:r>
      <w:r w:rsidR="005C41B0" w:rsidRPr="00982C89">
        <w:rPr>
          <w:rFonts w:ascii="Times New Roman" w:hAnsi="Times New Roman"/>
          <w:szCs w:val="24"/>
        </w:rPr>
        <w:t xml:space="preserve"> [..]</w:t>
      </w:r>
      <w:r w:rsidR="009C7A90" w:rsidRPr="00982C89">
        <w:rPr>
          <w:rFonts w:ascii="Times New Roman" w:hAnsi="Times New Roman"/>
          <w:szCs w:val="24"/>
        </w:rPr>
        <w:t>, un</w:t>
      </w:r>
      <w:r w:rsidR="00EF3893" w:rsidRPr="00982C89">
        <w:rPr>
          <w:rFonts w:ascii="Times New Roman" w:hAnsi="Times New Roman"/>
          <w:szCs w:val="24"/>
        </w:rPr>
        <w:t>,</w:t>
      </w:r>
      <w:r w:rsidR="009C7A90" w:rsidRPr="00982C89">
        <w:rPr>
          <w:rFonts w:ascii="Times New Roman" w:hAnsi="Times New Roman"/>
          <w:szCs w:val="24"/>
        </w:rPr>
        <w:t xml:space="preserve"> uzliekot </w:t>
      </w:r>
      <w:r w:rsidR="00264456" w:rsidRPr="00982C89">
        <w:rPr>
          <w:rFonts w:ascii="Times New Roman" w:hAnsi="Times New Roman"/>
          <w:szCs w:val="24"/>
        </w:rPr>
        <w:t>prasītājai pienākumu</w:t>
      </w:r>
      <w:r w:rsidRPr="00982C89">
        <w:rPr>
          <w:rFonts w:ascii="Times New Roman" w:hAnsi="Times New Roman"/>
          <w:szCs w:val="24"/>
        </w:rPr>
        <w:t xml:space="preserve"> </w:t>
      </w:r>
      <w:r w:rsidR="00EF3893" w:rsidRPr="00982C89">
        <w:rPr>
          <w:rFonts w:ascii="Times New Roman" w:hAnsi="Times New Roman"/>
          <w:szCs w:val="24"/>
        </w:rPr>
        <w:t xml:space="preserve">atbildētājam </w:t>
      </w:r>
      <w:r w:rsidRPr="00982C89">
        <w:rPr>
          <w:rFonts w:ascii="Times New Roman" w:hAnsi="Times New Roman"/>
          <w:szCs w:val="24"/>
        </w:rPr>
        <w:t xml:space="preserve">samaksāt </w:t>
      </w:r>
      <w:r w:rsidR="00264456" w:rsidRPr="00982C89">
        <w:rPr>
          <w:rFonts w:ascii="Times New Roman" w:hAnsi="Times New Roman"/>
          <w:szCs w:val="24"/>
        </w:rPr>
        <w:t>14 </w:t>
      </w:r>
      <w:r w:rsidR="00EF3893" w:rsidRPr="00982C89">
        <w:rPr>
          <w:rFonts w:ascii="Times New Roman" w:hAnsi="Times New Roman"/>
          <w:szCs w:val="24"/>
        </w:rPr>
        <w:t>967,98 EUR,</w:t>
      </w:r>
    </w:p>
    <w:p w14:paraId="00C8F06E" w14:textId="320C0AE6" w:rsidR="008A65F3" w:rsidRPr="00982C89" w:rsidRDefault="00820C56"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 xml:space="preserve">4) piedzīt </w:t>
      </w:r>
      <w:r w:rsidR="009C7A90" w:rsidRPr="00982C89">
        <w:rPr>
          <w:rFonts w:ascii="Times New Roman" w:hAnsi="Times New Roman"/>
          <w:szCs w:val="24"/>
        </w:rPr>
        <w:t xml:space="preserve">uzturlīdzekļus bērna </w:t>
      </w:r>
      <w:r w:rsidR="00EF3893" w:rsidRPr="00982C89">
        <w:rPr>
          <w:rFonts w:ascii="Times New Roman" w:hAnsi="Times New Roman"/>
          <w:szCs w:val="24"/>
        </w:rPr>
        <w:t>uzturam 625</w:t>
      </w:r>
      <w:r w:rsidR="008A65F3" w:rsidRPr="00982C89">
        <w:rPr>
          <w:rFonts w:ascii="Times New Roman" w:hAnsi="Times New Roman"/>
          <w:szCs w:val="24"/>
        </w:rPr>
        <w:t> </w:t>
      </w:r>
      <w:r w:rsidR="009C7A90" w:rsidRPr="00982C89">
        <w:rPr>
          <w:rFonts w:ascii="Times New Roman" w:hAnsi="Times New Roman"/>
          <w:szCs w:val="24"/>
        </w:rPr>
        <w:t xml:space="preserve">EUR apmērā </w:t>
      </w:r>
      <w:r w:rsidR="00553B7F" w:rsidRPr="00982C89">
        <w:rPr>
          <w:rFonts w:ascii="Times New Roman" w:hAnsi="Times New Roman"/>
          <w:szCs w:val="24"/>
        </w:rPr>
        <w:t xml:space="preserve">[..] </w:t>
      </w:r>
      <w:r w:rsidR="009C7A90" w:rsidRPr="00982C89">
        <w:rPr>
          <w:rFonts w:ascii="Times New Roman" w:hAnsi="Times New Roman"/>
          <w:szCs w:val="24"/>
        </w:rPr>
        <w:t>līdz bērna pilngadībai, bet ne mazāk kā 30% apmērā no Ministru kabineta noteiktās</w:t>
      </w:r>
      <w:r w:rsidR="008A65F3" w:rsidRPr="00982C89">
        <w:rPr>
          <w:rFonts w:ascii="Times New Roman" w:hAnsi="Times New Roman"/>
          <w:szCs w:val="24"/>
        </w:rPr>
        <w:t xml:space="preserve"> minimālās mēneša darba algas;</w:t>
      </w:r>
    </w:p>
    <w:p w14:paraId="38925153" w14:textId="006C1297" w:rsidR="009C7A90" w:rsidRPr="00982C89" w:rsidRDefault="008A65F3" w:rsidP="00632CFB">
      <w:pPr>
        <w:pStyle w:val="NoSpacing"/>
        <w:spacing w:line="276" w:lineRule="auto"/>
        <w:ind w:firstLine="567"/>
        <w:jc w:val="both"/>
        <w:rPr>
          <w:rFonts w:ascii="Times New Roman" w:eastAsiaTheme="minorHAnsi" w:hAnsi="Times New Roman"/>
          <w:szCs w:val="24"/>
        </w:rPr>
      </w:pPr>
      <w:r w:rsidRPr="00982C89">
        <w:rPr>
          <w:rFonts w:ascii="Times New Roman" w:hAnsi="Times New Roman"/>
          <w:szCs w:val="24"/>
        </w:rPr>
        <w:t>5) </w:t>
      </w:r>
      <w:r w:rsidR="00264456" w:rsidRPr="00982C89">
        <w:rPr>
          <w:rFonts w:ascii="Times New Roman" w:hAnsi="Times New Roman"/>
          <w:szCs w:val="24"/>
        </w:rPr>
        <w:t xml:space="preserve">noraidīt </w:t>
      </w:r>
      <w:r w:rsidR="009C7A90" w:rsidRPr="00982C89">
        <w:rPr>
          <w:rFonts w:ascii="Times New Roman" w:hAnsi="Times New Roman"/>
          <w:szCs w:val="24"/>
        </w:rPr>
        <w:t xml:space="preserve">prasību daļā </w:t>
      </w:r>
      <w:r w:rsidRPr="00982C89">
        <w:rPr>
          <w:rFonts w:ascii="Times New Roman" w:hAnsi="Times New Roman"/>
          <w:szCs w:val="24"/>
        </w:rPr>
        <w:t>par uzturlīdzekļu 333 </w:t>
      </w:r>
      <w:r w:rsidR="009C7A90" w:rsidRPr="00982C89">
        <w:rPr>
          <w:rFonts w:ascii="Times New Roman" w:hAnsi="Times New Roman"/>
          <w:szCs w:val="24"/>
        </w:rPr>
        <w:t>EUR</w:t>
      </w:r>
      <w:r w:rsidR="00820C56" w:rsidRPr="00982C89">
        <w:rPr>
          <w:rFonts w:ascii="Times New Roman" w:hAnsi="Times New Roman"/>
          <w:szCs w:val="24"/>
        </w:rPr>
        <w:t xml:space="preserve"> (tā tekstā)</w:t>
      </w:r>
      <w:r w:rsidR="009C7A90" w:rsidRPr="00982C89">
        <w:rPr>
          <w:rFonts w:ascii="Times New Roman" w:hAnsi="Times New Roman"/>
          <w:szCs w:val="24"/>
        </w:rPr>
        <w:t xml:space="preserve"> </w:t>
      </w:r>
      <w:r w:rsidR="00EF3893" w:rsidRPr="00982C89">
        <w:rPr>
          <w:rFonts w:ascii="Times New Roman" w:hAnsi="Times New Roman"/>
          <w:szCs w:val="24"/>
        </w:rPr>
        <w:t xml:space="preserve">un kompensācijas 103 389 EUR </w:t>
      </w:r>
      <w:r w:rsidR="009C7A90" w:rsidRPr="00982C89">
        <w:rPr>
          <w:rFonts w:ascii="Times New Roman" w:hAnsi="Times New Roman"/>
          <w:szCs w:val="24"/>
        </w:rPr>
        <w:t xml:space="preserve">piedziņu, </w:t>
      </w:r>
      <w:r w:rsidR="00EF3893" w:rsidRPr="00982C89">
        <w:rPr>
          <w:rFonts w:ascii="Times New Roman" w:hAnsi="Times New Roman"/>
          <w:szCs w:val="24"/>
        </w:rPr>
        <w:t xml:space="preserve">kā arī </w:t>
      </w:r>
      <w:r w:rsidR="009C7A90" w:rsidRPr="00982C89">
        <w:rPr>
          <w:rFonts w:ascii="Times New Roman" w:hAnsi="Times New Roman"/>
          <w:szCs w:val="24"/>
        </w:rPr>
        <w:t>sadzīves priekšmetu un mēbeļu atzīšanu par laulāto kopīgo</w:t>
      </w:r>
      <w:r w:rsidRPr="00982C89">
        <w:rPr>
          <w:rFonts w:ascii="Times New Roman" w:hAnsi="Times New Roman"/>
          <w:szCs w:val="24"/>
        </w:rPr>
        <w:t xml:space="preserve"> mantu.</w:t>
      </w:r>
    </w:p>
    <w:p w14:paraId="1D29F1ED" w14:textId="77777777" w:rsidR="001E2DD8" w:rsidRPr="00982C89" w:rsidRDefault="001E2DD8"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Apelācijas instances tiesas spriedumā norādīti šādi argumenti.</w:t>
      </w:r>
    </w:p>
    <w:p w14:paraId="433D679A" w14:textId="3CB1AA57" w:rsidR="009F0B54" w:rsidRPr="00982C89" w:rsidRDefault="006D442D"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[3.</w:t>
      </w:r>
      <w:r w:rsidR="00567D74" w:rsidRPr="00982C89">
        <w:rPr>
          <w:rFonts w:ascii="Times New Roman" w:eastAsiaTheme="minorHAnsi" w:hAnsi="Times New Roman"/>
          <w:szCs w:val="24"/>
        </w:rPr>
        <w:t>1] </w:t>
      </w:r>
      <w:r w:rsidR="00B618AE" w:rsidRPr="00982C89">
        <w:rPr>
          <w:rFonts w:ascii="Times New Roman" w:eastAsiaTheme="minorHAnsi" w:hAnsi="Times New Roman"/>
          <w:szCs w:val="24"/>
        </w:rPr>
        <w:t>Ir izvērtējami pušu apsvērumi saistībā ar bērnam nepieciešamo ikmēneša uzturlīdzekļu apmēru un to veidojošajām pozīcijām, ievērojot to, ka aprēķina izvērtējumam jāatbilst taisnīgam ieskatam (sk. </w:t>
      </w:r>
      <w:r w:rsidR="00B618AE" w:rsidRPr="00982C89">
        <w:rPr>
          <w:rFonts w:ascii="Times New Roman" w:eastAsiaTheme="minorHAnsi" w:hAnsi="Times New Roman"/>
          <w:i/>
          <w:szCs w:val="24"/>
        </w:rPr>
        <w:t xml:space="preserve">Senāta </w:t>
      </w:r>
      <w:proofErr w:type="gramStart"/>
      <w:r w:rsidR="00B618AE" w:rsidRPr="00982C89">
        <w:rPr>
          <w:rFonts w:ascii="Times New Roman" w:eastAsiaTheme="minorHAnsi" w:hAnsi="Times New Roman"/>
          <w:i/>
          <w:szCs w:val="24"/>
        </w:rPr>
        <w:t>2012.gada</w:t>
      </w:r>
      <w:proofErr w:type="gramEnd"/>
      <w:r w:rsidR="00B618AE" w:rsidRPr="00982C89">
        <w:rPr>
          <w:rFonts w:ascii="Times New Roman" w:eastAsiaTheme="minorHAnsi" w:hAnsi="Times New Roman"/>
          <w:i/>
          <w:szCs w:val="24"/>
        </w:rPr>
        <w:t xml:space="preserve"> 25.oktobra spriedumu lietā </w:t>
      </w:r>
      <w:r w:rsidR="00B618AE" w:rsidRPr="00982C89">
        <w:rPr>
          <w:rFonts w:ascii="Times New Roman" w:eastAsiaTheme="minorHAnsi" w:hAnsi="Times New Roman"/>
          <w:i/>
          <w:szCs w:val="24"/>
        </w:rPr>
        <w:lastRenderedPageBreak/>
        <w:t>Nr. SKC- 1391/2012</w:t>
      </w:r>
      <w:r w:rsidR="00C57B21" w:rsidRPr="00982C89">
        <w:rPr>
          <w:rFonts w:ascii="Times New Roman" w:eastAsiaTheme="minorHAnsi" w:hAnsi="Times New Roman"/>
          <w:i/>
          <w:szCs w:val="24"/>
        </w:rPr>
        <w:t xml:space="preserve"> (C30337707)</w:t>
      </w:r>
      <w:r w:rsidR="00B618AE" w:rsidRPr="00982C89">
        <w:rPr>
          <w:rFonts w:ascii="Times New Roman" w:eastAsiaTheme="minorHAnsi" w:hAnsi="Times New Roman"/>
          <w:szCs w:val="24"/>
        </w:rPr>
        <w:t xml:space="preserve">). </w:t>
      </w:r>
      <w:r w:rsidR="00567D74" w:rsidRPr="00982C89">
        <w:rPr>
          <w:rFonts w:ascii="Times New Roman" w:eastAsiaTheme="minorHAnsi" w:hAnsi="Times New Roman"/>
          <w:szCs w:val="24"/>
        </w:rPr>
        <w:t xml:space="preserve">Attiecībā uz prasījumu par uzturlīdzekļu piedziņu </w:t>
      </w:r>
      <w:r w:rsidR="00E61C11" w:rsidRPr="00982C89">
        <w:rPr>
          <w:rFonts w:ascii="Times New Roman" w:eastAsiaTheme="minorHAnsi" w:hAnsi="Times New Roman"/>
          <w:szCs w:val="24"/>
        </w:rPr>
        <w:t>un</w:t>
      </w:r>
      <w:r w:rsidR="00F03BC2" w:rsidRPr="00982C89">
        <w:rPr>
          <w:rFonts w:ascii="Times New Roman" w:eastAsiaTheme="minorHAnsi" w:hAnsi="Times New Roman"/>
          <w:szCs w:val="24"/>
        </w:rPr>
        <w:t xml:space="preserve"> piedzenamo u</w:t>
      </w:r>
      <w:r w:rsidR="00E61C11" w:rsidRPr="00982C89">
        <w:rPr>
          <w:rFonts w:ascii="Times New Roman" w:eastAsiaTheme="minorHAnsi" w:hAnsi="Times New Roman"/>
          <w:szCs w:val="24"/>
        </w:rPr>
        <w:t>zturlīdzekļu apmēru</w:t>
      </w:r>
      <w:r w:rsidR="00F03BC2" w:rsidRPr="00982C89">
        <w:rPr>
          <w:rFonts w:ascii="Times New Roman" w:eastAsiaTheme="minorHAnsi" w:hAnsi="Times New Roman"/>
          <w:szCs w:val="24"/>
        </w:rPr>
        <w:t xml:space="preserve"> ir ņemams vērā</w:t>
      </w:r>
      <w:r w:rsidR="009F0B54" w:rsidRPr="00982C89">
        <w:rPr>
          <w:rFonts w:ascii="Times New Roman" w:eastAsiaTheme="minorHAnsi" w:hAnsi="Times New Roman"/>
          <w:szCs w:val="24"/>
        </w:rPr>
        <w:t xml:space="preserve">, ka </w:t>
      </w:r>
      <w:r w:rsidR="00E61C11" w:rsidRPr="00982C89">
        <w:rPr>
          <w:rFonts w:ascii="Times New Roman" w:eastAsiaTheme="minorHAnsi" w:hAnsi="Times New Roman"/>
          <w:szCs w:val="24"/>
        </w:rPr>
        <w:t>atsevišķas izdevumu pozīcijas ir mainīgas</w:t>
      </w:r>
      <w:r w:rsidR="00F03BC2" w:rsidRPr="00982C89">
        <w:rPr>
          <w:rFonts w:ascii="Times New Roman" w:eastAsiaTheme="minorHAnsi" w:hAnsi="Times New Roman"/>
          <w:szCs w:val="24"/>
        </w:rPr>
        <w:t xml:space="preserve">. Tā kā ar </w:t>
      </w:r>
      <w:r w:rsidR="00E61C11" w:rsidRPr="00982C89">
        <w:rPr>
          <w:rFonts w:ascii="Times New Roman" w:eastAsiaTheme="minorHAnsi" w:hAnsi="Times New Roman"/>
          <w:szCs w:val="24"/>
        </w:rPr>
        <w:t>tiesas spriedumu tiek</w:t>
      </w:r>
      <w:r w:rsidR="00F03BC2" w:rsidRPr="00982C89">
        <w:rPr>
          <w:rFonts w:ascii="Times New Roman" w:eastAsiaTheme="minorHAnsi" w:hAnsi="Times New Roman"/>
          <w:szCs w:val="24"/>
        </w:rPr>
        <w:t xml:space="preserve"> sadalīta laulāto kopīgā manta un nekustamais īpašums</w:t>
      </w:r>
      <w:r w:rsidR="00F04638" w:rsidRPr="00982C89">
        <w:rPr>
          <w:rFonts w:ascii="Times New Roman" w:eastAsiaTheme="minorHAnsi" w:hAnsi="Times New Roman"/>
          <w:szCs w:val="24"/>
        </w:rPr>
        <w:t xml:space="preserve"> [adrese]</w:t>
      </w:r>
      <w:r w:rsidR="00E61C11" w:rsidRPr="00982C89">
        <w:rPr>
          <w:rFonts w:ascii="Times New Roman" w:eastAsiaTheme="minorHAnsi" w:hAnsi="Times New Roman"/>
          <w:szCs w:val="24"/>
        </w:rPr>
        <w:t>,</w:t>
      </w:r>
      <w:r w:rsidR="00F639BB" w:rsidRPr="00982C89">
        <w:rPr>
          <w:rFonts w:ascii="Times New Roman" w:eastAsiaTheme="minorHAnsi" w:hAnsi="Times New Roman"/>
          <w:szCs w:val="24"/>
        </w:rPr>
        <w:t xml:space="preserve"> nododams</w:t>
      </w:r>
      <w:r w:rsidR="00F03BC2" w:rsidRPr="00982C89">
        <w:rPr>
          <w:rFonts w:ascii="Times New Roman" w:eastAsiaTheme="minorHAnsi" w:hAnsi="Times New Roman"/>
          <w:szCs w:val="24"/>
        </w:rPr>
        <w:t xml:space="preserve"> </w:t>
      </w:r>
      <w:r w:rsidR="009F0B54" w:rsidRPr="00982C89">
        <w:rPr>
          <w:rFonts w:ascii="Times New Roman" w:eastAsiaTheme="minorHAnsi" w:hAnsi="Times New Roman"/>
          <w:szCs w:val="24"/>
        </w:rPr>
        <w:t xml:space="preserve">prasītājas īpašumā, uzturlīdzekļos vairs nav ieskaitāmi izdevumi par </w:t>
      </w:r>
      <w:r w:rsidR="00E61C11" w:rsidRPr="00982C89">
        <w:rPr>
          <w:rFonts w:ascii="Times New Roman" w:eastAsiaTheme="minorHAnsi" w:hAnsi="Times New Roman"/>
          <w:szCs w:val="24"/>
        </w:rPr>
        <w:t xml:space="preserve">dzīvojamās telpas </w:t>
      </w:r>
      <w:r w:rsidR="009F0B54" w:rsidRPr="00982C89">
        <w:rPr>
          <w:rFonts w:ascii="Times New Roman" w:eastAsiaTheme="minorHAnsi" w:hAnsi="Times New Roman"/>
          <w:szCs w:val="24"/>
        </w:rPr>
        <w:t>īres maksu, autostāvvietu</w:t>
      </w:r>
      <w:r w:rsidR="001803B2" w:rsidRPr="00982C89">
        <w:rPr>
          <w:rFonts w:ascii="Times New Roman" w:eastAsiaTheme="minorHAnsi" w:hAnsi="Times New Roman"/>
          <w:szCs w:val="24"/>
        </w:rPr>
        <w:t>.</w:t>
      </w:r>
    </w:p>
    <w:p w14:paraId="4F36E73B" w14:textId="7D9848DD" w:rsidR="009F0B54" w:rsidRPr="00982C89" w:rsidRDefault="00F03BC2"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Saistībā ar atbildētāja iebildumiem </w:t>
      </w:r>
      <w:r w:rsidR="0085710A" w:rsidRPr="00982C89">
        <w:rPr>
          <w:rFonts w:ascii="Times New Roman" w:eastAsiaTheme="minorHAnsi" w:hAnsi="Times New Roman"/>
          <w:szCs w:val="24"/>
        </w:rPr>
        <w:t xml:space="preserve">par </w:t>
      </w:r>
      <w:r w:rsidR="00D25A1C" w:rsidRPr="00982C89">
        <w:rPr>
          <w:rFonts w:ascii="Times New Roman" w:eastAsiaTheme="minorHAnsi" w:hAnsi="Times New Roman"/>
          <w:szCs w:val="24"/>
        </w:rPr>
        <w:t xml:space="preserve">ikmēneša </w:t>
      </w:r>
      <w:r w:rsidRPr="00982C89">
        <w:rPr>
          <w:rFonts w:ascii="Times New Roman" w:eastAsiaTheme="minorHAnsi" w:hAnsi="Times New Roman"/>
          <w:szCs w:val="24"/>
        </w:rPr>
        <w:t>uzturlīdzekļ</w:t>
      </w:r>
      <w:r w:rsidR="0085710A" w:rsidRPr="00982C89">
        <w:rPr>
          <w:rFonts w:ascii="Times New Roman" w:eastAsiaTheme="minorHAnsi" w:hAnsi="Times New Roman"/>
          <w:szCs w:val="24"/>
        </w:rPr>
        <w:t>u aprēķinu, proti</w:t>
      </w:r>
      <w:r w:rsidRPr="00982C89">
        <w:rPr>
          <w:rFonts w:ascii="Times New Roman" w:eastAsiaTheme="minorHAnsi" w:hAnsi="Times New Roman"/>
          <w:szCs w:val="24"/>
        </w:rPr>
        <w:t xml:space="preserve">, ka </w:t>
      </w:r>
      <w:r w:rsidR="009F0B54" w:rsidRPr="00982C89">
        <w:rPr>
          <w:rFonts w:ascii="Times New Roman" w:eastAsiaTheme="minorHAnsi" w:hAnsi="Times New Roman"/>
          <w:szCs w:val="24"/>
        </w:rPr>
        <w:t>70 EUR ā</w:t>
      </w:r>
      <w:r w:rsidR="00C57B21" w:rsidRPr="00982C89">
        <w:rPr>
          <w:rFonts w:ascii="Times New Roman" w:eastAsiaTheme="minorHAnsi" w:hAnsi="Times New Roman"/>
          <w:szCs w:val="24"/>
        </w:rPr>
        <w:t>rsta apmeklējumie</w:t>
      </w:r>
      <w:r w:rsidR="00D25A1C" w:rsidRPr="00982C89">
        <w:rPr>
          <w:rFonts w:ascii="Times New Roman" w:eastAsiaTheme="minorHAnsi" w:hAnsi="Times New Roman"/>
          <w:szCs w:val="24"/>
        </w:rPr>
        <w:t>m ir nesamērīgi,</w:t>
      </w:r>
      <w:r w:rsidR="009F0B54" w:rsidRPr="00982C89">
        <w:rPr>
          <w:rFonts w:ascii="Times New Roman" w:eastAsiaTheme="minorHAnsi" w:hAnsi="Times New Roman"/>
          <w:szCs w:val="24"/>
        </w:rPr>
        <w:t xml:space="preserve"> </w:t>
      </w:r>
      <w:r w:rsidR="00D25A1C" w:rsidRPr="00982C89">
        <w:rPr>
          <w:rFonts w:ascii="Times New Roman" w:eastAsiaTheme="minorHAnsi" w:hAnsi="Times New Roman"/>
          <w:szCs w:val="24"/>
        </w:rPr>
        <w:t xml:space="preserve">turklāt </w:t>
      </w:r>
      <w:r w:rsidR="000C62EC" w:rsidRPr="00982C89">
        <w:rPr>
          <w:rFonts w:ascii="Times New Roman" w:eastAsiaTheme="minorHAnsi" w:hAnsi="Times New Roman"/>
          <w:szCs w:val="24"/>
        </w:rPr>
        <w:t>bērniem</w:t>
      </w:r>
      <w:proofErr w:type="gramStart"/>
      <w:r w:rsidR="000C62EC" w:rsidRPr="00982C89">
        <w:rPr>
          <w:rFonts w:ascii="Times New Roman" w:eastAsiaTheme="minorHAnsi" w:hAnsi="Times New Roman"/>
          <w:szCs w:val="24"/>
        </w:rPr>
        <w:t xml:space="preserve"> līdz astoņpadsmit</w:t>
      </w:r>
      <w:r w:rsidR="009F0B54" w:rsidRPr="00982C89">
        <w:rPr>
          <w:rFonts w:ascii="Times New Roman" w:eastAsiaTheme="minorHAnsi" w:hAnsi="Times New Roman"/>
          <w:szCs w:val="24"/>
        </w:rPr>
        <w:t xml:space="preserve"> gadiem </w:t>
      </w:r>
      <w:r w:rsidR="00D25A1C" w:rsidRPr="00982C89">
        <w:rPr>
          <w:rFonts w:ascii="Times New Roman" w:eastAsiaTheme="minorHAnsi" w:hAnsi="Times New Roman"/>
          <w:szCs w:val="24"/>
        </w:rPr>
        <w:t xml:space="preserve">medicīna ir </w:t>
      </w:r>
      <w:r w:rsidR="009F0B54" w:rsidRPr="00982C89">
        <w:rPr>
          <w:rFonts w:ascii="Times New Roman" w:eastAsiaTheme="minorHAnsi" w:hAnsi="Times New Roman"/>
          <w:szCs w:val="24"/>
        </w:rPr>
        <w:t>bezmaksas</w:t>
      </w:r>
      <w:proofErr w:type="gramEnd"/>
      <w:r w:rsidR="00D25A1C" w:rsidRPr="00982C89">
        <w:rPr>
          <w:rFonts w:ascii="Times New Roman" w:eastAsiaTheme="minorHAnsi" w:hAnsi="Times New Roman"/>
          <w:szCs w:val="24"/>
        </w:rPr>
        <w:t>, atzīstams, ka šie iebildumi ir noraidāmi, jo var būt nepieciešami pakalpojumi, kur</w:t>
      </w:r>
      <w:r w:rsidR="00F639BB" w:rsidRPr="00982C89">
        <w:rPr>
          <w:rFonts w:ascii="Times New Roman" w:eastAsiaTheme="minorHAnsi" w:hAnsi="Times New Roman"/>
          <w:szCs w:val="24"/>
        </w:rPr>
        <w:t>u</w:t>
      </w:r>
      <w:r w:rsidR="00D25A1C" w:rsidRPr="00982C89">
        <w:rPr>
          <w:rFonts w:ascii="Times New Roman" w:eastAsiaTheme="minorHAnsi" w:hAnsi="Times New Roman"/>
          <w:szCs w:val="24"/>
        </w:rPr>
        <w:t>s</w:t>
      </w:r>
      <w:r w:rsidR="008D631B" w:rsidRPr="00982C89">
        <w:rPr>
          <w:rFonts w:ascii="Times New Roman" w:eastAsiaTheme="minorHAnsi" w:hAnsi="Times New Roman"/>
          <w:szCs w:val="24"/>
        </w:rPr>
        <w:t xml:space="preserve"> valsts neapmaksā</w:t>
      </w:r>
      <w:r w:rsidR="00D25A1C" w:rsidRPr="00982C89">
        <w:rPr>
          <w:rFonts w:ascii="Times New Roman" w:eastAsiaTheme="minorHAnsi" w:hAnsi="Times New Roman"/>
          <w:szCs w:val="24"/>
        </w:rPr>
        <w:t xml:space="preserve">. Iebildumi, ka </w:t>
      </w:r>
      <w:r w:rsidR="00BC5731" w:rsidRPr="00982C89">
        <w:rPr>
          <w:rFonts w:ascii="Times New Roman" w:eastAsiaTheme="minorHAnsi" w:hAnsi="Times New Roman"/>
          <w:szCs w:val="24"/>
        </w:rPr>
        <w:t xml:space="preserve">pozīcija </w:t>
      </w:r>
      <w:r w:rsidR="009F0B54" w:rsidRPr="00982C89">
        <w:rPr>
          <w:rFonts w:ascii="Times New Roman" w:eastAsiaTheme="minorHAnsi" w:hAnsi="Times New Roman"/>
          <w:szCs w:val="24"/>
        </w:rPr>
        <w:t>47 EUR par medikamentiem</w:t>
      </w:r>
      <w:r w:rsidR="00BC5731" w:rsidRPr="00982C89">
        <w:rPr>
          <w:rFonts w:ascii="Times New Roman" w:eastAsiaTheme="minorHAnsi" w:hAnsi="Times New Roman"/>
          <w:szCs w:val="24"/>
        </w:rPr>
        <w:t xml:space="preserve"> ir atskaitāma, jo nav pierādīta, arī ir noraidāmi kā nepamatoti, </w:t>
      </w:r>
      <w:proofErr w:type="gramStart"/>
      <w:r w:rsidR="00BC5731" w:rsidRPr="00982C89">
        <w:rPr>
          <w:rFonts w:ascii="Times New Roman" w:eastAsiaTheme="minorHAnsi" w:hAnsi="Times New Roman"/>
          <w:szCs w:val="24"/>
        </w:rPr>
        <w:t>jo,</w:t>
      </w:r>
      <w:proofErr w:type="gramEnd"/>
      <w:r w:rsidR="00BC5731" w:rsidRPr="00982C89">
        <w:rPr>
          <w:rFonts w:ascii="Times New Roman" w:eastAsiaTheme="minorHAnsi" w:hAnsi="Times New Roman"/>
          <w:szCs w:val="24"/>
        </w:rPr>
        <w:t xml:space="preserve"> pretēji atbildētāja apgalvotajam, lietā ir iesniegti atbilstoši pierādījumi. </w:t>
      </w:r>
      <w:r w:rsidR="00CD376B" w:rsidRPr="00982C89">
        <w:rPr>
          <w:rFonts w:ascii="Times New Roman" w:eastAsiaTheme="minorHAnsi" w:hAnsi="Times New Roman"/>
          <w:szCs w:val="24"/>
        </w:rPr>
        <w:t>Attiecībā uz</w:t>
      </w:r>
      <w:r w:rsidR="00097FB9" w:rsidRPr="00982C89">
        <w:rPr>
          <w:rFonts w:ascii="Times New Roman" w:eastAsiaTheme="minorHAnsi" w:hAnsi="Times New Roman"/>
          <w:szCs w:val="24"/>
        </w:rPr>
        <w:t xml:space="preserve"> iebildum</w:t>
      </w:r>
      <w:r w:rsidR="00C57B21" w:rsidRPr="00982C89">
        <w:rPr>
          <w:rFonts w:ascii="Times New Roman" w:eastAsiaTheme="minorHAnsi" w:hAnsi="Times New Roman"/>
          <w:szCs w:val="24"/>
        </w:rPr>
        <w:t xml:space="preserve">iem, ka aprēķinā nav iekļaujami izdevumi </w:t>
      </w:r>
      <w:r w:rsidR="009F0B54" w:rsidRPr="00982C89">
        <w:rPr>
          <w:rFonts w:ascii="Times New Roman" w:eastAsiaTheme="minorHAnsi" w:hAnsi="Times New Roman"/>
          <w:szCs w:val="24"/>
        </w:rPr>
        <w:t>par asistenta pakalpojumiem, jo</w:t>
      </w:r>
      <w:r w:rsidR="00097FB9" w:rsidRPr="00982C89">
        <w:rPr>
          <w:rFonts w:ascii="Times New Roman" w:eastAsiaTheme="minorHAnsi" w:hAnsi="Times New Roman"/>
          <w:szCs w:val="24"/>
        </w:rPr>
        <w:t xml:space="preserve"> to ap</w:t>
      </w:r>
      <w:r w:rsidR="009F0B54" w:rsidRPr="00982C89">
        <w:rPr>
          <w:rFonts w:ascii="Times New Roman" w:eastAsiaTheme="minorHAnsi" w:hAnsi="Times New Roman"/>
          <w:szCs w:val="24"/>
        </w:rPr>
        <w:t>maksu veic Labklājības ministrija</w:t>
      </w:r>
      <w:r w:rsidR="00097FB9" w:rsidRPr="00982C89">
        <w:rPr>
          <w:rFonts w:ascii="Times New Roman" w:eastAsiaTheme="minorHAnsi" w:hAnsi="Times New Roman"/>
          <w:szCs w:val="24"/>
        </w:rPr>
        <w:t xml:space="preserve">, </w:t>
      </w:r>
      <w:r w:rsidR="009F0B54" w:rsidRPr="00982C89">
        <w:rPr>
          <w:rFonts w:ascii="Times New Roman" w:eastAsiaTheme="minorHAnsi" w:hAnsi="Times New Roman"/>
          <w:szCs w:val="24"/>
        </w:rPr>
        <w:t>atzīst</w:t>
      </w:r>
      <w:r w:rsidR="00097FB9" w:rsidRPr="00982C89">
        <w:rPr>
          <w:rFonts w:ascii="Times New Roman" w:eastAsiaTheme="minorHAnsi" w:hAnsi="Times New Roman"/>
          <w:szCs w:val="24"/>
        </w:rPr>
        <w:t>ams</w:t>
      </w:r>
      <w:r w:rsidR="009F0B54" w:rsidRPr="00982C89">
        <w:rPr>
          <w:rFonts w:ascii="Times New Roman" w:eastAsiaTheme="minorHAnsi" w:hAnsi="Times New Roman"/>
          <w:szCs w:val="24"/>
        </w:rPr>
        <w:t xml:space="preserve">, ka </w:t>
      </w:r>
      <w:r w:rsidR="00097FB9" w:rsidRPr="00982C89">
        <w:rPr>
          <w:rFonts w:ascii="Times New Roman" w:eastAsiaTheme="minorHAnsi" w:hAnsi="Times New Roman"/>
          <w:szCs w:val="24"/>
        </w:rPr>
        <w:t>asistenta pakalpojumi ir</w:t>
      </w:r>
      <w:r w:rsidR="009F0B54" w:rsidRPr="00982C89">
        <w:rPr>
          <w:rFonts w:ascii="Times New Roman" w:eastAsiaTheme="minorHAnsi" w:hAnsi="Times New Roman"/>
          <w:szCs w:val="24"/>
        </w:rPr>
        <w:t xml:space="preserve"> mainīga pozīcija, </w:t>
      </w:r>
      <w:r w:rsidR="00097FB9" w:rsidRPr="00982C89">
        <w:rPr>
          <w:rFonts w:ascii="Times New Roman" w:eastAsiaTheme="minorHAnsi" w:hAnsi="Times New Roman"/>
          <w:szCs w:val="24"/>
        </w:rPr>
        <w:t xml:space="preserve">turklāt šajā gadījumā </w:t>
      </w:r>
      <w:r w:rsidR="009F0B54" w:rsidRPr="00982C89">
        <w:rPr>
          <w:rFonts w:ascii="Times New Roman" w:eastAsiaTheme="minorHAnsi" w:hAnsi="Times New Roman"/>
          <w:szCs w:val="24"/>
        </w:rPr>
        <w:t>no valsts budže</w:t>
      </w:r>
      <w:r w:rsidR="00097FB9" w:rsidRPr="00982C89">
        <w:rPr>
          <w:rFonts w:ascii="Times New Roman" w:eastAsiaTheme="minorHAnsi" w:hAnsi="Times New Roman"/>
          <w:szCs w:val="24"/>
        </w:rPr>
        <w:t>ta līdzekļiem netiek nodrošināta</w:t>
      </w:r>
      <w:r w:rsidR="009F0B54" w:rsidRPr="00982C89">
        <w:rPr>
          <w:rFonts w:ascii="Times New Roman" w:eastAsiaTheme="minorHAnsi" w:hAnsi="Times New Roman"/>
          <w:szCs w:val="24"/>
        </w:rPr>
        <w:t>,</w:t>
      </w:r>
      <w:r w:rsidR="00B618AE" w:rsidRPr="00982C89">
        <w:rPr>
          <w:rFonts w:ascii="Times New Roman" w:eastAsiaTheme="minorHAnsi" w:hAnsi="Times New Roman"/>
          <w:szCs w:val="24"/>
        </w:rPr>
        <w:t xml:space="preserve"> </w:t>
      </w:r>
      <w:r w:rsidR="00C57B21" w:rsidRPr="00982C89">
        <w:rPr>
          <w:rFonts w:ascii="Times New Roman" w:eastAsiaTheme="minorHAnsi" w:hAnsi="Times New Roman"/>
          <w:szCs w:val="24"/>
        </w:rPr>
        <w:t xml:space="preserve">jo </w:t>
      </w:r>
      <w:r w:rsidR="0080196E" w:rsidRPr="00982C89">
        <w:rPr>
          <w:rFonts w:ascii="Times New Roman" w:eastAsiaTheme="minorHAnsi" w:hAnsi="Times New Roman"/>
          <w:szCs w:val="24"/>
        </w:rPr>
        <w:t>asistenta pakalpojumi</w:t>
      </w:r>
      <w:r w:rsidR="00B618AE" w:rsidRPr="00982C89">
        <w:rPr>
          <w:rFonts w:ascii="Times New Roman" w:eastAsiaTheme="minorHAnsi" w:hAnsi="Times New Roman"/>
          <w:szCs w:val="24"/>
        </w:rPr>
        <w:t xml:space="preserve"> Ministru kabineta </w:t>
      </w:r>
      <w:proofErr w:type="gramStart"/>
      <w:r w:rsidR="00B618AE" w:rsidRPr="00982C89">
        <w:rPr>
          <w:rFonts w:ascii="Times New Roman" w:eastAsiaTheme="minorHAnsi" w:hAnsi="Times New Roman"/>
          <w:szCs w:val="24"/>
        </w:rPr>
        <w:t>2012.gada</w:t>
      </w:r>
      <w:proofErr w:type="gramEnd"/>
      <w:r w:rsidR="00B618AE" w:rsidRPr="00982C89">
        <w:rPr>
          <w:rFonts w:ascii="Times New Roman" w:eastAsiaTheme="minorHAnsi" w:hAnsi="Times New Roman"/>
          <w:szCs w:val="24"/>
        </w:rPr>
        <w:t xml:space="preserve"> 18.decembra noteikumu Nr. 942 „Kārtība, kādā piešķir un finansē asistenta pakalpojumu pašvaldībā, augstskolā un koledžā” paredzētajā kārtībā </w:t>
      </w:r>
      <w:r w:rsidR="0080196E" w:rsidRPr="00982C89">
        <w:rPr>
          <w:rFonts w:ascii="Times New Roman" w:eastAsiaTheme="minorHAnsi" w:hAnsi="Times New Roman"/>
          <w:szCs w:val="24"/>
        </w:rPr>
        <w:t xml:space="preserve">netiek </w:t>
      </w:r>
      <w:r w:rsidR="00B618AE" w:rsidRPr="00982C89">
        <w:rPr>
          <w:rFonts w:ascii="Times New Roman" w:eastAsiaTheme="minorHAnsi" w:hAnsi="Times New Roman"/>
          <w:szCs w:val="24"/>
        </w:rPr>
        <w:t>izmanto</w:t>
      </w:r>
      <w:r w:rsidR="0080196E" w:rsidRPr="00982C89">
        <w:rPr>
          <w:rFonts w:ascii="Times New Roman" w:eastAsiaTheme="minorHAnsi" w:hAnsi="Times New Roman"/>
          <w:szCs w:val="24"/>
        </w:rPr>
        <w:t>ti</w:t>
      </w:r>
      <w:r w:rsidR="00B618AE" w:rsidRPr="00982C89">
        <w:rPr>
          <w:rFonts w:ascii="Times New Roman" w:eastAsiaTheme="minorHAnsi" w:hAnsi="Times New Roman"/>
          <w:szCs w:val="24"/>
        </w:rPr>
        <w:t xml:space="preserve">. </w:t>
      </w:r>
      <w:r w:rsidR="00300D0B" w:rsidRPr="00982C89">
        <w:rPr>
          <w:rFonts w:ascii="Times New Roman" w:eastAsiaTheme="minorHAnsi" w:hAnsi="Times New Roman"/>
          <w:szCs w:val="24"/>
        </w:rPr>
        <w:t>Tomēr asistenta pakalpojumi</w:t>
      </w:r>
      <w:r w:rsidR="00B618AE" w:rsidRPr="00982C89">
        <w:rPr>
          <w:rFonts w:ascii="Times New Roman" w:eastAsiaTheme="minorHAnsi" w:hAnsi="Times New Roman"/>
          <w:szCs w:val="24"/>
        </w:rPr>
        <w:t xml:space="preserve"> ir</w:t>
      </w:r>
      <w:r w:rsidR="009F0B54" w:rsidRPr="00982C89">
        <w:rPr>
          <w:rFonts w:ascii="Times New Roman" w:eastAsiaTheme="minorHAnsi" w:hAnsi="Times New Roman"/>
          <w:szCs w:val="24"/>
        </w:rPr>
        <w:t xml:space="preserve"> nepiecie</w:t>
      </w:r>
      <w:r w:rsidR="00300D0B" w:rsidRPr="00982C89">
        <w:rPr>
          <w:rFonts w:ascii="Times New Roman" w:eastAsiaTheme="minorHAnsi" w:hAnsi="Times New Roman"/>
          <w:szCs w:val="24"/>
        </w:rPr>
        <w:t>šami</w:t>
      </w:r>
      <w:r w:rsidR="00B618AE" w:rsidRPr="00982C89">
        <w:rPr>
          <w:rFonts w:ascii="Times New Roman" w:eastAsiaTheme="minorHAnsi" w:hAnsi="Times New Roman"/>
          <w:szCs w:val="24"/>
        </w:rPr>
        <w:t>, l</w:t>
      </w:r>
      <w:r w:rsidR="00097FB9" w:rsidRPr="00982C89">
        <w:rPr>
          <w:rFonts w:ascii="Times New Roman" w:eastAsiaTheme="minorHAnsi" w:hAnsi="Times New Roman"/>
          <w:szCs w:val="24"/>
        </w:rPr>
        <w:t>īdz ar to arī šie iebildumi ir noraidām</w:t>
      </w:r>
      <w:r w:rsidR="00E37E2B" w:rsidRPr="00982C89">
        <w:rPr>
          <w:rFonts w:ascii="Times New Roman" w:eastAsiaTheme="minorHAnsi" w:hAnsi="Times New Roman"/>
          <w:szCs w:val="24"/>
        </w:rPr>
        <w:t>i</w:t>
      </w:r>
      <w:r w:rsidR="00097FB9" w:rsidRPr="00982C89">
        <w:rPr>
          <w:rFonts w:ascii="Times New Roman" w:eastAsiaTheme="minorHAnsi" w:hAnsi="Times New Roman"/>
          <w:szCs w:val="24"/>
        </w:rPr>
        <w:t xml:space="preserve">. </w:t>
      </w:r>
    </w:p>
    <w:p w14:paraId="6D1421AB" w14:textId="7DD3699C" w:rsidR="003E02A4" w:rsidRPr="00982C89" w:rsidRDefault="005B23D7" w:rsidP="00CC4464">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Tāpat ir </w:t>
      </w:r>
      <w:r w:rsidR="003E02A4" w:rsidRPr="00982C89">
        <w:rPr>
          <w:rFonts w:ascii="Times New Roman" w:eastAsiaTheme="minorHAnsi" w:hAnsi="Times New Roman"/>
          <w:szCs w:val="24"/>
        </w:rPr>
        <w:t xml:space="preserve">noraidāmi prasītājas argumenti par izdevumiem privātskolotājiem, </w:t>
      </w:r>
      <w:r w:rsidRPr="00982C89">
        <w:rPr>
          <w:rFonts w:ascii="Times New Roman" w:eastAsiaTheme="minorHAnsi" w:hAnsi="Times New Roman"/>
          <w:szCs w:val="24"/>
        </w:rPr>
        <w:t>friziera pakalpojumiem un mobilo telefonu, kā arī iebildumi par uzturlīdzekļu samazināšanu</w:t>
      </w:r>
      <w:r w:rsidR="003E02A4" w:rsidRPr="00982C89">
        <w:rPr>
          <w:rFonts w:ascii="Times New Roman" w:eastAsiaTheme="minorHAnsi" w:hAnsi="Times New Roman"/>
          <w:szCs w:val="24"/>
        </w:rPr>
        <w:t xml:space="preserve"> pabalsta apmērā</w:t>
      </w:r>
      <w:r w:rsidRPr="00982C89">
        <w:rPr>
          <w:rFonts w:ascii="Times New Roman" w:eastAsiaTheme="minorHAnsi" w:hAnsi="Times New Roman"/>
          <w:szCs w:val="24"/>
        </w:rPr>
        <w:t xml:space="preserve">. Ievērojot to, ka bērnam tiek nodrošināta valsts izglītība, izdevumi privātskolotājiem nav primāri nepieciešami, savukārt uz mainīgo pozīciju rēķina var nodrošināt pārējos minētos izdevumus. </w:t>
      </w:r>
      <w:r w:rsidR="00C57B21" w:rsidRPr="00982C89">
        <w:rPr>
          <w:rFonts w:ascii="Times New Roman" w:eastAsiaTheme="minorHAnsi" w:hAnsi="Times New Roman"/>
          <w:szCs w:val="24"/>
        </w:rPr>
        <w:t>Ņ</w:t>
      </w:r>
      <w:r w:rsidR="006A51A2" w:rsidRPr="00982C89">
        <w:rPr>
          <w:rFonts w:ascii="Times New Roman" w:eastAsiaTheme="minorHAnsi" w:hAnsi="Times New Roman"/>
          <w:szCs w:val="24"/>
        </w:rPr>
        <w:t>emot vērā pabalsta mērķi</w:t>
      </w:r>
      <w:r w:rsidR="00CC4464" w:rsidRPr="00982C89">
        <w:rPr>
          <w:rFonts w:ascii="Times New Roman" w:eastAsiaTheme="minorHAnsi" w:hAnsi="Times New Roman"/>
          <w:szCs w:val="24"/>
        </w:rPr>
        <w:t xml:space="preserve"> –</w:t>
      </w:r>
      <w:r w:rsidR="003E02A4" w:rsidRPr="00982C89">
        <w:rPr>
          <w:rFonts w:ascii="Times New Roman" w:eastAsiaTheme="minorHAnsi" w:hAnsi="Times New Roman"/>
          <w:szCs w:val="24"/>
        </w:rPr>
        <w:t xml:space="preserve"> nodrošināt to vecāku, kurš kopj bērnu, ar līdzekļiem, ko izmantot papildus bērna uzturam un kopšanai, </w:t>
      </w:r>
      <w:r w:rsidR="006A51A2" w:rsidRPr="00982C89">
        <w:rPr>
          <w:rFonts w:ascii="Times New Roman" w:eastAsiaTheme="minorHAnsi" w:hAnsi="Times New Roman"/>
          <w:szCs w:val="24"/>
        </w:rPr>
        <w:t>uzturlīdzekļu apmērs ir pamatoti samazināms šī pabalsta apmērā, turklāt pabalsts</w:t>
      </w:r>
      <w:r w:rsidR="003E02A4" w:rsidRPr="00982C89">
        <w:rPr>
          <w:rFonts w:ascii="Times New Roman" w:eastAsiaTheme="minorHAnsi" w:hAnsi="Times New Roman"/>
          <w:szCs w:val="24"/>
        </w:rPr>
        <w:t xml:space="preserve"> na</w:t>
      </w:r>
      <w:r w:rsidR="006A51A2" w:rsidRPr="00982C89">
        <w:rPr>
          <w:rFonts w:ascii="Times New Roman" w:eastAsiaTheme="minorHAnsi" w:hAnsi="Times New Roman"/>
          <w:szCs w:val="24"/>
        </w:rPr>
        <w:t>v atlīdzība par bērna kopšanu.</w:t>
      </w:r>
    </w:p>
    <w:p w14:paraId="0851A1D2" w14:textId="1736219C" w:rsidR="009F0B54" w:rsidRPr="00982C89" w:rsidRDefault="00E61C11"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Novērtējot atbildētāja </w:t>
      </w:r>
      <w:r w:rsidR="009F0B54" w:rsidRPr="00982C89">
        <w:rPr>
          <w:rFonts w:ascii="Times New Roman" w:eastAsiaTheme="minorHAnsi" w:hAnsi="Times New Roman"/>
          <w:szCs w:val="24"/>
        </w:rPr>
        <w:t xml:space="preserve">mantisko stāvokli, </w:t>
      </w:r>
      <w:r w:rsidRPr="00982C89">
        <w:rPr>
          <w:rFonts w:ascii="Times New Roman" w:eastAsiaTheme="minorHAnsi" w:hAnsi="Times New Roman"/>
          <w:szCs w:val="24"/>
        </w:rPr>
        <w:t xml:space="preserve">secināms, ka </w:t>
      </w:r>
      <w:r w:rsidR="009F0B54" w:rsidRPr="00982C89">
        <w:rPr>
          <w:rFonts w:ascii="Times New Roman" w:eastAsiaTheme="minorHAnsi" w:hAnsi="Times New Roman"/>
          <w:szCs w:val="24"/>
        </w:rPr>
        <w:t xml:space="preserve">atbildētājs gūst ienākumus no </w:t>
      </w:r>
      <w:r w:rsidR="00F805C9" w:rsidRPr="00982C89">
        <w:rPr>
          <w:rFonts w:ascii="Times New Roman" w:eastAsiaTheme="minorHAnsi" w:hAnsi="Times New Roman"/>
          <w:szCs w:val="24"/>
        </w:rPr>
        <w:t xml:space="preserve">savas </w:t>
      </w:r>
      <w:r w:rsidR="009F0B54" w:rsidRPr="00982C89">
        <w:rPr>
          <w:rFonts w:ascii="Times New Roman" w:eastAsiaTheme="minorHAnsi" w:hAnsi="Times New Roman"/>
          <w:szCs w:val="24"/>
        </w:rPr>
        <w:t>atsevišķās mantas SIA </w:t>
      </w:r>
      <w:r w:rsidR="00553B7F" w:rsidRPr="00982C89">
        <w:rPr>
          <w:rFonts w:ascii="Times New Roman" w:eastAsiaTheme="minorHAnsi" w:hAnsi="Times New Roman"/>
          <w:szCs w:val="24"/>
        </w:rPr>
        <w:t>[firma]</w:t>
      </w:r>
      <w:r w:rsidR="009F0B54"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ko apliecina viņa </w:t>
      </w:r>
      <w:r w:rsidR="009F0B54" w:rsidRPr="00982C89">
        <w:rPr>
          <w:rFonts w:ascii="Times New Roman" w:eastAsiaTheme="minorHAnsi" w:hAnsi="Times New Roman"/>
          <w:szCs w:val="24"/>
        </w:rPr>
        <w:t xml:space="preserve">rīcība ar dividendēm, </w:t>
      </w:r>
      <w:r w:rsidRPr="00982C89">
        <w:rPr>
          <w:rFonts w:ascii="Times New Roman" w:eastAsiaTheme="minorHAnsi" w:hAnsi="Times New Roman"/>
          <w:szCs w:val="24"/>
        </w:rPr>
        <w:t>kā arī iegādātās</w:t>
      </w:r>
      <w:r w:rsidR="009F0B54" w:rsidRPr="00982C89">
        <w:rPr>
          <w:rFonts w:ascii="Times New Roman" w:eastAsiaTheme="minorHAnsi" w:hAnsi="Times New Roman"/>
          <w:szCs w:val="24"/>
        </w:rPr>
        <w:t xml:space="preserve"> automašīnas, </w:t>
      </w:r>
      <w:r w:rsidRPr="00982C89">
        <w:rPr>
          <w:rFonts w:ascii="Times New Roman" w:eastAsiaTheme="minorHAnsi" w:hAnsi="Times New Roman"/>
          <w:szCs w:val="24"/>
        </w:rPr>
        <w:t>kas kopumā norāda uz</w:t>
      </w:r>
      <w:r w:rsidR="009F0B54" w:rsidRPr="00982C89">
        <w:rPr>
          <w:rFonts w:ascii="Times New Roman" w:eastAsiaTheme="minorHAnsi" w:hAnsi="Times New Roman"/>
          <w:szCs w:val="24"/>
        </w:rPr>
        <w:t xml:space="preserve"> līdzekļu pietieka</w:t>
      </w:r>
      <w:r w:rsidRPr="00982C89">
        <w:rPr>
          <w:rFonts w:ascii="Times New Roman" w:eastAsiaTheme="minorHAnsi" w:hAnsi="Times New Roman"/>
          <w:szCs w:val="24"/>
        </w:rPr>
        <w:t xml:space="preserve">mību. </w:t>
      </w:r>
      <w:r w:rsidR="006A51A2" w:rsidRPr="00982C89">
        <w:rPr>
          <w:rFonts w:ascii="Times New Roman" w:eastAsiaTheme="minorHAnsi" w:hAnsi="Times New Roman"/>
          <w:szCs w:val="24"/>
        </w:rPr>
        <w:t>Tāpat</w:t>
      </w:r>
      <w:r w:rsidR="009F0B54"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ir ņemams vērā, ka </w:t>
      </w:r>
      <w:r w:rsidR="009F0B54" w:rsidRPr="00982C89">
        <w:rPr>
          <w:rFonts w:ascii="Times New Roman" w:eastAsiaTheme="minorHAnsi" w:hAnsi="Times New Roman"/>
          <w:szCs w:val="24"/>
        </w:rPr>
        <w:t xml:space="preserve">atbildētājs </w:t>
      </w:r>
      <w:r w:rsidR="006A51A2" w:rsidRPr="00982C89">
        <w:rPr>
          <w:rFonts w:ascii="Times New Roman" w:eastAsiaTheme="minorHAnsi" w:hAnsi="Times New Roman"/>
          <w:szCs w:val="24"/>
        </w:rPr>
        <w:t xml:space="preserve">prasītājai </w:t>
      </w:r>
      <w:r w:rsidR="009F0B54" w:rsidRPr="00982C89">
        <w:rPr>
          <w:rFonts w:ascii="Times New Roman" w:eastAsiaTheme="minorHAnsi" w:hAnsi="Times New Roman"/>
          <w:szCs w:val="24"/>
        </w:rPr>
        <w:t>veic maksājumu 500 EUR ik mēnesi</w:t>
      </w:r>
      <w:r w:rsidR="006A51A2" w:rsidRPr="00982C89">
        <w:rPr>
          <w:rFonts w:ascii="Times New Roman" w:eastAsiaTheme="minorHAnsi" w:hAnsi="Times New Roman"/>
          <w:szCs w:val="24"/>
        </w:rPr>
        <w:t>.</w:t>
      </w:r>
    </w:p>
    <w:p w14:paraId="74DC89BE" w14:textId="2A784CCC" w:rsidR="009F0B54" w:rsidRPr="00982C89" w:rsidRDefault="00F805C9"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Tādējādi no atbildētāja prasītājas labā bērna uzturam ik mēnesi piedzenami 625 EUR </w:t>
      </w:r>
      <w:r w:rsidR="009F0B54" w:rsidRPr="00982C89">
        <w:rPr>
          <w:rFonts w:ascii="Times New Roman" w:eastAsiaTheme="minorHAnsi" w:hAnsi="Times New Roman"/>
          <w:szCs w:val="24"/>
        </w:rPr>
        <w:t xml:space="preserve">līdz bērna pilngadības sasniegšanai, </w:t>
      </w:r>
      <w:r w:rsidR="006A51A2" w:rsidRPr="00982C89">
        <w:rPr>
          <w:rFonts w:ascii="Times New Roman" w:eastAsiaTheme="minorHAnsi" w:hAnsi="Times New Roman"/>
          <w:szCs w:val="24"/>
        </w:rPr>
        <w:t xml:space="preserve">jo </w:t>
      </w:r>
      <w:r w:rsidR="009F0B54" w:rsidRPr="00982C89">
        <w:rPr>
          <w:rFonts w:ascii="Times New Roman" w:eastAsiaTheme="minorHAnsi" w:hAnsi="Times New Roman"/>
          <w:szCs w:val="24"/>
        </w:rPr>
        <w:t>pēc tam viņš savas tiesības aizstāv pats</w:t>
      </w:r>
      <w:r w:rsidR="006A51A2" w:rsidRPr="00982C89">
        <w:rPr>
          <w:rFonts w:ascii="Times New Roman" w:eastAsiaTheme="minorHAnsi" w:hAnsi="Times New Roman"/>
          <w:szCs w:val="24"/>
        </w:rPr>
        <w:t xml:space="preserve">. </w:t>
      </w:r>
    </w:p>
    <w:p w14:paraId="04652B7E" w14:textId="380456C0" w:rsidR="006D442D" w:rsidRPr="00982C89" w:rsidRDefault="006D442D"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[3.2] Attiecībā uz prasījumu par laulāto</w:t>
      </w:r>
      <w:r w:rsidR="00B53B46" w:rsidRPr="00982C89">
        <w:rPr>
          <w:rFonts w:ascii="Times New Roman" w:eastAsiaTheme="minorHAnsi" w:hAnsi="Times New Roman"/>
          <w:szCs w:val="24"/>
        </w:rPr>
        <w:t xml:space="preserve"> kopīgās mantas sadali nodibināt</w:t>
      </w:r>
      <w:r w:rsidRPr="00982C89">
        <w:rPr>
          <w:rFonts w:ascii="Times New Roman" w:eastAsiaTheme="minorHAnsi" w:hAnsi="Times New Roman"/>
          <w:szCs w:val="24"/>
        </w:rPr>
        <w:t>i šādi apstākļi:</w:t>
      </w:r>
    </w:p>
    <w:p w14:paraId="4D639498" w14:textId="362A8DFE" w:rsidR="001D4D3F" w:rsidRPr="00982C89" w:rsidRDefault="001D4D3F"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1) nav strīds, ka nekustamais īpašums </w:t>
      </w:r>
      <w:r w:rsidR="00553B7F" w:rsidRPr="00982C89">
        <w:rPr>
          <w:rFonts w:ascii="Times New Roman" w:eastAsiaTheme="minorHAnsi" w:hAnsi="Times New Roman"/>
          <w:szCs w:val="24"/>
        </w:rPr>
        <w:t>[adrese]</w:t>
      </w:r>
      <w:r w:rsidRPr="00982C89">
        <w:rPr>
          <w:rFonts w:ascii="Times New Roman" w:eastAsiaTheme="minorHAnsi" w:hAnsi="Times New Roman"/>
          <w:szCs w:val="24"/>
        </w:rPr>
        <w:t xml:space="preserve">, transportlīdzekļi </w:t>
      </w:r>
      <w:r w:rsidR="005C41B0" w:rsidRPr="00982C89">
        <w:rPr>
          <w:rFonts w:ascii="Times New Roman" w:eastAsiaTheme="minorHAnsi" w:hAnsi="Times New Roman"/>
          <w:szCs w:val="24"/>
        </w:rPr>
        <w:t xml:space="preserve">[..] </w:t>
      </w:r>
      <w:r w:rsidR="001658A7" w:rsidRPr="00982C89">
        <w:rPr>
          <w:rFonts w:ascii="Times New Roman" w:eastAsiaTheme="minorHAnsi" w:hAnsi="Times New Roman"/>
          <w:szCs w:val="24"/>
        </w:rPr>
        <w:t>ir laulāto kopīgā manta, kas sadalāma starp pusēm līdzīgās daļās;</w:t>
      </w:r>
    </w:p>
    <w:p w14:paraId="004879BE" w14:textId="00760A34" w:rsidR="001D4D3F" w:rsidRPr="00982C89" w:rsidRDefault="001D4D3F"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2) nekustamā īpašuma </w:t>
      </w:r>
      <w:r w:rsidR="00553B7F" w:rsidRPr="00982C89">
        <w:rPr>
          <w:rFonts w:ascii="Times New Roman" w:eastAsiaTheme="minorHAnsi" w:hAnsi="Times New Roman"/>
          <w:szCs w:val="24"/>
        </w:rPr>
        <w:t>[adrese]</w:t>
      </w:r>
      <w:r w:rsidR="001658A7"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vērtība </w:t>
      </w:r>
      <w:r w:rsidR="001658A7" w:rsidRPr="00982C89">
        <w:rPr>
          <w:rFonts w:ascii="Times New Roman" w:eastAsiaTheme="minorHAnsi" w:hAnsi="Times New Roman"/>
          <w:szCs w:val="24"/>
        </w:rPr>
        <w:t>ir noteikta 144 000 EUR atbilstoši prasītājas iesniegtajam</w:t>
      </w:r>
      <w:r w:rsidRPr="00982C89">
        <w:rPr>
          <w:rFonts w:ascii="Times New Roman" w:eastAsiaTheme="minorHAnsi" w:hAnsi="Times New Roman"/>
          <w:szCs w:val="24"/>
        </w:rPr>
        <w:t xml:space="preserve"> SIA „Eiroeksperts” </w:t>
      </w:r>
      <w:r w:rsidR="001658A7" w:rsidRPr="00982C89">
        <w:rPr>
          <w:rFonts w:ascii="Times New Roman" w:eastAsiaTheme="minorHAnsi" w:hAnsi="Times New Roman"/>
          <w:szCs w:val="24"/>
        </w:rPr>
        <w:t>vērtējumam</w:t>
      </w:r>
      <w:r w:rsidRPr="00982C89">
        <w:rPr>
          <w:rFonts w:ascii="Times New Roman" w:eastAsiaTheme="minorHAnsi" w:hAnsi="Times New Roman"/>
          <w:szCs w:val="24"/>
        </w:rPr>
        <w:t>,</w:t>
      </w:r>
      <w:r w:rsidR="001658A7" w:rsidRPr="00982C89">
        <w:rPr>
          <w:rFonts w:ascii="Times New Roman" w:eastAsiaTheme="minorHAnsi" w:hAnsi="Times New Roman"/>
          <w:szCs w:val="24"/>
        </w:rPr>
        <w:t xml:space="preserve"> </w:t>
      </w:r>
      <w:r w:rsidR="00C04C83" w:rsidRPr="00982C89">
        <w:rPr>
          <w:rFonts w:ascii="Times New Roman" w:eastAsiaTheme="minorHAnsi" w:hAnsi="Times New Roman"/>
          <w:szCs w:val="24"/>
        </w:rPr>
        <w:t>ko atbildētājs nav apstrīdējis</w:t>
      </w:r>
      <w:r w:rsidR="001658A7" w:rsidRPr="00982C89">
        <w:rPr>
          <w:rFonts w:ascii="Times New Roman" w:eastAsiaTheme="minorHAnsi" w:hAnsi="Times New Roman"/>
          <w:szCs w:val="24"/>
        </w:rPr>
        <w:t>;</w:t>
      </w:r>
    </w:p>
    <w:p w14:paraId="77731E6D" w14:textId="35443569" w:rsidR="001D4D3F" w:rsidRPr="00982C89" w:rsidRDefault="001658A7"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3) transportlīdzekļa</w:t>
      </w:r>
      <w:r w:rsidR="00C57B21" w:rsidRPr="00982C89">
        <w:rPr>
          <w:rFonts w:ascii="Times New Roman" w:eastAsiaTheme="minorHAnsi" w:hAnsi="Times New Roman"/>
          <w:szCs w:val="24"/>
        </w:rPr>
        <w:t xml:space="preserve"> </w:t>
      </w:r>
      <w:r w:rsidR="005C41B0" w:rsidRPr="00982C89">
        <w:rPr>
          <w:rFonts w:ascii="Times New Roman" w:eastAsiaTheme="minorHAnsi" w:hAnsi="Times New Roman"/>
          <w:szCs w:val="24"/>
        </w:rPr>
        <w:t>[..]</w:t>
      </w:r>
      <w:r w:rsidR="001D4D3F" w:rsidRPr="00982C89">
        <w:rPr>
          <w:rFonts w:ascii="Times New Roman" w:eastAsiaTheme="minorHAnsi" w:hAnsi="Times New Roman"/>
          <w:szCs w:val="24"/>
        </w:rPr>
        <w:t xml:space="preserve"> vērtība </w:t>
      </w:r>
      <w:r w:rsidRPr="00982C89">
        <w:rPr>
          <w:rFonts w:ascii="Times New Roman" w:eastAsiaTheme="minorHAnsi" w:hAnsi="Times New Roman"/>
          <w:szCs w:val="24"/>
        </w:rPr>
        <w:t xml:space="preserve">ir noteikta </w:t>
      </w:r>
      <w:r w:rsidR="001D4D3F" w:rsidRPr="00982C89">
        <w:rPr>
          <w:rFonts w:ascii="Times New Roman" w:eastAsiaTheme="minorHAnsi" w:hAnsi="Times New Roman"/>
          <w:szCs w:val="24"/>
        </w:rPr>
        <w:t xml:space="preserve">3 800 EUR, </w:t>
      </w:r>
      <w:r w:rsidRPr="00982C89">
        <w:rPr>
          <w:rFonts w:ascii="Times New Roman" w:eastAsiaTheme="minorHAnsi" w:hAnsi="Times New Roman"/>
          <w:szCs w:val="24"/>
        </w:rPr>
        <w:t xml:space="preserve">bet </w:t>
      </w:r>
      <w:r w:rsidR="00F6417E" w:rsidRPr="00982C89">
        <w:rPr>
          <w:rFonts w:ascii="Times New Roman" w:eastAsiaTheme="minorHAnsi" w:hAnsi="Times New Roman"/>
          <w:szCs w:val="24"/>
        </w:rPr>
        <w:t xml:space="preserve">[transportlīdzekļa] </w:t>
      </w:r>
      <w:r w:rsidR="001D4D3F" w:rsidRPr="00982C89">
        <w:rPr>
          <w:rFonts w:ascii="Times New Roman" w:eastAsiaTheme="minorHAnsi" w:hAnsi="Times New Roman"/>
          <w:szCs w:val="24"/>
        </w:rPr>
        <w:t xml:space="preserve">vērtība </w:t>
      </w:r>
      <w:r w:rsidRPr="00982C89">
        <w:rPr>
          <w:rFonts w:ascii="Times New Roman" w:eastAsiaTheme="minorHAnsi" w:hAnsi="Times New Roman"/>
          <w:szCs w:val="24"/>
        </w:rPr>
        <w:t>ir noteikta 2 700 EUR, par ko starp pusēm nav strīds;</w:t>
      </w:r>
    </w:p>
    <w:p w14:paraId="1663227B" w14:textId="4D9EEE0F" w:rsidR="001D4D3F" w:rsidRPr="00982C89" w:rsidRDefault="001658A7"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4) transportlīdzekļa </w:t>
      </w:r>
      <w:r w:rsidR="001D4D3F" w:rsidRPr="00982C89">
        <w:rPr>
          <w:rFonts w:ascii="Times New Roman" w:eastAsiaTheme="minorHAnsi" w:hAnsi="Times New Roman"/>
          <w:szCs w:val="24"/>
        </w:rPr>
        <w:t> </w:t>
      </w:r>
      <w:r w:rsidR="00F6417E" w:rsidRPr="00982C89">
        <w:rPr>
          <w:rFonts w:ascii="Times New Roman" w:eastAsiaTheme="minorHAnsi" w:hAnsi="Times New Roman"/>
          <w:szCs w:val="24"/>
        </w:rPr>
        <w:t>[..]</w:t>
      </w:r>
      <w:r w:rsidR="001D4D3F" w:rsidRPr="00982C89">
        <w:rPr>
          <w:rFonts w:ascii="Times New Roman" w:eastAsiaTheme="minorHAnsi" w:hAnsi="Times New Roman"/>
          <w:szCs w:val="24"/>
        </w:rPr>
        <w:t xml:space="preserve"> vērtību pirmās instances tiesa noteica 4 400 EUR, </w:t>
      </w:r>
      <w:r w:rsidRPr="00982C89">
        <w:rPr>
          <w:rFonts w:ascii="Times New Roman" w:eastAsiaTheme="minorHAnsi" w:hAnsi="Times New Roman"/>
          <w:szCs w:val="24"/>
        </w:rPr>
        <w:t xml:space="preserve">ko </w:t>
      </w:r>
      <w:r w:rsidR="001D4D3F" w:rsidRPr="00982C89">
        <w:rPr>
          <w:rFonts w:ascii="Times New Roman" w:eastAsiaTheme="minorHAnsi" w:hAnsi="Times New Roman"/>
          <w:szCs w:val="24"/>
        </w:rPr>
        <w:t>atbildētājs nav apstrīdējis</w:t>
      </w:r>
      <w:r w:rsidRPr="00982C89">
        <w:rPr>
          <w:rFonts w:ascii="Times New Roman" w:eastAsiaTheme="minorHAnsi" w:hAnsi="Times New Roman"/>
          <w:szCs w:val="24"/>
        </w:rPr>
        <w:t>;</w:t>
      </w:r>
    </w:p>
    <w:p w14:paraId="742E7351" w14:textId="684EB809" w:rsidR="001D4D3F" w:rsidRPr="00982C89" w:rsidRDefault="001D4D3F"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5) </w:t>
      </w:r>
      <w:r w:rsidR="001658A7" w:rsidRPr="00982C89">
        <w:rPr>
          <w:rFonts w:ascii="Times New Roman" w:eastAsiaTheme="minorHAnsi" w:hAnsi="Times New Roman"/>
          <w:szCs w:val="24"/>
        </w:rPr>
        <w:t xml:space="preserve">par laulāto kopīgo mantu atzīstami arī </w:t>
      </w:r>
      <w:r w:rsidRPr="00982C89">
        <w:rPr>
          <w:rFonts w:ascii="Times New Roman" w:eastAsiaTheme="minorHAnsi" w:hAnsi="Times New Roman"/>
          <w:szCs w:val="24"/>
        </w:rPr>
        <w:t xml:space="preserve">naudas līdzekļi, kas iegūti </w:t>
      </w:r>
      <w:r w:rsidR="001658A7" w:rsidRPr="00982C89">
        <w:rPr>
          <w:rFonts w:ascii="Times New Roman" w:eastAsiaTheme="minorHAnsi" w:hAnsi="Times New Roman"/>
          <w:szCs w:val="24"/>
        </w:rPr>
        <w:t>no transportl</w:t>
      </w:r>
      <w:r w:rsidR="00B53B46" w:rsidRPr="00982C89">
        <w:rPr>
          <w:rFonts w:ascii="Times New Roman" w:eastAsiaTheme="minorHAnsi" w:hAnsi="Times New Roman"/>
          <w:szCs w:val="24"/>
        </w:rPr>
        <w:t xml:space="preserve">īdzekļa </w:t>
      </w:r>
      <w:r w:rsidR="00F6417E" w:rsidRPr="00982C89">
        <w:rPr>
          <w:rFonts w:ascii="Times New Roman" w:eastAsiaTheme="minorHAnsi" w:hAnsi="Times New Roman"/>
          <w:szCs w:val="24"/>
        </w:rPr>
        <w:t>[..]</w:t>
      </w:r>
      <w:r w:rsidR="00B53B46" w:rsidRPr="00982C89">
        <w:rPr>
          <w:rFonts w:ascii="Times New Roman" w:eastAsiaTheme="minorHAnsi" w:hAnsi="Times New Roman"/>
          <w:szCs w:val="24"/>
        </w:rPr>
        <w:t xml:space="preserve"> pārdošanas. Saskaņā a</w:t>
      </w:r>
      <w:r w:rsidR="001658A7" w:rsidRPr="00982C89">
        <w:rPr>
          <w:rFonts w:ascii="Times New Roman" w:eastAsiaTheme="minorHAnsi" w:hAnsi="Times New Roman"/>
          <w:szCs w:val="24"/>
        </w:rPr>
        <w:t xml:space="preserve">r SIA „Eiroeksperts” vērtējumu </w:t>
      </w:r>
      <w:r w:rsidR="00B04FE2" w:rsidRPr="00982C89">
        <w:rPr>
          <w:rFonts w:ascii="Times New Roman" w:eastAsiaTheme="minorHAnsi" w:hAnsi="Times New Roman"/>
          <w:szCs w:val="24"/>
        </w:rPr>
        <w:t>tā</w:t>
      </w:r>
      <w:r w:rsidR="001658A7" w:rsidRPr="00982C89">
        <w:rPr>
          <w:rFonts w:ascii="Times New Roman" w:eastAsiaTheme="minorHAnsi" w:hAnsi="Times New Roman"/>
          <w:szCs w:val="24"/>
        </w:rPr>
        <w:t xml:space="preserve"> vērtība </w:t>
      </w:r>
      <w:r w:rsidR="0074442A" w:rsidRPr="00982C89">
        <w:rPr>
          <w:rFonts w:ascii="Times New Roman" w:eastAsiaTheme="minorHAnsi" w:hAnsi="Times New Roman"/>
          <w:szCs w:val="24"/>
        </w:rPr>
        <w:t xml:space="preserve">[..] </w:t>
      </w:r>
      <w:r w:rsidR="001658A7" w:rsidRPr="00982C89">
        <w:rPr>
          <w:rFonts w:ascii="Times New Roman" w:eastAsiaTheme="minorHAnsi" w:hAnsi="Times New Roman"/>
          <w:szCs w:val="24"/>
        </w:rPr>
        <w:t>noteikta</w:t>
      </w:r>
      <w:r w:rsidRPr="00982C89">
        <w:rPr>
          <w:rFonts w:ascii="Times New Roman" w:eastAsiaTheme="minorHAnsi" w:hAnsi="Times New Roman"/>
          <w:szCs w:val="24"/>
        </w:rPr>
        <w:t xml:space="preserve"> 8 700 EUR</w:t>
      </w:r>
      <w:r w:rsidR="001658A7" w:rsidRPr="00982C89">
        <w:rPr>
          <w:rFonts w:ascii="Times New Roman" w:eastAsiaTheme="minorHAnsi" w:hAnsi="Times New Roman"/>
          <w:szCs w:val="24"/>
        </w:rPr>
        <w:t xml:space="preserve">. Laulāto kopīgās </w:t>
      </w:r>
      <w:r w:rsidRPr="00982C89">
        <w:rPr>
          <w:rFonts w:ascii="Times New Roman" w:eastAsiaTheme="minorHAnsi" w:hAnsi="Times New Roman"/>
          <w:szCs w:val="24"/>
        </w:rPr>
        <w:t xml:space="preserve">mantas sastāvā iekļaujami 8 000 EUR, kas ir </w:t>
      </w:r>
      <w:r w:rsidR="001658A7" w:rsidRPr="00982C89">
        <w:rPr>
          <w:rFonts w:ascii="Times New Roman" w:eastAsiaTheme="minorHAnsi" w:hAnsi="Times New Roman"/>
          <w:szCs w:val="24"/>
        </w:rPr>
        <w:t xml:space="preserve">transportlīdzekļa </w:t>
      </w:r>
      <w:r w:rsidRPr="00982C89">
        <w:rPr>
          <w:rFonts w:ascii="Times New Roman" w:eastAsiaTheme="minorHAnsi" w:hAnsi="Times New Roman"/>
          <w:szCs w:val="24"/>
        </w:rPr>
        <w:t>tirgus vērtība</w:t>
      </w:r>
      <w:r w:rsidR="001658A7" w:rsidRPr="00982C89">
        <w:rPr>
          <w:rFonts w:ascii="Times New Roman" w:eastAsiaTheme="minorHAnsi" w:hAnsi="Times New Roman"/>
          <w:szCs w:val="24"/>
        </w:rPr>
        <w:t>.</w:t>
      </w:r>
    </w:p>
    <w:p w14:paraId="350AD1D4" w14:textId="4F6826D0" w:rsidR="001D4D3F" w:rsidRPr="00982C89" w:rsidRDefault="001658A7"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Saistībā ar prasījumu par </w:t>
      </w:r>
      <w:r w:rsidR="001D4D3F" w:rsidRPr="00982C89">
        <w:rPr>
          <w:rFonts w:ascii="Times New Roman" w:eastAsiaTheme="minorHAnsi" w:hAnsi="Times New Roman"/>
          <w:szCs w:val="24"/>
        </w:rPr>
        <w:t>sadzīv</w:t>
      </w:r>
      <w:r w:rsidRPr="00982C89">
        <w:rPr>
          <w:rFonts w:ascii="Times New Roman" w:eastAsiaTheme="minorHAnsi" w:hAnsi="Times New Roman"/>
          <w:szCs w:val="24"/>
        </w:rPr>
        <w:t>es priekšmetu un mēbeļu atzīšanu</w:t>
      </w:r>
      <w:r w:rsidR="001D4D3F" w:rsidRPr="00982C89">
        <w:rPr>
          <w:rFonts w:ascii="Times New Roman" w:eastAsiaTheme="minorHAnsi" w:hAnsi="Times New Roman"/>
          <w:szCs w:val="24"/>
        </w:rPr>
        <w:t xml:space="preserve"> par laulāto kopīgo mantu</w:t>
      </w:r>
      <w:r w:rsidR="00873A38" w:rsidRPr="00982C89">
        <w:rPr>
          <w:rFonts w:ascii="Times New Roman" w:eastAsiaTheme="minorHAnsi" w:hAnsi="Times New Roman"/>
          <w:szCs w:val="24"/>
        </w:rPr>
        <w:t xml:space="preserve"> </w:t>
      </w:r>
      <w:r w:rsidR="001D4D3F" w:rsidRPr="00982C89">
        <w:rPr>
          <w:rFonts w:ascii="Times New Roman" w:eastAsiaTheme="minorHAnsi" w:hAnsi="Times New Roman"/>
          <w:szCs w:val="24"/>
        </w:rPr>
        <w:t xml:space="preserve">prasītājas </w:t>
      </w:r>
      <w:r w:rsidR="00873A38" w:rsidRPr="00982C89">
        <w:rPr>
          <w:rFonts w:ascii="Times New Roman" w:eastAsiaTheme="minorHAnsi" w:hAnsi="Times New Roman"/>
          <w:szCs w:val="24"/>
        </w:rPr>
        <w:t>ir iesniegusi sarakstu par summu 2 530 EUR, ko a</w:t>
      </w:r>
      <w:r w:rsidR="001D4D3F" w:rsidRPr="00982C89">
        <w:rPr>
          <w:rFonts w:ascii="Times New Roman" w:eastAsiaTheme="minorHAnsi" w:hAnsi="Times New Roman"/>
          <w:szCs w:val="24"/>
        </w:rPr>
        <w:t>tbildētājs</w:t>
      </w:r>
      <w:r w:rsidR="00873A38" w:rsidRPr="00982C89">
        <w:rPr>
          <w:rFonts w:ascii="Times New Roman" w:eastAsiaTheme="minorHAnsi" w:hAnsi="Times New Roman"/>
          <w:szCs w:val="24"/>
        </w:rPr>
        <w:t xml:space="preserve"> ir</w:t>
      </w:r>
      <w:r w:rsidR="001D4D3F" w:rsidRPr="00982C89">
        <w:rPr>
          <w:rFonts w:ascii="Times New Roman" w:eastAsiaTheme="minorHAnsi" w:hAnsi="Times New Roman"/>
          <w:szCs w:val="24"/>
        </w:rPr>
        <w:t xml:space="preserve"> apstrīdējis, </w:t>
      </w:r>
      <w:r w:rsidR="00873A38" w:rsidRPr="00982C89">
        <w:rPr>
          <w:rFonts w:ascii="Times New Roman" w:eastAsiaTheme="minorHAnsi" w:hAnsi="Times New Roman"/>
          <w:szCs w:val="24"/>
        </w:rPr>
        <w:t xml:space="preserve">norādot, </w:t>
      </w:r>
      <w:r w:rsidR="001D4D3F" w:rsidRPr="00982C89">
        <w:rPr>
          <w:rFonts w:ascii="Times New Roman" w:eastAsiaTheme="minorHAnsi" w:hAnsi="Times New Roman"/>
          <w:szCs w:val="24"/>
        </w:rPr>
        <w:t xml:space="preserve">ka </w:t>
      </w:r>
      <w:r w:rsidR="00873A38" w:rsidRPr="00982C89">
        <w:rPr>
          <w:rFonts w:ascii="Times New Roman" w:eastAsiaTheme="minorHAnsi" w:hAnsi="Times New Roman"/>
          <w:szCs w:val="24"/>
        </w:rPr>
        <w:t xml:space="preserve">sarakstā minētie priekšmeti nav identificējami. </w:t>
      </w:r>
      <w:r w:rsidR="00487E44" w:rsidRPr="00982C89">
        <w:rPr>
          <w:rFonts w:ascii="Times New Roman" w:eastAsiaTheme="minorHAnsi" w:hAnsi="Times New Roman"/>
          <w:szCs w:val="24"/>
        </w:rPr>
        <w:t>Lietā ir nodibināts</w:t>
      </w:r>
      <w:r w:rsidR="001D4D3F" w:rsidRPr="00982C89">
        <w:rPr>
          <w:rFonts w:ascii="Times New Roman" w:eastAsiaTheme="minorHAnsi" w:hAnsi="Times New Roman"/>
          <w:szCs w:val="24"/>
        </w:rPr>
        <w:t>, ka īpašums</w:t>
      </w:r>
      <w:r w:rsidR="0074442A" w:rsidRPr="00982C89">
        <w:rPr>
          <w:rFonts w:ascii="Times New Roman" w:eastAsiaTheme="minorHAnsi" w:hAnsi="Times New Roman"/>
          <w:szCs w:val="24"/>
        </w:rPr>
        <w:t xml:space="preserve"> </w:t>
      </w:r>
      <w:r w:rsidR="0074442A" w:rsidRPr="00982C89">
        <w:rPr>
          <w:rFonts w:ascii="Times New Roman" w:eastAsiaTheme="minorHAnsi" w:hAnsi="Times New Roman"/>
          <w:szCs w:val="24"/>
        </w:rPr>
        <w:lastRenderedPageBreak/>
        <w:t>[adrese]</w:t>
      </w:r>
      <w:r w:rsidR="001D4D3F" w:rsidRPr="00982C89">
        <w:rPr>
          <w:rFonts w:ascii="Times New Roman" w:eastAsiaTheme="minorHAnsi" w:hAnsi="Times New Roman"/>
          <w:szCs w:val="24"/>
        </w:rPr>
        <w:t xml:space="preserve">, bija ģimenes kopīgā mājvieta, tātad </w:t>
      </w:r>
      <w:r w:rsidR="00873A38" w:rsidRPr="00982C89">
        <w:rPr>
          <w:rFonts w:ascii="Times New Roman" w:eastAsiaTheme="minorHAnsi" w:hAnsi="Times New Roman"/>
          <w:szCs w:val="24"/>
        </w:rPr>
        <w:t xml:space="preserve">pašsaprotami, ka </w:t>
      </w:r>
      <w:r w:rsidR="001D4D3F" w:rsidRPr="00982C89">
        <w:rPr>
          <w:rFonts w:ascii="Times New Roman" w:eastAsiaTheme="minorHAnsi" w:hAnsi="Times New Roman"/>
          <w:szCs w:val="24"/>
        </w:rPr>
        <w:t xml:space="preserve">kopīgā lietošanā bijuši </w:t>
      </w:r>
      <w:r w:rsidR="00873A38" w:rsidRPr="00982C89">
        <w:rPr>
          <w:rFonts w:ascii="Times New Roman" w:eastAsiaTheme="minorHAnsi" w:hAnsi="Times New Roman"/>
          <w:szCs w:val="24"/>
        </w:rPr>
        <w:t xml:space="preserve">sadzīves priekšmeti un mēbeles. Atbilstoši Civilprocesa likuma </w:t>
      </w:r>
      <w:proofErr w:type="gramStart"/>
      <w:r w:rsidR="00873A38" w:rsidRPr="00982C89">
        <w:rPr>
          <w:rFonts w:ascii="Times New Roman" w:eastAsiaTheme="minorHAnsi" w:hAnsi="Times New Roman"/>
          <w:szCs w:val="24"/>
        </w:rPr>
        <w:t>196.pantam</w:t>
      </w:r>
      <w:proofErr w:type="gramEnd"/>
      <w:r w:rsidR="00873A38" w:rsidRPr="00982C89">
        <w:rPr>
          <w:rFonts w:ascii="Times New Roman" w:eastAsiaTheme="minorHAnsi" w:hAnsi="Times New Roman"/>
          <w:szCs w:val="24"/>
        </w:rPr>
        <w:t xml:space="preserve"> tiesa pieņem spriedumu</w:t>
      </w:r>
      <w:r w:rsidR="001D4D3F" w:rsidRPr="00982C89">
        <w:rPr>
          <w:rFonts w:ascii="Times New Roman" w:eastAsiaTheme="minorHAnsi" w:hAnsi="Times New Roman"/>
          <w:szCs w:val="24"/>
        </w:rPr>
        <w:t xml:space="preserve"> par mantas atdošanu natūrā, </w:t>
      </w:r>
      <w:r w:rsidR="00873A38" w:rsidRPr="00982C89">
        <w:rPr>
          <w:rFonts w:ascii="Times New Roman" w:eastAsiaTheme="minorHAnsi" w:hAnsi="Times New Roman"/>
          <w:szCs w:val="24"/>
        </w:rPr>
        <w:t xml:space="preserve">taču </w:t>
      </w:r>
      <w:r w:rsidR="001D4D3F" w:rsidRPr="00982C89">
        <w:rPr>
          <w:rFonts w:ascii="Times New Roman" w:eastAsiaTheme="minorHAnsi" w:hAnsi="Times New Roman"/>
          <w:szCs w:val="24"/>
        </w:rPr>
        <w:t xml:space="preserve">prasītāja nav pierādījusi, kādi tieši priekšmeti </w:t>
      </w:r>
      <w:r w:rsidR="00873A38" w:rsidRPr="00982C89">
        <w:rPr>
          <w:rFonts w:ascii="Times New Roman" w:eastAsiaTheme="minorHAnsi" w:hAnsi="Times New Roman"/>
          <w:szCs w:val="24"/>
        </w:rPr>
        <w:t>starp pusēm ir dalāmi</w:t>
      </w:r>
      <w:r w:rsidR="00395648" w:rsidRPr="00982C89">
        <w:rPr>
          <w:rFonts w:ascii="Times New Roman" w:eastAsiaTheme="minorHAnsi" w:hAnsi="Times New Roman"/>
          <w:szCs w:val="24"/>
        </w:rPr>
        <w:t>,</w:t>
      </w:r>
      <w:r w:rsidR="00873A38" w:rsidRPr="00982C89">
        <w:rPr>
          <w:rFonts w:ascii="Times New Roman" w:eastAsiaTheme="minorHAnsi" w:hAnsi="Times New Roman"/>
          <w:szCs w:val="24"/>
        </w:rPr>
        <w:t xml:space="preserve"> un tādējādi </w:t>
      </w:r>
      <w:r w:rsidR="005E0321" w:rsidRPr="00982C89">
        <w:rPr>
          <w:rFonts w:ascii="Times New Roman" w:eastAsiaTheme="minorHAnsi" w:hAnsi="Times New Roman"/>
          <w:szCs w:val="24"/>
        </w:rPr>
        <w:t>tos</w:t>
      </w:r>
      <w:r w:rsidR="001D4D3F" w:rsidRPr="00982C89">
        <w:rPr>
          <w:rFonts w:ascii="Times New Roman" w:eastAsiaTheme="minorHAnsi" w:hAnsi="Times New Roman"/>
          <w:szCs w:val="24"/>
        </w:rPr>
        <w:t xml:space="preserve"> nav </w:t>
      </w:r>
      <w:r w:rsidR="00873A38" w:rsidRPr="00982C89">
        <w:rPr>
          <w:rFonts w:ascii="Times New Roman" w:eastAsiaTheme="minorHAnsi" w:hAnsi="Times New Roman"/>
          <w:szCs w:val="24"/>
        </w:rPr>
        <w:t>pamata atzīt</w:t>
      </w:r>
      <w:r w:rsidR="001D4D3F" w:rsidRPr="00982C89">
        <w:rPr>
          <w:rFonts w:ascii="Times New Roman" w:eastAsiaTheme="minorHAnsi" w:hAnsi="Times New Roman"/>
          <w:szCs w:val="24"/>
        </w:rPr>
        <w:t xml:space="preserve"> par laulāto kopīgo mantu</w:t>
      </w:r>
      <w:r w:rsidR="00873A38" w:rsidRPr="00982C89">
        <w:rPr>
          <w:rFonts w:ascii="Times New Roman" w:eastAsiaTheme="minorHAnsi" w:hAnsi="Times New Roman"/>
          <w:szCs w:val="24"/>
        </w:rPr>
        <w:t>.</w:t>
      </w:r>
    </w:p>
    <w:p w14:paraId="568295D3" w14:textId="045CD36A" w:rsidR="00BA3347" w:rsidRPr="00982C89" w:rsidRDefault="00873A38"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Attiecībā uz SIA </w:t>
      </w:r>
      <w:r w:rsidR="0074442A" w:rsidRPr="00982C89">
        <w:rPr>
          <w:rFonts w:ascii="Times New Roman" w:eastAsiaTheme="minorHAnsi" w:hAnsi="Times New Roman"/>
          <w:szCs w:val="24"/>
        </w:rPr>
        <w:t>[firma]</w:t>
      </w:r>
      <w:r w:rsidRPr="00982C89">
        <w:rPr>
          <w:rFonts w:ascii="Times New Roman" w:eastAsiaTheme="minorHAnsi" w:hAnsi="Times New Roman"/>
          <w:szCs w:val="24"/>
        </w:rPr>
        <w:t xml:space="preserve"> ir nodibināms, ka </w:t>
      </w:r>
      <w:r w:rsidR="00BA3347" w:rsidRPr="00982C89">
        <w:rPr>
          <w:rFonts w:ascii="Times New Roman" w:eastAsiaTheme="minorHAnsi" w:hAnsi="Times New Roman"/>
          <w:szCs w:val="24"/>
        </w:rPr>
        <w:t>tās</w:t>
      </w:r>
      <w:r w:rsidR="001D4D3F" w:rsidRPr="00982C89">
        <w:rPr>
          <w:rFonts w:ascii="Times New Roman" w:eastAsiaTheme="minorHAnsi" w:hAnsi="Times New Roman"/>
          <w:szCs w:val="24"/>
        </w:rPr>
        <w:t xml:space="preserve"> pamatkapitālā ieguldītie līdzekļi uz laulāto kopdzīves izbeigšanas brīdi </w:t>
      </w:r>
      <w:r w:rsidR="0074442A" w:rsidRPr="00982C89">
        <w:rPr>
          <w:rFonts w:ascii="Times New Roman" w:eastAsiaTheme="minorHAnsi" w:hAnsi="Times New Roman"/>
          <w:szCs w:val="24"/>
        </w:rPr>
        <w:t xml:space="preserve">[..] </w:t>
      </w:r>
      <w:r w:rsidR="001D4D3F" w:rsidRPr="00982C89">
        <w:rPr>
          <w:rFonts w:ascii="Times New Roman" w:eastAsiaTheme="minorHAnsi" w:hAnsi="Times New Roman"/>
          <w:szCs w:val="24"/>
        </w:rPr>
        <w:t>bija 33 228 EUR</w:t>
      </w:r>
      <w:proofErr w:type="gramStart"/>
      <w:r w:rsidRPr="00982C89">
        <w:rPr>
          <w:rFonts w:ascii="Times New Roman" w:eastAsiaTheme="minorHAnsi" w:hAnsi="Times New Roman"/>
          <w:szCs w:val="24"/>
        </w:rPr>
        <w:t xml:space="preserve"> un</w:t>
      </w:r>
      <w:proofErr w:type="gramEnd"/>
      <w:r w:rsidRPr="00982C89">
        <w:rPr>
          <w:rFonts w:ascii="Times New Roman" w:eastAsiaTheme="minorHAnsi" w:hAnsi="Times New Roman"/>
          <w:szCs w:val="24"/>
        </w:rPr>
        <w:t xml:space="preserve"> tie</w:t>
      </w:r>
      <w:r w:rsidR="001D4D3F" w:rsidRPr="00982C89">
        <w:rPr>
          <w:rFonts w:ascii="Times New Roman" w:eastAsiaTheme="minorHAnsi" w:hAnsi="Times New Roman"/>
          <w:szCs w:val="24"/>
        </w:rPr>
        <w:t xml:space="preserve"> ir pušu kopīgie</w:t>
      </w:r>
      <w:r w:rsidRPr="00982C89">
        <w:rPr>
          <w:rFonts w:ascii="Times New Roman" w:eastAsiaTheme="minorHAnsi" w:hAnsi="Times New Roman"/>
          <w:szCs w:val="24"/>
        </w:rPr>
        <w:t xml:space="preserve"> līdzekļi</w:t>
      </w:r>
      <w:r w:rsidR="001D4D3F" w:rsidRPr="00982C89">
        <w:rPr>
          <w:rFonts w:ascii="Times New Roman" w:eastAsiaTheme="minorHAnsi" w:hAnsi="Times New Roman"/>
          <w:szCs w:val="24"/>
        </w:rPr>
        <w:t>,</w:t>
      </w:r>
      <w:r w:rsidRPr="00982C89">
        <w:rPr>
          <w:rFonts w:ascii="Times New Roman" w:eastAsiaTheme="minorHAnsi" w:hAnsi="Times New Roman"/>
          <w:szCs w:val="24"/>
        </w:rPr>
        <w:t xml:space="preserve"> attiecīgi </w:t>
      </w:r>
      <w:r w:rsidR="001D4D3F" w:rsidRPr="00982C89">
        <w:rPr>
          <w:rFonts w:ascii="Times New Roman" w:eastAsiaTheme="minorHAnsi" w:hAnsi="Times New Roman"/>
          <w:szCs w:val="24"/>
        </w:rPr>
        <w:t xml:space="preserve">17 879 EUR </w:t>
      </w:r>
      <w:r w:rsidRPr="00982C89">
        <w:rPr>
          <w:rFonts w:ascii="Times New Roman" w:eastAsiaTheme="minorHAnsi" w:hAnsi="Times New Roman"/>
          <w:szCs w:val="24"/>
        </w:rPr>
        <w:t>veido</w:t>
      </w:r>
      <w:r w:rsidR="001D4D3F" w:rsidRPr="00982C89">
        <w:rPr>
          <w:rFonts w:ascii="Times New Roman" w:eastAsiaTheme="minorHAnsi" w:hAnsi="Times New Roman"/>
          <w:szCs w:val="24"/>
        </w:rPr>
        <w:t xml:space="preserve"> pamat</w:t>
      </w:r>
      <w:r w:rsidRPr="00982C89">
        <w:rPr>
          <w:rFonts w:ascii="Times New Roman" w:eastAsiaTheme="minorHAnsi" w:hAnsi="Times New Roman"/>
          <w:szCs w:val="24"/>
        </w:rPr>
        <w:t>kapitālā ieguldītās summas puse</w:t>
      </w:r>
      <w:r w:rsidR="001D4D3F"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16 614 EUR un sadzīves tehnikas un mēbeļu </w:t>
      </w:r>
      <w:r w:rsidR="00395648" w:rsidRPr="00982C89">
        <w:rPr>
          <w:rFonts w:ascii="Times New Roman" w:eastAsiaTheme="minorHAnsi" w:hAnsi="Times New Roman"/>
          <w:szCs w:val="24"/>
        </w:rPr>
        <w:t xml:space="preserve">vērtības </w:t>
      </w:r>
      <w:r w:rsidRPr="00982C89">
        <w:rPr>
          <w:rFonts w:ascii="Times New Roman" w:eastAsiaTheme="minorHAnsi" w:hAnsi="Times New Roman"/>
          <w:szCs w:val="24"/>
        </w:rPr>
        <w:t>summas puse</w:t>
      </w:r>
      <w:r w:rsidR="001D4D3F" w:rsidRPr="00982C89">
        <w:rPr>
          <w:rFonts w:ascii="Times New Roman" w:eastAsiaTheme="minorHAnsi" w:hAnsi="Times New Roman"/>
          <w:szCs w:val="24"/>
        </w:rPr>
        <w:t xml:space="preserve"> 1 265 EUR</w:t>
      </w:r>
      <w:r w:rsidRPr="00982C89">
        <w:rPr>
          <w:rFonts w:ascii="Times New Roman" w:eastAsiaTheme="minorHAnsi" w:hAnsi="Times New Roman"/>
          <w:szCs w:val="24"/>
        </w:rPr>
        <w:t>.</w:t>
      </w:r>
    </w:p>
    <w:p w14:paraId="3AF3BE95" w14:textId="62D642A4" w:rsidR="00873A38" w:rsidRPr="00982C89" w:rsidRDefault="00873A38" w:rsidP="00DF35A6">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P</w:t>
      </w:r>
      <w:r w:rsidR="001D4D3F" w:rsidRPr="00982C89">
        <w:rPr>
          <w:rFonts w:ascii="Times New Roman" w:eastAsiaTheme="minorHAnsi" w:hAnsi="Times New Roman"/>
          <w:szCs w:val="24"/>
        </w:rPr>
        <w:t>usēm ir strīds, vai SIA </w:t>
      </w:r>
      <w:r w:rsidR="0074442A" w:rsidRPr="00982C89">
        <w:rPr>
          <w:rFonts w:ascii="Times New Roman" w:eastAsiaTheme="minorHAnsi" w:hAnsi="Times New Roman"/>
          <w:szCs w:val="24"/>
        </w:rPr>
        <w:t>[firma]</w:t>
      </w:r>
      <w:r w:rsidR="001D4D3F" w:rsidRPr="00982C89">
        <w:rPr>
          <w:rFonts w:ascii="Times New Roman" w:eastAsiaTheme="minorHAnsi" w:hAnsi="Times New Roman"/>
          <w:szCs w:val="24"/>
        </w:rPr>
        <w:t xml:space="preserve"> izmaksātās dividendes 55 556 EUR ir </w:t>
      </w:r>
      <w:r w:rsidR="00DF35A6" w:rsidRPr="00982C89">
        <w:rPr>
          <w:rFonts w:ascii="Times New Roman" w:eastAsiaTheme="minorHAnsi" w:hAnsi="Times New Roman"/>
          <w:szCs w:val="24"/>
        </w:rPr>
        <w:t xml:space="preserve">laulāto </w:t>
      </w:r>
      <w:r w:rsidR="001D4D3F" w:rsidRPr="00982C89">
        <w:rPr>
          <w:rFonts w:ascii="Times New Roman" w:eastAsiaTheme="minorHAnsi" w:hAnsi="Times New Roman"/>
          <w:szCs w:val="24"/>
        </w:rPr>
        <w:t>kopīgā vai atbildētāja atsevišķā manta</w:t>
      </w:r>
      <w:r w:rsidRPr="00982C89">
        <w:rPr>
          <w:rFonts w:ascii="Times New Roman" w:eastAsiaTheme="minorHAnsi" w:hAnsi="Times New Roman"/>
          <w:szCs w:val="24"/>
        </w:rPr>
        <w:t xml:space="preserve">. </w:t>
      </w:r>
    </w:p>
    <w:p w14:paraId="0146F00D" w14:textId="16AFE277" w:rsidR="008B0719" w:rsidRPr="00982C89" w:rsidRDefault="00873A38"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K</w:t>
      </w:r>
      <w:r w:rsidR="001D4D3F" w:rsidRPr="00982C89">
        <w:rPr>
          <w:rFonts w:ascii="Times New Roman" w:eastAsiaTheme="minorHAnsi" w:hAnsi="Times New Roman"/>
          <w:szCs w:val="24"/>
        </w:rPr>
        <w:t>apitāls, kas paredzēts komercdarbībai, kļūst tiesiski norobež</w:t>
      </w:r>
      <w:r w:rsidR="002F6577" w:rsidRPr="00982C89">
        <w:rPr>
          <w:rFonts w:ascii="Times New Roman" w:eastAsiaTheme="minorHAnsi" w:hAnsi="Times New Roman"/>
          <w:szCs w:val="24"/>
        </w:rPr>
        <w:t>ots no laulāto kopīgās mantas (</w:t>
      </w:r>
      <w:r w:rsidR="00BA3347" w:rsidRPr="00982C89">
        <w:rPr>
          <w:rFonts w:ascii="Times New Roman" w:eastAsiaTheme="minorHAnsi" w:hAnsi="Times New Roman"/>
          <w:szCs w:val="24"/>
        </w:rPr>
        <w:t>sk. </w:t>
      </w:r>
      <w:r w:rsidR="00BA3347" w:rsidRPr="00982C89">
        <w:rPr>
          <w:rFonts w:ascii="Times New Roman" w:eastAsiaTheme="minorHAnsi" w:hAnsi="Times New Roman"/>
          <w:i/>
          <w:szCs w:val="24"/>
        </w:rPr>
        <w:t>Senāta spriedumu</w:t>
      </w:r>
      <w:r w:rsidR="002F6577" w:rsidRPr="00982C89">
        <w:rPr>
          <w:rFonts w:ascii="Times New Roman" w:eastAsiaTheme="minorHAnsi" w:hAnsi="Times New Roman"/>
          <w:i/>
          <w:szCs w:val="24"/>
        </w:rPr>
        <w:t xml:space="preserve"> slēgta statusa lietā Nr. </w:t>
      </w:r>
      <w:r w:rsidR="001D4D3F" w:rsidRPr="00982C89">
        <w:rPr>
          <w:rFonts w:ascii="Times New Roman" w:eastAsiaTheme="minorHAnsi" w:hAnsi="Times New Roman"/>
          <w:i/>
          <w:szCs w:val="24"/>
        </w:rPr>
        <w:t>SKC-[E]</w:t>
      </w:r>
      <w:r w:rsidR="002F6577" w:rsidRPr="00982C89">
        <w:rPr>
          <w:rFonts w:ascii="Times New Roman" w:eastAsiaTheme="minorHAnsi" w:hAnsi="Times New Roman"/>
          <w:i/>
          <w:szCs w:val="24"/>
        </w:rPr>
        <w:t>/2019</w:t>
      </w:r>
      <w:r w:rsidR="002F6577" w:rsidRPr="00982C89">
        <w:rPr>
          <w:rFonts w:ascii="Times New Roman" w:eastAsiaTheme="minorHAnsi" w:hAnsi="Times New Roman"/>
          <w:szCs w:val="24"/>
        </w:rPr>
        <w:t>)</w:t>
      </w:r>
      <w:r w:rsidR="008B0719" w:rsidRPr="00982C89">
        <w:rPr>
          <w:rFonts w:ascii="Times New Roman" w:eastAsiaTheme="minorHAnsi" w:hAnsi="Times New Roman"/>
          <w:szCs w:val="24"/>
        </w:rPr>
        <w:t>.</w:t>
      </w:r>
      <w:r w:rsidR="001D4D3F" w:rsidRPr="00982C89">
        <w:rPr>
          <w:rFonts w:ascii="Times New Roman" w:eastAsiaTheme="minorHAnsi" w:hAnsi="Times New Roman"/>
          <w:szCs w:val="24"/>
        </w:rPr>
        <w:t xml:space="preserve"> </w:t>
      </w:r>
      <w:r w:rsidR="008B0719" w:rsidRPr="00982C89">
        <w:rPr>
          <w:rFonts w:ascii="Times New Roman" w:eastAsiaTheme="minorHAnsi" w:hAnsi="Times New Roman"/>
          <w:szCs w:val="24"/>
        </w:rPr>
        <w:t xml:space="preserve">Atbilstoši Komerclikuma </w:t>
      </w:r>
      <w:proofErr w:type="gramStart"/>
      <w:r w:rsidR="008B0719" w:rsidRPr="00982C89">
        <w:rPr>
          <w:rFonts w:ascii="Times New Roman" w:eastAsiaTheme="minorHAnsi" w:hAnsi="Times New Roman"/>
          <w:szCs w:val="24"/>
        </w:rPr>
        <w:t>151.panta</w:t>
      </w:r>
      <w:proofErr w:type="gramEnd"/>
      <w:r w:rsidR="008B0719" w:rsidRPr="00982C89">
        <w:rPr>
          <w:rFonts w:ascii="Times New Roman" w:eastAsiaTheme="minorHAnsi" w:hAnsi="Times New Roman"/>
          <w:szCs w:val="24"/>
        </w:rPr>
        <w:t xml:space="preserve"> ceturtajai</w:t>
      </w:r>
      <w:r w:rsidR="001D4D3F" w:rsidRPr="00982C89">
        <w:rPr>
          <w:rFonts w:ascii="Times New Roman" w:eastAsiaTheme="minorHAnsi" w:hAnsi="Times New Roman"/>
          <w:szCs w:val="24"/>
        </w:rPr>
        <w:t xml:space="preserve"> daļa</w:t>
      </w:r>
      <w:r w:rsidR="008B0719" w:rsidRPr="00982C89">
        <w:rPr>
          <w:rFonts w:ascii="Times New Roman" w:eastAsiaTheme="minorHAnsi" w:hAnsi="Times New Roman"/>
          <w:szCs w:val="24"/>
        </w:rPr>
        <w:t>i</w:t>
      </w:r>
      <w:r w:rsidR="001D4D3F" w:rsidRPr="00982C89">
        <w:rPr>
          <w:rFonts w:ascii="Times New Roman" w:eastAsiaTheme="minorHAnsi" w:hAnsi="Times New Roman"/>
          <w:szCs w:val="24"/>
        </w:rPr>
        <w:t xml:space="preserve"> </w:t>
      </w:r>
      <w:r w:rsidR="008B0719" w:rsidRPr="00982C89">
        <w:rPr>
          <w:rFonts w:ascii="Times New Roman" w:eastAsiaTheme="minorHAnsi" w:hAnsi="Times New Roman"/>
          <w:szCs w:val="24"/>
        </w:rPr>
        <w:t>pamatkapitālā i</w:t>
      </w:r>
      <w:r w:rsidR="008B0719" w:rsidRPr="00982C89">
        <w:rPr>
          <w:rFonts w:ascii="Times New Roman" w:hAnsi="Times New Roman"/>
          <w:szCs w:val="24"/>
        </w:rPr>
        <w:t>eguldītās lietas kļūst par sabiedrības īpašumu.</w:t>
      </w:r>
      <w:r w:rsidR="008B0719" w:rsidRPr="00982C89">
        <w:rPr>
          <w:rFonts w:ascii="Times New Roman" w:eastAsiaTheme="minorHAnsi" w:hAnsi="Times New Roman"/>
          <w:szCs w:val="24"/>
        </w:rPr>
        <w:t xml:space="preserve"> P</w:t>
      </w:r>
      <w:r w:rsidR="001D4D3F" w:rsidRPr="00982C89">
        <w:rPr>
          <w:rFonts w:ascii="Times New Roman" w:eastAsiaTheme="minorHAnsi" w:hAnsi="Times New Roman"/>
          <w:szCs w:val="24"/>
        </w:rPr>
        <w:t>rasītāja nav SIA </w:t>
      </w:r>
      <w:r w:rsidR="0074442A" w:rsidRPr="00982C89">
        <w:rPr>
          <w:rFonts w:ascii="Times New Roman" w:eastAsiaTheme="minorHAnsi" w:hAnsi="Times New Roman"/>
          <w:szCs w:val="24"/>
        </w:rPr>
        <w:t>[firma]</w:t>
      </w:r>
      <w:r w:rsidR="001D4D3F" w:rsidRPr="00982C89">
        <w:rPr>
          <w:rFonts w:ascii="Times New Roman" w:eastAsiaTheme="minorHAnsi" w:hAnsi="Times New Roman"/>
          <w:szCs w:val="24"/>
        </w:rPr>
        <w:t xml:space="preserve">” dibinātāja un dalībniece, </w:t>
      </w:r>
      <w:r w:rsidR="008B0719" w:rsidRPr="00982C89">
        <w:rPr>
          <w:rFonts w:ascii="Times New Roman" w:eastAsiaTheme="minorHAnsi" w:hAnsi="Times New Roman"/>
          <w:szCs w:val="24"/>
        </w:rPr>
        <w:t xml:space="preserve">viņai </w:t>
      </w:r>
      <w:r w:rsidR="001D4D3F" w:rsidRPr="00982C89">
        <w:rPr>
          <w:rFonts w:ascii="Times New Roman" w:eastAsiaTheme="minorHAnsi" w:hAnsi="Times New Roman"/>
          <w:szCs w:val="24"/>
        </w:rPr>
        <w:t xml:space="preserve">nav no kapitāla daļām </w:t>
      </w:r>
      <w:r w:rsidR="008B0719" w:rsidRPr="00982C89">
        <w:rPr>
          <w:rFonts w:ascii="Times New Roman" w:eastAsiaTheme="minorHAnsi" w:hAnsi="Times New Roman"/>
          <w:szCs w:val="24"/>
        </w:rPr>
        <w:t>izrietošas līdzdalības tiesības.</w:t>
      </w:r>
      <w:r w:rsidR="001D4D3F" w:rsidRPr="00982C89">
        <w:rPr>
          <w:rFonts w:ascii="Times New Roman" w:eastAsiaTheme="minorHAnsi" w:hAnsi="Times New Roman"/>
          <w:szCs w:val="24"/>
        </w:rPr>
        <w:t xml:space="preserve"> </w:t>
      </w:r>
      <w:r w:rsidR="00BA3347" w:rsidRPr="00982C89">
        <w:rPr>
          <w:rFonts w:ascii="Times New Roman" w:eastAsiaTheme="minorHAnsi" w:hAnsi="Times New Roman"/>
          <w:szCs w:val="24"/>
        </w:rPr>
        <w:t xml:space="preserve">Līdz ar to </w:t>
      </w:r>
      <w:r w:rsidR="001D4D3F" w:rsidRPr="00982C89">
        <w:rPr>
          <w:rFonts w:ascii="Times New Roman" w:eastAsiaTheme="minorHAnsi" w:hAnsi="Times New Roman"/>
          <w:szCs w:val="24"/>
        </w:rPr>
        <w:t>SIA</w:t>
      </w:r>
      <w:r w:rsidR="008B0719" w:rsidRPr="00982C89">
        <w:rPr>
          <w:rFonts w:ascii="Times New Roman" w:eastAsiaTheme="minorHAnsi" w:hAnsi="Times New Roman"/>
          <w:szCs w:val="24"/>
        </w:rPr>
        <w:t> </w:t>
      </w:r>
      <w:r w:rsidR="0074442A" w:rsidRPr="00982C89">
        <w:rPr>
          <w:rFonts w:ascii="Times New Roman" w:eastAsiaTheme="minorHAnsi" w:hAnsi="Times New Roman"/>
          <w:szCs w:val="24"/>
        </w:rPr>
        <w:t>[firma]</w:t>
      </w:r>
      <w:r w:rsidR="001D4D3F" w:rsidRPr="00982C89">
        <w:rPr>
          <w:rFonts w:ascii="Times New Roman" w:eastAsiaTheme="minorHAnsi" w:hAnsi="Times New Roman"/>
          <w:szCs w:val="24"/>
        </w:rPr>
        <w:t xml:space="preserve"> nav atzīstama par laulāto kopīgo mantu</w:t>
      </w:r>
      <w:r w:rsidR="008B0719" w:rsidRPr="00982C89">
        <w:rPr>
          <w:rFonts w:ascii="Times New Roman" w:eastAsiaTheme="minorHAnsi" w:hAnsi="Times New Roman"/>
          <w:szCs w:val="24"/>
        </w:rPr>
        <w:t xml:space="preserve">. </w:t>
      </w:r>
    </w:p>
    <w:p w14:paraId="55760070" w14:textId="4FCB73B4" w:rsidR="00BA3347" w:rsidRPr="00982C89" w:rsidRDefault="008B0719"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N</w:t>
      </w:r>
      <w:r w:rsidR="001D4D3F" w:rsidRPr="00982C89">
        <w:rPr>
          <w:rFonts w:ascii="Times New Roman" w:eastAsiaTheme="minorHAnsi" w:hAnsi="Times New Roman"/>
          <w:szCs w:val="24"/>
        </w:rPr>
        <w:t xml:space="preserve">eatkarīgi no prasītājas izvirzītā prasījuma, </w:t>
      </w:r>
      <w:r w:rsidRPr="00982C89">
        <w:rPr>
          <w:rFonts w:ascii="Times New Roman" w:eastAsiaTheme="minorHAnsi" w:hAnsi="Times New Roman"/>
          <w:szCs w:val="24"/>
        </w:rPr>
        <w:t xml:space="preserve">ievērojot principu </w:t>
      </w:r>
      <w:r w:rsidR="001D4D3F" w:rsidRPr="00982C89">
        <w:rPr>
          <w:rFonts w:ascii="Times New Roman" w:eastAsiaTheme="minorHAnsi" w:hAnsi="Times New Roman"/>
          <w:szCs w:val="24"/>
        </w:rPr>
        <w:t>„</w:t>
      </w:r>
      <w:r w:rsidR="001D4D3F" w:rsidRPr="00982C89">
        <w:rPr>
          <w:rFonts w:ascii="Times New Roman" w:eastAsiaTheme="minorHAnsi" w:hAnsi="Times New Roman"/>
          <w:i/>
          <w:szCs w:val="24"/>
        </w:rPr>
        <w:t>tiesa zin</w:t>
      </w:r>
      <w:r w:rsidR="00A20A9A" w:rsidRPr="00982C89">
        <w:rPr>
          <w:rFonts w:ascii="Times New Roman" w:eastAsiaTheme="minorHAnsi" w:hAnsi="Times New Roman"/>
          <w:i/>
          <w:szCs w:val="24"/>
        </w:rPr>
        <w:t>a</w:t>
      </w:r>
      <w:r w:rsidR="001D4D3F" w:rsidRPr="00982C89">
        <w:rPr>
          <w:rFonts w:ascii="Times New Roman" w:eastAsiaTheme="minorHAnsi" w:hAnsi="Times New Roman"/>
          <w:i/>
          <w:szCs w:val="24"/>
        </w:rPr>
        <w:t xml:space="preserve"> tiesības</w:t>
      </w:r>
      <w:r w:rsidR="001D4D3F" w:rsidRPr="00982C89">
        <w:rPr>
          <w:rFonts w:ascii="Times New Roman" w:eastAsiaTheme="minorHAnsi" w:hAnsi="Times New Roman"/>
          <w:szCs w:val="24"/>
        </w:rPr>
        <w:t>”, atzīstams, ka prasītāja ir cēlusi prasību</w:t>
      </w:r>
      <w:r w:rsidRPr="00982C89">
        <w:rPr>
          <w:rFonts w:ascii="Times New Roman" w:eastAsiaTheme="minorHAnsi" w:hAnsi="Times New Roman"/>
          <w:szCs w:val="24"/>
        </w:rPr>
        <w:t xml:space="preserve"> par ieguldījuma atlīdzināšanu. T</w:t>
      </w:r>
      <w:r w:rsidR="001D4D3F" w:rsidRPr="00982C89">
        <w:rPr>
          <w:rFonts w:ascii="Times New Roman" w:eastAsiaTheme="minorHAnsi" w:hAnsi="Times New Roman"/>
          <w:szCs w:val="24"/>
        </w:rPr>
        <w:t>ie</w:t>
      </w:r>
      <w:r w:rsidRPr="00982C89">
        <w:rPr>
          <w:rFonts w:ascii="Times New Roman" w:eastAsiaTheme="minorHAnsi" w:hAnsi="Times New Roman"/>
          <w:szCs w:val="24"/>
        </w:rPr>
        <w:t>sības uz ieguldījuma atlīdzību ir atzītas judikatūrā (</w:t>
      </w:r>
      <w:r w:rsidR="00BA3347" w:rsidRPr="00982C89">
        <w:rPr>
          <w:rFonts w:ascii="Times New Roman" w:eastAsiaTheme="minorHAnsi" w:hAnsi="Times New Roman"/>
          <w:szCs w:val="24"/>
        </w:rPr>
        <w:t>sk. </w:t>
      </w:r>
      <w:r w:rsidR="00BA3347" w:rsidRPr="00982C89">
        <w:rPr>
          <w:rFonts w:ascii="Times New Roman" w:eastAsiaTheme="minorHAnsi" w:hAnsi="Times New Roman"/>
          <w:i/>
          <w:szCs w:val="24"/>
        </w:rPr>
        <w:t>Senāta spriedumu</w:t>
      </w:r>
      <w:r w:rsidRPr="00982C89">
        <w:rPr>
          <w:rFonts w:ascii="Times New Roman" w:eastAsiaTheme="minorHAnsi" w:hAnsi="Times New Roman"/>
          <w:i/>
          <w:szCs w:val="24"/>
        </w:rPr>
        <w:t xml:space="preserve"> slēgta statusa lietā Nr. </w:t>
      </w:r>
      <w:r w:rsidR="001D4D3F" w:rsidRPr="00982C89">
        <w:rPr>
          <w:rFonts w:ascii="Times New Roman" w:eastAsiaTheme="minorHAnsi" w:hAnsi="Times New Roman"/>
          <w:i/>
          <w:szCs w:val="24"/>
        </w:rPr>
        <w:t xml:space="preserve">SKC-[D]/2016, </w:t>
      </w:r>
      <w:proofErr w:type="gramStart"/>
      <w:r w:rsidR="00BA3347" w:rsidRPr="00982C89">
        <w:rPr>
          <w:rFonts w:ascii="Times New Roman" w:eastAsiaTheme="minorHAnsi" w:hAnsi="Times New Roman"/>
          <w:i/>
          <w:szCs w:val="24"/>
        </w:rPr>
        <w:t>2019.gada</w:t>
      </w:r>
      <w:proofErr w:type="gramEnd"/>
      <w:r w:rsidR="00BA3347" w:rsidRPr="00982C89">
        <w:rPr>
          <w:rFonts w:ascii="Times New Roman" w:eastAsiaTheme="minorHAnsi" w:hAnsi="Times New Roman"/>
          <w:i/>
          <w:szCs w:val="24"/>
        </w:rPr>
        <w:t xml:space="preserve"> 26.jūnija spriedumu</w:t>
      </w:r>
      <w:r w:rsidRPr="00982C89">
        <w:rPr>
          <w:rFonts w:ascii="Times New Roman" w:eastAsiaTheme="minorHAnsi" w:hAnsi="Times New Roman"/>
          <w:i/>
          <w:szCs w:val="24"/>
        </w:rPr>
        <w:t xml:space="preserve"> lietā Nr. SKC-157/2019</w:t>
      </w:r>
      <w:r w:rsidRPr="00982C89">
        <w:rPr>
          <w:rFonts w:ascii="Times New Roman" w:eastAsiaTheme="minorHAnsi" w:hAnsi="Times New Roman"/>
          <w:szCs w:val="24"/>
        </w:rPr>
        <w:t>).</w:t>
      </w:r>
      <w:r w:rsidR="00056C15" w:rsidRPr="00982C89">
        <w:rPr>
          <w:rFonts w:ascii="Times New Roman" w:eastAsiaTheme="minorHAnsi" w:hAnsi="Times New Roman"/>
          <w:szCs w:val="24"/>
        </w:rPr>
        <w:t xml:space="preserve"> Nosakot ieguldījumu un tā atlīdzību, jāievēro Civillikuma </w:t>
      </w:r>
      <w:proofErr w:type="gramStart"/>
      <w:r w:rsidR="00056C15" w:rsidRPr="00982C89">
        <w:rPr>
          <w:rFonts w:ascii="Times New Roman" w:eastAsiaTheme="minorHAnsi" w:hAnsi="Times New Roman"/>
          <w:szCs w:val="24"/>
        </w:rPr>
        <w:t>84.pants</w:t>
      </w:r>
      <w:proofErr w:type="gramEnd"/>
      <w:r w:rsidR="00056C15" w:rsidRPr="00982C89">
        <w:rPr>
          <w:rFonts w:ascii="Times New Roman" w:eastAsiaTheme="minorHAnsi" w:hAnsi="Times New Roman"/>
          <w:szCs w:val="24"/>
        </w:rPr>
        <w:t>.</w:t>
      </w:r>
      <w:r w:rsidRPr="00982C89">
        <w:rPr>
          <w:rFonts w:ascii="Times New Roman" w:eastAsiaTheme="minorHAnsi" w:hAnsi="Times New Roman"/>
          <w:szCs w:val="24"/>
        </w:rPr>
        <w:t xml:space="preserve"> </w:t>
      </w:r>
    </w:p>
    <w:p w14:paraId="5DF15D78" w14:textId="0A3A05FA" w:rsidR="00BA3347" w:rsidRPr="00982C89" w:rsidRDefault="00BA3347"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P</w:t>
      </w:r>
      <w:r w:rsidR="001D4D3F" w:rsidRPr="00982C89">
        <w:rPr>
          <w:rFonts w:ascii="Times New Roman" w:eastAsiaTheme="minorHAnsi" w:hAnsi="Times New Roman"/>
          <w:szCs w:val="24"/>
        </w:rPr>
        <w:t xml:space="preserve">rasītāja </w:t>
      </w:r>
      <w:r w:rsidR="008B0719" w:rsidRPr="00982C89">
        <w:rPr>
          <w:rFonts w:ascii="Times New Roman" w:eastAsiaTheme="minorHAnsi" w:hAnsi="Times New Roman"/>
          <w:szCs w:val="24"/>
        </w:rPr>
        <w:t xml:space="preserve">ir </w:t>
      </w:r>
      <w:r w:rsidR="001D4D3F" w:rsidRPr="00982C89">
        <w:rPr>
          <w:rFonts w:ascii="Times New Roman" w:eastAsiaTheme="minorHAnsi" w:hAnsi="Times New Roman"/>
          <w:szCs w:val="24"/>
        </w:rPr>
        <w:t>apgalvo</w:t>
      </w:r>
      <w:r w:rsidR="008B0719" w:rsidRPr="00982C89">
        <w:rPr>
          <w:rFonts w:ascii="Times New Roman" w:eastAsiaTheme="minorHAnsi" w:hAnsi="Times New Roman"/>
          <w:szCs w:val="24"/>
        </w:rPr>
        <w:t>jusi</w:t>
      </w:r>
      <w:r w:rsidR="001D4D3F" w:rsidRPr="00982C89">
        <w:rPr>
          <w:rFonts w:ascii="Times New Roman" w:eastAsiaTheme="minorHAnsi" w:hAnsi="Times New Roman"/>
          <w:szCs w:val="24"/>
        </w:rPr>
        <w:t xml:space="preserve">, ka viņa </w:t>
      </w:r>
      <w:r w:rsidR="008B0719" w:rsidRPr="00982C89">
        <w:rPr>
          <w:rFonts w:ascii="Times New Roman" w:eastAsiaTheme="minorHAnsi" w:hAnsi="Times New Roman"/>
          <w:szCs w:val="24"/>
        </w:rPr>
        <w:t xml:space="preserve">ir </w:t>
      </w:r>
      <w:r w:rsidR="001D4D3F" w:rsidRPr="00982C89">
        <w:rPr>
          <w:rFonts w:ascii="Times New Roman" w:eastAsiaTheme="minorHAnsi" w:hAnsi="Times New Roman"/>
          <w:szCs w:val="24"/>
        </w:rPr>
        <w:t>veikusi finanšu ieguldījumu SIA</w:t>
      </w:r>
      <w:r w:rsidR="008B0719" w:rsidRPr="00982C89">
        <w:rPr>
          <w:rFonts w:ascii="Times New Roman" w:eastAsiaTheme="minorHAnsi" w:hAnsi="Times New Roman"/>
          <w:szCs w:val="24"/>
        </w:rPr>
        <w:t> </w:t>
      </w:r>
      <w:r w:rsidR="0074442A" w:rsidRPr="00982C89">
        <w:rPr>
          <w:rFonts w:ascii="Times New Roman" w:eastAsiaTheme="minorHAnsi" w:hAnsi="Times New Roman"/>
          <w:szCs w:val="24"/>
        </w:rPr>
        <w:t>[firma]</w:t>
      </w:r>
      <w:r w:rsidR="001D4D3F" w:rsidRPr="00982C89">
        <w:rPr>
          <w:rFonts w:ascii="Times New Roman" w:eastAsiaTheme="minorHAnsi" w:hAnsi="Times New Roman"/>
          <w:szCs w:val="24"/>
        </w:rPr>
        <w:t xml:space="preserve">, </w:t>
      </w:r>
      <w:r w:rsidR="008B0719" w:rsidRPr="00982C89">
        <w:rPr>
          <w:rFonts w:ascii="Times New Roman" w:eastAsiaTheme="minorHAnsi" w:hAnsi="Times New Roman"/>
          <w:szCs w:val="24"/>
        </w:rPr>
        <w:t xml:space="preserve">tās </w:t>
      </w:r>
      <w:r w:rsidR="001D4D3F" w:rsidRPr="00982C89">
        <w:rPr>
          <w:rFonts w:ascii="Times New Roman" w:eastAsiaTheme="minorHAnsi" w:hAnsi="Times New Roman"/>
          <w:szCs w:val="24"/>
        </w:rPr>
        <w:t xml:space="preserve">kapitāla daļu vērtības palielināšanā, </w:t>
      </w:r>
      <w:r w:rsidR="008B0719" w:rsidRPr="00982C89">
        <w:rPr>
          <w:rFonts w:ascii="Times New Roman" w:eastAsiaTheme="minorHAnsi" w:hAnsi="Times New Roman"/>
          <w:szCs w:val="24"/>
        </w:rPr>
        <w:t>kā arī veikusi bezatlīdzības darbu sabiedrības</w:t>
      </w:r>
      <w:r w:rsidR="001D4D3F" w:rsidRPr="00982C89">
        <w:rPr>
          <w:rFonts w:ascii="Times New Roman" w:eastAsiaTheme="minorHAnsi" w:hAnsi="Times New Roman"/>
          <w:szCs w:val="24"/>
        </w:rPr>
        <w:t xml:space="preserve"> dibināšanā un darbībā, </w:t>
      </w:r>
      <w:r w:rsidR="008B0719" w:rsidRPr="00982C89">
        <w:rPr>
          <w:rFonts w:ascii="Times New Roman" w:eastAsiaTheme="minorHAnsi" w:hAnsi="Times New Roman"/>
          <w:szCs w:val="24"/>
        </w:rPr>
        <w:t xml:space="preserve">tāpat no </w:t>
      </w:r>
      <w:r w:rsidR="00766DE1" w:rsidRPr="00982C89">
        <w:rPr>
          <w:rFonts w:ascii="Times New Roman" w:eastAsiaTheme="minorHAnsi" w:hAnsi="Times New Roman"/>
          <w:szCs w:val="24"/>
        </w:rPr>
        <w:t>viņ</w:t>
      </w:r>
      <w:r w:rsidR="008B0719" w:rsidRPr="00982C89">
        <w:rPr>
          <w:rFonts w:ascii="Times New Roman" w:eastAsiaTheme="minorHAnsi" w:hAnsi="Times New Roman"/>
          <w:szCs w:val="24"/>
        </w:rPr>
        <w:t xml:space="preserve">as puses bija </w:t>
      </w:r>
      <w:r w:rsidR="001D4D3F" w:rsidRPr="00982C89">
        <w:rPr>
          <w:rFonts w:ascii="Times New Roman" w:eastAsiaTheme="minorHAnsi" w:hAnsi="Times New Roman"/>
          <w:szCs w:val="24"/>
        </w:rPr>
        <w:t>netiešs ieguldījums</w:t>
      </w:r>
      <w:r w:rsidR="008B0719" w:rsidRPr="00982C89">
        <w:rPr>
          <w:rFonts w:ascii="Times New Roman" w:eastAsiaTheme="minorHAnsi" w:hAnsi="Times New Roman"/>
          <w:szCs w:val="24"/>
        </w:rPr>
        <w:t>,</w:t>
      </w:r>
      <w:r w:rsidR="001D4D3F" w:rsidRPr="00982C89">
        <w:rPr>
          <w:rFonts w:ascii="Times New Roman" w:eastAsiaTheme="minorHAnsi" w:hAnsi="Times New Roman"/>
          <w:szCs w:val="24"/>
        </w:rPr>
        <w:t xml:space="preserve"> finansiāli uzturot ģimeni, nodrošinot bērna ārstēšanu laikā, kad attīstīta uzņēmējdarbība</w:t>
      </w:r>
      <w:r w:rsidR="008B0719" w:rsidRPr="00982C89">
        <w:rPr>
          <w:rFonts w:ascii="Times New Roman" w:eastAsiaTheme="minorHAnsi" w:hAnsi="Times New Roman"/>
          <w:szCs w:val="24"/>
        </w:rPr>
        <w:t xml:space="preserve">. </w:t>
      </w:r>
      <w:r w:rsidRPr="00982C89">
        <w:rPr>
          <w:rFonts w:ascii="Times New Roman" w:eastAsiaTheme="minorHAnsi" w:hAnsi="Times New Roman"/>
          <w:szCs w:val="24"/>
        </w:rPr>
        <w:t>Minēto a</w:t>
      </w:r>
      <w:r w:rsidR="00EE4227" w:rsidRPr="00982C89">
        <w:rPr>
          <w:rFonts w:ascii="Times New Roman" w:eastAsiaTheme="minorHAnsi" w:hAnsi="Times New Roman"/>
          <w:szCs w:val="24"/>
        </w:rPr>
        <w:t xml:space="preserve">pgalvojumu pamatošanai norādīts uz 2007.gada </w:t>
      </w:r>
      <w:r w:rsidR="009467E5">
        <w:rPr>
          <w:rFonts w:ascii="Times New Roman" w:eastAsiaTheme="minorHAnsi" w:hAnsi="Times New Roman"/>
          <w:szCs w:val="24"/>
        </w:rPr>
        <w:t xml:space="preserve">[..] </w:t>
      </w:r>
      <w:r w:rsidR="00EE4227" w:rsidRPr="00982C89">
        <w:rPr>
          <w:rFonts w:ascii="Times New Roman" w:eastAsiaTheme="minorHAnsi" w:hAnsi="Times New Roman"/>
          <w:szCs w:val="24"/>
        </w:rPr>
        <w:t>.novembra aizdevuma līgumu, kas noslēgts ar AS „Hansabanka”</w:t>
      </w:r>
      <w:r w:rsidRPr="00982C89">
        <w:rPr>
          <w:rFonts w:ascii="Times New Roman" w:eastAsiaTheme="minorHAnsi" w:hAnsi="Times New Roman"/>
          <w:szCs w:val="24"/>
        </w:rPr>
        <w:t xml:space="preserve"> (</w:t>
      </w:r>
      <w:r w:rsidR="001D4D3F" w:rsidRPr="00982C89">
        <w:rPr>
          <w:rFonts w:ascii="Times New Roman" w:eastAsiaTheme="minorHAnsi" w:hAnsi="Times New Roman"/>
          <w:szCs w:val="24"/>
        </w:rPr>
        <w:t xml:space="preserve">prasītājai </w:t>
      </w:r>
      <w:r w:rsidR="00EE4227" w:rsidRPr="00982C89">
        <w:rPr>
          <w:rFonts w:ascii="Times New Roman" w:eastAsiaTheme="minorHAnsi" w:hAnsi="Times New Roman"/>
          <w:szCs w:val="24"/>
        </w:rPr>
        <w:t>izsniegtais aizdevums</w:t>
      </w:r>
      <w:r w:rsidR="001D4D3F" w:rsidRPr="00982C89">
        <w:rPr>
          <w:rFonts w:ascii="Times New Roman" w:eastAsiaTheme="minorHAnsi" w:hAnsi="Times New Roman"/>
          <w:szCs w:val="24"/>
        </w:rPr>
        <w:t xml:space="preserve"> 10 000 EUR, ko </w:t>
      </w:r>
      <w:r w:rsidR="00EE4227" w:rsidRPr="00982C89">
        <w:rPr>
          <w:rFonts w:ascii="Times New Roman" w:eastAsiaTheme="minorHAnsi" w:hAnsi="Times New Roman"/>
          <w:szCs w:val="24"/>
        </w:rPr>
        <w:t>viņa atmaksājusi</w:t>
      </w:r>
      <w:r w:rsidRPr="00982C89">
        <w:rPr>
          <w:rFonts w:ascii="Times New Roman" w:eastAsiaTheme="minorHAnsi" w:hAnsi="Times New Roman"/>
          <w:szCs w:val="24"/>
        </w:rPr>
        <w:t>)</w:t>
      </w:r>
      <w:r w:rsidR="00EE4227" w:rsidRPr="00982C89">
        <w:rPr>
          <w:rFonts w:ascii="Times New Roman" w:eastAsiaTheme="minorHAnsi" w:hAnsi="Times New Roman"/>
          <w:szCs w:val="24"/>
        </w:rPr>
        <w:t xml:space="preserve">, 2013.gada </w:t>
      </w:r>
      <w:r w:rsidR="009467E5">
        <w:rPr>
          <w:rFonts w:ascii="Times New Roman" w:eastAsiaTheme="minorHAnsi" w:hAnsi="Times New Roman"/>
          <w:szCs w:val="24"/>
        </w:rPr>
        <w:t xml:space="preserve">[..] </w:t>
      </w:r>
      <w:r w:rsidR="00EE4227" w:rsidRPr="00982C89">
        <w:rPr>
          <w:rFonts w:ascii="Times New Roman" w:eastAsiaTheme="minorHAnsi" w:hAnsi="Times New Roman"/>
          <w:szCs w:val="24"/>
        </w:rPr>
        <w:t xml:space="preserve">janvāra </w:t>
      </w:r>
      <w:r w:rsidR="001D4D3F" w:rsidRPr="00982C89">
        <w:rPr>
          <w:rFonts w:ascii="Times New Roman" w:eastAsiaTheme="minorHAnsi" w:hAnsi="Times New Roman"/>
          <w:szCs w:val="24"/>
        </w:rPr>
        <w:t>patapināju</w:t>
      </w:r>
      <w:r w:rsidRPr="00982C89">
        <w:rPr>
          <w:rFonts w:ascii="Times New Roman" w:eastAsiaTheme="minorHAnsi" w:hAnsi="Times New Roman"/>
          <w:szCs w:val="24"/>
        </w:rPr>
        <w:t>ma līgumu</w:t>
      </w:r>
      <w:r w:rsidR="001D4D3F" w:rsidRPr="00982C89">
        <w:rPr>
          <w:rFonts w:ascii="Times New Roman" w:eastAsiaTheme="minorHAnsi" w:hAnsi="Times New Roman"/>
          <w:szCs w:val="24"/>
        </w:rPr>
        <w:t xml:space="preserve">, </w:t>
      </w:r>
      <w:r w:rsidRPr="00982C89">
        <w:rPr>
          <w:rFonts w:ascii="Times New Roman" w:eastAsiaTheme="minorHAnsi" w:hAnsi="Times New Roman"/>
          <w:szCs w:val="24"/>
        </w:rPr>
        <w:t>faktu</w:t>
      </w:r>
      <w:r w:rsidR="00EE4227" w:rsidRPr="00982C89">
        <w:rPr>
          <w:rFonts w:ascii="Times New Roman" w:eastAsiaTheme="minorHAnsi" w:hAnsi="Times New Roman"/>
          <w:szCs w:val="24"/>
        </w:rPr>
        <w:t xml:space="preserve">, ka transportlīdzeklis </w:t>
      </w:r>
      <w:r w:rsidR="00F6417E" w:rsidRPr="00982C89">
        <w:rPr>
          <w:rFonts w:ascii="Times New Roman" w:eastAsiaTheme="minorHAnsi" w:hAnsi="Times New Roman"/>
          <w:szCs w:val="24"/>
        </w:rPr>
        <w:t xml:space="preserve">[..] </w:t>
      </w:r>
      <w:r w:rsidR="00EE4227" w:rsidRPr="00982C89">
        <w:rPr>
          <w:rFonts w:ascii="Times New Roman" w:eastAsiaTheme="minorHAnsi" w:hAnsi="Times New Roman"/>
          <w:szCs w:val="24"/>
        </w:rPr>
        <w:t>reģistrēts</w:t>
      </w:r>
      <w:r w:rsidR="001D4D3F" w:rsidRPr="00982C89">
        <w:rPr>
          <w:rFonts w:ascii="Times New Roman" w:eastAsiaTheme="minorHAnsi" w:hAnsi="Times New Roman"/>
          <w:szCs w:val="24"/>
        </w:rPr>
        <w:t xml:space="preserve"> </w:t>
      </w:r>
      <w:r w:rsidR="00EE4227" w:rsidRPr="00982C89">
        <w:rPr>
          <w:rFonts w:ascii="Times New Roman" w:eastAsiaTheme="minorHAnsi" w:hAnsi="Times New Roman"/>
          <w:szCs w:val="24"/>
        </w:rPr>
        <w:t>uz prasītājas vārda un izmantots</w:t>
      </w:r>
      <w:r w:rsidR="001D4D3F" w:rsidRPr="00982C89">
        <w:rPr>
          <w:rFonts w:ascii="Times New Roman" w:eastAsiaTheme="minorHAnsi" w:hAnsi="Times New Roman"/>
          <w:szCs w:val="24"/>
        </w:rPr>
        <w:t xml:space="preserve"> SIA</w:t>
      </w:r>
      <w:r w:rsidR="00EE4227" w:rsidRPr="00982C89">
        <w:rPr>
          <w:rFonts w:ascii="Times New Roman" w:eastAsiaTheme="minorHAnsi" w:hAnsi="Times New Roman"/>
          <w:szCs w:val="24"/>
        </w:rPr>
        <w:t> </w:t>
      </w:r>
      <w:r w:rsidR="0074442A" w:rsidRPr="00982C89">
        <w:rPr>
          <w:rFonts w:ascii="Times New Roman" w:eastAsiaTheme="minorHAnsi" w:hAnsi="Times New Roman"/>
          <w:szCs w:val="24"/>
        </w:rPr>
        <w:t>[firma]</w:t>
      </w:r>
      <w:r w:rsidR="00EE4227" w:rsidRPr="00982C89">
        <w:rPr>
          <w:rFonts w:ascii="Times New Roman" w:eastAsiaTheme="minorHAnsi" w:hAnsi="Times New Roman"/>
          <w:szCs w:val="24"/>
        </w:rPr>
        <w:t xml:space="preserve"> darbībā. </w:t>
      </w:r>
      <w:r w:rsidRPr="00982C89">
        <w:rPr>
          <w:rFonts w:ascii="Times New Roman" w:eastAsiaTheme="minorHAnsi" w:hAnsi="Times New Roman"/>
          <w:szCs w:val="24"/>
        </w:rPr>
        <w:t xml:space="preserve">Turklāt </w:t>
      </w:r>
      <w:r w:rsidR="001D4D3F" w:rsidRPr="00982C89">
        <w:rPr>
          <w:rFonts w:ascii="Times New Roman" w:eastAsiaTheme="minorHAnsi" w:hAnsi="Times New Roman"/>
          <w:szCs w:val="24"/>
        </w:rPr>
        <w:t>SIA</w:t>
      </w:r>
      <w:r w:rsidR="00EE4227" w:rsidRPr="00982C89">
        <w:rPr>
          <w:rFonts w:ascii="Times New Roman" w:eastAsiaTheme="minorHAnsi" w:hAnsi="Times New Roman"/>
          <w:szCs w:val="24"/>
        </w:rPr>
        <w:t> </w:t>
      </w:r>
      <w:r w:rsidR="0074442A" w:rsidRPr="00982C89">
        <w:rPr>
          <w:rFonts w:ascii="Times New Roman" w:eastAsiaTheme="minorHAnsi" w:hAnsi="Times New Roman"/>
          <w:szCs w:val="24"/>
        </w:rPr>
        <w:t>[firma]</w:t>
      </w:r>
      <w:r w:rsidR="00EE4227" w:rsidRPr="00982C89">
        <w:rPr>
          <w:rFonts w:ascii="Times New Roman" w:eastAsiaTheme="minorHAnsi" w:hAnsi="Times New Roman"/>
          <w:szCs w:val="24"/>
        </w:rPr>
        <w:t>”</w:t>
      </w:r>
      <w:r w:rsidR="001D4D3F" w:rsidRPr="00982C89">
        <w:rPr>
          <w:rFonts w:ascii="Times New Roman" w:eastAsiaTheme="minorHAnsi" w:hAnsi="Times New Roman"/>
          <w:szCs w:val="24"/>
        </w:rPr>
        <w:t xml:space="preserve"> darbībā bija izmantota arī cita laulāto kopīgā man</w:t>
      </w:r>
      <w:r w:rsidR="00EE4227" w:rsidRPr="00982C89">
        <w:rPr>
          <w:rFonts w:ascii="Times New Roman" w:eastAsiaTheme="minorHAnsi" w:hAnsi="Times New Roman"/>
          <w:szCs w:val="24"/>
        </w:rPr>
        <w:t xml:space="preserve">ta </w:t>
      </w:r>
      <w:r w:rsidR="00F6417E" w:rsidRPr="00982C89">
        <w:rPr>
          <w:rFonts w:ascii="Times New Roman" w:eastAsiaTheme="minorHAnsi" w:hAnsi="Times New Roman"/>
          <w:szCs w:val="24"/>
        </w:rPr>
        <w:t>–</w:t>
      </w:r>
      <w:r w:rsidRPr="00982C89">
        <w:rPr>
          <w:rFonts w:ascii="Times New Roman" w:eastAsiaTheme="minorHAnsi" w:hAnsi="Times New Roman"/>
          <w:szCs w:val="24"/>
        </w:rPr>
        <w:t xml:space="preserve"> </w:t>
      </w:r>
      <w:r w:rsidR="00EE4227" w:rsidRPr="00982C89">
        <w:rPr>
          <w:rFonts w:ascii="Times New Roman" w:eastAsiaTheme="minorHAnsi" w:hAnsi="Times New Roman"/>
          <w:szCs w:val="24"/>
        </w:rPr>
        <w:t>transportlīdzekļi</w:t>
      </w:r>
      <w:r w:rsidR="00F6417E" w:rsidRPr="00982C89">
        <w:rPr>
          <w:rFonts w:ascii="Times New Roman" w:eastAsiaTheme="minorHAnsi" w:hAnsi="Times New Roman"/>
          <w:szCs w:val="24"/>
        </w:rPr>
        <w:t xml:space="preserve"> [..]</w:t>
      </w:r>
      <w:r w:rsidR="00EE4227" w:rsidRPr="00982C89">
        <w:rPr>
          <w:rFonts w:ascii="Times New Roman" w:eastAsiaTheme="minorHAnsi" w:hAnsi="Times New Roman"/>
          <w:szCs w:val="24"/>
        </w:rPr>
        <w:t>. P</w:t>
      </w:r>
      <w:r w:rsidR="001D4D3F" w:rsidRPr="00982C89">
        <w:rPr>
          <w:rFonts w:ascii="Times New Roman" w:eastAsiaTheme="minorHAnsi" w:hAnsi="Times New Roman"/>
          <w:szCs w:val="24"/>
        </w:rPr>
        <w:t>rasītājas darbu SIA</w:t>
      </w:r>
      <w:r w:rsidR="00EE4227" w:rsidRPr="00982C89">
        <w:rPr>
          <w:rFonts w:ascii="Times New Roman" w:eastAsiaTheme="minorHAnsi" w:hAnsi="Times New Roman"/>
          <w:szCs w:val="24"/>
        </w:rPr>
        <w:t> </w:t>
      </w:r>
      <w:r w:rsidR="0074442A" w:rsidRPr="00982C89">
        <w:rPr>
          <w:rFonts w:ascii="Times New Roman" w:eastAsiaTheme="minorHAnsi" w:hAnsi="Times New Roman"/>
          <w:szCs w:val="24"/>
        </w:rPr>
        <w:t>[firma]</w:t>
      </w:r>
      <w:r w:rsidR="001D4D3F" w:rsidRPr="00982C89">
        <w:rPr>
          <w:rFonts w:ascii="Times New Roman" w:eastAsiaTheme="minorHAnsi" w:hAnsi="Times New Roman"/>
          <w:szCs w:val="24"/>
        </w:rPr>
        <w:t xml:space="preserve"> apli</w:t>
      </w:r>
      <w:r w:rsidR="00EE4227" w:rsidRPr="00982C89">
        <w:rPr>
          <w:rFonts w:ascii="Times New Roman" w:eastAsiaTheme="minorHAnsi" w:hAnsi="Times New Roman"/>
          <w:szCs w:val="24"/>
        </w:rPr>
        <w:t xml:space="preserve">ecina liecinieki </w:t>
      </w:r>
      <w:r w:rsidR="0074442A" w:rsidRPr="00982C89">
        <w:rPr>
          <w:rFonts w:ascii="Times New Roman" w:eastAsiaTheme="minorHAnsi" w:hAnsi="Times New Roman"/>
          <w:szCs w:val="24"/>
        </w:rPr>
        <w:t>[pers. C]</w:t>
      </w:r>
      <w:r w:rsidR="00EE4227" w:rsidRPr="00982C89">
        <w:rPr>
          <w:rFonts w:ascii="Times New Roman" w:eastAsiaTheme="minorHAnsi" w:hAnsi="Times New Roman"/>
          <w:szCs w:val="24"/>
        </w:rPr>
        <w:t xml:space="preserve"> un </w:t>
      </w:r>
      <w:r w:rsidR="0074442A" w:rsidRPr="00982C89">
        <w:rPr>
          <w:rFonts w:ascii="Times New Roman" w:eastAsiaTheme="minorHAnsi" w:hAnsi="Times New Roman"/>
          <w:szCs w:val="24"/>
        </w:rPr>
        <w:t>[pers. D]</w:t>
      </w:r>
      <w:r w:rsidR="00EE4227" w:rsidRPr="00982C89">
        <w:rPr>
          <w:rFonts w:ascii="Times New Roman" w:eastAsiaTheme="minorHAnsi" w:hAnsi="Times New Roman"/>
          <w:szCs w:val="24"/>
        </w:rPr>
        <w:t xml:space="preserve">. </w:t>
      </w:r>
    </w:p>
    <w:p w14:paraId="11B8E5C8" w14:textId="5E90EF3F" w:rsidR="001D4D3F" w:rsidRPr="00982C89" w:rsidRDefault="00BA3347"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A</w:t>
      </w:r>
      <w:r w:rsidR="001D4D3F" w:rsidRPr="00982C89">
        <w:rPr>
          <w:rFonts w:ascii="Times New Roman" w:eastAsiaTheme="minorHAnsi" w:hAnsi="Times New Roman"/>
          <w:szCs w:val="24"/>
        </w:rPr>
        <w:t xml:space="preserve">tbildētāja iebildumi </w:t>
      </w:r>
      <w:r w:rsidRPr="00982C89">
        <w:rPr>
          <w:rFonts w:ascii="Times New Roman" w:eastAsiaTheme="minorHAnsi" w:hAnsi="Times New Roman"/>
          <w:szCs w:val="24"/>
        </w:rPr>
        <w:t xml:space="preserve">šajā sakarā ir </w:t>
      </w:r>
      <w:r w:rsidR="001D4D3F" w:rsidRPr="00982C89">
        <w:rPr>
          <w:rFonts w:ascii="Times New Roman" w:eastAsiaTheme="minorHAnsi" w:hAnsi="Times New Roman"/>
          <w:szCs w:val="24"/>
        </w:rPr>
        <w:t>vērtējami kritiski,</w:t>
      </w:r>
      <w:r w:rsidR="00EE4227" w:rsidRPr="00982C89">
        <w:rPr>
          <w:rFonts w:ascii="Times New Roman" w:eastAsiaTheme="minorHAnsi" w:hAnsi="Times New Roman"/>
          <w:szCs w:val="24"/>
        </w:rPr>
        <w:t xml:space="preserve"> jo viņš nav pierādījis, ka SIA </w:t>
      </w:r>
      <w:r w:rsidR="0074442A" w:rsidRPr="00982C89">
        <w:rPr>
          <w:rFonts w:ascii="Times New Roman" w:eastAsiaTheme="minorHAnsi" w:hAnsi="Times New Roman"/>
          <w:szCs w:val="24"/>
        </w:rPr>
        <w:t>[firma]</w:t>
      </w:r>
      <w:r w:rsidR="00EE4227" w:rsidRPr="00982C89">
        <w:rPr>
          <w:rFonts w:ascii="Times New Roman" w:eastAsiaTheme="minorHAnsi" w:hAnsi="Times New Roman"/>
          <w:szCs w:val="24"/>
        </w:rPr>
        <w:t xml:space="preserve"> </w:t>
      </w:r>
      <w:r w:rsidR="001D4D3F" w:rsidRPr="00982C89">
        <w:rPr>
          <w:rFonts w:ascii="Times New Roman" w:eastAsiaTheme="minorHAnsi" w:hAnsi="Times New Roman"/>
          <w:szCs w:val="24"/>
        </w:rPr>
        <w:t>darbībai būtu algoti darbinieki, saņemti ārpakalpojumi</w:t>
      </w:r>
      <w:r w:rsidR="00EE4227" w:rsidRPr="00982C89">
        <w:rPr>
          <w:rFonts w:ascii="Times New Roman" w:eastAsiaTheme="minorHAnsi" w:hAnsi="Times New Roman"/>
          <w:szCs w:val="24"/>
        </w:rPr>
        <w:t>.</w:t>
      </w:r>
    </w:p>
    <w:p w14:paraId="1787B9CF" w14:textId="6B141C88" w:rsidR="001D4D3F" w:rsidRPr="00982C89" w:rsidRDefault="00EE4227"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Tādējādi novērtējot </w:t>
      </w:r>
      <w:r w:rsidR="001D4D3F" w:rsidRPr="00982C89">
        <w:rPr>
          <w:rFonts w:ascii="Times New Roman" w:eastAsiaTheme="minorHAnsi" w:hAnsi="Times New Roman"/>
          <w:szCs w:val="24"/>
        </w:rPr>
        <w:t>p</w:t>
      </w:r>
      <w:r w:rsidRPr="00982C89">
        <w:rPr>
          <w:rFonts w:ascii="Times New Roman" w:eastAsiaTheme="minorHAnsi" w:hAnsi="Times New Roman"/>
          <w:szCs w:val="24"/>
        </w:rPr>
        <w:t>ierādījumus to</w:t>
      </w:r>
      <w:r w:rsidR="001D4D3F"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kopsakarībā, </w:t>
      </w:r>
      <w:r w:rsidR="001D4D3F" w:rsidRPr="00982C89">
        <w:rPr>
          <w:rFonts w:ascii="Times New Roman" w:eastAsiaTheme="minorHAnsi" w:hAnsi="Times New Roman"/>
          <w:szCs w:val="24"/>
        </w:rPr>
        <w:t>ir nodibināms prasītājas ieguldījums SIA </w:t>
      </w:r>
      <w:r w:rsidR="0074442A" w:rsidRPr="00982C89">
        <w:rPr>
          <w:rFonts w:ascii="Times New Roman" w:eastAsiaTheme="minorHAnsi" w:hAnsi="Times New Roman"/>
          <w:szCs w:val="24"/>
        </w:rPr>
        <w:t>[firma]</w:t>
      </w:r>
      <w:r w:rsidRPr="00982C89">
        <w:rPr>
          <w:rFonts w:ascii="Times New Roman" w:eastAsiaTheme="minorHAnsi" w:hAnsi="Times New Roman"/>
          <w:szCs w:val="24"/>
        </w:rPr>
        <w:t>.</w:t>
      </w:r>
      <w:r w:rsidR="00BA3347"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Šajā sakarā </w:t>
      </w:r>
      <w:r w:rsidR="001D4D3F" w:rsidRPr="00982C89">
        <w:rPr>
          <w:rFonts w:ascii="Times New Roman" w:eastAsiaTheme="minorHAnsi" w:hAnsi="Times New Roman"/>
          <w:szCs w:val="24"/>
        </w:rPr>
        <w:t xml:space="preserve">vērā ir ņemams pušu ienākumu apmērs laikā no </w:t>
      </w:r>
      <w:r w:rsidR="0074442A" w:rsidRPr="00982C89">
        <w:rPr>
          <w:rFonts w:ascii="Times New Roman" w:eastAsiaTheme="minorHAnsi" w:hAnsi="Times New Roman"/>
          <w:szCs w:val="24"/>
        </w:rPr>
        <w:t>[..]</w:t>
      </w:r>
      <w:r w:rsidR="001D4D3F" w:rsidRPr="00982C89">
        <w:rPr>
          <w:rFonts w:ascii="Times New Roman" w:eastAsiaTheme="minorHAnsi" w:hAnsi="Times New Roman"/>
          <w:szCs w:val="24"/>
        </w:rPr>
        <w:t xml:space="preserve"> līdz </w:t>
      </w:r>
      <w:r w:rsidR="0074442A" w:rsidRPr="00982C89">
        <w:rPr>
          <w:rFonts w:ascii="Times New Roman" w:eastAsiaTheme="minorHAnsi" w:hAnsi="Times New Roman"/>
          <w:szCs w:val="24"/>
        </w:rPr>
        <w:t>[..]</w:t>
      </w:r>
      <w:r w:rsidR="001D4D3F" w:rsidRPr="00982C89">
        <w:rPr>
          <w:rFonts w:ascii="Times New Roman" w:eastAsiaTheme="minorHAnsi" w:hAnsi="Times New Roman"/>
          <w:szCs w:val="24"/>
        </w:rPr>
        <w:t xml:space="preserve">, </w:t>
      </w:r>
      <w:proofErr w:type="gramStart"/>
      <w:r w:rsidRPr="00982C89">
        <w:rPr>
          <w:rFonts w:ascii="Times New Roman" w:eastAsiaTheme="minorHAnsi" w:hAnsi="Times New Roman"/>
          <w:szCs w:val="24"/>
        </w:rPr>
        <w:t>kad izbeigta laulāto kopdzīve - p</w:t>
      </w:r>
      <w:r w:rsidR="001D4D3F" w:rsidRPr="00982C89">
        <w:rPr>
          <w:rFonts w:ascii="Times New Roman" w:eastAsiaTheme="minorHAnsi" w:hAnsi="Times New Roman"/>
          <w:szCs w:val="24"/>
        </w:rPr>
        <w:t>rasītājas</w:t>
      </w:r>
      <w:proofErr w:type="gramEnd"/>
      <w:r w:rsidR="001D4D3F" w:rsidRPr="00982C89">
        <w:rPr>
          <w:rFonts w:ascii="Times New Roman" w:eastAsiaTheme="minorHAnsi" w:hAnsi="Times New Roman"/>
          <w:szCs w:val="24"/>
        </w:rPr>
        <w:t xml:space="preserve"> ienākumi </w:t>
      </w:r>
      <w:r w:rsidRPr="00982C89">
        <w:rPr>
          <w:rFonts w:ascii="Times New Roman" w:eastAsiaTheme="minorHAnsi" w:hAnsi="Times New Roman"/>
          <w:szCs w:val="24"/>
        </w:rPr>
        <w:t xml:space="preserve">bija </w:t>
      </w:r>
      <w:r w:rsidR="001D4D3F" w:rsidRPr="00982C89">
        <w:rPr>
          <w:rFonts w:ascii="Times New Roman" w:eastAsiaTheme="minorHAnsi" w:hAnsi="Times New Roman"/>
          <w:szCs w:val="24"/>
        </w:rPr>
        <w:t xml:space="preserve">233 380,24 EUR, atbildētāja </w:t>
      </w:r>
      <w:r w:rsidRPr="00982C89">
        <w:rPr>
          <w:rFonts w:ascii="Times New Roman" w:eastAsiaTheme="minorHAnsi" w:hAnsi="Times New Roman"/>
          <w:szCs w:val="24"/>
        </w:rPr>
        <w:t>ienākumi bija 43 707,58 EUR. T</w:t>
      </w:r>
      <w:r w:rsidR="001D4D3F" w:rsidRPr="00982C89">
        <w:rPr>
          <w:rFonts w:ascii="Times New Roman" w:eastAsiaTheme="minorHAnsi" w:hAnsi="Times New Roman"/>
          <w:szCs w:val="24"/>
        </w:rPr>
        <w:t>ātad prasītāja ne tikai ir guvusi ienākumus, bet arī nodevusi t</w:t>
      </w:r>
      <w:r w:rsidRPr="00982C89">
        <w:rPr>
          <w:rFonts w:ascii="Times New Roman" w:eastAsiaTheme="minorHAnsi" w:hAnsi="Times New Roman"/>
          <w:szCs w:val="24"/>
        </w:rPr>
        <w:t>os ģimenes vajadzībām, ko</w:t>
      </w:r>
      <w:r w:rsidR="001D4D3F" w:rsidRPr="00982C89">
        <w:rPr>
          <w:rFonts w:ascii="Times New Roman" w:eastAsiaTheme="minorHAnsi" w:hAnsi="Times New Roman"/>
          <w:szCs w:val="24"/>
        </w:rPr>
        <w:t xml:space="preserve"> apliecina arī tas, ka </w:t>
      </w:r>
      <w:r w:rsidR="00766DE1" w:rsidRPr="00982C89">
        <w:rPr>
          <w:rFonts w:ascii="Times New Roman" w:eastAsiaTheme="minorHAnsi" w:hAnsi="Times New Roman"/>
          <w:szCs w:val="24"/>
        </w:rPr>
        <w:t>viņ</w:t>
      </w:r>
      <w:r w:rsidR="001D4D3F" w:rsidRPr="00982C89">
        <w:rPr>
          <w:rFonts w:ascii="Times New Roman" w:eastAsiaTheme="minorHAnsi" w:hAnsi="Times New Roman"/>
          <w:szCs w:val="24"/>
        </w:rPr>
        <w:t xml:space="preserve">a </w:t>
      </w:r>
      <w:r w:rsidR="00766DE1" w:rsidRPr="00982C89">
        <w:rPr>
          <w:rFonts w:ascii="Times New Roman" w:eastAsiaTheme="minorHAnsi" w:hAnsi="Times New Roman"/>
          <w:szCs w:val="24"/>
        </w:rPr>
        <w:t xml:space="preserve">ir </w:t>
      </w:r>
      <w:r w:rsidR="001D4D3F" w:rsidRPr="00982C89">
        <w:rPr>
          <w:rFonts w:ascii="Times New Roman" w:eastAsiaTheme="minorHAnsi" w:hAnsi="Times New Roman"/>
          <w:szCs w:val="24"/>
        </w:rPr>
        <w:t xml:space="preserve">apmaksājusi </w:t>
      </w:r>
      <w:r w:rsidR="00766DE1" w:rsidRPr="00982C89">
        <w:rPr>
          <w:rFonts w:ascii="Times New Roman" w:eastAsiaTheme="minorHAnsi" w:hAnsi="Times New Roman"/>
          <w:szCs w:val="24"/>
        </w:rPr>
        <w:t>bērna ārstēšanos</w:t>
      </w:r>
      <w:r w:rsidR="001D4D3F" w:rsidRPr="00982C89">
        <w:rPr>
          <w:rFonts w:ascii="Times New Roman" w:eastAsiaTheme="minorHAnsi" w:hAnsi="Times New Roman"/>
          <w:szCs w:val="24"/>
        </w:rPr>
        <w:t xml:space="preserve"> ārzemēs</w:t>
      </w:r>
      <w:r w:rsidRPr="00982C89">
        <w:rPr>
          <w:rFonts w:ascii="Times New Roman" w:eastAsiaTheme="minorHAnsi" w:hAnsi="Times New Roman"/>
          <w:szCs w:val="24"/>
        </w:rPr>
        <w:t xml:space="preserve">. </w:t>
      </w:r>
    </w:p>
    <w:p w14:paraId="62037F5E" w14:textId="4CC8205B" w:rsidR="00034C5A" w:rsidRPr="00982C89" w:rsidRDefault="001D4D3F"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SIA </w:t>
      </w:r>
      <w:r w:rsidR="0074442A" w:rsidRPr="00982C89">
        <w:rPr>
          <w:rFonts w:ascii="Times New Roman" w:eastAsiaTheme="minorHAnsi" w:hAnsi="Times New Roman"/>
          <w:szCs w:val="24"/>
        </w:rPr>
        <w:t>[firma]</w:t>
      </w:r>
      <w:r w:rsidRPr="00982C89">
        <w:rPr>
          <w:rFonts w:ascii="Times New Roman" w:eastAsiaTheme="minorHAnsi" w:hAnsi="Times New Roman"/>
          <w:szCs w:val="24"/>
        </w:rPr>
        <w:t xml:space="preserve"> paš</w:t>
      </w:r>
      <w:r w:rsidR="00884AD6" w:rsidRPr="00982C89">
        <w:rPr>
          <w:rFonts w:ascii="Times New Roman" w:eastAsiaTheme="minorHAnsi" w:hAnsi="Times New Roman"/>
          <w:szCs w:val="24"/>
        </w:rPr>
        <w:t>a</w:t>
      </w:r>
      <w:r w:rsidRPr="00982C89">
        <w:rPr>
          <w:rFonts w:ascii="Times New Roman" w:eastAsiaTheme="minorHAnsi" w:hAnsi="Times New Roman"/>
          <w:szCs w:val="24"/>
        </w:rPr>
        <w:t xml:space="preserve"> kapitāla vērtība </w:t>
      </w:r>
      <w:r w:rsidR="00B24195" w:rsidRPr="00982C89">
        <w:rPr>
          <w:rFonts w:ascii="Times New Roman" w:eastAsiaTheme="minorHAnsi" w:hAnsi="Times New Roman"/>
          <w:szCs w:val="24"/>
        </w:rPr>
        <w:t xml:space="preserve">gadu pēc laulāto kopdzīves beigām </w:t>
      </w:r>
      <w:r w:rsidRPr="00982C89">
        <w:rPr>
          <w:rFonts w:ascii="Times New Roman" w:eastAsiaTheme="minorHAnsi" w:hAnsi="Times New Roman"/>
          <w:szCs w:val="24"/>
        </w:rPr>
        <w:t xml:space="preserve">noteikta 240 000 EUR (SIA „Eiroeksperts” novērtējums), </w:t>
      </w:r>
      <w:r w:rsidR="005164CE" w:rsidRPr="00982C89">
        <w:rPr>
          <w:rFonts w:ascii="Times New Roman" w:eastAsiaTheme="minorHAnsi" w:hAnsi="Times New Roman"/>
          <w:szCs w:val="24"/>
        </w:rPr>
        <w:t xml:space="preserve">bet </w:t>
      </w:r>
      <w:r w:rsidRPr="00982C89">
        <w:rPr>
          <w:rFonts w:ascii="Times New Roman" w:eastAsiaTheme="minorHAnsi" w:hAnsi="Times New Roman"/>
          <w:szCs w:val="24"/>
        </w:rPr>
        <w:t>vērtības palielinājums no ieguldījuma brīža līdz laulības i</w:t>
      </w:r>
      <w:r w:rsidR="005164CE" w:rsidRPr="00982C89">
        <w:rPr>
          <w:rFonts w:ascii="Times New Roman" w:eastAsiaTheme="minorHAnsi" w:hAnsi="Times New Roman"/>
          <w:szCs w:val="24"/>
        </w:rPr>
        <w:t xml:space="preserve">ziršanai nav iesniegts. Līdz ar to minētais novērtējums nav izmantojams, lai noteiktu atlīdzības apmēru. Lietā ir nodibināts, ka </w:t>
      </w:r>
      <w:r w:rsidRPr="00982C89">
        <w:rPr>
          <w:rFonts w:ascii="Times New Roman" w:eastAsiaTheme="minorHAnsi" w:hAnsi="Times New Roman"/>
          <w:szCs w:val="24"/>
        </w:rPr>
        <w:t xml:space="preserve">prasītājas ieguldījums </w:t>
      </w:r>
      <w:r w:rsidR="005164CE" w:rsidRPr="00982C89">
        <w:rPr>
          <w:rFonts w:ascii="Times New Roman" w:eastAsiaTheme="minorHAnsi" w:hAnsi="Times New Roman"/>
          <w:szCs w:val="24"/>
        </w:rPr>
        <w:t>SIA </w:t>
      </w:r>
      <w:r w:rsidR="0074442A" w:rsidRPr="00982C89">
        <w:rPr>
          <w:rFonts w:ascii="Times New Roman" w:eastAsiaTheme="minorHAnsi" w:hAnsi="Times New Roman"/>
          <w:szCs w:val="24"/>
        </w:rPr>
        <w:t>[firma]</w:t>
      </w:r>
      <w:r w:rsidR="005164CE"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veikts </w:t>
      </w:r>
      <w:proofErr w:type="gramStart"/>
      <w:r w:rsidRPr="00982C89">
        <w:rPr>
          <w:rFonts w:ascii="Times New Roman" w:eastAsiaTheme="minorHAnsi" w:hAnsi="Times New Roman"/>
          <w:szCs w:val="24"/>
        </w:rPr>
        <w:t>vairāk kā</w:t>
      </w:r>
      <w:proofErr w:type="gramEnd"/>
      <w:r w:rsidRPr="00982C89">
        <w:rPr>
          <w:rFonts w:ascii="Times New Roman" w:eastAsiaTheme="minorHAnsi" w:hAnsi="Times New Roman"/>
          <w:szCs w:val="24"/>
        </w:rPr>
        <w:t xml:space="preserve"> astoņus ga</w:t>
      </w:r>
      <w:r w:rsidR="00481A12" w:rsidRPr="00982C89">
        <w:rPr>
          <w:rFonts w:ascii="Times New Roman" w:eastAsiaTheme="minorHAnsi" w:hAnsi="Times New Roman"/>
          <w:szCs w:val="24"/>
        </w:rPr>
        <w:t>dus un</w:t>
      </w:r>
      <w:r w:rsidRPr="00982C89">
        <w:rPr>
          <w:rFonts w:ascii="Times New Roman" w:eastAsiaTheme="minorHAnsi" w:hAnsi="Times New Roman"/>
          <w:szCs w:val="24"/>
        </w:rPr>
        <w:t xml:space="preserve"> laulāto kopdzīves laikā </w:t>
      </w:r>
      <w:r w:rsidR="005164CE" w:rsidRPr="00982C89">
        <w:rPr>
          <w:rFonts w:ascii="Times New Roman" w:eastAsiaTheme="minorHAnsi" w:hAnsi="Times New Roman"/>
          <w:szCs w:val="24"/>
        </w:rPr>
        <w:t xml:space="preserve">dividendes netika izmaksātas. </w:t>
      </w:r>
      <w:r w:rsidR="00D55CE7" w:rsidRPr="00982C89">
        <w:rPr>
          <w:rFonts w:ascii="Times New Roman" w:eastAsiaTheme="minorHAnsi" w:hAnsi="Times New Roman"/>
          <w:szCs w:val="24"/>
        </w:rPr>
        <w:t>Savukārt pēc laulāto kopdzīves beigām a</w:t>
      </w:r>
      <w:r w:rsidRPr="00982C89">
        <w:rPr>
          <w:rFonts w:ascii="Times New Roman" w:eastAsiaTheme="minorHAnsi" w:hAnsi="Times New Roman"/>
          <w:szCs w:val="24"/>
        </w:rPr>
        <w:t xml:space="preserve">tbildētājs </w:t>
      </w:r>
      <w:r w:rsidR="005164CE" w:rsidRPr="00982C89">
        <w:rPr>
          <w:rFonts w:ascii="Times New Roman" w:eastAsiaTheme="minorHAnsi" w:hAnsi="Times New Roman"/>
          <w:szCs w:val="24"/>
        </w:rPr>
        <w:t>dividendē</w:t>
      </w:r>
      <w:r w:rsidRPr="00982C89">
        <w:rPr>
          <w:rFonts w:ascii="Times New Roman" w:eastAsiaTheme="minorHAnsi" w:hAnsi="Times New Roman"/>
          <w:szCs w:val="24"/>
        </w:rPr>
        <w:t>s saņēmis</w:t>
      </w:r>
      <w:r w:rsidR="00D55CE7" w:rsidRPr="00982C89">
        <w:rPr>
          <w:rFonts w:ascii="Times New Roman" w:eastAsiaTheme="minorHAnsi" w:hAnsi="Times New Roman"/>
          <w:szCs w:val="24"/>
        </w:rPr>
        <w:t xml:space="preserve"> 55 556 EUR</w:t>
      </w:r>
      <w:r w:rsidRPr="00982C89">
        <w:rPr>
          <w:rFonts w:ascii="Times New Roman" w:eastAsiaTheme="minorHAnsi" w:hAnsi="Times New Roman"/>
          <w:szCs w:val="24"/>
        </w:rPr>
        <w:t xml:space="preserve">, tātad tās ir saistītas ar laiku, kad prasītāja bija veikusi savu ieguldījumu, taču šā mantiskā labuma izmantošana </w:t>
      </w:r>
      <w:r w:rsidR="00D55CE7" w:rsidRPr="00982C89">
        <w:rPr>
          <w:rFonts w:ascii="Times New Roman" w:eastAsiaTheme="minorHAnsi" w:hAnsi="Times New Roman"/>
          <w:szCs w:val="24"/>
        </w:rPr>
        <w:t>viņ</w:t>
      </w:r>
      <w:r w:rsidRPr="00982C89">
        <w:rPr>
          <w:rFonts w:ascii="Times New Roman" w:eastAsiaTheme="minorHAnsi" w:hAnsi="Times New Roman"/>
          <w:szCs w:val="24"/>
        </w:rPr>
        <w:t>ai nebija iespējama</w:t>
      </w:r>
      <w:r w:rsidR="00034C5A" w:rsidRPr="00982C89">
        <w:rPr>
          <w:rFonts w:ascii="Times New Roman" w:eastAsiaTheme="minorHAnsi" w:hAnsi="Times New Roman"/>
          <w:szCs w:val="24"/>
        </w:rPr>
        <w:t>.</w:t>
      </w:r>
    </w:p>
    <w:p w14:paraId="2BBD14AD" w14:textId="0C97C5EA" w:rsidR="001D4D3F" w:rsidRPr="00982C89" w:rsidRDefault="00034C5A"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lastRenderedPageBreak/>
        <w:t>T</w:t>
      </w:r>
      <w:r w:rsidR="001D4D3F" w:rsidRPr="00982C89">
        <w:rPr>
          <w:rFonts w:ascii="Times New Roman" w:eastAsiaTheme="minorHAnsi" w:hAnsi="Times New Roman"/>
          <w:szCs w:val="24"/>
        </w:rPr>
        <w:t xml:space="preserve">ādējādi </w:t>
      </w:r>
      <w:r w:rsidR="00056C15" w:rsidRPr="00982C89">
        <w:rPr>
          <w:rFonts w:ascii="Times New Roman" w:eastAsiaTheme="minorHAnsi" w:hAnsi="Times New Roman"/>
          <w:szCs w:val="24"/>
        </w:rPr>
        <w:t>pēc taisnības apziņas un</w:t>
      </w:r>
      <w:r w:rsidRPr="00982C89">
        <w:rPr>
          <w:rFonts w:ascii="Times New Roman" w:eastAsiaTheme="minorHAnsi" w:hAnsi="Times New Roman"/>
          <w:szCs w:val="24"/>
        </w:rPr>
        <w:t xml:space="preserve"> saskaņā ar Civillikuma </w:t>
      </w:r>
      <w:proofErr w:type="gramStart"/>
      <w:r w:rsidRPr="00982C89">
        <w:rPr>
          <w:rFonts w:ascii="Times New Roman" w:eastAsiaTheme="minorHAnsi" w:hAnsi="Times New Roman"/>
          <w:szCs w:val="24"/>
        </w:rPr>
        <w:t>89.panta</w:t>
      </w:r>
      <w:proofErr w:type="gramEnd"/>
      <w:r w:rsidRPr="00982C89">
        <w:rPr>
          <w:rFonts w:ascii="Times New Roman" w:eastAsiaTheme="minorHAnsi" w:hAnsi="Times New Roman"/>
          <w:szCs w:val="24"/>
        </w:rPr>
        <w:t xml:space="preserve"> otro</w:t>
      </w:r>
      <w:r w:rsidR="001D4D3F" w:rsidRPr="00982C89">
        <w:rPr>
          <w:rFonts w:ascii="Times New Roman" w:eastAsiaTheme="minorHAnsi" w:hAnsi="Times New Roman"/>
          <w:szCs w:val="24"/>
        </w:rPr>
        <w:t xml:space="preserve"> d</w:t>
      </w:r>
      <w:r w:rsidRPr="00982C89">
        <w:rPr>
          <w:rFonts w:ascii="Times New Roman" w:eastAsiaTheme="minorHAnsi" w:hAnsi="Times New Roman"/>
          <w:szCs w:val="24"/>
        </w:rPr>
        <w:t xml:space="preserve">aļu </w:t>
      </w:r>
      <w:r w:rsidR="001D4D3F" w:rsidRPr="00982C89">
        <w:rPr>
          <w:rFonts w:ascii="Times New Roman" w:eastAsiaTheme="minorHAnsi" w:hAnsi="Times New Roman"/>
          <w:szCs w:val="24"/>
        </w:rPr>
        <w:t>atzīst</w:t>
      </w:r>
      <w:r w:rsidRPr="00982C89">
        <w:rPr>
          <w:rFonts w:ascii="Times New Roman" w:eastAsiaTheme="minorHAnsi" w:hAnsi="Times New Roman"/>
          <w:szCs w:val="24"/>
        </w:rPr>
        <w:t>ams</w:t>
      </w:r>
      <w:r w:rsidR="001D4D3F" w:rsidRPr="00982C89">
        <w:rPr>
          <w:rFonts w:ascii="Times New Roman" w:eastAsiaTheme="minorHAnsi" w:hAnsi="Times New Roman"/>
          <w:szCs w:val="24"/>
        </w:rPr>
        <w:t>, ka prasītājas atlīdzība par ieguldījumu SIA</w:t>
      </w:r>
      <w:r w:rsidRPr="00982C89">
        <w:rPr>
          <w:rFonts w:ascii="Times New Roman" w:eastAsiaTheme="minorHAnsi" w:hAnsi="Times New Roman"/>
          <w:szCs w:val="24"/>
        </w:rPr>
        <w:t> </w:t>
      </w:r>
      <w:r w:rsidR="00B454C6" w:rsidRPr="00982C89">
        <w:rPr>
          <w:rFonts w:ascii="Times New Roman" w:eastAsiaTheme="minorHAnsi" w:hAnsi="Times New Roman"/>
          <w:szCs w:val="24"/>
        </w:rPr>
        <w:t>[firma]</w:t>
      </w:r>
      <w:r w:rsidR="001D4D3F" w:rsidRPr="00982C89">
        <w:rPr>
          <w:rFonts w:ascii="Times New Roman" w:eastAsiaTheme="minorHAnsi" w:hAnsi="Times New Roman"/>
          <w:szCs w:val="24"/>
        </w:rPr>
        <w:t xml:space="preserve"> ir puse no pamatkapitāla ieguldījuma 16 614 EUR un puse no dividendēm 27 778 EUR, kopā 44 392 EUR</w:t>
      </w:r>
      <w:r w:rsidRPr="00982C89">
        <w:rPr>
          <w:rFonts w:ascii="Times New Roman" w:eastAsiaTheme="minorHAnsi" w:hAnsi="Times New Roman"/>
          <w:szCs w:val="24"/>
        </w:rPr>
        <w:t>.</w:t>
      </w:r>
    </w:p>
    <w:p w14:paraId="12B1EC71" w14:textId="1D8DB9AE" w:rsidR="001D4D3F" w:rsidRPr="00982C89" w:rsidRDefault="00056C1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Tātad l</w:t>
      </w:r>
      <w:r w:rsidR="00034C5A" w:rsidRPr="00982C89">
        <w:rPr>
          <w:rFonts w:ascii="Times New Roman" w:eastAsiaTheme="minorHAnsi" w:hAnsi="Times New Roman"/>
          <w:szCs w:val="24"/>
        </w:rPr>
        <w:t>a</w:t>
      </w:r>
      <w:r w:rsidR="001D4D3F" w:rsidRPr="00982C89">
        <w:rPr>
          <w:rFonts w:ascii="Times New Roman" w:eastAsiaTheme="minorHAnsi" w:hAnsi="Times New Roman"/>
          <w:szCs w:val="24"/>
        </w:rPr>
        <w:t>ulāto kopīgā</w:t>
      </w:r>
      <w:r w:rsidR="00F47DB2" w:rsidRPr="00982C89">
        <w:rPr>
          <w:rFonts w:ascii="Times New Roman" w:eastAsiaTheme="minorHAnsi" w:hAnsi="Times New Roman"/>
          <w:szCs w:val="24"/>
        </w:rPr>
        <w:t>s</w:t>
      </w:r>
      <w:r w:rsidR="001D4D3F" w:rsidRPr="00982C89">
        <w:rPr>
          <w:rFonts w:ascii="Times New Roman" w:eastAsiaTheme="minorHAnsi" w:hAnsi="Times New Roman"/>
          <w:szCs w:val="24"/>
        </w:rPr>
        <w:t xml:space="preserve"> manta</w:t>
      </w:r>
      <w:r w:rsidR="00034C5A" w:rsidRPr="00982C89">
        <w:rPr>
          <w:rFonts w:ascii="Times New Roman" w:eastAsiaTheme="minorHAnsi" w:hAnsi="Times New Roman"/>
          <w:szCs w:val="24"/>
        </w:rPr>
        <w:t>s vērtība</w:t>
      </w:r>
      <w:r w:rsidR="001D4D3F" w:rsidRPr="00982C89">
        <w:rPr>
          <w:rFonts w:ascii="Times New Roman" w:eastAsiaTheme="minorHAnsi" w:hAnsi="Times New Roman"/>
          <w:szCs w:val="24"/>
        </w:rPr>
        <w:t xml:space="preserve"> uz laulāto kopdzīves iziršanas brīdi </w:t>
      </w:r>
      <w:r w:rsidR="00034C5A" w:rsidRPr="00982C89">
        <w:rPr>
          <w:rFonts w:ascii="Times New Roman" w:eastAsiaTheme="minorHAnsi" w:hAnsi="Times New Roman"/>
          <w:szCs w:val="24"/>
        </w:rPr>
        <w:t xml:space="preserve">nosakāma 162 900 EUR, ko veido </w:t>
      </w:r>
      <w:r w:rsidRPr="00982C89">
        <w:rPr>
          <w:rFonts w:ascii="Times New Roman" w:eastAsiaTheme="minorHAnsi" w:hAnsi="Times New Roman"/>
          <w:szCs w:val="24"/>
        </w:rPr>
        <w:t>nekustamā</w:t>
      </w:r>
      <w:r w:rsidR="001D4D3F" w:rsidRPr="00982C89">
        <w:rPr>
          <w:rFonts w:ascii="Times New Roman" w:eastAsiaTheme="minorHAnsi" w:hAnsi="Times New Roman"/>
          <w:szCs w:val="24"/>
        </w:rPr>
        <w:t xml:space="preserve"> īpaš</w:t>
      </w:r>
      <w:r w:rsidRPr="00982C89">
        <w:rPr>
          <w:rFonts w:ascii="Times New Roman" w:eastAsiaTheme="minorHAnsi" w:hAnsi="Times New Roman"/>
          <w:szCs w:val="24"/>
        </w:rPr>
        <w:t>uma</w:t>
      </w:r>
      <w:r w:rsidR="00034C5A" w:rsidRPr="00982C89">
        <w:rPr>
          <w:rFonts w:ascii="Times New Roman" w:eastAsiaTheme="minorHAnsi" w:hAnsi="Times New Roman"/>
          <w:szCs w:val="24"/>
        </w:rPr>
        <w:t xml:space="preserve"> </w:t>
      </w:r>
      <w:r w:rsidR="00B454C6" w:rsidRPr="00982C89">
        <w:rPr>
          <w:rFonts w:ascii="Times New Roman" w:eastAsiaTheme="minorHAnsi" w:hAnsi="Times New Roman"/>
          <w:szCs w:val="24"/>
        </w:rPr>
        <w:t>[adrese]</w:t>
      </w:r>
      <w:r w:rsidR="00034C5A" w:rsidRPr="00982C89">
        <w:rPr>
          <w:rFonts w:ascii="Times New Roman" w:eastAsiaTheme="minorHAnsi" w:hAnsi="Times New Roman"/>
          <w:szCs w:val="24"/>
        </w:rPr>
        <w:t>,</w:t>
      </w:r>
      <w:r w:rsidR="001D4D3F"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vērtība </w:t>
      </w:r>
      <w:r w:rsidR="001D4D3F" w:rsidRPr="00982C89">
        <w:rPr>
          <w:rFonts w:ascii="Times New Roman" w:eastAsiaTheme="minorHAnsi" w:hAnsi="Times New Roman"/>
          <w:szCs w:val="24"/>
        </w:rPr>
        <w:t xml:space="preserve">144 000 EUR, </w:t>
      </w:r>
      <w:r w:rsidRPr="00982C89">
        <w:rPr>
          <w:rFonts w:ascii="Times New Roman" w:eastAsiaTheme="minorHAnsi" w:hAnsi="Times New Roman"/>
          <w:szCs w:val="24"/>
        </w:rPr>
        <w:t>transportlīdzekļu</w:t>
      </w:r>
      <w:r w:rsidR="005B7395" w:rsidRPr="00982C89">
        <w:rPr>
          <w:rFonts w:ascii="Times New Roman" w:eastAsiaTheme="minorHAnsi" w:hAnsi="Times New Roman"/>
          <w:szCs w:val="24"/>
        </w:rPr>
        <w:t xml:space="preserve"> </w:t>
      </w:r>
      <w:r w:rsidR="00F6417E"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vērtība </w:t>
      </w:r>
      <w:r w:rsidR="001D4D3F" w:rsidRPr="00982C89">
        <w:rPr>
          <w:rFonts w:ascii="Times New Roman" w:eastAsiaTheme="minorHAnsi" w:hAnsi="Times New Roman"/>
          <w:szCs w:val="24"/>
        </w:rPr>
        <w:t>3 800 EUR</w:t>
      </w:r>
      <w:r w:rsidR="00034C5A" w:rsidRPr="00982C89">
        <w:rPr>
          <w:rFonts w:ascii="Times New Roman" w:eastAsiaTheme="minorHAnsi" w:hAnsi="Times New Roman"/>
          <w:szCs w:val="24"/>
        </w:rPr>
        <w:t xml:space="preserve">, </w:t>
      </w:r>
      <w:r w:rsidR="00F6417E" w:rsidRPr="00982C89">
        <w:rPr>
          <w:rFonts w:ascii="Times New Roman" w:eastAsiaTheme="minorHAnsi" w:hAnsi="Times New Roman"/>
          <w:szCs w:val="24"/>
        </w:rPr>
        <w:t xml:space="preserve">[..] </w:t>
      </w:r>
      <w:r w:rsidRPr="00982C89">
        <w:rPr>
          <w:rFonts w:ascii="Times New Roman" w:eastAsiaTheme="minorHAnsi" w:hAnsi="Times New Roman"/>
          <w:szCs w:val="24"/>
        </w:rPr>
        <w:t>2</w:t>
      </w:r>
      <w:r w:rsidR="001D4D3F" w:rsidRPr="00982C89">
        <w:rPr>
          <w:rFonts w:ascii="Times New Roman" w:eastAsiaTheme="minorHAnsi" w:hAnsi="Times New Roman"/>
          <w:szCs w:val="24"/>
        </w:rPr>
        <w:t xml:space="preserve">700 EUR, </w:t>
      </w:r>
      <w:r w:rsidR="00F6417E" w:rsidRPr="00982C89">
        <w:rPr>
          <w:rFonts w:ascii="Times New Roman" w:eastAsiaTheme="minorHAnsi" w:hAnsi="Times New Roman"/>
          <w:szCs w:val="24"/>
        </w:rPr>
        <w:t xml:space="preserve">[..] </w:t>
      </w:r>
      <w:r w:rsidRPr="00982C89">
        <w:rPr>
          <w:rFonts w:ascii="Times New Roman" w:eastAsiaTheme="minorHAnsi" w:hAnsi="Times New Roman"/>
          <w:szCs w:val="24"/>
        </w:rPr>
        <w:t>4</w:t>
      </w:r>
      <w:r w:rsidR="001D4D3F" w:rsidRPr="00982C89">
        <w:rPr>
          <w:rFonts w:ascii="Times New Roman" w:eastAsiaTheme="minorHAnsi" w:hAnsi="Times New Roman"/>
          <w:szCs w:val="24"/>
        </w:rPr>
        <w:t>400 EUR</w:t>
      </w:r>
      <w:r w:rsidR="00034C5A" w:rsidRPr="00982C89">
        <w:rPr>
          <w:rFonts w:ascii="Times New Roman" w:eastAsiaTheme="minorHAnsi" w:hAnsi="Times New Roman"/>
          <w:szCs w:val="24"/>
        </w:rPr>
        <w:t xml:space="preserve"> un</w:t>
      </w:r>
      <w:r w:rsidRPr="00982C89">
        <w:rPr>
          <w:rFonts w:ascii="Times New Roman" w:eastAsiaTheme="minorHAnsi" w:hAnsi="Times New Roman"/>
          <w:szCs w:val="24"/>
        </w:rPr>
        <w:t xml:space="preserve"> pārdotā</w:t>
      </w:r>
      <w:r w:rsidR="001D4D3F" w:rsidRPr="00982C89">
        <w:rPr>
          <w:rFonts w:ascii="Times New Roman" w:eastAsiaTheme="minorHAnsi" w:hAnsi="Times New Roman"/>
          <w:szCs w:val="24"/>
        </w:rPr>
        <w:t xml:space="preserve"> </w:t>
      </w:r>
      <w:r w:rsidRPr="00982C89">
        <w:rPr>
          <w:rFonts w:ascii="Times New Roman" w:eastAsiaTheme="minorHAnsi" w:hAnsi="Times New Roman"/>
          <w:szCs w:val="24"/>
        </w:rPr>
        <w:t>transportlīdzekļa</w:t>
      </w:r>
      <w:r w:rsidR="00034C5A" w:rsidRPr="00982C89">
        <w:rPr>
          <w:rFonts w:ascii="Times New Roman" w:eastAsiaTheme="minorHAnsi" w:hAnsi="Times New Roman"/>
          <w:szCs w:val="24"/>
        </w:rPr>
        <w:t xml:space="preserve"> </w:t>
      </w:r>
      <w:proofErr w:type="gramStart"/>
      <w:r w:rsidR="00F6417E" w:rsidRPr="00982C89">
        <w:rPr>
          <w:rFonts w:ascii="Times New Roman" w:eastAsiaTheme="minorHAnsi" w:hAnsi="Times New Roman"/>
          <w:szCs w:val="24"/>
        </w:rPr>
        <w:t>[</w:t>
      </w:r>
      <w:proofErr w:type="gramEnd"/>
      <w:r w:rsidR="00F6417E" w:rsidRPr="00982C89">
        <w:rPr>
          <w:rFonts w:ascii="Times New Roman" w:eastAsiaTheme="minorHAnsi" w:hAnsi="Times New Roman"/>
          <w:szCs w:val="24"/>
        </w:rPr>
        <w:t xml:space="preserve">..] </w:t>
      </w:r>
      <w:r w:rsidRPr="00982C89">
        <w:rPr>
          <w:rFonts w:ascii="Times New Roman" w:eastAsiaTheme="minorHAnsi" w:hAnsi="Times New Roman"/>
          <w:szCs w:val="24"/>
        </w:rPr>
        <w:t>vērtība 8000 EUR</w:t>
      </w:r>
      <w:r w:rsidR="00034C5A" w:rsidRPr="00982C89">
        <w:rPr>
          <w:rFonts w:ascii="Times New Roman" w:eastAsiaTheme="minorHAnsi" w:hAnsi="Times New Roman"/>
          <w:szCs w:val="24"/>
        </w:rPr>
        <w:t>.</w:t>
      </w:r>
      <w:r w:rsidRPr="00982C89">
        <w:rPr>
          <w:rFonts w:ascii="Times New Roman" w:eastAsiaTheme="minorHAnsi" w:hAnsi="Times New Roman"/>
          <w:szCs w:val="24"/>
        </w:rPr>
        <w:t xml:space="preserve"> </w:t>
      </w:r>
      <w:r w:rsidR="009A3AD7" w:rsidRPr="00982C89">
        <w:rPr>
          <w:rFonts w:ascii="Times New Roman" w:eastAsiaTheme="minorHAnsi" w:hAnsi="Times New Roman"/>
          <w:szCs w:val="24"/>
        </w:rPr>
        <w:t>Vienlaikus ir</w:t>
      </w:r>
      <w:r w:rsidR="00AA0BD4" w:rsidRPr="00982C89">
        <w:rPr>
          <w:rFonts w:ascii="Times New Roman" w:eastAsiaTheme="minorHAnsi" w:hAnsi="Times New Roman"/>
          <w:szCs w:val="24"/>
        </w:rPr>
        <w:t xml:space="preserve"> vērā ņemamas</w:t>
      </w:r>
      <w:r w:rsidR="001D4D3F" w:rsidRPr="00982C89">
        <w:rPr>
          <w:rFonts w:ascii="Times New Roman" w:eastAsiaTheme="minorHAnsi" w:hAnsi="Times New Roman"/>
          <w:szCs w:val="24"/>
        </w:rPr>
        <w:t xml:space="preserve"> </w:t>
      </w:r>
      <w:r w:rsidR="009A3AD7" w:rsidRPr="00982C89">
        <w:rPr>
          <w:rFonts w:ascii="Times New Roman" w:eastAsiaTheme="minorHAnsi" w:hAnsi="Times New Roman"/>
          <w:szCs w:val="24"/>
        </w:rPr>
        <w:t xml:space="preserve">pušu </w:t>
      </w:r>
      <w:r w:rsidR="001D4D3F" w:rsidRPr="00982C89">
        <w:rPr>
          <w:rFonts w:ascii="Times New Roman" w:eastAsiaTheme="minorHAnsi" w:hAnsi="Times New Roman"/>
          <w:szCs w:val="24"/>
        </w:rPr>
        <w:t xml:space="preserve">saistības – aizdevums dzīvojamās mājas un </w:t>
      </w:r>
      <w:r w:rsidR="00196B5A" w:rsidRPr="00982C89">
        <w:rPr>
          <w:rFonts w:ascii="Times New Roman" w:eastAsiaTheme="minorHAnsi" w:hAnsi="Times New Roman"/>
          <w:szCs w:val="24"/>
        </w:rPr>
        <w:t>saimniecības ēkas būvniecībai (</w:t>
      </w:r>
      <w:r w:rsidR="001D4D3F" w:rsidRPr="00982C89">
        <w:rPr>
          <w:rFonts w:ascii="Times New Roman" w:eastAsiaTheme="minorHAnsi" w:hAnsi="Times New Roman"/>
          <w:szCs w:val="24"/>
        </w:rPr>
        <w:t>līdz 2032.gada 15.jūnijam jāatmaksā 6 380,04 EUR</w:t>
      </w:r>
      <w:r w:rsidR="00196B5A" w:rsidRPr="00982C89">
        <w:rPr>
          <w:rFonts w:ascii="Times New Roman" w:eastAsiaTheme="minorHAnsi" w:hAnsi="Times New Roman"/>
          <w:szCs w:val="24"/>
        </w:rPr>
        <w:t>). N</w:t>
      </w:r>
      <w:r w:rsidR="001D4D3F" w:rsidRPr="00982C89">
        <w:rPr>
          <w:rFonts w:ascii="Times New Roman" w:eastAsiaTheme="minorHAnsi" w:hAnsi="Times New Roman"/>
          <w:szCs w:val="24"/>
        </w:rPr>
        <w:t xml:space="preserve">o veiktajiem maksājumiem ir redzams, ka puses ir pildījušas savas kopīgās saistības līdz lietas izskatīšanai, pēc </w:t>
      </w:r>
      <w:r w:rsidR="00196B5A" w:rsidRPr="00982C89">
        <w:rPr>
          <w:rFonts w:ascii="Times New Roman" w:eastAsiaTheme="minorHAnsi" w:hAnsi="Times New Roman"/>
          <w:szCs w:val="24"/>
        </w:rPr>
        <w:t xml:space="preserve">laulāto kopīgās </w:t>
      </w:r>
      <w:r w:rsidR="001D4D3F" w:rsidRPr="00982C89">
        <w:rPr>
          <w:rFonts w:ascii="Times New Roman" w:eastAsiaTheme="minorHAnsi" w:hAnsi="Times New Roman"/>
          <w:szCs w:val="24"/>
        </w:rPr>
        <w:t>mantas sadales saistības uzņemas prasītāja (</w:t>
      </w:r>
      <w:r w:rsidR="00196B5A" w:rsidRPr="00982C89">
        <w:rPr>
          <w:rFonts w:ascii="Times New Roman" w:eastAsiaTheme="minorHAnsi" w:hAnsi="Times New Roman"/>
          <w:szCs w:val="24"/>
        </w:rPr>
        <w:t xml:space="preserve">lietā ir iesniegts </w:t>
      </w:r>
      <w:r w:rsidR="001D4D3F" w:rsidRPr="00982C89">
        <w:rPr>
          <w:rFonts w:ascii="Times New Roman" w:eastAsiaTheme="minorHAnsi" w:hAnsi="Times New Roman"/>
          <w:szCs w:val="24"/>
        </w:rPr>
        <w:t xml:space="preserve">līgums ar </w:t>
      </w:r>
      <w:r w:rsidR="00196B5A" w:rsidRPr="00982C89">
        <w:rPr>
          <w:rFonts w:ascii="Times New Roman" w:eastAsiaTheme="minorHAnsi" w:hAnsi="Times New Roman"/>
          <w:szCs w:val="24"/>
        </w:rPr>
        <w:t>aizdevēju). L</w:t>
      </w:r>
      <w:r w:rsidR="001D4D3F" w:rsidRPr="00982C89">
        <w:rPr>
          <w:rFonts w:ascii="Times New Roman" w:eastAsiaTheme="minorHAnsi" w:hAnsi="Times New Roman"/>
          <w:szCs w:val="24"/>
        </w:rPr>
        <w:t xml:space="preserve">īdz ar to no kopīgās mantas vērtības atskaitāmas atlikušās saistības, </w:t>
      </w:r>
      <w:r w:rsidR="00196B5A" w:rsidRPr="00982C89">
        <w:rPr>
          <w:rFonts w:ascii="Times New Roman" w:eastAsiaTheme="minorHAnsi" w:hAnsi="Times New Roman"/>
          <w:szCs w:val="24"/>
        </w:rPr>
        <w:t xml:space="preserve">kā rezultātā </w:t>
      </w:r>
      <w:r w:rsidR="00621DBD" w:rsidRPr="00982C89">
        <w:rPr>
          <w:rFonts w:ascii="Times New Roman" w:eastAsiaTheme="minorHAnsi" w:hAnsi="Times New Roman"/>
          <w:szCs w:val="24"/>
        </w:rPr>
        <w:t>tās</w:t>
      </w:r>
      <w:r w:rsidR="001D4D3F" w:rsidRPr="00982C89">
        <w:rPr>
          <w:rFonts w:ascii="Times New Roman" w:eastAsiaTheme="minorHAnsi" w:hAnsi="Times New Roman"/>
          <w:szCs w:val="24"/>
        </w:rPr>
        <w:t xml:space="preserve"> vērtība ir 156 519,96 EUR</w:t>
      </w:r>
      <w:r w:rsidR="00196B5A" w:rsidRPr="00982C89">
        <w:rPr>
          <w:rFonts w:ascii="Times New Roman" w:eastAsiaTheme="minorHAnsi" w:hAnsi="Times New Roman"/>
          <w:szCs w:val="24"/>
        </w:rPr>
        <w:t>.</w:t>
      </w:r>
    </w:p>
    <w:p w14:paraId="7B20D009" w14:textId="3F1936B6" w:rsidR="00196B5A" w:rsidRPr="00982C89" w:rsidRDefault="00196B5A"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Vērtējot iespējamos sadales veidus, atzīstams, ka </w:t>
      </w:r>
      <w:r w:rsidR="001D4D3F" w:rsidRPr="00982C89">
        <w:rPr>
          <w:rFonts w:ascii="Times New Roman" w:eastAsiaTheme="minorHAnsi" w:hAnsi="Times New Roman"/>
          <w:szCs w:val="24"/>
        </w:rPr>
        <w:t xml:space="preserve">nekustamā īpašuma izsole </w:t>
      </w:r>
      <w:r w:rsidRPr="00982C89">
        <w:rPr>
          <w:rFonts w:ascii="Times New Roman" w:eastAsiaTheme="minorHAnsi" w:hAnsi="Times New Roman"/>
          <w:szCs w:val="24"/>
        </w:rPr>
        <w:t xml:space="preserve">nav attaisnojama. </w:t>
      </w:r>
      <w:r w:rsidR="00056C15" w:rsidRPr="00982C89">
        <w:rPr>
          <w:rFonts w:ascii="Times New Roman" w:eastAsiaTheme="minorHAnsi" w:hAnsi="Times New Roman"/>
          <w:szCs w:val="24"/>
        </w:rPr>
        <w:t xml:space="preserve">Tā kā </w:t>
      </w:r>
      <w:r w:rsidRPr="00982C89">
        <w:rPr>
          <w:rFonts w:ascii="Times New Roman" w:eastAsiaTheme="minorHAnsi" w:hAnsi="Times New Roman"/>
          <w:szCs w:val="24"/>
        </w:rPr>
        <w:t>k</w:t>
      </w:r>
      <w:r w:rsidR="001D4D3F" w:rsidRPr="00982C89">
        <w:rPr>
          <w:rFonts w:ascii="Times New Roman" w:eastAsiaTheme="minorHAnsi" w:hAnsi="Times New Roman"/>
          <w:szCs w:val="24"/>
        </w:rPr>
        <w:t>atra no pusēm vēlas paturēt īpašumu</w:t>
      </w:r>
      <w:r w:rsidRPr="00982C89">
        <w:rPr>
          <w:rFonts w:ascii="Times New Roman" w:eastAsiaTheme="minorHAnsi" w:hAnsi="Times New Roman"/>
          <w:szCs w:val="24"/>
        </w:rPr>
        <w:t xml:space="preserve"> sev, ir piešķirama </w:t>
      </w:r>
      <w:r w:rsidR="001D4D3F" w:rsidRPr="00982C89">
        <w:rPr>
          <w:rFonts w:ascii="Times New Roman" w:eastAsiaTheme="minorHAnsi" w:hAnsi="Times New Roman"/>
          <w:szCs w:val="24"/>
        </w:rPr>
        <w:t xml:space="preserve">nozīme tam, ka </w:t>
      </w:r>
      <w:r w:rsidRPr="00982C89">
        <w:rPr>
          <w:rFonts w:ascii="Times New Roman" w:eastAsiaTheme="minorHAnsi" w:hAnsi="Times New Roman"/>
          <w:szCs w:val="24"/>
        </w:rPr>
        <w:t xml:space="preserve">dzīvojamā </w:t>
      </w:r>
      <w:r w:rsidR="001D4D3F" w:rsidRPr="00982C89">
        <w:rPr>
          <w:rFonts w:ascii="Times New Roman" w:eastAsiaTheme="minorHAnsi" w:hAnsi="Times New Roman"/>
          <w:szCs w:val="24"/>
        </w:rPr>
        <w:t xml:space="preserve">māja ir pielāgota bērna vajadzībām un </w:t>
      </w:r>
      <w:r w:rsidRPr="00982C89">
        <w:rPr>
          <w:rFonts w:ascii="Times New Roman" w:eastAsiaTheme="minorHAnsi" w:hAnsi="Times New Roman"/>
          <w:szCs w:val="24"/>
        </w:rPr>
        <w:t xml:space="preserve">viņa pārvietošanās ierobežojumiem. Atbilstoši bērna interesēm </w:t>
      </w:r>
      <w:r w:rsidR="001D4D3F" w:rsidRPr="00982C89">
        <w:rPr>
          <w:rFonts w:ascii="Times New Roman" w:eastAsiaTheme="minorHAnsi" w:hAnsi="Times New Roman"/>
          <w:szCs w:val="24"/>
        </w:rPr>
        <w:t xml:space="preserve">īpašums </w:t>
      </w:r>
      <w:r w:rsidR="00B454C6" w:rsidRPr="00982C89">
        <w:rPr>
          <w:rFonts w:ascii="Times New Roman" w:eastAsiaTheme="minorHAnsi" w:hAnsi="Times New Roman"/>
          <w:szCs w:val="24"/>
        </w:rPr>
        <w:t>[adrese]</w:t>
      </w:r>
      <w:r w:rsidR="001D4D3F" w:rsidRPr="00982C89">
        <w:rPr>
          <w:rFonts w:ascii="Times New Roman" w:eastAsiaTheme="minorHAnsi" w:hAnsi="Times New Roman"/>
          <w:szCs w:val="24"/>
        </w:rPr>
        <w:t>, ir nododams prasītājai, be</w:t>
      </w:r>
      <w:r w:rsidRPr="00982C89">
        <w:rPr>
          <w:rFonts w:ascii="Times New Roman" w:eastAsiaTheme="minorHAnsi" w:hAnsi="Times New Roman"/>
          <w:szCs w:val="24"/>
        </w:rPr>
        <w:t>t atbildētājam ir nododami abi transportlīdzekļi</w:t>
      </w:r>
      <w:r w:rsidR="00F6417E" w:rsidRPr="00982C89">
        <w:rPr>
          <w:rFonts w:ascii="Times New Roman" w:eastAsiaTheme="minorHAnsi" w:hAnsi="Times New Roman"/>
          <w:szCs w:val="24"/>
        </w:rPr>
        <w:t xml:space="preserve"> [..]</w:t>
      </w:r>
      <w:r w:rsidRPr="00982C89">
        <w:rPr>
          <w:rFonts w:ascii="Times New Roman" w:eastAsiaTheme="minorHAnsi" w:hAnsi="Times New Roman"/>
          <w:szCs w:val="24"/>
        </w:rPr>
        <w:t>.</w:t>
      </w:r>
    </w:p>
    <w:p w14:paraId="3E037008" w14:textId="5429FC16" w:rsidR="001D4D3F" w:rsidRPr="00982C89" w:rsidRDefault="00056C1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Ņemot vērā, ka p</w:t>
      </w:r>
      <w:r w:rsidR="001D4D3F" w:rsidRPr="00982C89">
        <w:rPr>
          <w:rFonts w:ascii="Times New Roman" w:eastAsiaTheme="minorHAnsi" w:hAnsi="Times New Roman"/>
          <w:szCs w:val="24"/>
        </w:rPr>
        <w:t xml:space="preserve">rasītājai nododamā īpašuma vērtība pārsniedz viņai piekrītošo daļu 78 259,98 EUR laulāto kopīgajā mantā, </w:t>
      </w:r>
      <w:r w:rsidRPr="00982C89">
        <w:rPr>
          <w:rFonts w:ascii="Times New Roman" w:eastAsiaTheme="minorHAnsi" w:hAnsi="Times New Roman"/>
          <w:szCs w:val="24"/>
        </w:rPr>
        <w:t>ir</w:t>
      </w:r>
      <w:r w:rsidR="00196B5A" w:rsidRPr="00982C89">
        <w:rPr>
          <w:rFonts w:ascii="Times New Roman" w:eastAsiaTheme="minorHAnsi" w:hAnsi="Times New Roman"/>
          <w:szCs w:val="24"/>
        </w:rPr>
        <w:t xml:space="preserve"> </w:t>
      </w:r>
      <w:r w:rsidR="001D4D3F" w:rsidRPr="00982C89">
        <w:rPr>
          <w:rFonts w:ascii="Times New Roman" w:eastAsiaTheme="minorHAnsi" w:hAnsi="Times New Roman"/>
          <w:szCs w:val="24"/>
        </w:rPr>
        <w:t xml:space="preserve">nosakāms atbildētājam izmaksājamās daļas apmērs, </w:t>
      </w:r>
      <w:r w:rsidRPr="00982C89">
        <w:rPr>
          <w:rFonts w:ascii="Times New Roman" w:eastAsiaTheme="minorHAnsi" w:hAnsi="Times New Roman"/>
          <w:szCs w:val="24"/>
        </w:rPr>
        <w:t>ievērojot</w:t>
      </w:r>
      <w:r w:rsidR="00CE5AA5" w:rsidRPr="00982C89">
        <w:rPr>
          <w:rFonts w:ascii="Times New Roman" w:eastAsiaTheme="minorHAnsi" w:hAnsi="Times New Roman"/>
          <w:szCs w:val="24"/>
        </w:rPr>
        <w:t xml:space="preserve"> atsavināto</w:t>
      </w:r>
      <w:r w:rsidR="001D4D3F" w:rsidRPr="00982C89">
        <w:rPr>
          <w:rFonts w:ascii="Times New Roman" w:eastAsiaTheme="minorHAnsi" w:hAnsi="Times New Roman"/>
          <w:szCs w:val="24"/>
        </w:rPr>
        <w:t xml:space="preserve"> </w:t>
      </w:r>
      <w:r w:rsidR="00CE5AA5" w:rsidRPr="00982C89">
        <w:rPr>
          <w:rFonts w:ascii="Times New Roman" w:eastAsiaTheme="minorHAnsi" w:hAnsi="Times New Roman"/>
          <w:szCs w:val="24"/>
        </w:rPr>
        <w:t>transportlīdzekļu</w:t>
      </w:r>
      <w:r w:rsidR="001D4D3F" w:rsidRPr="00982C89">
        <w:rPr>
          <w:rFonts w:ascii="Times New Roman" w:eastAsiaTheme="minorHAnsi" w:hAnsi="Times New Roman"/>
          <w:szCs w:val="24"/>
        </w:rPr>
        <w:t xml:space="preserve"> </w:t>
      </w:r>
      <w:r w:rsidR="00F6417E" w:rsidRPr="00982C89">
        <w:rPr>
          <w:rFonts w:ascii="Times New Roman" w:eastAsiaTheme="minorHAnsi" w:hAnsi="Times New Roman"/>
          <w:szCs w:val="24"/>
        </w:rPr>
        <w:t xml:space="preserve">[..] </w:t>
      </w:r>
      <w:r w:rsidR="00CE5AA5" w:rsidRPr="00982C89">
        <w:rPr>
          <w:rFonts w:ascii="Times New Roman" w:eastAsiaTheme="minorHAnsi" w:hAnsi="Times New Roman"/>
          <w:szCs w:val="24"/>
        </w:rPr>
        <w:t>vērtību</w:t>
      </w:r>
      <w:r w:rsidR="00196B5A" w:rsidRPr="00982C89">
        <w:rPr>
          <w:rFonts w:ascii="Times New Roman" w:eastAsiaTheme="minorHAnsi" w:hAnsi="Times New Roman"/>
          <w:szCs w:val="24"/>
        </w:rPr>
        <w:t>, kā arī atbildētāja pienākumu</w:t>
      </w:r>
      <w:r w:rsidR="001D4D3F" w:rsidRPr="00982C89">
        <w:rPr>
          <w:rFonts w:ascii="Times New Roman" w:eastAsiaTheme="minorHAnsi" w:hAnsi="Times New Roman"/>
          <w:szCs w:val="24"/>
        </w:rPr>
        <w:t xml:space="preserve"> izmaksāt prasītājai atlīdzību</w:t>
      </w:r>
      <w:r w:rsidR="00CE5AA5" w:rsidRPr="00982C89">
        <w:rPr>
          <w:rFonts w:ascii="Times New Roman" w:eastAsiaTheme="minorHAnsi" w:hAnsi="Times New Roman"/>
          <w:szCs w:val="24"/>
        </w:rPr>
        <w:t xml:space="preserve"> 44 392 EUR</w:t>
      </w:r>
      <w:r w:rsidR="001D4D3F" w:rsidRPr="00982C89">
        <w:rPr>
          <w:rFonts w:ascii="Times New Roman" w:eastAsiaTheme="minorHAnsi" w:hAnsi="Times New Roman"/>
          <w:szCs w:val="24"/>
        </w:rPr>
        <w:t xml:space="preserve"> </w:t>
      </w:r>
      <w:r w:rsidRPr="00982C89">
        <w:rPr>
          <w:rFonts w:ascii="Times New Roman" w:eastAsiaTheme="minorHAnsi" w:hAnsi="Times New Roman"/>
          <w:szCs w:val="24"/>
        </w:rPr>
        <w:t>par ieguldījumu SIA </w:t>
      </w:r>
      <w:r w:rsidR="00B454C6" w:rsidRPr="00982C89">
        <w:rPr>
          <w:rFonts w:ascii="Times New Roman" w:eastAsiaTheme="minorHAnsi" w:hAnsi="Times New Roman"/>
          <w:szCs w:val="24"/>
        </w:rPr>
        <w:t xml:space="preserve">[firma] </w:t>
      </w:r>
      <w:r w:rsidRPr="00982C89">
        <w:rPr>
          <w:rFonts w:ascii="Times New Roman" w:eastAsiaTheme="minorHAnsi" w:hAnsi="Times New Roman"/>
          <w:szCs w:val="24"/>
        </w:rPr>
        <w:t xml:space="preserve">44 392 EUR. Līdz ar to </w:t>
      </w:r>
      <w:r w:rsidR="001D4D3F" w:rsidRPr="00982C89">
        <w:rPr>
          <w:rFonts w:ascii="Times New Roman" w:eastAsiaTheme="minorHAnsi" w:hAnsi="Times New Roman"/>
          <w:szCs w:val="24"/>
        </w:rPr>
        <w:t>pēc ieskaita principa piemērošanas atbildētājam no prasītājas pienākas 14 967,98 EUR</w:t>
      </w:r>
      <w:r w:rsidR="00196B5A" w:rsidRPr="00982C89">
        <w:rPr>
          <w:rFonts w:ascii="Times New Roman" w:eastAsiaTheme="minorHAnsi" w:hAnsi="Times New Roman"/>
          <w:szCs w:val="24"/>
        </w:rPr>
        <w:t>.</w:t>
      </w:r>
    </w:p>
    <w:p w14:paraId="683EAA22" w14:textId="77777777" w:rsidR="006A51A2" w:rsidRPr="00982C89" w:rsidRDefault="006A51A2" w:rsidP="00632CFB">
      <w:pPr>
        <w:pStyle w:val="NoSpacing"/>
        <w:spacing w:line="276" w:lineRule="auto"/>
        <w:ind w:firstLine="567"/>
        <w:jc w:val="both"/>
        <w:rPr>
          <w:rFonts w:ascii="Times New Roman" w:eastAsiaTheme="minorHAnsi" w:hAnsi="Times New Roman"/>
          <w:szCs w:val="24"/>
        </w:rPr>
      </w:pPr>
    </w:p>
    <w:p w14:paraId="4711CA98" w14:textId="4D02A822" w:rsidR="006A51A2" w:rsidRPr="00982C89" w:rsidRDefault="00CB238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[4</w:t>
      </w:r>
      <w:r w:rsidR="006A51A2" w:rsidRPr="00982C89">
        <w:rPr>
          <w:rFonts w:ascii="Times New Roman" w:eastAsiaTheme="minorHAnsi" w:hAnsi="Times New Roman"/>
          <w:szCs w:val="24"/>
        </w:rPr>
        <w:t>] Par minēto spriedumu atbildētājs iesniedza kasācijas sūdzību, pārsūdzot spriedumu daļā, ar kuru no viņa piedzīti uzturlīdzekļi virs 500 EUR, attiecīgi par</w:t>
      </w:r>
      <w:r w:rsidR="00763E02" w:rsidRPr="00982C89">
        <w:rPr>
          <w:rFonts w:ascii="Times New Roman" w:eastAsiaTheme="minorHAnsi" w:hAnsi="Times New Roman"/>
          <w:szCs w:val="24"/>
        </w:rPr>
        <w:t xml:space="preserve"> </w:t>
      </w:r>
      <w:r w:rsidR="00613667" w:rsidRPr="00982C89">
        <w:rPr>
          <w:rFonts w:ascii="Times New Roman" w:eastAsiaTheme="minorHAnsi" w:hAnsi="Times New Roman"/>
          <w:szCs w:val="24"/>
        </w:rPr>
        <w:t>125 EUR</w:t>
      </w:r>
      <w:r w:rsidR="00BA2863" w:rsidRPr="00982C89">
        <w:rPr>
          <w:rFonts w:ascii="Times New Roman" w:eastAsiaTheme="minorHAnsi" w:hAnsi="Times New Roman"/>
          <w:szCs w:val="24"/>
        </w:rPr>
        <w:t>,</w:t>
      </w:r>
      <w:r w:rsidR="00763E02" w:rsidRPr="00982C89">
        <w:rPr>
          <w:rFonts w:ascii="Times New Roman" w:eastAsiaTheme="minorHAnsi" w:hAnsi="Times New Roman"/>
          <w:szCs w:val="24"/>
        </w:rPr>
        <w:t xml:space="preserve"> noteikts laulāto kopīgās mant</w:t>
      </w:r>
      <w:r w:rsidR="00BA2863" w:rsidRPr="00982C89">
        <w:rPr>
          <w:rFonts w:ascii="Times New Roman" w:eastAsiaTheme="minorHAnsi" w:hAnsi="Times New Roman"/>
          <w:szCs w:val="24"/>
        </w:rPr>
        <w:t>as sastāvs</w:t>
      </w:r>
      <w:proofErr w:type="gramStart"/>
      <w:r w:rsidR="00763E02" w:rsidRPr="00982C89">
        <w:rPr>
          <w:rFonts w:ascii="Times New Roman" w:eastAsiaTheme="minorHAnsi" w:hAnsi="Times New Roman"/>
          <w:szCs w:val="24"/>
        </w:rPr>
        <w:t xml:space="preserve"> un</w:t>
      </w:r>
      <w:proofErr w:type="gramEnd"/>
      <w:r w:rsidR="00763E02" w:rsidRPr="00982C89">
        <w:rPr>
          <w:rFonts w:ascii="Times New Roman" w:eastAsiaTheme="minorHAnsi" w:hAnsi="Times New Roman"/>
          <w:szCs w:val="24"/>
        </w:rPr>
        <w:t xml:space="preserve"> sadalīta laulāto kopīgā manta. </w:t>
      </w:r>
      <w:r w:rsidR="006A51A2" w:rsidRPr="00982C89">
        <w:rPr>
          <w:rFonts w:ascii="Times New Roman" w:eastAsiaTheme="minorHAnsi" w:hAnsi="Times New Roman"/>
          <w:szCs w:val="24"/>
        </w:rPr>
        <w:t xml:space="preserve">Kasācijas sūdzībā norādīti šādi argumenti. </w:t>
      </w:r>
    </w:p>
    <w:p w14:paraId="67134F4D" w14:textId="1F54C961" w:rsidR="009F0B54" w:rsidRPr="00982C89" w:rsidRDefault="00CB238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[4.1</w:t>
      </w:r>
      <w:r w:rsidR="00F263D0" w:rsidRPr="00982C89">
        <w:rPr>
          <w:rFonts w:ascii="Times New Roman" w:eastAsiaTheme="minorHAnsi" w:hAnsi="Times New Roman"/>
          <w:szCs w:val="24"/>
        </w:rPr>
        <w:t>] </w:t>
      </w:r>
      <w:r w:rsidR="006F5D2A" w:rsidRPr="00982C89">
        <w:rPr>
          <w:rFonts w:ascii="Times New Roman" w:eastAsiaTheme="minorHAnsi" w:hAnsi="Times New Roman"/>
          <w:szCs w:val="24"/>
        </w:rPr>
        <w:t>I</w:t>
      </w:r>
      <w:r w:rsidR="00DB60F2" w:rsidRPr="00982C89">
        <w:rPr>
          <w:rFonts w:ascii="Times New Roman" w:eastAsiaTheme="minorHAnsi" w:hAnsi="Times New Roman"/>
          <w:szCs w:val="24"/>
        </w:rPr>
        <w:t xml:space="preserve">zskatāmajā lietā </w:t>
      </w:r>
      <w:r w:rsidR="009F0B54" w:rsidRPr="00982C89">
        <w:rPr>
          <w:rFonts w:ascii="Times New Roman" w:eastAsiaTheme="minorHAnsi" w:hAnsi="Times New Roman"/>
          <w:szCs w:val="24"/>
        </w:rPr>
        <w:t>nav vērtēta asistenta nepiecieš</w:t>
      </w:r>
      <w:r w:rsidR="00F36457" w:rsidRPr="00982C89">
        <w:rPr>
          <w:rFonts w:ascii="Times New Roman" w:eastAsiaTheme="minorHAnsi" w:hAnsi="Times New Roman"/>
          <w:szCs w:val="24"/>
        </w:rPr>
        <w:t xml:space="preserve">amība un tam noteiktie izdevumi. </w:t>
      </w:r>
      <w:r w:rsidR="006F5D2A" w:rsidRPr="00982C89">
        <w:rPr>
          <w:rFonts w:ascii="Times New Roman" w:eastAsiaTheme="minorHAnsi" w:hAnsi="Times New Roman"/>
          <w:szCs w:val="24"/>
        </w:rPr>
        <w:t xml:space="preserve">No lietā esošā atzinuma </w:t>
      </w:r>
      <w:r w:rsidR="00A81A74" w:rsidRPr="00982C89">
        <w:rPr>
          <w:rFonts w:ascii="Times New Roman" w:eastAsiaTheme="minorHAnsi" w:hAnsi="Times New Roman"/>
          <w:szCs w:val="24"/>
        </w:rPr>
        <w:t xml:space="preserve">izriet, ka bērnam </w:t>
      </w:r>
      <w:r w:rsidR="009F0B54" w:rsidRPr="00982C89">
        <w:rPr>
          <w:rFonts w:ascii="Times New Roman" w:eastAsiaTheme="minorHAnsi" w:hAnsi="Times New Roman"/>
          <w:szCs w:val="24"/>
        </w:rPr>
        <w:t xml:space="preserve">invaliditāte </w:t>
      </w:r>
      <w:r w:rsidR="00A81A74" w:rsidRPr="00982C89">
        <w:rPr>
          <w:rFonts w:ascii="Times New Roman" w:eastAsiaTheme="minorHAnsi" w:hAnsi="Times New Roman"/>
          <w:szCs w:val="24"/>
        </w:rPr>
        <w:t xml:space="preserve">ir </w:t>
      </w:r>
      <w:r w:rsidR="009F0B54" w:rsidRPr="00982C89">
        <w:rPr>
          <w:rFonts w:ascii="Times New Roman" w:eastAsiaTheme="minorHAnsi" w:hAnsi="Times New Roman"/>
          <w:szCs w:val="24"/>
        </w:rPr>
        <w:t xml:space="preserve">noteikta līdz </w:t>
      </w:r>
      <w:proofErr w:type="gramStart"/>
      <w:r w:rsidR="00A81A74" w:rsidRPr="00982C89">
        <w:rPr>
          <w:rFonts w:ascii="Times New Roman" w:eastAsiaTheme="minorHAnsi" w:hAnsi="Times New Roman"/>
          <w:szCs w:val="24"/>
        </w:rPr>
        <w:t>2018.gada</w:t>
      </w:r>
      <w:proofErr w:type="gramEnd"/>
      <w:r w:rsidR="00A81A74" w:rsidRPr="00982C89">
        <w:rPr>
          <w:rFonts w:ascii="Times New Roman" w:eastAsiaTheme="minorHAnsi" w:hAnsi="Times New Roman"/>
          <w:szCs w:val="24"/>
        </w:rPr>
        <w:t xml:space="preserve"> </w:t>
      </w:r>
      <w:r w:rsidR="00B454C6" w:rsidRPr="00982C89">
        <w:rPr>
          <w:rFonts w:ascii="Times New Roman" w:eastAsiaTheme="minorHAnsi" w:hAnsi="Times New Roman"/>
          <w:szCs w:val="24"/>
        </w:rPr>
        <w:t>[..]  novembrim</w:t>
      </w:r>
      <w:r w:rsidR="00A81A74" w:rsidRPr="00982C89">
        <w:rPr>
          <w:rFonts w:ascii="Times New Roman" w:eastAsiaTheme="minorHAnsi" w:hAnsi="Times New Roman"/>
          <w:szCs w:val="24"/>
        </w:rPr>
        <w:t>, tātad pēc š</w:t>
      </w:r>
      <w:r w:rsidR="0039062A" w:rsidRPr="00982C89">
        <w:rPr>
          <w:rFonts w:ascii="Times New Roman" w:eastAsiaTheme="minorHAnsi" w:hAnsi="Times New Roman"/>
          <w:szCs w:val="24"/>
        </w:rPr>
        <w:t>ī datuma asistenta pakalpojums</w:t>
      </w:r>
      <w:r w:rsidR="00A81A74" w:rsidRPr="00982C89">
        <w:rPr>
          <w:rFonts w:ascii="Times New Roman" w:eastAsiaTheme="minorHAnsi" w:hAnsi="Times New Roman"/>
          <w:szCs w:val="24"/>
        </w:rPr>
        <w:t xml:space="preserve"> vairs nav vajadz</w:t>
      </w:r>
      <w:r w:rsidR="0039062A" w:rsidRPr="00982C89">
        <w:rPr>
          <w:rFonts w:ascii="Times New Roman" w:eastAsiaTheme="minorHAnsi" w:hAnsi="Times New Roman"/>
          <w:szCs w:val="24"/>
        </w:rPr>
        <w:t>īgs</w:t>
      </w:r>
      <w:r w:rsidR="00A81A74" w:rsidRPr="00982C89">
        <w:rPr>
          <w:rFonts w:ascii="Times New Roman" w:eastAsiaTheme="minorHAnsi" w:hAnsi="Times New Roman"/>
          <w:szCs w:val="24"/>
        </w:rPr>
        <w:t xml:space="preserve">. </w:t>
      </w:r>
      <w:r w:rsidR="00907577" w:rsidRPr="00982C89">
        <w:rPr>
          <w:rFonts w:ascii="Times New Roman" w:eastAsiaTheme="minorHAnsi" w:hAnsi="Times New Roman"/>
          <w:szCs w:val="24"/>
        </w:rPr>
        <w:t>A</w:t>
      </w:r>
      <w:r w:rsidR="00A81A74" w:rsidRPr="00982C89">
        <w:rPr>
          <w:rFonts w:ascii="Times New Roman" w:eastAsiaTheme="minorHAnsi" w:hAnsi="Times New Roman"/>
          <w:szCs w:val="24"/>
        </w:rPr>
        <w:t>rī no</w:t>
      </w:r>
      <w:r w:rsidR="009F0B54" w:rsidRPr="00982C89">
        <w:rPr>
          <w:rFonts w:ascii="Times New Roman" w:eastAsiaTheme="minorHAnsi" w:hAnsi="Times New Roman"/>
          <w:szCs w:val="24"/>
        </w:rPr>
        <w:t xml:space="preserve"> prasītājas un viņas mātes paskaidrojumi</w:t>
      </w:r>
      <w:r w:rsidR="00A81A74" w:rsidRPr="00982C89">
        <w:rPr>
          <w:rFonts w:ascii="Times New Roman" w:eastAsiaTheme="minorHAnsi" w:hAnsi="Times New Roman"/>
          <w:szCs w:val="24"/>
        </w:rPr>
        <w:t>em izriet</w:t>
      </w:r>
      <w:r w:rsidR="009F0B54" w:rsidRPr="00982C89">
        <w:rPr>
          <w:rFonts w:ascii="Times New Roman" w:eastAsiaTheme="minorHAnsi" w:hAnsi="Times New Roman"/>
          <w:szCs w:val="24"/>
        </w:rPr>
        <w:t>, ka</w:t>
      </w:r>
      <w:r w:rsidR="0039062A" w:rsidRPr="00982C89">
        <w:rPr>
          <w:rFonts w:ascii="Times New Roman" w:eastAsiaTheme="minorHAnsi" w:hAnsi="Times New Roman"/>
          <w:szCs w:val="24"/>
        </w:rPr>
        <w:t xml:space="preserve"> ir iespējams iztikt</w:t>
      </w:r>
      <w:r w:rsidR="009F0B54" w:rsidRPr="00982C89">
        <w:rPr>
          <w:rFonts w:ascii="Times New Roman" w:eastAsiaTheme="minorHAnsi" w:hAnsi="Times New Roman"/>
          <w:szCs w:val="24"/>
        </w:rPr>
        <w:t xml:space="preserve"> bez asistenta</w:t>
      </w:r>
      <w:r w:rsidR="0039062A" w:rsidRPr="00982C89">
        <w:rPr>
          <w:rFonts w:ascii="Times New Roman" w:eastAsiaTheme="minorHAnsi" w:hAnsi="Times New Roman"/>
          <w:szCs w:val="24"/>
        </w:rPr>
        <w:t xml:space="preserve"> pakalpojuma</w:t>
      </w:r>
      <w:r w:rsidR="005B6CD2" w:rsidRPr="00982C89">
        <w:rPr>
          <w:rFonts w:ascii="Times New Roman" w:eastAsiaTheme="minorHAnsi" w:hAnsi="Times New Roman"/>
          <w:szCs w:val="24"/>
        </w:rPr>
        <w:t>,</w:t>
      </w:r>
      <w:r w:rsidR="0039062A" w:rsidRPr="00982C89">
        <w:rPr>
          <w:rFonts w:ascii="Times New Roman" w:eastAsiaTheme="minorHAnsi" w:hAnsi="Times New Roman"/>
          <w:szCs w:val="24"/>
        </w:rPr>
        <w:t xml:space="preserve"> </w:t>
      </w:r>
      <w:r w:rsidR="00D80E7B" w:rsidRPr="00982C89">
        <w:rPr>
          <w:rFonts w:ascii="Times New Roman" w:eastAsiaTheme="minorHAnsi" w:hAnsi="Times New Roman"/>
          <w:szCs w:val="24"/>
        </w:rPr>
        <w:t xml:space="preserve">jo atbilstoši Ministru kabineta </w:t>
      </w:r>
      <w:proofErr w:type="gramStart"/>
      <w:r w:rsidR="00D80E7B" w:rsidRPr="00982C89">
        <w:rPr>
          <w:rFonts w:ascii="Times New Roman" w:eastAsiaTheme="minorHAnsi" w:hAnsi="Times New Roman"/>
          <w:szCs w:val="24"/>
        </w:rPr>
        <w:t>2012.gada</w:t>
      </w:r>
      <w:proofErr w:type="gramEnd"/>
      <w:r w:rsidR="00D80E7B" w:rsidRPr="00982C89">
        <w:rPr>
          <w:rFonts w:ascii="Times New Roman" w:eastAsiaTheme="minorHAnsi" w:hAnsi="Times New Roman"/>
          <w:szCs w:val="24"/>
        </w:rPr>
        <w:t xml:space="preserve"> 18.decembra noteikumiem Nr. 942 samaksu par šo pakalpojumu veic Labklājības ministrija. Lietā nav pierādīts, ka prasītāja vērsusies pēc šāda apmaksāta pakalpojuma un saņēmusi atteikumu.</w:t>
      </w:r>
      <w:r w:rsidR="00907577" w:rsidRPr="00982C89">
        <w:rPr>
          <w:rFonts w:ascii="Times New Roman" w:eastAsiaTheme="minorHAnsi" w:hAnsi="Times New Roman"/>
          <w:szCs w:val="24"/>
        </w:rPr>
        <w:t xml:space="preserve"> Tādējādi tiesa nepamatoti atzina izdevumus 385 EUR par asistenta pakalpojumu.</w:t>
      </w:r>
    </w:p>
    <w:p w14:paraId="00C77BA2" w14:textId="1A2E48B7" w:rsidR="00135DDD" w:rsidRPr="00982C89" w:rsidRDefault="00135DDD"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Prasītājas iesniegtajā aprēķinā nav pamatota ietvertā pozīcija 47 EUR par medikamentiem un 70 EUR ārsta vizītēm, jo </w:t>
      </w:r>
      <w:r w:rsidR="00352B12" w:rsidRPr="00982C89">
        <w:rPr>
          <w:rFonts w:ascii="Times New Roman" w:eastAsiaTheme="minorHAnsi" w:hAnsi="Times New Roman"/>
          <w:szCs w:val="24"/>
        </w:rPr>
        <w:t>par šādu izdevumu nepieciešamību pierādījumi nav iesniegti</w:t>
      </w:r>
      <w:r w:rsidRPr="00982C89">
        <w:rPr>
          <w:rFonts w:ascii="Times New Roman" w:eastAsiaTheme="minorHAnsi" w:hAnsi="Times New Roman"/>
          <w:szCs w:val="24"/>
        </w:rPr>
        <w:t xml:space="preserve">, </w:t>
      </w:r>
      <w:r w:rsidR="00352B12" w:rsidRPr="00982C89">
        <w:rPr>
          <w:rFonts w:ascii="Times New Roman" w:eastAsiaTheme="minorHAnsi" w:hAnsi="Times New Roman"/>
          <w:szCs w:val="24"/>
        </w:rPr>
        <w:t>turklāt medicīna bērniem līdz astoņpadsmit</w:t>
      </w:r>
      <w:r w:rsidRPr="00982C89">
        <w:rPr>
          <w:rFonts w:ascii="Times New Roman" w:eastAsiaTheme="minorHAnsi" w:hAnsi="Times New Roman"/>
          <w:szCs w:val="24"/>
        </w:rPr>
        <w:t xml:space="preserve"> g</w:t>
      </w:r>
      <w:r w:rsidR="00DF1987" w:rsidRPr="00982C89">
        <w:rPr>
          <w:rFonts w:ascii="Times New Roman" w:eastAsiaTheme="minorHAnsi" w:hAnsi="Times New Roman"/>
          <w:szCs w:val="24"/>
        </w:rPr>
        <w:t>adu vecumam ir valsts apmaksāta.</w:t>
      </w:r>
      <w:r w:rsidRPr="00982C89">
        <w:rPr>
          <w:rFonts w:ascii="Times New Roman" w:eastAsiaTheme="minorHAnsi" w:hAnsi="Times New Roman"/>
          <w:szCs w:val="24"/>
        </w:rPr>
        <w:t xml:space="preserve"> </w:t>
      </w:r>
      <w:r w:rsidR="00DF1987" w:rsidRPr="00982C89">
        <w:rPr>
          <w:rFonts w:ascii="Times New Roman" w:eastAsiaTheme="minorHAnsi" w:hAnsi="Times New Roman"/>
          <w:szCs w:val="24"/>
        </w:rPr>
        <w:t xml:space="preserve">Nav pierādīta </w:t>
      </w:r>
      <w:r w:rsidRPr="00982C89">
        <w:rPr>
          <w:rFonts w:ascii="Times New Roman" w:eastAsiaTheme="minorHAnsi" w:hAnsi="Times New Roman"/>
          <w:szCs w:val="24"/>
        </w:rPr>
        <w:t>ar</w:t>
      </w:r>
      <w:r w:rsidR="00AA5B46" w:rsidRPr="00982C89">
        <w:rPr>
          <w:rFonts w:ascii="Times New Roman" w:eastAsiaTheme="minorHAnsi" w:hAnsi="Times New Roman"/>
          <w:szCs w:val="24"/>
        </w:rPr>
        <w:t>ī pozīcija 100 EUR par izklaidi</w:t>
      </w:r>
      <w:r w:rsidRPr="00982C89">
        <w:rPr>
          <w:rFonts w:ascii="Times New Roman" w:eastAsiaTheme="minorHAnsi" w:hAnsi="Times New Roman"/>
          <w:szCs w:val="24"/>
        </w:rPr>
        <w:t xml:space="preserve">. Šīs uzturlīdzekļu aprēķina pozīcijas tiesa </w:t>
      </w:r>
      <w:r w:rsidR="00AA5B46" w:rsidRPr="00982C89">
        <w:rPr>
          <w:rFonts w:ascii="Times New Roman" w:eastAsiaTheme="minorHAnsi" w:hAnsi="Times New Roman"/>
          <w:szCs w:val="24"/>
        </w:rPr>
        <w:t xml:space="preserve">spriedumā </w:t>
      </w:r>
      <w:r w:rsidRPr="00982C89">
        <w:rPr>
          <w:rFonts w:ascii="Times New Roman" w:eastAsiaTheme="minorHAnsi" w:hAnsi="Times New Roman"/>
          <w:szCs w:val="24"/>
        </w:rPr>
        <w:t>nav pamatojusi. Tāpat uzturlīdzekļu aprēķinā nav iekļaujami izdevumi par autostāvvietas īri, jo tie nav pierādīti.</w:t>
      </w:r>
    </w:p>
    <w:p w14:paraId="10DF3DBE" w14:textId="164C1B7E" w:rsidR="009F0B54" w:rsidRPr="00982C89" w:rsidRDefault="0039062A"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Tāpat nav izvērtēti apelācijas sūdzībā norādītie iebildumi attiecībā uz prasītājas norādīto uzturlīdzekļu apmēru, kas ir nesamērīgs, attiecīgi </w:t>
      </w:r>
      <w:r w:rsidR="009F0B54" w:rsidRPr="00982C89">
        <w:rPr>
          <w:rFonts w:ascii="Times New Roman" w:eastAsiaTheme="minorHAnsi" w:hAnsi="Times New Roman"/>
          <w:szCs w:val="24"/>
        </w:rPr>
        <w:t>24 720 EUR</w:t>
      </w:r>
      <w:r w:rsidRPr="00982C89">
        <w:rPr>
          <w:rFonts w:ascii="Times New Roman" w:eastAsiaTheme="minorHAnsi" w:hAnsi="Times New Roman"/>
          <w:szCs w:val="24"/>
        </w:rPr>
        <w:t xml:space="preserve"> gadā. </w:t>
      </w:r>
      <w:r w:rsidR="00A5709C" w:rsidRPr="00982C89">
        <w:rPr>
          <w:rFonts w:ascii="Times New Roman" w:eastAsiaTheme="minorHAnsi" w:hAnsi="Times New Roman"/>
          <w:szCs w:val="24"/>
        </w:rPr>
        <w:t>A</w:t>
      </w:r>
      <w:r w:rsidRPr="00982C89">
        <w:rPr>
          <w:rFonts w:ascii="Times New Roman" w:eastAsiaTheme="minorHAnsi" w:hAnsi="Times New Roman"/>
          <w:szCs w:val="24"/>
        </w:rPr>
        <w:t xml:space="preserve">tbildētājs ir </w:t>
      </w:r>
      <w:r w:rsidR="00A5709C" w:rsidRPr="00982C89">
        <w:rPr>
          <w:rFonts w:ascii="Times New Roman" w:eastAsiaTheme="minorHAnsi" w:hAnsi="Times New Roman"/>
          <w:szCs w:val="24"/>
        </w:rPr>
        <w:t>sniedzis paskaidrojumus</w:t>
      </w:r>
      <w:r w:rsidRPr="00982C89">
        <w:rPr>
          <w:rFonts w:ascii="Times New Roman" w:eastAsiaTheme="minorHAnsi" w:hAnsi="Times New Roman"/>
          <w:szCs w:val="24"/>
        </w:rPr>
        <w:t xml:space="preserve">, ka bērna uzturam </w:t>
      </w:r>
      <w:r w:rsidR="009F0B54" w:rsidRPr="00982C89">
        <w:rPr>
          <w:rFonts w:ascii="Times New Roman" w:eastAsiaTheme="minorHAnsi" w:hAnsi="Times New Roman"/>
          <w:szCs w:val="24"/>
        </w:rPr>
        <w:t>1 344,81 EUR</w:t>
      </w:r>
      <w:r w:rsidRPr="00982C89">
        <w:rPr>
          <w:rFonts w:ascii="Times New Roman" w:eastAsiaTheme="minorHAnsi" w:hAnsi="Times New Roman"/>
          <w:szCs w:val="24"/>
        </w:rPr>
        <w:t xml:space="preserve"> mēnesī ir pietiekami</w:t>
      </w:r>
      <w:r w:rsidR="00D80E7B" w:rsidRPr="00982C89">
        <w:rPr>
          <w:rFonts w:ascii="Times New Roman" w:eastAsiaTheme="minorHAnsi" w:hAnsi="Times New Roman"/>
          <w:szCs w:val="24"/>
        </w:rPr>
        <w:t xml:space="preserve">, </w:t>
      </w:r>
      <w:proofErr w:type="gramStart"/>
      <w:r w:rsidR="00D80E7B" w:rsidRPr="00982C89">
        <w:rPr>
          <w:rFonts w:ascii="Times New Roman" w:eastAsiaTheme="minorHAnsi" w:hAnsi="Times New Roman"/>
          <w:szCs w:val="24"/>
        </w:rPr>
        <w:t>no kā 500 EUR segtu</w:t>
      </w:r>
      <w:proofErr w:type="gramEnd"/>
      <w:r w:rsidR="009F0B54" w:rsidRPr="00982C89">
        <w:rPr>
          <w:rFonts w:ascii="Times New Roman" w:eastAsiaTheme="minorHAnsi" w:hAnsi="Times New Roman"/>
          <w:szCs w:val="24"/>
        </w:rPr>
        <w:t xml:space="preserve"> </w:t>
      </w:r>
      <w:r w:rsidR="009F0B54" w:rsidRPr="00982C89">
        <w:rPr>
          <w:rFonts w:ascii="Times New Roman" w:eastAsiaTheme="minorHAnsi" w:hAnsi="Times New Roman"/>
          <w:szCs w:val="24"/>
        </w:rPr>
        <w:lastRenderedPageBreak/>
        <w:t xml:space="preserve">katrs no vecākiem un 344,81 EUR </w:t>
      </w:r>
      <w:r w:rsidRPr="00982C89">
        <w:rPr>
          <w:rFonts w:ascii="Times New Roman" w:eastAsiaTheme="minorHAnsi" w:hAnsi="Times New Roman"/>
          <w:szCs w:val="24"/>
        </w:rPr>
        <w:t xml:space="preserve">tiek segti </w:t>
      </w:r>
      <w:r w:rsidR="009F0B54" w:rsidRPr="00982C89">
        <w:rPr>
          <w:rFonts w:ascii="Times New Roman" w:eastAsiaTheme="minorHAnsi" w:hAnsi="Times New Roman"/>
          <w:szCs w:val="24"/>
        </w:rPr>
        <w:t>no valsts līdzekļiem</w:t>
      </w:r>
      <w:r w:rsidRPr="00982C89">
        <w:rPr>
          <w:rFonts w:ascii="Times New Roman" w:eastAsiaTheme="minorHAnsi" w:hAnsi="Times New Roman"/>
          <w:szCs w:val="24"/>
        </w:rPr>
        <w:t>, prasītājai sa</w:t>
      </w:r>
      <w:r w:rsidR="00D80E7B" w:rsidRPr="00982C89">
        <w:rPr>
          <w:rFonts w:ascii="Times New Roman" w:eastAsiaTheme="minorHAnsi" w:hAnsi="Times New Roman"/>
          <w:szCs w:val="24"/>
        </w:rPr>
        <w:t>ņemot</w:t>
      </w:r>
      <w:r w:rsidRPr="00982C89">
        <w:rPr>
          <w:rFonts w:ascii="Times New Roman" w:eastAsiaTheme="minorHAnsi" w:hAnsi="Times New Roman"/>
          <w:szCs w:val="24"/>
        </w:rPr>
        <w:t xml:space="preserve"> attiec</w:t>
      </w:r>
      <w:r w:rsidR="00D80E7B" w:rsidRPr="00982C89">
        <w:rPr>
          <w:rFonts w:ascii="Times New Roman" w:eastAsiaTheme="minorHAnsi" w:hAnsi="Times New Roman"/>
          <w:szCs w:val="24"/>
        </w:rPr>
        <w:t>īgo</w:t>
      </w:r>
      <w:r w:rsidRPr="00982C89">
        <w:rPr>
          <w:rFonts w:ascii="Times New Roman" w:eastAsiaTheme="minorHAnsi" w:hAnsi="Times New Roman"/>
          <w:szCs w:val="24"/>
        </w:rPr>
        <w:t xml:space="preserve"> pabalstu.</w:t>
      </w:r>
      <w:r w:rsidR="0006278E" w:rsidRPr="00982C89">
        <w:rPr>
          <w:rFonts w:ascii="Times New Roman" w:eastAsiaTheme="minorHAnsi" w:hAnsi="Times New Roman"/>
          <w:szCs w:val="24"/>
        </w:rPr>
        <w:t xml:space="preserve"> </w:t>
      </w:r>
    </w:p>
    <w:p w14:paraId="5F506096" w14:textId="4625FBBA" w:rsidR="009F0B54" w:rsidRPr="00982C89" w:rsidRDefault="00630C4E"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Saistībā ar pušu mantisko</w:t>
      </w:r>
      <w:r w:rsidR="00D80E7B"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stāvokli </w:t>
      </w:r>
      <w:r w:rsidR="00DB1331" w:rsidRPr="00982C89">
        <w:rPr>
          <w:rFonts w:ascii="Times New Roman" w:eastAsiaTheme="minorHAnsi" w:hAnsi="Times New Roman"/>
          <w:szCs w:val="24"/>
        </w:rPr>
        <w:t xml:space="preserve">pārsūdzētajā spriedumā </w:t>
      </w:r>
      <w:r w:rsidR="009F0B54" w:rsidRPr="00982C89">
        <w:rPr>
          <w:rFonts w:ascii="Times New Roman" w:eastAsiaTheme="minorHAnsi" w:hAnsi="Times New Roman"/>
          <w:szCs w:val="24"/>
        </w:rPr>
        <w:t xml:space="preserve">nav vērtēta atbildētāja spēja </w:t>
      </w:r>
      <w:r w:rsidR="00DB1331" w:rsidRPr="00982C89">
        <w:rPr>
          <w:rFonts w:ascii="Times New Roman" w:eastAsiaTheme="minorHAnsi" w:hAnsi="Times New Roman"/>
          <w:szCs w:val="24"/>
        </w:rPr>
        <w:t xml:space="preserve">bērna uzturam </w:t>
      </w:r>
      <w:r w:rsidR="009F0B54" w:rsidRPr="00982C89">
        <w:rPr>
          <w:rFonts w:ascii="Times New Roman" w:eastAsiaTheme="minorHAnsi" w:hAnsi="Times New Roman"/>
          <w:szCs w:val="24"/>
        </w:rPr>
        <w:t>maksāt 625 EUR</w:t>
      </w:r>
      <w:r w:rsidR="00DB1331" w:rsidRPr="00982C89">
        <w:rPr>
          <w:rFonts w:ascii="Times New Roman" w:eastAsiaTheme="minorHAnsi" w:hAnsi="Times New Roman"/>
          <w:szCs w:val="24"/>
        </w:rPr>
        <w:t xml:space="preserve"> ik mēnesi. </w:t>
      </w:r>
      <w:r w:rsidR="00135DDD" w:rsidRPr="00982C89">
        <w:rPr>
          <w:rFonts w:ascii="Times New Roman" w:eastAsiaTheme="minorHAnsi" w:hAnsi="Times New Roman"/>
          <w:szCs w:val="24"/>
        </w:rPr>
        <w:t>T</w:t>
      </w:r>
      <w:r w:rsidR="0083181B" w:rsidRPr="00982C89">
        <w:rPr>
          <w:rFonts w:ascii="Times New Roman" w:eastAsiaTheme="minorHAnsi" w:hAnsi="Times New Roman"/>
          <w:szCs w:val="24"/>
        </w:rPr>
        <w:t xml:space="preserve">iesa nav ņēmusi vērā, ka ar spriedumu sadalīta laulāto kopīgā manta un </w:t>
      </w:r>
      <w:r w:rsidR="009F0B54" w:rsidRPr="00982C89">
        <w:rPr>
          <w:rFonts w:ascii="Times New Roman" w:eastAsiaTheme="minorHAnsi" w:hAnsi="Times New Roman"/>
          <w:szCs w:val="24"/>
        </w:rPr>
        <w:t xml:space="preserve">atbildētājam jāzaudē vienīgais mājoklis, līdz ar to </w:t>
      </w:r>
      <w:r w:rsidR="007E01DB" w:rsidRPr="00982C89">
        <w:rPr>
          <w:rFonts w:ascii="Times New Roman" w:eastAsiaTheme="minorHAnsi" w:hAnsi="Times New Roman"/>
          <w:szCs w:val="24"/>
        </w:rPr>
        <w:t xml:space="preserve">par 500 EUR </w:t>
      </w:r>
      <w:r w:rsidR="009F0B54" w:rsidRPr="00982C89">
        <w:rPr>
          <w:rFonts w:ascii="Times New Roman" w:eastAsiaTheme="minorHAnsi" w:hAnsi="Times New Roman"/>
          <w:szCs w:val="24"/>
        </w:rPr>
        <w:t>pieaugs</w:t>
      </w:r>
      <w:r w:rsidR="0083181B" w:rsidRPr="00982C89">
        <w:rPr>
          <w:rFonts w:ascii="Times New Roman" w:eastAsiaTheme="minorHAnsi" w:hAnsi="Times New Roman"/>
          <w:szCs w:val="24"/>
        </w:rPr>
        <w:t xml:space="preserve"> viņa ikmēneša</w:t>
      </w:r>
      <w:r w:rsidR="009F0B54" w:rsidRPr="00982C89">
        <w:rPr>
          <w:rFonts w:ascii="Times New Roman" w:eastAsiaTheme="minorHAnsi" w:hAnsi="Times New Roman"/>
          <w:szCs w:val="24"/>
        </w:rPr>
        <w:t xml:space="preserve"> izdevumi jaunas dzīvesvietas īrei</w:t>
      </w:r>
      <w:r w:rsidR="0083181B" w:rsidRPr="00982C89">
        <w:rPr>
          <w:rFonts w:ascii="Times New Roman" w:eastAsiaTheme="minorHAnsi" w:hAnsi="Times New Roman"/>
          <w:szCs w:val="24"/>
        </w:rPr>
        <w:t xml:space="preserve">. </w:t>
      </w:r>
    </w:p>
    <w:p w14:paraId="34ACA546" w14:textId="61129EFE" w:rsidR="003915EC" w:rsidRPr="00982C89" w:rsidRDefault="00CB238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[4.2] </w:t>
      </w:r>
      <w:r w:rsidR="009368E7" w:rsidRPr="00982C89">
        <w:rPr>
          <w:rFonts w:ascii="Times New Roman" w:eastAsiaTheme="minorHAnsi" w:hAnsi="Times New Roman"/>
          <w:szCs w:val="24"/>
        </w:rPr>
        <w:t>S</w:t>
      </w:r>
      <w:r w:rsidR="00093D8B" w:rsidRPr="00982C89">
        <w:rPr>
          <w:rFonts w:ascii="Times New Roman" w:eastAsiaTheme="minorHAnsi" w:hAnsi="Times New Roman"/>
          <w:szCs w:val="24"/>
        </w:rPr>
        <w:t>priedums</w:t>
      </w:r>
      <w:r w:rsidR="00426ED1" w:rsidRPr="00982C89">
        <w:rPr>
          <w:rFonts w:ascii="Times New Roman" w:eastAsiaTheme="minorHAnsi" w:hAnsi="Times New Roman"/>
          <w:szCs w:val="24"/>
        </w:rPr>
        <w:t xml:space="preserve"> daļā par laulāto </w:t>
      </w:r>
      <w:r w:rsidR="00093D8B" w:rsidRPr="00982C89">
        <w:rPr>
          <w:rFonts w:ascii="Times New Roman" w:eastAsiaTheme="minorHAnsi" w:hAnsi="Times New Roman"/>
          <w:szCs w:val="24"/>
        </w:rPr>
        <w:t>kopīgās mantas sadali ir pretrunīgs. T</w:t>
      </w:r>
      <w:r w:rsidR="003915EC" w:rsidRPr="00982C89">
        <w:rPr>
          <w:rFonts w:ascii="Times New Roman" w:eastAsiaTheme="minorHAnsi" w:hAnsi="Times New Roman"/>
          <w:szCs w:val="24"/>
        </w:rPr>
        <w:t>iesa atzina, ka SIA </w:t>
      </w:r>
      <w:r w:rsidR="00B454C6" w:rsidRPr="00982C89">
        <w:rPr>
          <w:rFonts w:ascii="Times New Roman" w:eastAsiaTheme="minorHAnsi" w:hAnsi="Times New Roman"/>
          <w:szCs w:val="24"/>
        </w:rPr>
        <w:t>[firma]</w:t>
      </w:r>
      <w:r w:rsidR="003915EC" w:rsidRPr="00982C89">
        <w:rPr>
          <w:rFonts w:ascii="Times New Roman" w:eastAsiaTheme="minorHAnsi" w:hAnsi="Times New Roman"/>
          <w:szCs w:val="24"/>
        </w:rPr>
        <w:t xml:space="preserve"> pamatkapitālā ieguldītie līdzekļi ir kopīgi, vienlaikus </w:t>
      </w:r>
      <w:r w:rsidR="00093D8B" w:rsidRPr="00982C89">
        <w:rPr>
          <w:rFonts w:ascii="Times New Roman" w:eastAsiaTheme="minorHAnsi" w:hAnsi="Times New Roman"/>
          <w:szCs w:val="24"/>
        </w:rPr>
        <w:t>tiesa norādīja</w:t>
      </w:r>
      <w:r w:rsidR="003915EC" w:rsidRPr="00982C89">
        <w:rPr>
          <w:rFonts w:ascii="Times New Roman" w:eastAsiaTheme="minorHAnsi" w:hAnsi="Times New Roman"/>
          <w:szCs w:val="24"/>
        </w:rPr>
        <w:t xml:space="preserve">, ka tas ir jāvērtē kā prasītājas ieguldījums atbildētāja atsevišķajā mantā. </w:t>
      </w:r>
    </w:p>
    <w:p w14:paraId="3065F6A8" w14:textId="50B84CDC" w:rsidR="003915EC" w:rsidRPr="00982C89" w:rsidRDefault="003915EC"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Tiesa ir nepareizi iztulkojusi Komerclikuma normas, jo dividen</w:t>
      </w:r>
      <w:r w:rsidR="00135DDD" w:rsidRPr="00982C89">
        <w:rPr>
          <w:rFonts w:ascii="Times New Roman" w:eastAsiaTheme="minorHAnsi" w:hAnsi="Times New Roman"/>
          <w:szCs w:val="24"/>
        </w:rPr>
        <w:t>des nevar būt laulāto kopīgā manta</w:t>
      </w:r>
      <w:r w:rsidRPr="00982C89">
        <w:rPr>
          <w:rFonts w:ascii="Times New Roman" w:eastAsiaTheme="minorHAnsi" w:hAnsi="Times New Roman"/>
          <w:szCs w:val="24"/>
        </w:rPr>
        <w:t>.</w:t>
      </w:r>
    </w:p>
    <w:p w14:paraId="7E654C5D" w14:textId="144CAA9F" w:rsidR="003915EC" w:rsidRPr="00982C89" w:rsidRDefault="003915EC"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[4.2.1] Turklāt t</w:t>
      </w:r>
      <w:r w:rsidR="00A51541" w:rsidRPr="00982C89">
        <w:rPr>
          <w:rFonts w:ascii="Times New Roman" w:eastAsiaTheme="minorHAnsi" w:hAnsi="Times New Roman"/>
          <w:szCs w:val="24"/>
        </w:rPr>
        <w:t xml:space="preserve">iesa pārkāpa </w:t>
      </w:r>
      <w:r w:rsidRPr="00982C89">
        <w:rPr>
          <w:rFonts w:ascii="Times New Roman" w:eastAsiaTheme="minorHAnsi" w:hAnsi="Times New Roman"/>
          <w:szCs w:val="24"/>
        </w:rPr>
        <w:t>prasījuma robežas, atzīstot prasītājas tiesības uz ieguldījuma atlīdzību. Šāds prasījums tiesai nebija pieteikts, un tiesa patvarīgi ir precizējusi prasību. Atbildētājs tikai no apelācijas instances tiesas sprieduma uzzināja, ka pret viņu ir celts prasījums par SIA </w:t>
      </w:r>
      <w:r w:rsidR="00B454C6" w:rsidRPr="00982C89">
        <w:rPr>
          <w:rFonts w:ascii="Times New Roman" w:eastAsiaTheme="minorHAnsi" w:hAnsi="Times New Roman"/>
          <w:szCs w:val="24"/>
        </w:rPr>
        <w:t>[firma]</w:t>
      </w:r>
      <w:r w:rsidRPr="00982C89">
        <w:rPr>
          <w:rFonts w:ascii="Times New Roman" w:eastAsiaTheme="minorHAnsi" w:hAnsi="Times New Roman"/>
          <w:szCs w:val="24"/>
        </w:rPr>
        <w:t xml:space="preserve"> izdarītā ieguldījuma atlīdzību.</w:t>
      </w:r>
    </w:p>
    <w:p w14:paraId="260AC070" w14:textId="64F1CA8E" w:rsidR="005B1D67" w:rsidRPr="00982C89" w:rsidRDefault="003915EC"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A</w:t>
      </w:r>
      <w:r w:rsidR="005B1D67" w:rsidRPr="00982C89">
        <w:rPr>
          <w:rFonts w:ascii="Times New Roman" w:eastAsiaTheme="minorHAnsi" w:hAnsi="Times New Roman"/>
          <w:szCs w:val="24"/>
        </w:rPr>
        <w:t xml:space="preserve">tbildētājs nevarēja iebilst apstākļiem, kurus tiesa </w:t>
      </w:r>
      <w:r w:rsidR="00426ED1" w:rsidRPr="00982C89">
        <w:rPr>
          <w:rFonts w:ascii="Times New Roman" w:eastAsiaTheme="minorHAnsi" w:hAnsi="Times New Roman"/>
          <w:szCs w:val="24"/>
        </w:rPr>
        <w:t>nodib</w:t>
      </w:r>
      <w:r w:rsidR="005B1D67" w:rsidRPr="00982C89">
        <w:rPr>
          <w:rFonts w:ascii="Times New Roman" w:eastAsiaTheme="minorHAnsi" w:hAnsi="Times New Roman"/>
          <w:szCs w:val="24"/>
        </w:rPr>
        <w:t>ināja tikai spriedumā</w:t>
      </w:r>
      <w:r w:rsidR="004346BB" w:rsidRPr="00982C89">
        <w:rPr>
          <w:rFonts w:ascii="Times New Roman" w:eastAsiaTheme="minorHAnsi" w:hAnsi="Times New Roman"/>
          <w:szCs w:val="24"/>
        </w:rPr>
        <w:t>. I</w:t>
      </w:r>
      <w:r w:rsidR="00426ED1" w:rsidRPr="00982C89">
        <w:rPr>
          <w:rFonts w:ascii="Times New Roman" w:eastAsiaTheme="minorHAnsi" w:hAnsi="Times New Roman"/>
          <w:szCs w:val="24"/>
        </w:rPr>
        <w:t>zvērtējums par SIA </w:t>
      </w:r>
      <w:r w:rsidR="00B454C6" w:rsidRPr="00982C89">
        <w:rPr>
          <w:rFonts w:ascii="Times New Roman" w:eastAsiaTheme="minorHAnsi" w:hAnsi="Times New Roman"/>
          <w:szCs w:val="24"/>
        </w:rPr>
        <w:t>[firma]</w:t>
      </w:r>
      <w:r w:rsidR="00426ED1" w:rsidRPr="00982C89">
        <w:rPr>
          <w:rFonts w:ascii="Times New Roman" w:eastAsiaTheme="minorHAnsi" w:hAnsi="Times New Roman"/>
          <w:szCs w:val="24"/>
        </w:rPr>
        <w:t xml:space="preserve"> nav pilnīgs, jo šajā sakarā atbildētājam bija l</w:t>
      </w:r>
      <w:r w:rsidR="005B1D67" w:rsidRPr="00982C89">
        <w:rPr>
          <w:rFonts w:ascii="Times New Roman" w:eastAsiaTheme="minorHAnsi" w:hAnsi="Times New Roman"/>
          <w:szCs w:val="24"/>
        </w:rPr>
        <w:t>iegta iespēja iesniegt SIA</w:t>
      </w:r>
      <w:r w:rsidR="00426ED1" w:rsidRPr="00982C89">
        <w:rPr>
          <w:rFonts w:ascii="Times New Roman" w:eastAsiaTheme="minorHAnsi" w:hAnsi="Times New Roman"/>
          <w:szCs w:val="24"/>
        </w:rPr>
        <w:t> </w:t>
      </w:r>
      <w:r w:rsidR="00B454C6" w:rsidRPr="00982C89">
        <w:rPr>
          <w:rFonts w:ascii="Times New Roman" w:eastAsiaTheme="minorHAnsi" w:hAnsi="Times New Roman"/>
          <w:szCs w:val="24"/>
        </w:rPr>
        <w:t>[firma]</w:t>
      </w:r>
      <w:r w:rsidR="005B1D67" w:rsidRPr="00982C89">
        <w:rPr>
          <w:rFonts w:ascii="Times New Roman" w:eastAsiaTheme="minorHAnsi" w:hAnsi="Times New Roman"/>
          <w:szCs w:val="24"/>
        </w:rPr>
        <w:t xml:space="preserve"> gadu pārskatu</w:t>
      </w:r>
      <w:r w:rsidR="00426ED1" w:rsidRPr="00982C89">
        <w:rPr>
          <w:rFonts w:ascii="Times New Roman" w:eastAsiaTheme="minorHAnsi" w:hAnsi="Times New Roman"/>
          <w:szCs w:val="24"/>
        </w:rPr>
        <w:t xml:space="preserve">s, konta izdrukas, kas apliecinātu, ka sabiedrībā </w:t>
      </w:r>
      <w:r w:rsidR="005B1D67" w:rsidRPr="00982C89">
        <w:rPr>
          <w:rFonts w:ascii="Times New Roman" w:eastAsiaTheme="minorHAnsi" w:hAnsi="Times New Roman"/>
          <w:szCs w:val="24"/>
        </w:rPr>
        <w:t xml:space="preserve">nav tikai viens darbinieks, </w:t>
      </w:r>
      <w:r w:rsidR="00426ED1" w:rsidRPr="00982C89">
        <w:rPr>
          <w:rFonts w:ascii="Times New Roman" w:eastAsiaTheme="minorHAnsi" w:hAnsi="Times New Roman"/>
          <w:szCs w:val="24"/>
        </w:rPr>
        <w:t>tai</w:t>
      </w:r>
      <w:r w:rsidR="005B1D67" w:rsidRPr="00982C89">
        <w:rPr>
          <w:rFonts w:ascii="Times New Roman" w:eastAsiaTheme="minorHAnsi" w:hAnsi="Times New Roman"/>
          <w:szCs w:val="24"/>
        </w:rPr>
        <w:t xml:space="preserve"> ir kredītsaistības, dividenžu izmaksai </w:t>
      </w:r>
      <w:r w:rsidR="00B454C6" w:rsidRPr="00982C89">
        <w:rPr>
          <w:rFonts w:ascii="Times New Roman" w:eastAsiaTheme="minorHAnsi" w:hAnsi="Times New Roman"/>
          <w:szCs w:val="24"/>
        </w:rPr>
        <w:t>[..]</w:t>
      </w:r>
      <w:r w:rsidR="005B1D67" w:rsidRPr="00982C89">
        <w:rPr>
          <w:rFonts w:ascii="Times New Roman" w:eastAsiaTheme="minorHAnsi" w:hAnsi="Times New Roman"/>
          <w:szCs w:val="24"/>
        </w:rPr>
        <w:t xml:space="preserve"> </w:t>
      </w:r>
      <w:r w:rsidR="00B62064" w:rsidRPr="00982C89">
        <w:rPr>
          <w:rFonts w:ascii="Times New Roman" w:eastAsiaTheme="minorHAnsi" w:hAnsi="Times New Roman"/>
          <w:szCs w:val="24"/>
        </w:rPr>
        <w:t>nebija naudas līdzekļu un tās izmaksātas pa daļām, pēc tam ie</w:t>
      </w:r>
      <w:r w:rsidR="005B1D67" w:rsidRPr="00982C89">
        <w:rPr>
          <w:rFonts w:ascii="Times New Roman" w:eastAsiaTheme="minorHAnsi" w:hAnsi="Times New Roman"/>
          <w:szCs w:val="24"/>
        </w:rPr>
        <w:t xml:space="preserve">maksātas atpakaļ </w:t>
      </w:r>
      <w:r w:rsidR="00B62064" w:rsidRPr="00982C89">
        <w:rPr>
          <w:rFonts w:ascii="Times New Roman" w:eastAsiaTheme="minorHAnsi" w:hAnsi="Times New Roman"/>
          <w:szCs w:val="24"/>
        </w:rPr>
        <w:t>sabiedrības kapitālā</w:t>
      </w:r>
      <w:r w:rsidR="005B1D67" w:rsidRPr="00982C89">
        <w:rPr>
          <w:rFonts w:ascii="Times New Roman" w:eastAsiaTheme="minorHAnsi" w:hAnsi="Times New Roman"/>
          <w:szCs w:val="24"/>
        </w:rPr>
        <w:t>, lai atkal varētu iz</w:t>
      </w:r>
      <w:r w:rsidR="00B62064" w:rsidRPr="00982C89">
        <w:rPr>
          <w:rFonts w:ascii="Times New Roman" w:eastAsiaTheme="minorHAnsi" w:hAnsi="Times New Roman"/>
          <w:szCs w:val="24"/>
        </w:rPr>
        <w:t>maksāt nākamo dividenžu daļu. Tādējādi SIA </w:t>
      </w:r>
      <w:r w:rsidR="00B454C6" w:rsidRPr="00982C89">
        <w:rPr>
          <w:rFonts w:ascii="Times New Roman" w:eastAsiaTheme="minorHAnsi" w:hAnsi="Times New Roman"/>
          <w:szCs w:val="24"/>
        </w:rPr>
        <w:t>[firma]</w:t>
      </w:r>
      <w:r w:rsidR="00B62064" w:rsidRPr="00982C89">
        <w:rPr>
          <w:rFonts w:ascii="Times New Roman" w:eastAsiaTheme="minorHAnsi" w:hAnsi="Times New Roman"/>
          <w:szCs w:val="24"/>
        </w:rPr>
        <w:t xml:space="preserve"> darbība, finansiālais stāvoklis un iespējamā prasītājas līdzda</w:t>
      </w:r>
      <w:r w:rsidR="004346BB" w:rsidRPr="00982C89">
        <w:rPr>
          <w:rFonts w:ascii="Times New Roman" w:eastAsiaTheme="minorHAnsi" w:hAnsi="Times New Roman"/>
          <w:szCs w:val="24"/>
        </w:rPr>
        <w:t>lība nav pietiekami izvērtēta. T</w:t>
      </w:r>
      <w:r w:rsidR="00B62064" w:rsidRPr="00982C89">
        <w:rPr>
          <w:rFonts w:ascii="Times New Roman" w:eastAsiaTheme="minorHAnsi" w:hAnsi="Times New Roman"/>
          <w:szCs w:val="24"/>
        </w:rPr>
        <w:t>urklāt lietā nav pierādījumu</w:t>
      </w:r>
      <w:r w:rsidR="005B1D67" w:rsidRPr="00982C89">
        <w:rPr>
          <w:rFonts w:ascii="Times New Roman" w:eastAsiaTheme="minorHAnsi" w:hAnsi="Times New Roman"/>
          <w:szCs w:val="24"/>
        </w:rPr>
        <w:t xml:space="preserve"> pa</w:t>
      </w:r>
      <w:r w:rsidR="00B62064" w:rsidRPr="00982C89">
        <w:rPr>
          <w:rFonts w:ascii="Times New Roman" w:eastAsiaTheme="minorHAnsi" w:hAnsi="Times New Roman"/>
          <w:szCs w:val="24"/>
        </w:rPr>
        <w:t>r prasītājas spējām darboties šajā sabiedrībā.</w:t>
      </w:r>
      <w:r w:rsidRPr="00982C89">
        <w:rPr>
          <w:rFonts w:ascii="Times New Roman" w:eastAsiaTheme="minorHAnsi" w:hAnsi="Times New Roman"/>
          <w:szCs w:val="24"/>
        </w:rPr>
        <w:t xml:space="preserve"> </w:t>
      </w:r>
    </w:p>
    <w:p w14:paraId="44B12D6C" w14:textId="5893B447" w:rsidR="003915EC" w:rsidRPr="00982C89" w:rsidRDefault="00A51541"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T</w:t>
      </w:r>
      <w:r w:rsidR="003915EC" w:rsidRPr="00982C89">
        <w:rPr>
          <w:rFonts w:ascii="Times New Roman" w:eastAsiaTheme="minorHAnsi" w:hAnsi="Times New Roman"/>
          <w:szCs w:val="24"/>
        </w:rPr>
        <w:t>iesa nav pienācīgi izvērtējusi lietas apstākļus attiecībā uz pušu ienākumiem, jo tiesas arguments, ka prasītāja ar naudas līdzekļiem nodrošinājusi bērna ārstēšanos ārvalstīs, nav pamatots</w:t>
      </w:r>
      <w:r w:rsidR="009B35C0" w:rsidRPr="00982C89">
        <w:rPr>
          <w:rFonts w:ascii="Times New Roman" w:eastAsiaTheme="minorHAnsi" w:hAnsi="Times New Roman"/>
          <w:szCs w:val="24"/>
        </w:rPr>
        <w:t>. Minētā ārstēšana</w:t>
      </w:r>
      <w:r w:rsidRPr="00982C89">
        <w:rPr>
          <w:rFonts w:ascii="Times New Roman" w:eastAsiaTheme="minorHAnsi" w:hAnsi="Times New Roman"/>
          <w:szCs w:val="24"/>
        </w:rPr>
        <w:t xml:space="preserve"> bija bezmaksas,</w:t>
      </w:r>
      <w:r w:rsidR="003915EC" w:rsidRPr="00982C89">
        <w:rPr>
          <w:rFonts w:ascii="Times New Roman" w:eastAsiaTheme="minorHAnsi" w:hAnsi="Times New Roman"/>
          <w:szCs w:val="24"/>
        </w:rPr>
        <w:t xml:space="preserve"> jāapmaksā bija tikai uzturēšanās izdevumi, kas n</w:t>
      </w:r>
      <w:r w:rsidRPr="00982C89">
        <w:rPr>
          <w:rFonts w:ascii="Times New Roman" w:eastAsiaTheme="minorHAnsi" w:hAnsi="Times New Roman"/>
          <w:szCs w:val="24"/>
        </w:rPr>
        <w:t>av uzskatāmi par bērna ārstēšanā</w:t>
      </w:r>
      <w:r w:rsidR="003915EC" w:rsidRPr="00982C89">
        <w:rPr>
          <w:rFonts w:ascii="Times New Roman" w:eastAsiaTheme="minorHAnsi" w:hAnsi="Times New Roman"/>
          <w:szCs w:val="24"/>
        </w:rPr>
        <w:t>s izdevumiem. Tiesa nav izvērtējusi veiktos pārskaitījumus un ir izdarījusi kļūdainus secinājumus par prasītājas nodotajiem līdzekļiem ģimenes vajadzībām.</w:t>
      </w:r>
    </w:p>
    <w:p w14:paraId="745F3601" w14:textId="6E26915B" w:rsidR="005B1D67" w:rsidRPr="00982C89" w:rsidRDefault="003915EC"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[4.2.2</w:t>
      </w:r>
      <w:r w:rsidR="00951E72" w:rsidRPr="00982C89">
        <w:rPr>
          <w:rFonts w:ascii="Times New Roman" w:eastAsiaTheme="minorHAnsi" w:hAnsi="Times New Roman"/>
          <w:szCs w:val="24"/>
        </w:rPr>
        <w:t>] S</w:t>
      </w:r>
      <w:r w:rsidR="005B1D67" w:rsidRPr="00982C89">
        <w:rPr>
          <w:rFonts w:ascii="Times New Roman" w:eastAsiaTheme="minorHAnsi" w:hAnsi="Times New Roman"/>
          <w:szCs w:val="24"/>
        </w:rPr>
        <w:t xml:space="preserve">adalot īpašumu </w:t>
      </w:r>
      <w:r w:rsidR="00B454C6" w:rsidRPr="00982C89">
        <w:rPr>
          <w:rFonts w:ascii="Times New Roman" w:eastAsiaTheme="minorHAnsi" w:hAnsi="Times New Roman"/>
          <w:szCs w:val="24"/>
        </w:rPr>
        <w:t>[adrese]</w:t>
      </w:r>
      <w:r w:rsidR="005B1D67" w:rsidRPr="00982C89">
        <w:rPr>
          <w:rFonts w:ascii="Times New Roman" w:eastAsiaTheme="minorHAnsi" w:hAnsi="Times New Roman"/>
          <w:szCs w:val="24"/>
        </w:rPr>
        <w:t xml:space="preserve">, </w:t>
      </w:r>
      <w:r w:rsidR="00951E72" w:rsidRPr="00982C89">
        <w:rPr>
          <w:rFonts w:ascii="Times New Roman" w:eastAsiaTheme="minorHAnsi" w:hAnsi="Times New Roman"/>
          <w:szCs w:val="24"/>
        </w:rPr>
        <w:t>tiesa nav ņēmusi</w:t>
      </w:r>
      <w:r w:rsidR="005B1D67" w:rsidRPr="00982C89">
        <w:rPr>
          <w:rFonts w:ascii="Times New Roman" w:eastAsiaTheme="minorHAnsi" w:hAnsi="Times New Roman"/>
          <w:szCs w:val="24"/>
        </w:rPr>
        <w:t xml:space="preserve"> vērā, ka tajā ir ieguldīts atbildētāja atsevišķais īpašums</w:t>
      </w:r>
      <w:r w:rsidR="00951E72" w:rsidRPr="00982C89">
        <w:rPr>
          <w:rFonts w:ascii="Times New Roman" w:eastAsiaTheme="minorHAnsi" w:hAnsi="Times New Roman"/>
          <w:szCs w:val="24"/>
        </w:rPr>
        <w:t xml:space="preserve"> – viena puse domājamās daļas </w:t>
      </w:r>
      <w:r w:rsidR="005B1D67" w:rsidRPr="00982C89">
        <w:rPr>
          <w:rFonts w:ascii="Times New Roman" w:eastAsiaTheme="minorHAnsi" w:hAnsi="Times New Roman"/>
          <w:szCs w:val="24"/>
        </w:rPr>
        <w:t>no zemes gabala 1 152 m</w:t>
      </w:r>
      <w:r w:rsidR="005B1D67" w:rsidRPr="00982C89">
        <w:rPr>
          <w:rFonts w:ascii="Times New Roman" w:eastAsiaTheme="minorHAnsi" w:hAnsi="Times New Roman"/>
          <w:szCs w:val="24"/>
          <w:vertAlign w:val="superscript"/>
        </w:rPr>
        <w:t>2</w:t>
      </w:r>
      <w:r w:rsidR="005B1D67" w:rsidRPr="00982C89">
        <w:rPr>
          <w:rFonts w:ascii="Times New Roman" w:eastAsiaTheme="minorHAnsi" w:hAnsi="Times New Roman"/>
          <w:szCs w:val="24"/>
        </w:rPr>
        <w:t xml:space="preserve"> platībā</w:t>
      </w:r>
      <w:r w:rsidR="00B454C6" w:rsidRPr="00982C89">
        <w:rPr>
          <w:rFonts w:ascii="Times New Roman" w:eastAsiaTheme="minorHAnsi" w:hAnsi="Times New Roman"/>
          <w:szCs w:val="24"/>
        </w:rPr>
        <w:t xml:space="preserve"> [adrese]</w:t>
      </w:r>
      <w:r w:rsidR="005B1D67" w:rsidRPr="00982C89">
        <w:rPr>
          <w:rFonts w:ascii="Times New Roman" w:eastAsiaTheme="minorHAnsi" w:hAnsi="Times New Roman"/>
          <w:szCs w:val="24"/>
        </w:rPr>
        <w:t xml:space="preserve">, </w:t>
      </w:r>
      <w:proofErr w:type="gramStart"/>
      <w:r w:rsidR="005B1D67" w:rsidRPr="00982C89">
        <w:rPr>
          <w:rFonts w:ascii="Times New Roman" w:eastAsiaTheme="minorHAnsi" w:hAnsi="Times New Roman"/>
          <w:szCs w:val="24"/>
        </w:rPr>
        <w:t xml:space="preserve">uz kura </w:t>
      </w:r>
      <w:r w:rsidR="00951E72" w:rsidRPr="00982C89">
        <w:rPr>
          <w:rFonts w:ascii="Times New Roman" w:eastAsiaTheme="minorHAnsi" w:hAnsi="Times New Roman"/>
          <w:szCs w:val="24"/>
        </w:rPr>
        <w:t xml:space="preserve">tika </w:t>
      </w:r>
      <w:r w:rsidR="005B1D67" w:rsidRPr="00982C89">
        <w:rPr>
          <w:rFonts w:ascii="Times New Roman" w:eastAsiaTheme="minorHAnsi" w:hAnsi="Times New Roman"/>
          <w:szCs w:val="24"/>
        </w:rPr>
        <w:t xml:space="preserve">uzcelta </w:t>
      </w:r>
      <w:r w:rsidR="00951E72" w:rsidRPr="00982C89">
        <w:rPr>
          <w:rFonts w:ascii="Times New Roman" w:eastAsiaTheme="minorHAnsi" w:hAnsi="Times New Roman"/>
          <w:szCs w:val="24"/>
        </w:rPr>
        <w:t>konkrētā</w:t>
      </w:r>
      <w:proofErr w:type="gramEnd"/>
      <w:r w:rsidR="00951E72" w:rsidRPr="00982C89">
        <w:rPr>
          <w:rFonts w:ascii="Times New Roman" w:eastAsiaTheme="minorHAnsi" w:hAnsi="Times New Roman"/>
          <w:szCs w:val="24"/>
        </w:rPr>
        <w:t xml:space="preserve"> dzīvojamā māja. Tāpat tiesa nav ņēmusi</w:t>
      </w:r>
      <w:r w:rsidR="005B1D67" w:rsidRPr="00982C89">
        <w:rPr>
          <w:rFonts w:ascii="Times New Roman" w:eastAsiaTheme="minorHAnsi" w:hAnsi="Times New Roman"/>
          <w:szCs w:val="24"/>
        </w:rPr>
        <w:t xml:space="preserve"> vērā, ka šī māja ir a</w:t>
      </w:r>
      <w:r w:rsidR="0029349B" w:rsidRPr="00982C89">
        <w:rPr>
          <w:rFonts w:ascii="Times New Roman" w:eastAsiaTheme="minorHAnsi" w:hAnsi="Times New Roman"/>
          <w:szCs w:val="24"/>
        </w:rPr>
        <w:t>tbildētāja vienīgā dzīvesvieta. P</w:t>
      </w:r>
      <w:r w:rsidR="00951E72" w:rsidRPr="00982C89">
        <w:rPr>
          <w:rFonts w:ascii="Times New Roman" w:eastAsiaTheme="minorHAnsi" w:hAnsi="Times New Roman"/>
          <w:szCs w:val="24"/>
        </w:rPr>
        <w:t xml:space="preserve">retēji tiesas secinājumiem, </w:t>
      </w:r>
      <w:r w:rsidR="005B1D67" w:rsidRPr="00982C89">
        <w:rPr>
          <w:rFonts w:ascii="Times New Roman" w:eastAsiaTheme="minorHAnsi" w:hAnsi="Times New Roman"/>
          <w:szCs w:val="24"/>
        </w:rPr>
        <w:t>mājas projekts nav izstrādāts</w:t>
      </w:r>
      <w:proofErr w:type="gramStart"/>
      <w:r w:rsidR="005B1D67" w:rsidRPr="00982C89">
        <w:rPr>
          <w:rFonts w:ascii="Times New Roman" w:eastAsiaTheme="minorHAnsi" w:hAnsi="Times New Roman"/>
          <w:szCs w:val="24"/>
        </w:rPr>
        <w:t xml:space="preserve"> un</w:t>
      </w:r>
      <w:proofErr w:type="gramEnd"/>
      <w:r w:rsidR="005B1D67" w:rsidRPr="00982C89">
        <w:rPr>
          <w:rFonts w:ascii="Times New Roman" w:eastAsiaTheme="minorHAnsi" w:hAnsi="Times New Roman"/>
          <w:szCs w:val="24"/>
        </w:rPr>
        <w:t xml:space="preserve"> pielāgots bērna invalīda vajadzībām, turklāt </w:t>
      </w:r>
      <w:r w:rsidR="0029349B" w:rsidRPr="00982C89">
        <w:rPr>
          <w:rFonts w:ascii="Times New Roman" w:eastAsiaTheme="minorHAnsi" w:hAnsi="Times New Roman"/>
          <w:szCs w:val="24"/>
        </w:rPr>
        <w:t xml:space="preserve">pati </w:t>
      </w:r>
      <w:r w:rsidR="005B1D67" w:rsidRPr="00982C89">
        <w:rPr>
          <w:rFonts w:ascii="Times New Roman" w:eastAsiaTheme="minorHAnsi" w:hAnsi="Times New Roman"/>
          <w:szCs w:val="24"/>
        </w:rPr>
        <w:t>prasītāja ar bērnu atstāja šo māju, lai īrētu dzīvokli</w:t>
      </w:r>
      <w:r w:rsidR="00951E72" w:rsidRPr="00982C89">
        <w:rPr>
          <w:rFonts w:ascii="Times New Roman" w:eastAsiaTheme="minorHAnsi" w:hAnsi="Times New Roman"/>
          <w:szCs w:val="24"/>
        </w:rPr>
        <w:t>.</w:t>
      </w:r>
    </w:p>
    <w:p w14:paraId="03A7B0B7" w14:textId="69B8AFF5" w:rsidR="005B1D67" w:rsidRPr="00982C89" w:rsidRDefault="003915EC"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[4.2.3</w:t>
      </w:r>
      <w:r w:rsidR="000C6287" w:rsidRPr="00982C89">
        <w:rPr>
          <w:rFonts w:ascii="Times New Roman" w:eastAsiaTheme="minorHAnsi" w:hAnsi="Times New Roman"/>
          <w:szCs w:val="24"/>
        </w:rPr>
        <w:t>] </w:t>
      </w:r>
      <w:r w:rsidR="0015285A" w:rsidRPr="00982C89">
        <w:rPr>
          <w:rFonts w:ascii="Times New Roman" w:eastAsiaTheme="minorHAnsi" w:hAnsi="Times New Roman"/>
          <w:szCs w:val="24"/>
        </w:rPr>
        <w:t>Nosakot laulāto kopīgās mantas sastāvu, tiesa nav ņēmusi vērā, ka transportlīdzeklis</w:t>
      </w:r>
      <w:r w:rsidR="005B1D67" w:rsidRPr="00982C89">
        <w:rPr>
          <w:rFonts w:ascii="Times New Roman" w:eastAsiaTheme="minorHAnsi" w:hAnsi="Times New Roman"/>
          <w:szCs w:val="24"/>
        </w:rPr>
        <w:t xml:space="preserve"> </w:t>
      </w:r>
      <w:r w:rsidR="00B454C6" w:rsidRPr="00982C89">
        <w:rPr>
          <w:rFonts w:ascii="Times New Roman" w:eastAsiaTheme="minorHAnsi" w:hAnsi="Times New Roman"/>
          <w:szCs w:val="24"/>
        </w:rPr>
        <w:t>[..]</w:t>
      </w:r>
      <w:r w:rsidR="005B1D67" w:rsidRPr="00982C89">
        <w:rPr>
          <w:rFonts w:ascii="Times New Roman" w:eastAsiaTheme="minorHAnsi" w:hAnsi="Times New Roman"/>
          <w:szCs w:val="24"/>
        </w:rPr>
        <w:t xml:space="preserve"> atrodas prasītājas rīcībā</w:t>
      </w:r>
      <w:r w:rsidR="00A51541" w:rsidRPr="00982C89">
        <w:rPr>
          <w:rFonts w:ascii="Times New Roman" w:eastAsiaTheme="minorHAnsi" w:hAnsi="Times New Roman"/>
          <w:szCs w:val="24"/>
        </w:rPr>
        <w:t xml:space="preserve"> </w:t>
      </w:r>
      <w:r w:rsidR="005B1D67" w:rsidRPr="00982C89">
        <w:rPr>
          <w:rFonts w:ascii="Times New Roman" w:eastAsiaTheme="minorHAnsi" w:hAnsi="Times New Roman"/>
          <w:szCs w:val="24"/>
        </w:rPr>
        <w:t>pi</w:t>
      </w:r>
      <w:r w:rsidR="00A51541" w:rsidRPr="00982C89">
        <w:rPr>
          <w:rFonts w:ascii="Times New Roman" w:eastAsiaTheme="minorHAnsi" w:hAnsi="Times New Roman"/>
          <w:szCs w:val="24"/>
        </w:rPr>
        <w:t xml:space="preserve">e </w:t>
      </w:r>
      <w:r w:rsidR="00BA5D29" w:rsidRPr="00982C89">
        <w:rPr>
          <w:rFonts w:ascii="Times New Roman" w:eastAsiaTheme="minorHAnsi" w:hAnsi="Times New Roman"/>
          <w:szCs w:val="24"/>
        </w:rPr>
        <w:t>īpašuma</w:t>
      </w:r>
      <w:r w:rsidR="00B454C6" w:rsidRPr="00982C89">
        <w:rPr>
          <w:rFonts w:ascii="Times New Roman" w:eastAsiaTheme="minorHAnsi" w:hAnsi="Times New Roman"/>
          <w:szCs w:val="24"/>
        </w:rPr>
        <w:t xml:space="preserve"> [adrese]</w:t>
      </w:r>
      <w:r w:rsidR="00BA5D29" w:rsidRPr="00982C89">
        <w:rPr>
          <w:rFonts w:ascii="Times New Roman" w:eastAsiaTheme="minorHAnsi" w:hAnsi="Times New Roman"/>
          <w:szCs w:val="24"/>
        </w:rPr>
        <w:t>. Tas</w:t>
      </w:r>
      <w:r w:rsidR="0015285A" w:rsidRPr="00982C89">
        <w:rPr>
          <w:rFonts w:ascii="Times New Roman" w:eastAsiaTheme="minorHAnsi" w:hAnsi="Times New Roman"/>
          <w:szCs w:val="24"/>
        </w:rPr>
        <w:t xml:space="preserve"> ir </w:t>
      </w:r>
      <w:r w:rsidR="005B1D67" w:rsidRPr="00982C89">
        <w:rPr>
          <w:rFonts w:ascii="Times New Roman" w:eastAsiaTheme="minorHAnsi" w:hAnsi="Times New Roman"/>
          <w:szCs w:val="24"/>
        </w:rPr>
        <w:t>nelietojam</w:t>
      </w:r>
      <w:r w:rsidR="0015285A" w:rsidRPr="00982C89">
        <w:rPr>
          <w:rFonts w:ascii="Times New Roman" w:eastAsiaTheme="minorHAnsi" w:hAnsi="Times New Roman"/>
          <w:szCs w:val="24"/>
        </w:rPr>
        <w:t xml:space="preserve">s </w:t>
      </w:r>
      <w:r w:rsidR="00A51541" w:rsidRPr="00982C89">
        <w:rPr>
          <w:rFonts w:ascii="Times New Roman" w:eastAsiaTheme="minorHAnsi" w:hAnsi="Times New Roman"/>
          <w:szCs w:val="24"/>
        </w:rPr>
        <w:t xml:space="preserve">un </w:t>
      </w:r>
      <w:r w:rsidR="005B1D67" w:rsidRPr="00982C89">
        <w:rPr>
          <w:rFonts w:ascii="Times New Roman" w:eastAsiaTheme="minorHAnsi" w:hAnsi="Times New Roman"/>
          <w:szCs w:val="24"/>
        </w:rPr>
        <w:t>nav vajadzīgs</w:t>
      </w:r>
      <w:r w:rsidR="00A51541" w:rsidRPr="00982C89">
        <w:rPr>
          <w:rFonts w:ascii="Times New Roman" w:eastAsiaTheme="minorHAnsi" w:hAnsi="Times New Roman"/>
          <w:szCs w:val="24"/>
        </w:rPr>
        <w:t xml:space="preserve"> ne atbildētājam</w:t>
      </w:r>
      <w:r w:rsidR="005B1D67" w:rsidRPr="00982C89">
        <w:rPr>
          <w:rFonts w:ascii="Times New Roman" w:eastAsiaTheme="minorHAnsi" w:hAnsi="Times New Roman"/>
          <w:szCs w:val="24"/>
        </w:rPr>
        <w:t>,</w:t>
      </w:r>
      <w:r w:rsidR="00A51541" w:rsidRPr="00982C89">
        <w:rPr>
          <w:rFonts w:ascii="Times New Roman" w:eastAsiaTheme="minorHAnsi" w:hAnsi="Times New Roman"/>
          <w:szCs w:val="24"/>
        </w:rPr>
        <w:t xml:space="preserve"> ne SIA </w:t>
      </w:r>
      <w:r w:rsidR="00B454C6" w:rsidRPr="00982C89">
        <w:rPr>
          <w:rFonts w:ascii="Times New Roman" w:eastAsiaTheme="minorHAnsi" w:hAnsi="Times New Roman"/>
          <w:szCs w:val="24"/>
        </w:rPr>
        <w:t>[firma]</w:t>
      </w:r>
      <w:r w:rsidR="0015285A" w:rsidRPr="00982C89">
        <w:rPr>
          <w:rFonts w:ascii="Times New Roman" w:eastAsiaTheme="minorHAnsi" w:hAnsi="Times New Roman"/>
          <w:szCs w:val="24"/>
        </w:rPr>
        <w:t xml:space="preserve">. </w:t>
      </w:r>
    </w:p>
    <w:p w14:paraId="533302C5" w14:textId="0FA6F5F8" w:rsidR="005B1D67" w:rsidRPr="00982C89" w:rsidRDefault="003915EC"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[4.2.4] Izskatāmajā lietā ir </w:t>
      </w:r>
      <w:r w:rsidR="005B1D67" w:rsidRPr="00982C89">
        <w:rPr>
          <w:rFonts w:ascii="Times New Roman" w:eastAsiaTheme="minorHAnsi" w:hAnsi="Times New Roman"/>
          <w:szCs w:val="24"/>
        </w:rPr>
        <w:t xml:space="preserve">kļūdaini aprēķināta </w:t>
      </w:r>
      <w:r w:rsidR="00763E02" w:rsidRPr="00982C89">
        <w:rPr>
          <w:rFonts w:ascii="Times New Roman" w:eastAsiaTheme="minorHAnsi" w:hAnsi="Times New Roman"/>
          <w:szCs w:val="24"/>
        </w:rPr>
        <w:t xml:space="preserve">atbildētāja labā </w:t>
      </w:r>
      <w:r w:rsidR="005B1D67" w:rsidRPr="00982C89">
        <w:rPr>
          <w:rFonts w:ascii="Times New Roman" w:eastAsiaTheme="minorHAnsi" w:hAnsi="Times New Roman"/>
          <w:szCs w:val="24"/>
        </w:rPr>
        <w:t xml:space="preserve">piedzenamā </w:t>
      </w:r>
      <w:r w:rsidR="00A51541" w:rsidRPr="00982C89">
        <w:rPr>
          <w:rFonts w:ascii="Times New Roman" w:eastAsiaTheme="minorHAnsi" w:hAnsi="Times New Roman"/>
          <w:szCs w:val="24"/>
        </w:rPr>
        <w:t>atlīdzīb</w:t>
      </w:r>
      <w:r w:rsidR="005B1D67" w:rsidRPr="00982C89">
        <w:rPr>
          <w:rFonts w:ascii="Times New Roman" w:eastAsiaTheme="minorHAnsi" w:hAnsi="Times New Roman"/>
          <w:szCs w:val="24"/>
        </w:rPr>
        <w:t>a, jo, ņemot vērā SIA</w:t>
      </w:r>
      <w:r w:rsidR="00763E02" w:rsidRPr="00982C89">
        <w:rPr>
          <w:rFonts w:ascii="Times New Roman" w:eastAsiaTheme="minorHAnsi" w:hAnsi="Times New Roman"/>
          <w:szCs w:val="24"/>
        </w:rPr>
        <w:t> </w:t>
      </w:r>
      <w:r w:rsidR="00B454C6" w:rsidRPr="00982C89">
        <w:rPr>
          <w:rFonts w:ascii="Times New Roman" w:eastAsiaTheme="minorHAnsi" w:hAnsi="Times New Roman"/>
          <w:szCs w:val="24"/>
        </w:rPr>
        <w:t>[firma]</w:t>
      </w:r>
      <w:r w:rsidR="005B1D67" w:rsidRPr="00982C89">
        <w:rPr>
          <w:rFonts w:ascii="Times New Roman" w:eastAsiaTheme="minorHAnsi" w:hAnsi="Times New Roman"/>
          <w:szCs w:val="24"/>
        </w:rPr>
        <w:t xml:space="preserve"> pamatkapitālā ieguldīto kopējo naudas l</w:t>
      </w:r>
      <w:r w:rsidR="00763E02" w:rsidRPr="00982C89">
        <w:rPr>
          <w:rFonts w:ascii="Times New Roman" w:eastAsiaTheme="minorHAnsi" w:hAnsi="Times New Roman"/>
          <w:szCs w:val="24"/>
        </w:rPr>
        <w:t xml:space="preserve">īdzekļu summu 33 228 EUR, katras puses </w:t>
      </w:r>
      <w:r w:rsidR="005B1D67" w:rsidRPr="00982C89">
        <w:rPr>
          <w:rFonts w:ascii="Times New Roman" w:eastAsiaTheme="minorHAnsi" w:hAnsi="Times New Roman"/>
          <w:szCs w:val="24"/>
        </w:rPr>
        <w:t>daļa ir 94 873,98 EUR, līdz ar to no prasītājas atbildētāja labā piedzenami 42 745,98 EUR</w:t>
      </w:r>
      <w:r w:rsidR="00763E02" w:rsidRPr="00982C89">
        <w:rPr>
          <w:rFonts w:ascii="Times New Roman" w:eastAsiaTheme="minorHAnsi" w:hAnsi="Times New Roman"/>
          <w:szCs w:val="24"/>
        </w:rPr>
        <w:t>.</w:t>
      </w:r>
    </w:p>
    <w:p w14:paraId="445E3415" w14:textId="4504E9DF" w:rsidR="005B1D67" w:rsidRPr="00982C89" w:rsidRDefault="003915EC"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[4.2.5</w:t>
      </w:r>
      <w:r w:rsidR="00763E02" w:rsidRPr="00982C89">
        <w:rPr>
          <w:rFonts w:ascii="Times New Roman" w:eastAsiaTheme="minorHAnsi" w:hAnsi="Times New Roman"/>
          <w:szCs w:val="24"/>
        </w:rPr>
        <w:t>] S</w:t>
      </w:r>
      <w:r w:rsidRPr="00982C89">
        <w:rPr>
          <w:rFonts w:ascii="Times New Roman" w:eastAsiaTheme="minorHAnsi" w:hAnsi="Times New Roman"/>
          <w:szCs w:val="24"/>
        </w:rPr>
        <w:t>avukārt s</w:t>
      </w:r>
      <w:r w:rsidR="00763E02" w:rsidRPr="00982C89">
        <w:rPr>
          <w:rFonts w:ascii="Times New Roman" w:eastAsiaTheme="minorHAnsi" w:hAnsi="Times New Roman"/>
          <w:szCs w:val="24"/>
        </w:rPr>
        <w:t xml:space="preserve">aistībā ar atbildētājam pienākošos atlīdzības daļu </w:t>
      </w:r>
      <w:r w:rsidR="005B1D67" w:rsidRPr="00982C89">
        <w:rPr>
          <w:rFonts w:ascii="Times New Roman" w:eastAsiaTheme="minorHAnsi" w:hAnsi="Times New Roman"/>
          <w:szCs w:val="24"/>
        </w:rPr>
        <w:t>tiesa nepam</w:t>
      </w:r>
      <w:r w:rsidR="00763E02" w:rsidRPr="00982C89">
        <w:rPr>
          <w:rFonts w:ascii="Times New Roman" w:eastAsiaTheme="minorHAnsi" w:hAnsi="Times New Roman"/>
          <w:szCs w:val="24"/>
        </w:rPr>
        <w:t xml:space="preserve">atoti ir piemērojusi ieskaitu, jo </w:t>
      </w:r>
      <w:r w:rsidR="00A51541" w:rsidRPr="00982C89">
        <w:rPr>
          <w:rFonts w:ascii="Times New Roman" w:eastAsiaTheme="minorHAnsi" w:hAnsi="Times New Roman"/>
          <w:szCs w:val="24"/>
        </w:rPr>
        <w:t xml:space="preserve">to </w:t>
      </w:r>
      <w:r w:rsidR="005B1D67" w:rsidRPr="00982C89">
        <w:rPr>
          <w:rFonts w:ascii="Times New Roman" w:eastAsiaTheme="minorHAnsi" w:hAnsi="Times New Roman"/>
          <w:szCs w:val="24"/>
        </w:rPr>
        <w:t xml:space="preserve">nevar </w:t>
      </w:r>
      <w:r w:rsidR="00763E02" w:rsidRPr="00982C89">
        <w:rPr>
          <w:rFonts w:ascii="Times New Roman" w:eastAsiaTheme="minorHAnsi" w:hAnsi="Times New Roman"/>
          <w:szCs w:val="24"/>
        </w:rPr>
        <w:t>attiecinā</w:t>
      </w:r>
      <w:r w:rsidR="005B1D67" w:rsidRPr="00982C89">
        <w:rPr>
          <w:rFonts w:ascii="Times New Roman" w:eastAsiaTheme="minorHAnsi" w:hAnsi="Times New Roman"/>
          <w:szCs w:val="24"/>
        </w:rPr>
        <w:t xml:space="preserve">t </w:t>
      </w:r>
      <w:r w:rsidR="00A51541" w:rsidRPr="00982C89">
        <w:rPr>
          <w:rFonts w:ascii="Times New Roman" w:eastAsiaTheme="minorHAnsi" w:hAnsi="Times New Roman"/>
          <w:szCs w:val="24"/>
        </w:rPr>
        <w:t xml:space="preserve">uz </w:t>
      </w:r>
      <w:r w:rsidR="00763E02" w:rsidRPr="00982C89">
        <w:rPr>
          <w:rFonts w:ascii="Times New Roman" w:eastAsiaTheme="minorHAnsi" w:hAnsi="Times New Roman"/>
          <w:szCs w:val="24"/>
        </w:rPr>
        <w:t>prasījumu daļu</w:t>
      </w:r>
      <w:r w:rsidR="005B1D67" w:rsidRPr="00982C89">
        <w:rPr>
          <w:rFonts w:ascii="Times New Roman" w:eastAsiaTheme="minorHAnsi" w:hAnsi="Times New Roman"/>
          <w:szCs w:val="24"/>
        </w:rPr>
        <w:t>, par ko spriedums vēl nav stājies likumīgā spēkā</w:t>
      </w:r>
      <w:r w:rsidR="00763E02" w:rsidRPr="00982C89">
        <w:rPr>
          <w:rFonts w:ascii="Times New Roman" w:eastAsiaTheme="minorHAnsi" w:hAnsi="Times New Roman"/>
          <w:szCs w:val="24"/>
        </w:rPr>
        <w:t xml:space="preserve">. </w:t>
      </w:r>
    </w:p>
    <w:p w14:paraId="6D00DF1F" w14:textId="77777777" w:rsidR="005B1D67" w:rsidRPr="00982C89" w:rsidRDefault="005B1D67" w:rsidP="00632CFB">
      <w:pPr>
        <w:pStyle w:val="NoSpacing"/>
        <w:spacing w:line="276" w:lineRule="auto"/>
        <w:ind w:firstLine="567"/>
        <w:jc w:val="both"/>
        <w:rPr>
          <w:rFonts w:ascii="Times New Roman" w:eastAsiaTheme="minorHAnsi" w:hAnsi="Times New Roman"/>
          <w:szCs w:val="24"/>
        </w:rPr>
      </w:pPr>
    </w:p>
    <w:p w14:paraId="58BCF695" w14:textId="55C8240E" w:rsidR="0083181B" w:rsidRPr="00982C89" w:rsidRDefault="00CB238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lastRenderedPageBreak/>
        <w:t>[5</w:t>
      </w:r>
      <w:r w:rsidR="0083181B" w:rsidRPr="00982C89">
        <w:rPr>
          <w:rFonts w:ascii="Times New Roman" w:eastAsiaTheme="minorHAnsi" w:hAnsi="Times New Roman"/>
          <w:szCs w:val="24"/>
        </w:rPr>
        <w:t xml:space="preserve">] Prasītāja iesniedza pretsūdzību, </w:t>
      </w:r>
      <w:r w:rsidR="009F0B54" w:rsidRPr="00982C89">
        <w:rPr>
          <w:rFonts w:ascii="Times New Roman" w:eastAsiaTheme="minorHAnsi" w:hAnsi="Times New Roman"/>
          <w:szCs w:val="24"/>
        </w:rPr>
        <w:t>pārsūdz</w:t>
      </w:r>
      <w:r w:rsidR="0083181B" w:rsidRPr="00982C89">
        <w:rPr>
          <w:rFonts w:ascii="Times New Roman" w:eastAsiaTheme="minorHAnsi" w:hAnsi="Times New Roman"/>
          <w:szCs w:val="24"/>
        </w:rPr>
        <w:t>ot</w:t>
      </w:r>
      <w:r w:rsidR="009F0B54" w:rsidRPr="00982C89">
        <w:rPr>
          <w:rFonts w:ascii="Times New Roman" w:eastAsiaTheme="minorHAnsi" w:hAnsi="Times New Roman"/>
          <w:szCs w:val="24"/>
        </w:rPr>
        <w:t xml:space="preserve"> spriedumu daļā, ar kuru noraidīta prasība par uzturlīdzekļu </w:t>
      </w:r>
      <w:r w:rsidR="00CE68CC" w:rsidRPr="00982C89">
        <w:rPr>
          <w:rFonts w:ascii="Times New Roman" w:eastAsiaTheme="minorHAnsi" w:hAnsi="Times New Roman"/>
          <w:szCs w:val="24"/>
        </w:rPr>
        <w:t xml:space="preserve">405 EUR </w:t>
      </w:r>
      <w:r w:rsidR="009F0B54" w:rsidRPr="00982C89">
        <w:rPr>
          <w:rFonts w:ascii="Times New Roman" w:eastAsiaTheme="minorHAnsi" w:hAnsi="Times New Roman"/>
          <w:szCs w:val="24"/>
        </w:rPr>
        <w:t>piedziņu</w:t>
      </w:r>
      <w:r w:rsidR="0083181B" w:rsidRPr="00982C89">
        <w:rPr>
          <w:rFonts w:ascii="Times New Roman" w:eastAsiaTheme="minorHAnsi" w:hAnsi="Times New Roman"/>
          <w:szCs w:val="24"/>
        </w:rPr>
        <w:t xml:space="preserve"> </w:t>
      </w:r>
      <w:r w:rsidR="00CE68CC" w:rsidRPr="00982C89">
        <w:rPr>
          <w:rFonts w:ascii="Times New Roman" w:eastAsiaTheme="minorHAnsi" w:hAnsi="Times New Roman"/>
          <w:szCs w:val="24"/>
        </w:rPr>
        <w:t>un</w:t>
      </w:r>
      <w:r w:rsidR="00763E02" w:rsidRPr="00982C89">
        <w:rPr>
          <w:rFonts w:ascii="Times New Roman" w:eastAsiaTheme="minorHAnsi" w:hAnsi="Times New Roman"/>
          <w:szCs w:val="24"/>
        </w:rPr>
        <w:t xml:space="preserve"> daļā</w:t>
      </w:r>
      <w:r w:rsidR="00CE68CC" w:rsidRPr="00982C89">
        <w:rPr>
          <w:rFonts w:ascii="Times New Roman" w:eastAsiaTheme="minorHAnsi" w:hAnsi="Times New Roman"/>
          <w:szCs w:val="24"/>
        </w:rPr>
        <w:t xml:space="preserve"> par</w:t>
      </w:r>
      <w:r w:rsidR="00763E02" w:rsidRPr="00982C89">
        <w:rPr>
          <w:rFonts w:ascii="Times New Roman" w:eastAsiaTheme="minorHAnsi" w:hAnsi="Times New Roman"/>
          <w:szCs w:val="24"/>
        </w:rPr>
        <w:t xml:space="preserve"> laulāto kopīgā</w:t>
      </w:r>
      <w:r w:rsidR="00CE68CC" w:rsidRPr="00982C89">
        <w:rPr>
          <w:rFonts w:ascii="Times New Roman" w:eastAsiaTheme="minorHAnsi" w:hAnsi="Times New Roman"/>
          <w:szCs w:val="24"/>
        </w:rPr>
        <w:t>s</w:t>
      </w:r>
      <w:r w:rsidR="00763E02" w:rsidRPr="00982C89">
        <w:rPr>
          <w:rFonts w:ascii="Times New Roman" w:eastAsiaTheme="minorHAnsi" w:hAnsi="Times New Roman"/>
          <w:szCs w:val="24"/>
        </w:rPr>
        <w:t xml:space="preserve"> manta</w:t>
      </w:r>
      <w:r w:rsidR="00CE68CC" w:rsidRPr="00982C89">
        <w:rPr>
          <w:rFonts w:ascii="Times New Roman" w:eastAsiaTheme="minorHAnsi" w:hAnsi="Times New Roman"/>
          <w:szCs w:val="24"/>
        </w:rPr>
        <w:t>s sadali</w:t>
      </w:r>
      <w:r w:rsidR="0083181B" w:rsidRPr="00982C89">
        <w:rPr>
          <w:rFonts w:ascii="Times New Roman" w:eastAsiaTheme="minorHAnsi" w:hAnsi="Times New Roman"/>
          <w:szCs w:val="24"/>
        </w:rPr>
        <w:t>. Pretsūdzībā norādīti šādi argumenti.</w:t>
      </w:r>
    </w:p>
    <w:p w14:paraId="7034D042" w14:textId="3451C3DA" w:rsidR="009023EC" w:rsidRPr="00982C89" w:rsidRDefault="00CB238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[5.1</w:t>
      </w:r>
      <w:r w:rsidR="009023EC" w:rsidRPr="00982C89">
        <w:rPr>
          <w:rFonts w:ascii="Times New Roman" w:eastAsiaTheme="minorHAnsi" w:hAnsi="Times New Roman"/>
          <w:szCs w:val="24"/>
        </w:rPr>
        <w:t xml:space="preserve">] Tiesa </w:t>
      </w:r>
      <w:r w:rsidR="009F0B54" w:rsidRPr="00982C89">
        <w:rPr>
          <w:rFonts w:ascii="Times New Roman" w:eastAsiaTheme="minorHAnsi" w:hAnsi="Times New Roman"/>
          <w:szCs w:val="24"/>
        </w:rPr>
        <w:t xml:space="preserve">nepamatoti </w:t>
      </w:r>
      <w:r w:rsidR="009023EC" w:rsidRPr="00982C89">
        <w:rPr>
          <w:rFonts w:ascii="Times New Roman" w:eastAsiaTheme="minorHAnsi" w:hAnsi="Times New Roman"/>
          <w:szCs w:val="24"/>
        </w:rPr>
        <w:t>samazināja</w:t>
      </w:r>
      <w:r w:rsidR="009F0B54" w:rsidRPr="00982C89">
        <w:rPr>
          <w:rFonts w:ascii="Times New Roman" w:eastAsiaTheme="minorHAnsi" w:hAnsi="Times New Roman"/>
          <w:szCs w:val="24"/>
        </w:rPr>
        <w:t xml:space="preserve"> no atbildētāja piedzenamo uzturlīdzekļu </w:t>
      </w:r>
      <w:r w:rsidR="009023EC" w:rsidRPr="00982C89">
        <w:rPr>
          <w:rFonts w:ascii="Times New Roman" w:eastAsiaTheme="minorHAnsi" w:hAnsi="Times New Roman"/>
          <w:szCs w:val="24"/>
        </w:rPr>
        <w:t>summu</w:t>
      </w:r>
      <w:r w:rsidR="009F0B54" w:rsidRPr="00982C89">
        <w:rPr>
          <w:rFonts w:ascii="Times New Roman" w:eastAsiaTheme="minorHAnsi" w:hAnsi="Times New Roman"/>
          <w:szCs w:val="24"/>
        </w:rPr>
        <w:t xml:space="preserve"> </w:t>
      </w:r>
      <w:r w:rsidR="009023EC" w:rsidRPr="00982C89">
        <w:rPr>
          <w:rFonts w:ascii="Times New Roman" w:eastAsiaTheme="minorHAnsi" w:hAnsi="Times New Roman"/>
          <w:szCs w:val="24"/>
        </w:rPr>
        <w:t>bērna invalīda kopšanas pabalsta apmērā.</w:t>
      </w:r>
      <w:r w:rsidR="00983FD2" w:rsidRPr="00982C89">
        <w:rPr>
          <w:rFonts w:ascii="Times New Roman" w:eastAsiaTheme="minorHAnsi" w:hAnsi="Times New Roman"/>
          <w:szCs w:val="24"/>
        </w:rPr>
        <w:t xml:space="preserve"> N</w:t>
      </w:r>
      <w:r w:rsidR="00516B49" w:rsidRPr="00982C89">
        <w:rPr>
          <w:rFonts w:ascii="Times New Roman" w:eastAsiaTheme="minorHAnsi" w:hAnsi="Times New Roman"/>
          <w:szCs w:val="24"/>
        </w:rPr>
        <w:t xml:space="preserve">av taisnīgi </w:t>
      </w:r>
      <w:r w:rsidR="00983FD2" w:rsidRPr="00982C89">
        <w:rPr>
          <w:rFonts w:ascii="Times New Roman" w:eastAsiaTheme="minorHAnsi" w:hAnsi="Times New Roman"/>
          <w:szCs w:val="24"/>
        </w:rPr>
        <w:t xml:space="preserve">samazināt no atbildētāja piespriežamo uzturlīdzekļu </w:t>
      </w:r>
      <w:r w:rsidR="00516B49" w:rsidRPr="00982C89">
        <w:rPr>
          <w:rFonts w:ascii="Times New Roman" w:eastAsiaTheme="minorHAnsi" w:hAnsi="Times New Roman"/>
          <w:szCs w:val="24"/>
        </w:rPr>
        <w:t xml:space="preserve">apmēru </w:t>
      </w:r>
      <w:r w:rsidR="00983FD2" w:rsidRPr="00982C89">
        <w:rPr>
          <w:rFonts w:ascii="Times New Roman" w:eastAsiaTheme="minorHAnsi" w:hAnsi="Times New Roman"/>
          <w:szCs w:val="24"/>
        </w:rPr>
        <w:t>par pabalstu, kas tiek saņemts par bērna invalīda kopšanu, jo atbildētājs nepiedalās bērna kopšanā un audzināšanā. Prasītājas ikdienas dzīve ir pakārtota bērnam, kas atšķirībā no atbildētāja, liedz pilnīgi netraucēti strādāt. Turklāt Valsts sociālo pabalstu likuma 7.</w:t>
      </w:r>
      <w:r w:rsidR="00983FD2" w:rsidRPr="00982C89">
        <w:rPr>
          <w:rFonts w:ascii="Times New Roman" w:eastAsiaTheme="minorHAnsi" w:hAnsi="Times New Roman"/>
          <w:szCs w:val="24"/>
          <w:vertAlign w:val="superscript"/>
        </w:rPr>
        <w:t>1</w:t>
      </w:r>
      <w:r w:rsidR="00983FD2" w:rsidRPr="00982C89">
        <w:rPr>
          <w:rFonts w:ascii="Times New Roman" w:eastAsiaTheme="minorHAnsi" w:hAnsi="Times New Roman"/>
          <w:szCs w:val="24"/>
        </w:rPr>
        <w:t> panta pirm</w:t>
      </w:r>
      <w:r w:rsidR="00833F12" w:rsidRPr="00982C89">
        <w:rPr>
          <w:rFonts w:ascii="Times New Roman" w:eastAsiaTheme="minorHAnsi" w:hAnsi="Times New Roman"/>
          <w:szCs w:val="24"/>
        </w:rPr>
        <w:t>aj</w:t>
      </w:r>
      <w:r w:rsidR="00983FD2" w:rsidRPr="00982C89">
        <w:rPr>
          <w:rFonts w:ascii="Times New Roman" w:eastAsiaTheme="minorHAnsi" w:hAnsi="Times New Roman"/>
          <w:szCs w:val="24"/>
        </w:rPr>
        <w:t xml:space="preserve">ā daļā ir minēts, ka šis pabalsts tiek piešķirts „personai, kas kopj bērnu”. </w:t>
      </w:r>
    </w:p>
    <w:p w14:paraId="2DBA733E" w14:textId="21D80562" w:rsidR="009023EC" w:rsidRPr="00982C89" w:rsidRDefault="00D4120B"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[5.1.1] T</w:t>
      </w:r>
      <w:r w:rsidR="009023EC" w:rsidRPr="00982C89">
        <w:rPr>
          <w:rFonts w:ascii="Times New Roman" w:eastAsiaTheme="minorHAnsi" w:hAnsi="Times New Roman"/>
          <w:szCs w:val="24"/>
        </w:rPr>
        <w:t>iesa</w:t>
      </w:r>
      <w:r w:rsidR="009F0B54" w:rsidRPr="00982C89">
        <w:rPr>
          <w:rFonts w:ascii="Times New Roman" w:eastAsiaTheme="minorHAnsi" w:hAnsi="Times New Roman"/>
          <w:szCs w:val="24"/>
        </w:rPr>
        <w:t xml:space="preserve"> </w:t>
      </w:r>
      <w:r w:rsidR="009023EC" w:rsidRPr="00982C89">
        <w:rPr>
          <w:rFonts w:ascii="Times New Roman" w:eastAsiaTheme="minorHAnsi" w:hAnsi="Times New Roman"/>
          <w:szCs w:val="24"/>
        </w:rPr>
        <w:t xml:space="preserve">nepareizi piemēroja Civillikuma </w:t>
      </w:r>
      <w:proofErr w:type="gramStart"/>
      <w:r w:rsidR="009023EC" w:rsidRPr="00982C89">
        <w:rPr>
          <w:rFonts w:ascii="Times New Roman" w:eastAsiaTheme="minorHAnsi" w:hAnsi="Times New Roman"/>
          <w:szCs w:val="24"/>
        </w:rPr>
        <w:t>179.pantu</w:t>
      </w:r>
      <w:proofErr w:type="gramEnd"/>
      <w:r w:rsidR="009023EC" w:rsidRPr="00982C89">
        <w:rPr>
          <w:rFonts w:ascii="Times New Roman" w:eastAsiaTheme="minorHAnsi" w:hAnsi="Times New Roman"/>
          <w:szCs w:val="24"/>
        </w:rPr>
        <w:t xml:space="preserve">, </w:t>
      </w:r>
      <w:r w:rsidR="009F0B54" w:rsidRPr="00982C89">
        <w:rPr>
          <w:rFonts w:ascii="Times New Roman" w:eastAsiaTheme="minorHAnsi" w:hAnsi="Times New Roman"/>
          <w:szCs w:val="24"/>
        </w:rPr>
        <w:t xml:space="preserve">ierobežojot </w:t>
      </w:r>
      <w:r w:rsidR="009023EC" w:rsidRPr="00982C89">
        <w:rPr>
          <w:rFonts w:ascii="Times New Roman" w:eastAsiaTheme="minorHAnsi" w:hAnsi="Times New Roman"/>
          <w:szCs w:val="24"/>
        </w:rPr>
        <w:t xml:space="preserve">ar spriedumu noteikto </w:t>
      </w:r>
      <w:r w:rsidR="009F0B54" w:rsidRPr="00982C89">
        <w:rPr>
          <w:rFonts w:ascii="Times New Roman" w:eastAsiaTheme="minorHAnsi" w:hAnsi="Times New Roman"/>
          <w:szCs w:val="24"/>
        </w:rPr>
        <w:t xml:space="preserve">uzturlīdzekļu izmaksas </w:t>
      </w:r>
      <w:r w:rsidR="009023EC" w:rsidRPr="00982C89">
        <w:rPr>
          <w:rFonts w:ascii="Times New Roman" w:eastAsiaTheme="minorHAnsi" w:hAnsi="Times New Roman"/>
          <w:szCs w:val="24"/>
        </w:rPr>
        <w:t>ilgumu līdz bērna pilngadībai, nevis līdz brīdim, kad bērns pats spēs sevi apgādāt.</w:t>
      </w:r>
      <w:r w:rsidR="00983FD2" w:rsidRPr="00982C89">
        <w:rPr>
          <w:rFonts w:ascii="Times New Roman" w:eastAsiaTheme="minorHAnsi" w:hAnsi="Times New Roman"/>
          <w:szCs w:val="24"/>
        </w:rPr>
        <w:t xml:space="preserve"> Minētais ir atzīts judikatūrā (</w:t>
      </w:r>
      <w:r w:rsidR="00516B49" w:rsidRPr="00982C89">
        <w:rPr>
          <w:rFonts w:ascii="Times New Roman" w:eastAsiaTheme="minorHAnsi" w:hAnsi="Times New Roman"/>
          <w:szCs w:val="24"/>
        </w:rPr>
        <w:t>sk. </w:t>
      </w:r>
      <w:r w:rsidR="00983FD2" w:rsidRPr="00982C89">
        <w:rPr>
          <w:rFonts w:ascii="Times New Roman" w:eastAsiaTheme="minorHAnsi" w:hAnsi="Times New Roman"/>
          <w:i/>
          <w:szCs w:val="24"/>
        </w:rPr>
        <w:t>Senāt</w:t>
      </w:r>
      <w:r w:rsidR="00516B49" w:rsidRPr="00982C89">
        <w:rPr>
          <w:rFonts w:ascii="Times New Roman" w:eastAsiaTheme="minorHAnsi" w:hAnsi="Times New Roman"/>
          <w:i/>
          <w:szCs w:val="24"/>
        </w:rPr>
        <w:t xml:space="preserve">a </w:t>
      </w:r>
      <w:proofErr w:type="gramStart"/>
      <w:r w:rsidR="00516B49" w:rsidRPr="00982C89">
        <w:rPr>
          <w:rFonts w:ascii="Times New Roman" w:eastAsiaTheme="minorHAnsi" w:hAnsi="Times New Roman"/>
          <w:i/>
          <w:szCs w:val="24"/>
        </w:rPr>
        <w:t>2010.gada</w:t>
      </w:r>
      <w:proofErr w:type="gramEnd"/>
      <w:r w:rsidR="00516B49" w:rsidRPr="00982C89">
        <w:rPr>
          <w:rFonts w:ascii="Times New Roman" w:eastAsiaTheme="minorHAnsi" w:hAnsi="Times New Roman"/>
          <w:i/>
          <w:szCs w:val="24"/>
        </w:rPr>
        <w:t xml:space="preserve"> 27.janvāra spriedumu</w:t>
      </w:r>
      <w:r w:rsidR="00983FD2" w:rsidRPr="00982C89">
        <w:rPr>
          <w:rFonts w:ascii="Times New Roman" w:eastAsiaTheme="minorHAnsi" w:hAnsi="Times New Roman"/>
          <w:i/>
          <w:szCs w:val="24"/>
        </w:rPr>
        <w:t xml:space="preserve"> lietā Nr. SKC-251/2010, 2015.</w:t>
      </w:r>
      <w:r w:rsidR="00516B49" w:rsidRPr="00982C89">
        <w:rPr>
          <w:rFonts w:ascii="Times New Roman" w:eastAsiaTheme="minorHAnsi" w:hAnsi="Times New Roman"/>
          <w:i/>
          <w:szCs w:val="24"/>
        </w:rPr>
        <w:t>gada 7.janvāra spriedumu</w:t>
      </w:r>
      <w:r w:rsidR="00983FD2" w:rsidRPr="00982C89">
        <w:rPr>
          <w:rFonts w:ascii="Times New Roman" w:eastAsiaTheme="minorHAnsi" w:hAnsi="Times New Roman"/>
          <w:i/>
          <w:szCs w:val="24"/>
        </w:rPr>
        <w:t xml:space="preserve"> lietā Nr. SKC-1478/2015</w:t>
      </w:r>
      <w:r w:rsidR="00983FD2" w:rsidRPr="00982C89">
        <w:rPr>
          <w:rFonts w:ascii="Times New Roman" w:eastAsiaTheme="minorHAnsi" w:hAnsi="Times New Roman"/>
          <w:szCs w:val="24"/>
        </w:rPr>
        <w:t>), kā arī atbilst procesuālās ekonomijas principam (bērnam, kurš sasniedzis 18 gadu vecumu, bet vēl nespēj pats sevi apgādāt, nebūtu tiesā jāceļ jauna prasība par uzturlīdzekļu piedziņu).</w:t>
      </w:r>
    </w:p>
    <w:p w14:paraId="11A3CAA9" w14:textId="6A6DE859" w:rsidR="009F0B54" w:rsidRPr="00982C89" w:rsidRDefault="00516B49"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[5.1.2] </w:t>
      </w:r>
      <w:r w:rsidR="009023EC" w:rsidRPr="00982C89">
        <w:rPr>
          <w:rFonts w:ascii="Times New Roman" w:eastAsiaTheme="minorHAnsi" w:hAnsi="Times New Roman"/>
          <w:szCs w:val="24"/>
        </w:rPr>
        <w:t>T</w:t>
      </w:r>
      <w:r w:rsidR="009F0B54" w:rsidRPr="00982C89">
        <w:rPr>
          <w:rFonts w:ascii="Times New Roman" w:eastAsiaTheme="minorHAnsi" w:hAnsi="Times New Roman"/>
          <w:szCs w:val="24"/>
        </w:rPr>
        <w:t xml:space="preserve">iesa nav noteikusi mainīgās pozīcijas </w:t>
      </w:r>
      <w:r w:rsidR="00983FD2" w:rsidRPr="00982C89">
        <w:rPr>
          <w:rFonts w:ascii="Times New Roman" w:eastAsiaTheme="minorHAnsi" w:hAnsi="Times New Roman"/>
          <w:szCs w:val="24"/>
        </w:rPr>
        <w:t xml:space="preserve">tādā </w:t>
      </w:r>
      <w:r w:rsidR="009F0B54" w:rsidRPr="00982C89">
        <w:rPr>
          <w:rFonts w:ascii="Times New Roman" w:eastAsiaTheme="minorHAnsi" w:hAnsi="Times New Roman"/>
          <w:szCs w:val="24"/>
        </w:rPr>
        <w:t>apmērā, lai varētu kompen</w:t>
      </w:r>
      <w:r w:rsidR="00983FD2" w:rsidRPr="00982C89">
        <w:rPr>
          <w:rFonts w:ascii="Times New Roman" w:eastAsiaTheme="minorHAnsi" w:hAnsi="Times New Roman"/>
          <w:szCs w:val="24"/>
        </w:rPr>
        <w:t xml:space="preserve">sēt </w:t>
      </w:r>
      <w:proofErr w:type="gramStart"/>
      <w:r w:rsidR="00983FD2" w:rsidRPr="00982C89">
        <w:rPr>
          <w:rFonts w:ascii="Times New Roman" w:eastAsiaTheme="minorHAnsi" w:hAnsi="Times New Roman"/>
          <w:szCs w:val="24"/>
        </w:rPr>
        <w:t>citas</w:t>
      </w:r>
      <w:r w:rsidR="00A94926" w:rsidRPr="00982C89">
        <w:rPr>
          <w:rFonts w:ascii="Times New Roman" w:eastAsiaTheme="minorHAnsi" w:hAnsi="Times New Roman"/>
          <w:szCs w:val="24"/>
        </w:rPr>
        <w:t xml:space="preserve"> mainīgās pozīcijas</w:t>
      </w:r>
      <w:proofErr w:type="gramEnd"/>
      <w:r w:rsidR="00A94926" w:rsidRPr="00982C89">
        <w:rPr>
          <w:rFonts w:ascii="Times New Roman" w:eastAsiaTheme="minorHAnsi" w:hAnsi="Times New Roman"/>
          <w:szCs w:val="24"/>
        </w:rPr>
        <w:t>. I</w:t>
      </w:r>
      <w:r w:rsidR="009F0B54" w:rsidRPr="00982C89">
        <w:rPr>
          <w:rFonts w:ascii="Times New Roman" w:eastAsiaTheme="minorHAnsi" w:hAnsi="Times New Roman"/>
          <w:szCs w:val="24"/>
        </w:rPr>
        <w:t xml:space="preserve">zmaksu samazinājums nākotnē (par dzīvesvietu) nevar ietekmēt pašreizējās izmaksas, kas </w:t>
      </w:r>
      <w:r w:rsidR="000039B3" w:rsidRPr="00982C89">
        <w:rPr>
          <w:rFonts w:ascii="Times New Roman" w:eastAsiaTheme="minorHAnsi" w:hAnsi="Times New Roman"/>
          <w:szCs w:val="24"/>
        </w:rPr>
        <w:t>paliel</w:t>
      </w:r>
      <w:r w:rsidR="00983FD2" w:rsidRPr="00982C89">
        <w:rPr>
          <w:rFonts w:ascii="Times New Roman" w:eastAsiaTheme="minorHAnsi" w:hAnsi="Times New Roman"/>
          <w:szCs w:val="24"/>
        </w:rPr>
        <w:t xml:space="preserve">inājušās (īrēts dzīvoklis). Savukārt attiecībā uz izdevumiem </w:t>
      </w:r>
      <w:r w:rsidR="009F0B54" w:rsidRPr="00982C89">
        <w:rPr>
          <w:rFonts w:ascii="Times New Roman" w:eastAsiaTheme="minorHAnsi" w:hAnsi="Times New Roman"/>
          <w:szCs w:val="24"/>
        </w:rPr>
        <w:t>par friziera, privātskolotāja, asistenta pakalpojumu tiesa nav noteikusi, kā apmaksājami šie izdevumi</w:t>
      </w:r>
      <w:r w:rsidR="00983FD2" w:rsidRPr="00982C89">
        <w:rPr>
          <w:rFonts w:ascii="Times New Roman" w:eastAsiaTheme="minorHAnsi" w:hAnsi="Times New Roman"/>
          <w:szCs w:val="24"/>
        </w:rPr>
        <w:t>. T</w:t>
      </w:r>
      <w:r w:rsidR="009F0B54" w:rsidRPr="00982C89">
        <w:rPr>
          <w:rFonts w:ascii="Times New Roman" w:eastAsiaTheme="minorHAnsi" w:hAnsi="Times New Roman"/>
          <w:szCs w:val="24"/>
        </w:rPr>
        <w:t xml:space="preserve">iesai </w:t>
      </w:r>
      <w:r w:rsidR="00983FD2" w:rsidRPr="00982C89">
        <w:rPr>
          <w:rFonts w:ascii="Times New Roman" w:eastAsiaTheme="minorHAnsi" w:hAnsi="Times New Roman"/>
          <w:szCs w:val="24"/>
        </w:rPr>
        <w:t xml:space="preserve">bija </w:t>
      </w:r>
      <w:r w:rsidR="009F0B54" w:rsidRPr="00982C89">
        <w:rPr>
          <w:rFonts w:ascii="Times New Roman" w:eastAsiaTheme="minorHAnsi" w:hAnsi="Times New Roman"/>
          <w:szCs w:val="24"/>
        </w:rPr>
        <w:t>jā</w:t>
      </w:r>
      <w:r w:rsidR="00983FD2" w:rsidRPr="00982C89">
        <w:rPr>
          <w:rFonts w:ascii="Times New Roman" w:eastAsiaTheme="minorHAnsi" w:hAnsi="Times New Roman"/>
          <w:szCs w:val="24"/>
        </w:rPr>
        <w:t>iz</w:t>
      </w:r>
      <w:r w:rsidR="009F0B54" w:rsidRPr="00982C89">
        <w:rPr>
          <w:rFonts w:ascii="Times New Roman" w:eastAsiaTheme="minorHAnsi" w:hAnsi="Times New Roman"/>
          <w:szCs w:val="24"/>
        </w:rPr>
        <w:t xml:space="preserve">vērtē katra </w:t>
      </w:r>
      <w:r w:rsidR="00983FD2" w:rsidRPr="00982C89">
        <w:rPr>
          <w:rFonts w:ascii="Times New Roman" w:eastAsiaTheme="minorHAnsi" w:hAnsi="Times New Roman"/>
          <w:szCs w:val="24"/>
        </w:rPr>
        <w:t xml:space="preserve">aprēķinā iekļautā </w:t>
      </w:r>
      <w:r w:rsidR="009F0B54" w:rsidRPr="00982C89">
        <w:rPr>
          <w:rFonts w:ascii="Times New Roman" w:eastAsiaTheme="minorHAnsi" w:hAnsi="Times New Roman"/>
          <w:szCs w:val="24"/>
        </w:rPr>
        <w:t>pozīcija un jānosaka tās konkrēts apmērs</w:t>
      </w:r>
      <w:r w:rsidRPr="00982C89">
        <w:rPr>
          <w:rFonts w:ascii="Times New Roman" w:eastAsiaTheme="minorHAnsi" w:hAnsi="Times New Roman"/>
          <w:szCs w:val="24"/>
        </w:rPr>
        <w:t>. Tā</w:t>
      </w:r>
      <w:proofErr w:type="gramStart"/>
      <w:r w:rsidRPr="00982C89">
        <w:rPr>
          <w:rFonts w:ascii="Times New Roman" w:eastAsiaTheme="minorHAnsi" w:hAnsi="Times New Roman"/>
          <w:szCs w:val="24"/>
        </w:rPr>
        <w:t xml:space="preserve"> </w:t>
      </w:r>
      <w:r w:rsidR="00983FD2" w:rsidRPr="00982C89">
        <w:rPr>
          <w:rFonts w:ascii="Times New Roman" w:eastAsiaTheme="minorHAnsi" w:hAnsi="Times New Roman"/>
          <w:szCs w:val="24"/>
        </w:rPr>
        <w:t>piemēram</w:t>
      </w:r>
      <w:proofErr w:type="gramEnd"/>
      <w:r w:rsidR="00983FD2" w:rsidRPr="00982C89">
        <w:rPr>
          <w:rFonts w:ascii="Times New Roman" w:eastAsiaTheme="minorHAnsi" w:hAnsi="Times New Roman"/>
          <w:szCs w:val="24"/>
        </w:rPr>
        <w:t xml:space="preserve">, </w:t>
      </w:r>
      <w:r w:rsidR="009F0B54" w:rsidRPr="00982C89">
        <w:rPr>
          <w:rFonts w:ascii="Times New Roman" w:eastAsiaTheme="minorHAnsi" w:hAnsi="Times New Roman"/>
          <w:szCs w:val="24"/>
        </w:rPr>
        <w:t>telefona izmaksas ir fiksētas, nevis mainīgas</w:t>
      </w:r>
      <w:r w:rsidR="00983FD2" w:rsidRPr="00982C89">
        <w:rPr>
          <w:rFonts w:ascii="Times New Roman" w:eastAsiaTheme="minorHAnsi" w:hAnsi="Times New Roman"/>
          <w:szCs w:val="24"/>
        </w:rPr>
        <w:t>.</w:t>
      </w:r>
    </w:p>
    <w:p w14:paraId="701C131F" w14:textId="67E2F062" w:rsidR="005B1D67" w:rsidRPr="00982C89" w:rsidRDefault="00CB238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[5.2] </w:t>
      </w:r>
      <w:r w:rsidR="00D866D6" w:rsidRPr="00982C89">
        <w:rPr>
          <w:rFonts w:ascii="Times New Roman" w:eastAsiaTheme="minorHAnsi" w:hAnsi="Times New Roman"/>
          <w:szCs w:val="24"/>
        </w:rPr>
        <w:t>T</w:t>
      </w:r>
      <w:r w:rsidR="00763E02" w:rsidRPr="00982C89">
        <w:rPr>
          <w:rFonts w:ascii="Times New Roman" w:eastAsiaTheme="minorHAnsi" w:hAnsi="Times New Roman"/>
          <w:szCs w:val="24"/>
        </w:rPr>
        <w:t>iesa ir nepareizi piemērojusi</w:t>
      </w:r>
      <w:r w:rsidR="005B1D67" w:rsidRPr="00982C89">
        <w:rPr>
          <w:rFonts w:ascii="Times New Roman" w:eastAsiaTheme="minorHAnsi" w:hAnsi="Times New Roman"/>
          <w:szCs w:val="24"/>
        </w:rPr>
        <w:t xml:space="preserve"> Civillikuma</w:t>
      </w:r>
      <w:r w:rsidR="00763E02" w:rsidRPr="00982C89">
        <w:rPr>
          <w:rFonts w:ascii="Times New Roman" w:eastAsiaTheme="minorHAnsi" w:hAnsi="Times New Roman"/>
          <w:szCs w:val="24"/>
        </w:rPr>
        <w:t xml:space="preserve"> </w:t>
      </w:r>
      <w:proofErr w:type="gramStart"/>
      <w:r w:rsidR="00763E02" w:rsidRPr="00982C89">
        <w:rPr>
          <w:rFonts w:ascii="Times New Roman" w:eastAsiaTheme="minorHAnsi" w:hAnsi="Times New Roman"/>
          <w:szCs w:val="24"/>
        </w:rPr>
        <w:t>109.panta</w:t>
      </w:r>
      <w:proofErr w:type="gramEnd"/>
      <w:r w:rsidR="00763E02" w:rsidRPr="00982C89">
        <w:rPr>
          <w:rFonts w:ascii="Times New Roman" w:eastAsiaTheme="minorHAnsi" w:hAnsi="Times New Roman"/>
          <w:szCs w:val="24"/>
        </w:rPr>
        <w:t xml:space="preserve"> pirmās daļas 3.punktu, jo </w:t>
      </w:r>
      <w:r w:rsidR="005B1D67" w:rsidRPr="00982C89">
        <w:rPr>
          <w:rFonts w:ascii="Times New Roman" w:eastAsiaTheme="minorHAnsi" w:hAnsi="Times New Roman"/>
          <w:szCs w:val="24"/>
        </w:rPr>
        <w:t>ieguldījuma otra atsevišķajā mantā pieauguma vērtība ir nosakām</w:t>
      </w:r>
      <w:r w:rsidR="00763E02" w:rsidRPr="00982C89">
        <w:rPr>
          <w:rFonts w:ascii="Times New Roman" w:eastAsiaTheme="minorHAnsi" w:hAnsi="Times New Roman"/>
          <w:szCs w:val="24"/>
        </w:rPr>
        <w:t>a uz laulības šķiršanas brīdi. Minētais izriet arī no judikatūras (</w:t>
      </w:r>
      <w:r w:rsidR="00000AC2" w:rsidRPr="00982C89">
        <w:rPr>
          <w:rFonts w:ascii="Times New Roman" w:eastAsiaTheme="minorHAnsi" w:hAnsi="Times New Roman"/>
          <w:szCs w:val="24"/>
        </w:rPr>
        <w:t>sk. </w:t>
      </w:r>
      <w:r w:rsidR="00763E02" w:rsidRPr="00982C89">
        <w:rPr>
          <w:rFonts w:ascii="Times New Roman" w:eastAsiaTheme="minorHAnsi" w:hAnsi="Times New Roman"/>
          <w:i/>
          <w:szCs w:val="24"/>
        </w:rPr>
        <w:t>Sen</w:t>
      </w:r>
      <w:r w:rsidR="00000AC2" w:rsidRPr="00982C89">
        <w:rPr>
          <w:rFonts w:ascii="Times New Roman" w:eastAsiaTheme="minorHAnsi" w:hAnsi="Times New Roman"/>
          <w:i/>
          <w:szCs w:val="24"/>
        </w:rPr>
        <w:t xml:space="preserve">āta </w:t>
      </w:r>
      <w:proofErr w:type="gramStart"/>
      <w:r w:rsidR="00000AC2" w:rsidRPr="00982C89">
        <w:rPr>
          <w:rFonts w:ascii="Times New Roman" w:eastAsiaTheme="minorHAnsi" w:hAnsi="Times New Roman"/>
          <w:i/>
          <w:szCs w:val="24"/>
        </w:rPr>
        <w:t>2013.gada</w:t>
      </w:r>
      <w:proofErr w:type="gramEnd"/>
      <w:r w:rsidR="00000AC2" w:rsidRPr="00982C89">
        <w:rPr>
          <w:rFonts w:ascii="Times New Roman" w:eastAsiaTheme="minorHAnsi" w:hAnsi="Times New Roman"/>
          <w:i/>
          <w:szCs w:val="24"/>
        </w:rPr>
        <w:t xml:space="preserve"> 14.maija spriedumu</w:t>
      </w:r>
      <w:r w:rsidR="00763E02" w:rsidRPr="00982C89">
        <w:rPr>
          <w:rFonts w:ascii="Times New Roman" w:eastAsiaTheme="minorHAnsi" w:hAnsi="Times New Roman"/>
          <w:i/>
          <w:szCs w:val="24"/>
        </w:rPr>
        <w:t xml:space="preserve"> lietā Nr. </w:t>
      </w:r>
      <w:r w:rsidR="005B1D67" w:rsidRPr="00982C89">
        <w:rPr>
          <w:rFonts w:ascii="Times New Roman" w:eastAsiaTheme="minorHAnsi" w:hAnsi="Times New Roman"/>
          <w:i/>
          <w:szCs w:val="24"/>
        </w:rPr>
        <w:t>SKC-</w:t>
      </w:r>
      <w:r w:rsidR="002A5A3E" w:rsidRPr="00982C89">
        <w:rPr>
          <w:rFonts w:ascii="Times New Roman" w:eastAsiaTheme="minorHAnsi" w:hAnsi="Times New Roman"/>
          <w:i/>
          <w:szCs w:val="24"/>
        </w:rPr>
        <w:t> </w:t>
      </w:r>
      <w:r w:rsidR="005B1D67" w:rsidRPr="00982C89">
        <w:rPr>
          <w:rFonts w:ascii="Times New Roman" w:eastAsiaTheme="minorHAnsi" w:hAnsi="Times New Roman"/>
          <w:i/>
          <w:szCs w:val="24"/>
        </w:rPr>
        <w:t>173/2013</w:t>
      </w:r>
      <w:r w:rsidR="00763E02" w:rsidRPr="00982C89">
        <w:rPr>
          <w:rFonts w:ascii="Times New Roman" w:eastAsiaTheme="minorHAnsi" w:hAnsi="Times New Roman"/>
          <w:i/>
          <w:szCs w:val="24"/>
        </w:rPr>
        <w:t xml:space="preserve">, </w:t>
      </w:r>
      <w:r w:rsidR="00511575" w:rsidRPr="00982C89">
        <w:rPr>
          <w:rFonts w:ascii="Times New Roman" w:eastAsiaTheme="minorHAnsi" w:hAnsi="Times New Roman"/>
          <w:i/>
          <w:szCs w:val="24"/>
        </w:rPr>
        <w:t xml:space="preserve">Senāta 2017.gada 27.jūnija spriedumu lietā </w:t>
      </w:r>
      <w:r w:rsidR="00763E02" w:rsidRPr="00982C89">
        <w:rPr>
          <w:rFonts w:ascii="Times New Roman" w:eastAsiaTheme="minorHAnsi" w:hAnsi="Times New Roman"/>
          <w:i/>
          <w:szCs w:val="24"/>
        </w:rPr>
        <w:t>Nr. </w:t>
      </w:r>
      <w:r w:rsidR="005B1D67" w:rsidRPr="00982C89">
        <w:rPr>
          <w:rFonts w:ascii="Times New Roman" w:eastAsiaTheme="minorHAnsi" w:hAnsi="Times New Roman"/>
          <w:i/>
          <w:szCs w:val="24"/>
        </w:rPr>
        <w:t>SKC-</w:t>
      </w:r>
      <w:r w:rsidR="00763E02" w:rsidRPr="00982C89">
        <w:rPr>
          <w:rFonts w:ascii="Times New Roman" w:eastAsiaTheme="minorHAnsi" w:hAnsi="Times New Roman"/>
          <w:i/>
          <w:szCs w:val="24"/>
        </w:rPr>
        <w:t>198/2017</w:t>
      </w:r>
      <w:r w:rsidR="00763E02" w:rsidRPr="00982C89">
        <w:rPr>
          <w:rFonts w:ascii="Times New Roman" w:eastAsiaTheme="minorHAnsi" w:hAnsi="Times New Roman"/>
          <w:szCs w:val="24"/>
        </w:rPr>
        <w:t xml:space="preserve">). Vērtību </w:t>
      </w:r>
      <w:r w:rsidR="005B1D67" w:rsidRPr="00982C89">
        <w:rPr>
          <w:rFonts w:ascii="Times New Roman" w:eastAsiaTheme="minorHAnsi" w:hAnsi="Times New Roman"/>
          <w:szCs w:val="24"/>
        </w:rPr>
        <w:t>nevar ietekmēt laulātā darbība pēc kopdzīves izbeigšanas līdz laulības šķiršanai</w:t>
      </w:r>
      <w:r w:rsidR="00763E02" w:rsidRPr="00982C89">
        <w:rPr>
          <w:rFonts w:ascii="Times New Roman" w:eastAsiaTheme="minorHAnsi" w:hAnsi="Times New Roman"/>
          <w:szCs w:val="24"/>
        </w:rPr>
        <w:t>. L</w:t>
      </w:r>
      <w:r w:rsidR="005B1D67" w:rsidRPr="00982C89">
        <w:rPr>
          <w:rFonts w:ascii="Times New Roman" w:eastAsiaTheme="minorHAnsi" w:hAnsi="Times New Roman"/>
          <w:szCs w:val="24"/>
        </w:rPr>
        <w:t xml:space="preserve">ietā ir </w:t>
      </w:r>
      <w:r w:rsidR="00763E02" w:rsidRPr="00982C89">
        <w:rPr>
          <w:rFonts w:ascii="Times New Roman" w:eastAsiaTheme="minorHAnsi" w:hAnsi="Times New Roman"/>
          <w:szCs w:val="24"/>
        </w:rPr>
        <w:t xml:space="preserve">iesniegta </w:t>
      </w:r>
      <w:r w:rsidR="005B1D67" w:rsidRPr="00982C89">
        <w:rPr>
          <w:rFonts w:ascii="Times New Roman" w:eastAsiaTheme="minorHAnsi" w:hAnsi="Times New Roman"/>
          <w:szCs w:val="24"/>
        </w:rPr>
        <w:t>informācija par SIA</w:t>
      </w:r>
      <w:r w:rsidR="00763E02" w:rsidRPr="00982C89">
        <w:rPr>
          <w:rFonts w:ascii="Times New Roman" w:eastAsiaTheme="minorHAnsi" w:hAnsi="Times New Roman"/>
          <w:szCs w:val="24"/>
        </w:rPr>
        <w:t> </w:t>
      </w:r>
      <w:r w:rsidR="003A52BC" w:rsidRPr="00982C89">
        <w:rPr>
          <w:rFonts w:ascii="Times New Roman" w:eastAsiaTheme="minorHAnsi" w:hAnsi="Times New Roman"/>
          <w:szCs w:val="24"/>
        </w:rPr>
        <w:t>[firma]</w:t>
      </w:r>
      <w:r w:rsidR="005B1D67" w:rsidRPr="00982C89">
        <w:rPr>
          <w:rFonts w:ascii="Times New Roman" w:eastAsiaTheme="minorHAnsi" w:hAnsi="Times New Roman"/>
          <w:szCs w:val="24"/>
        </w:rPr>
        <w:t xml:space="preserve"> kapitāla daļu vērtības palielinājumu </w:t>
      </w:r>
      <w:r w:rsidR="00404178" w:rsidRPr="00982C89">
        <w:rPr>
          <w:rFonts w:ascii="Times New Roman" w:eastAsiaTheme="minorHAnsi" w:hAnsi="Times New Roman"/>
          <w:szCs w:val="24"/>
        </w:rPr>
        <w:t>brīdī</w:t>
      </w:r>
      <w:r w:rsidR="005B1D67" w:rsidRPr="00982C89">
        <w:rPr>
          <w:rFonts w:ascii="Times New Roman" w:eastAsiaTheme="minorHAnsi" w:hAnsi="Times New Roman"/>
          <w:szCs w:val="24"/>
        </w:rPr>
        <w:t xml:space="preserve">, kad </w:t>
      </w:r>
      <w:r w:rsidR="00763E02" w:rsidRPr="00982C89">
        <w:rPr>
          <w:rFonts w:ascii="Times New Roman" w:eastAsiaTheme="minorHAnsi" w:hAnsi="Times New Roman"/>
          <w:szCs w:val="24"/>
        </w:rPr>
        <w:t xml:space="preserve">tiesā </w:t>
      </w:r>
      <w:r w:rsidR="00404178" w:rsidRPr="00982C89">
        <w:rPr>
          <w:rFonts w:ascii="Times New Roman" w:eastAsiaTheme="minorHAnsi" w:hAnsi="Times New Roman"/>
          <w:szCs w:val="24"/>
        </w:rPr>
        <w:t>iesniegta prasība. L</w:t>
      </w:r>
      <w:r w:rsidR="00763E02" w:rsidRPr="00982C89">
        <w:rPr>
          <w:rFonts w:ascii="Times New Roman" w:eastAsiaTheme="minorHAnsi" w:hAnsi="Times New Roman"/>
          <w:szCs w:val="24"/>
        </w:rPr>
        <w:t xml:space="preserve">īdz ar to </w:t>
      </w:r>
      <w:r w:rsidR="005B1D67" w:rsidRPr="00982C89">
        <w:rPr>
          <w:rFonts w:ascii="Times New Roman" w:eastAsiaTheme="minorHAnsi" w:hAnsi="Times New Roman"/>
          <w:szCs w:val="24"/>
        </w:rPr>
        <w:t>tie</w:t>
      </w:r>
      <w:r w:rsidR="000039B3" w:rsidRPr="00982C89">
        <w:rPr>
          <w:rFonts w:ascii="Times New Roman" w:eastAsiaTheme="minorHAnsi" w:hAnsi="Times New Roman"/>
          <w:szCs w:val="24"/>
        </w:rPr>
        <w:t>sai nebija pamata to nevērtē</w:t>
      </w:r>
      <w:r w:rsidR="00763E02" w:rsidRPr="00982C89">
        <w:rPr>
          <w:rFonts w:ascii="Times New Roman" w:eastAsiaTheme="minorHAnsi" w:hAnsi="Times New Roman"/>
          <w:szCs w:val="24"/>
        </w:rPr>
        <w:t xml:space="preserve">t. </w:t>
      </w:r>
      <w:r w:rsidR="00597B79" w:rsidRPr="00982C89">
        <w:rPr>
          <w:rFonts w:ascii="Times New Roman" w:eastAsiaTheme="minorHAnsi" w:hAnsi="Times New Roman"/>
          <w:szCs w:val="24"/>
        </w:rPr>
        <w:t>T</w:t>
      </w:r>
      <w:r w:rsidR="00404178" w:rsidRPr="00982C89">
        <w:rPr>
          <w:rFonts w:ascii="Times New Roman" w:eastAsiaTheme="minorHAnsi" w:hAnsi="Times New Roman"/>
          <w:szCs w:val="24"/>
        </w:rPr>
        <w:t>iesa nav pārbaudījusi SIA </w:t>
      </w:r>
      <w:r w:rsidR="003A52BC" w:rsidRPr="00982C89">
        <w:rPr>
          <w:rFonts w:ascii="Times New Roman" w:eastAsiaTheme="minorHAnsi" w:hAnsi="Times New Roman"/>
          <w:szCs w:val="24"/>
        </w:rPr>
        <w:t>[firma]</w:t>
      </w:r>
      <w:r w:rsidR="00404178" w:rsidRPr="00982C89">
        <w:rPr>
          <w:rFonts w:ascii="Times New Roman" w:eastAsiaTheme="minorHAnsi" w:hAnsi="Times New Roman"/>
          <w:szCs w:val="24"/>
        </w:rPr>
        <w:t xml:space="preserve"> kapitāla daļu novērtējumu kopsakarā ar sabiedrības gada pārskatu </w:t>
      </w:r>
      <w:r w:rsidR="003A52BC" w:rsidRPr="00982C89">
        <w:rPr>
          <w:rFonts w:ascii="Times New Roman" w:eastAsiaTheme="minorHAnsi" w:hAnsi="Times New Roman"/>
          <w:szCs w:val="24"/>
        </w:rPr>
        <w:t>[..]</w:t>
      </w:r>
      <w:r w:rsidR="000039B3" w:rsidRPr="00982C89">
        <w:rPr>
          <w:rFonts w:ascii="Times New Roman" w:eastAsiaTheme="minorHAnsi" w:hAnsi="Times New Roman"/>
          <w:szCs w:val="24"/>
        </w:rPr>
        <w:t xml:space="preserve"> un nav noteikusi prasītājas ieguldījumu vērtības palielināšanā</w:t>
      </w:r>
      <w:r w:rsidR="00404178" w:rsidRPr="00982C89">
        <w:rPr>
          <w:rFonts w:ascii="Times New Roman" w:eastAsiaTheme="minorHAnsi" w:hAnsi="Times New Roman"/>
          <w:szCs w:val="24"/>
        </w:rPr>
        <w:t xml:space="preserve">. </w:t>
      </w:r>
      <w:r w:rsidR="00763E02" w:rsidRPr="00982C89">
        <w:rPr>
          <w:rFonts w:ascii="Times New Roman" w:eastAsiaTheme="minorHAnsi" w:hAnsi="Times New Roman"/>
          <w:szCs w:val="24"/>
        </w:rPr>
        <w:t xml:space="preserve">Tādējādi </w:t>
      </w:r>
      <w:r w:rsidR="005B1D67" w:rsidRPr="00982C89">
        <w:rPr>
          <w:rFonts w:ascii="Times New Roman" w:eastAsiaTheme="minorHAnsi" w:hAnsi="Times New Roman"/>
          <w:szCs w:val="24"/>
        </w:rPr>
        <w:t>prasītājai pienākošā</w:t>
      </w:r>
      <w:r w:rsidR="008B3CF6" w:rsidRPr="00982C89">
        <w:rPr>
          <w:rFonts w:ascii="Times New Roman" w:eastAsiaTheme="minorHAnsi" w:hAnsi="Times New Roman"/>
          <w:szCs w:val="24"/>
        </w:rPr>
        <w:t>s</w:t>
      </w:r>
      <w:r w:rsidR="005B1D67" w:rsidRPr="00982C89">
        <w:rPr>
          <w:rFonts w:ascii="Times New Roman" w:eastAsiaTheme="minorHAnsi" w:hAnsi="Times New Roman"/>
          <w:szCs w:val="24"/>
        </w:rPr>
        <w:t xml:space="preserve"> atlīdzība</w:t>
      </w:r>
      <w:r w:rsidR="00763E02" w:rsidRPr="00982C89">
        <w:rPr>
          <w:rFonts w:ascii="Times New Roman" w:eastAsiaTheme="minorHAnsi" w:hAnsi="Times New Roman"/>
          <w:szCs w:val="24"/>
        </w:rPr>
        <w:t xml:space="preserve"> par ieguldījumu SIA </w:t>
      </w:r>
      <w:r w:rsidR="003A52BC" w:rsidRPr="00982C89">
        <w:rPr>
          <w:rFonts w:ascii="Times New Roman" w:eastAsiaTheme="minorHAnsi" w:hAnsi="Times New Roman"/>
          <w:szCs w:val="24"/>
        </w:rPr>
        <w:t>[firma]</w:t>
      </w:r>
      <w:r w:rsidR="00763E02" w:rsidRPr="00982C89">
        <w:rPr>
          <w:rFonts w:ascii="Times New Roman" w:eastAsiaTheme="minorHAnsi" w:hAnsi="Times New Roman"/>
          <w:szCs w:val="24"/>
        </w:rPr>
        <w:t xml:space="preserve"> noteikta nepareizi</w:t>
      </w:r>
      <w:r w:rsidR="00E424D1" w:rsidRPr="00982C89">
        <w:rPr>
          <w:rFonts w:ascii="Times New Roman" w:eastAsiaTheme="minorHAnsi" w:hAnsi="Times New Roman"/>
          <w:szCs w:val="24"/>
        </w:rPr>
        <w:t>.</w:t>
      </w:r>
    </w:p>
    <w:p w14:paraId="78576E2B" w14:textId="5D85906D" w:rsidR="005B1D67" w:rsidRPr="00982C89" w:rsidRDefault="0041029B"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 xml:space="preserve">[5.2.1] Tiesa nepamatoti atsaukusies uz </w:t>
      </w:r>
      <w:r w:rsidR="005B1D67" w:rsidRPr="00982C89">
        <w:rPr>
          <w:rFonts w:ascii="Times New Roman" w:eastAsiaTheme="minorHAnsi" w:hAnsi="Times New Roman"/>
          <w:szCs w:val="24"/>
        </w:rPr>
        <w:t>Komercl</w:t>
      </w:r>
      <w:r w:rsidRPr="00982C89">
        <w:rPr>
          <w:rFonts w:ascii="Times New Roman" w:eastAsiaTheme="minorHAnsi" w:hAnsi="Times New Roman"/>
          <w:szCs w:val="24"/>
        </w:rPr>
        <w:t xml:space="preserve">ikuma </w:t>
      </w:r>
      <w:proofErr w:type="gramStart"/>
      <w:r w:rsidRPr="00982C89">
        <w:rPr>
          <w:rFonts w:ascii="Times New Roman" w:eastAsiaTheme="minorHAnsi" w:hAnsi="Times New Roman"/>
          <w:szCs w:val="24"/>
        </w:rPr>
        <w:t>151.panta</w:t>
      </w:r>
      <w:proofErr w:type="gramEnd"/>
      <w:r w:rsidRPr="00982C89">
        <w:rPr>
          <w:rFonts w:ascii="Times New Roman" w:eastAsiaTheme="minorHAnsi" w:hAnsi="Times New Roman"/>
          <w:szCs w:val="24"/>
        </w:rPr>
        <w:t xml:space="preserve"> ceturto daļu. P</w:t>
      </w:r>
      <w:r w:rsidR="005B1D67" w:rsidRPr="00982C89">
        <w:rPr>
          <w:rFonts w:ascii="Times New Roman" w:eastAsiaTheme="minorHAnsi" w:hAnsi="Times New Roman"/>
          <w:szCs w:val="24"/>
        </w:rPr>
        <w:t xml:space="preserve">rasītāja </w:t>
      </w:r>
      <w:r w:rsidRPr="00982C89">
        <w:rPr>
          <w:rFonts w:ascii="Times New Roman" w:eastAsiaTheme="minorHAnsi" w:hAnsi="Times New Roman"/>
          <w:szCs w:val="24"/>
        </w:rPr>
        <w:t xml:space="preserve">tiesai </w:t>
      </w:r>
      <w:r w:rsidR="005B1D67" w:rsidRPr="00982C89">
        <w:rPr>
          <w:rFonts w:ascii="Times New Roman" w:eastAsiaTheme="minorHAnsi" w:hAnsi="Times New Roman"/>
          <w:szCs w:val="24"/>
        </w:rPr>
        <w:t>lūdza atzīt par laulāto kopīgo mantu</w:t>
      </w:r>
      <w:r w:rsidRPr="00982C89">
        <w:rPr>
          <w:rFonts w:ascii="Times New Roman" w:eastAsiaTheme="minorHAnsi" w:hAnsi="Times New Roman"/>
          <w:szCs w:val="24"/>
        </w:rPr>
        <w:t xml:space="preserve"> sabiedrības kapitāla daļas, kas </w:t>
      </w:r>
      <w:r w:rsidR="007B4CD6" w:rsidRPr="00982C89">
        <w:rPr>
          <w:rFonts w:ascii="Times New Roman" w:eastAsiaTheme="minorHAnsi" w:hAnsi="Times New Roman"/>
          <w:szCs w:val="24"/>
        </w:rPr>
        <w:t xml:space="preserve">ir </w:t>
      </w:r>
      <w:r w:rsidR="005B1D67" w:rsidRPr="00982C89">
        <w:rPr>
          <w:rFonts w:ascii="Times New Roman" w:eastAsiaTheme="minorHAnsi" w:hAnsi="Times New Roman"/>
          <w:szCs w:val="24"/>
        </w:rPr>
        <w:t xml:space="preserve">bezķermeniska lieta, civiltiesiskās apgrozības priekšmets, no kā prasītāja pieprasa </w:t>
      </w:r>
      <w:r w:rsidR="00800C1D" w:rsidRPr="00982C89">
        <w:rPr>
          <w:rFonts w:ascii="Times New Roman" w:eastAsiaTheme="minorHAnsi" w:hAnsi="Times New Roman"/>
          <w:szCs w:val="24"/>
        </w:rPr>
        <w:t>atlīdzīb</w:t>
      </w:r>
      <w:r w:rsidR="005B1D67" w:rsidRPr="00982C89">
        <w:rPr>
          <w:rFonts w:ascii="Times New Roman" w:eastAsiaTheme="minorHAnsi" w:hAnsi="Times New Roman"/>
          <w:szCs w:val="24"/>
        </w:rPr>
        <w:t>u</w:t>
      </w:r>
      <w:r w:rsidRPr="00982C89">
        <w:rPr>
          <w:rFonts w:ascii="Times New Roman" w:eastAsiaTheme="minorHAnsi" w:hAnsi="Times New Roman"/>
          <w:szCs w:val="24"/>
        </w:rPr>
        <w:t xml:space="preserve">. Šajā sakarā ir nošķirams sabiedrības </w:t>
      </w:r>
      <w:r w:rsidR="005B1D67" w:rsidRPr="00982C89">
        <w:rPr>
          <w:rFonts w:ascii="Times New Roman" w:eastAsiaTheme="minorHAnsi" w:hAnsi="Times New Roman"/>
          <w:szCs w:val="24"/>
        </w:rPr>
        <w:t xml:space="preserve">pamatkapitāls un </w:t>
      </w:r>
      <w:r w:rsidRPr="00982C89">
        <w:rPr>
          <w:rFonts w:ascii="Times New Roman" w:eastAsiaTheme="minorHAnsi" w:hAnsi="Times New Roman"/>
          <w:szCs w:val="24"/>
        </w:rPr>
        <w:t xml:space="preserve">sabiedrības </w:t>
      </w:r>
      <w:r w:rsidR="005B1D67" w:rsidRPr="00982C89">
        <w:rPr>
          <w:rFonts w:ascii="Times New Roman" w:eastAsiaTheme="minorHAnsi" w:hAnsi="Times New Roman"/>
          <w:szCs w:val="24"/>
        </w:rPr>
        <w:t>kapitāla daļas/akcijas, kam ir mantiska vērtība un kas var ietilpt laulāto k</w:t>
      </w:r>
      <w:r w:rsidRPr="00982C89">
        <w:rPr>
          <w:rFonts w:ascii="Times New Roman" w:eastAsiaTheme="minorHAnsi" w:hAnsi="Times New Roman"/>
          <w:szCs w:val="24"/>
        </w:rPr>
        <w:t>opīgās mantas sastāvā. Tādējādi ir piemērojama</w:t>
      </w:r>
      <w:r w:rsidR="005B1D67" w:rsidRPr="00982C89">
        <w:rPr>
          <w:rFonts w:ascii="Times New Roman" w:eastAsiaTheme="minorHAnsi" w:hAnsi="Times New Roman"/>
          <w:szCs w:val="24"/>
        </w:rPr>
        <w:t xml:space="preserve"> Ci</w:t>
      </w:r>
      <w:r w:rsidRPr="00982C89">
        <w:rPr>
          <w:rFonts w:ascii="Times New Roman" w:eastAsiaTheme="minorHAnsi" w:hAnsi="Times New Roman"/>
          <w:szCs w:val="24"/>
        </w:rPr>
        <w:t>villikuma 89.panta otrā daļa, atzīstot, ka SIA </w:t>
      </w:r>
      <w:r w:rsidR="003A52BC" w:rsidRPr="00982C89">
        <w:rPr>
          <w:rFonts w:ascii="Times New Roman" w:eastAsiaTheme="minorHAnsi" w:hAnsi="Times New Roman"/>
          <w:szCs w:val="24"/>
        </w:rPr>
        <w:t>[firma]</w:t>
      </w:r>
      <w:r w:rsidRPr="00982C89">
        <w:rPr>
          <w:rFonts w:ascii="Times New Roman" w:eastAsiaTheme="minorHAnsi" w:hAnsi="Times New Roman"/>
          <w:szCs w:val="24"/>
        </w:rPr>
        <w:t xml:space="preserve"> k</w:t>
      </w:r>
      <w:r w:rsidR="005B1D67" w:rsidRPr="00982C89">
        <w:rPr>
          <w:rFonts w:ascii="Times New Roman" w:eastAsiaTheme="minorHAnsi" w:hAnsi="Times New Roman"/>
          <w:szCs w:val="24"/>
        </w:rPr>
        <w:t xml:space="preserve">apitāla daļas iegūtas par </w:t>
      </w:r>
      <w:r w:rsidRPr="00982C89">
        <w:rPr>
          <w:rFonts w:ascii="Times New Roman" w:eastAsiaTheme="minorHAnsi" w:hAnsi="Times New Roman"/>
          <w:szCs w:val="24"/>
        </w:rPr>
        <w:t>pušu kopīgiem līdzekļiem un</w:t>
      </w:r>
      <w:r w:rsidR="005B1D67" w:rsidRPr="00982C89">
        <w:rPr>
          <w:rFonts w:ascii="Times New Roman" w:eastAsiaTheme="minorHAnsi" w:hAnsi="Times New Roman"/>
          <w:szCs w:val="24"/>
        </w:rPr>
        <w:t xml:space="preserve"> tātad </w:t>
      </w:r>
      <w:r w:rsidRPr="00982C89">
        <w:rPr>
          <w:rFonts w:ascii="Times New Roman" w:eastAsiaTheme="minorHAnsi" w:hAnsi="Times New Roman"/>
          <w:szCs w:val="24"/>
        </w:rPr>
        <w:t xml:space="preserve">tās ietilpst </w:t>
      </w:r>
      <w:r w:rsidR="005B1D67" w:rsidRPr="00982C89">
        <w:rPr>
          <w:rFonts w:ascii="Times New Roman" w:eastAsiaTheme="minorHAnsi" w:hAnsi="Times New Roman"/>
          <w:szCs w:val="24"/>
        </w:rPr>
        <w:t>laulāto kopīg</w:t>
      </w:r>
      <w:r w:rsidR="00800C1D" w:rsidRPr="00982C89">
        <w:rPr>
          <w:rFonts w:ascii="Times New Roman" w:eastAsiaTheme="minorHAnsi" w:hAnsi="Times New Roman"/>
          <w:szCs w:val="24"/>
        </w:rPr>
        <w:t>ajā mantā, kā rezultātā p</w:t>
      </w:r>
      <w:r w:rsidR="005B1D67" w:rsidRPr="00982C89">
        <w:rPr>
          <w:rFonts w:ascii="Times New Roman" w:eastAsiaTheme="minorHAnsi" w:hAnsi="Times New Roman"/>
          <w:szCs w:val="24"/>
        </w:rPr>
        <w:t>rasītājai p</w:t>
      </w:r>
      <w:r w:rsidR="001E50E5" w:rsidRPr="00982C89">
        <w:rPr>
          <w:rFonts w:ascii="Times New Roman" w:eastAsiaTheme="minorHAnsi" w:hAnsi="Times New Roman"/>
          <w:szCs w:val="24"/>
        </w:rPr>
        <w:t>ienākas atlīdzība 103 386 EUR, kas ir starpība starp pusi no SIA </w:t>
      </w:r>
      <w:r w:rsidR="003A52BC" w:rsidRPr="00982C89">
        <w:rPr>
          <w:rFonts w:ascii="Times New Roman" w:eastAsiaTheme="minorHAnsi" w:hAnsi="Times New Roman"/>
          <w:szCs w:val="24"/>
        </w:rPr>
        <w:t>[firma]</w:t>
      </w:r>
      <w:r w:rsidR="001E50E5" w:rsidRPr="00982C89">
        <w:rPr>
          <w:rFonts w:ascii="Times New Roman" w:eastAsiaTheme="minorHAnsi" w:hAnsi="Times New Roman"/>
          <w:szCs w:val="24"/>
        </w:rPr>
        <w:t xml:space="preserve"> </w:t>
      </w:r>
      <w:r w:rsidR="005B1D67" w:rsidRPr="00982C89">
        <w:rPr>
          <w:rFonts w:ascii="Times New Roman" w:eastAsiaTheme="minorHAnsi" w:hAnsi="Times New Roman"/>
          <w:szCs w:val="24"/>
        </w:rPr>
        <w:t xml:space="preserve">kapitāla daļu tirgus vērtības (240 000/2=120 000), pusi no </w:t>
      </w:r>
      <w:r w:rsidR="001E50E5" w:rsidRPr="00982C89">
        <w:rPr>
          <w:rFonts w:ascii="Times New Roman" w:eastAsiaTheme="minorHAnsi" w:hAnsi="Times New Roman"/>
          <w:szCs w:val="24"/>
        </w:rPr>
        <w:t>sabiedrības</w:t>
      </w:r>
      <w:r w:rsidR="005B1D67" w:rsidRPr="00982C89">
        <w:rPr>
          <w:rFonts w:ascii="Times New Roman" w:eastAsiaTheme="minorHAnsi" w:hAnsi="Times New Roman"/>
          <w:szCs w:val="24"/>
        </w:rPr>
        <w:t xml:space="preserve"> pamatkapitālā ieguldītajiem naudas līdzekļiem (33228/2=16 614), </w:t>
      </w:r>
      <w:r w:rsidR="001E50E5" w:rsidRPr="00982C89">
        <w:rPr>
          <w:rFonts w:ascii="Times New Roman" w:eastAsiaTheme="minorHAnsi" w:hAnsi="Times New Roman"/>
          <w:szCs w:val="24"/>
        </w:rPr>
        <w:t>ņemot vērā pienākumu</w:t>
      </w:r>
      <w:r w:rsidR="005B1D67" w:rsidRPr="00982C89">
        <w:rPr>
          <w:rFonts w:ascii="Times New Roman" w:eastAsiaTheme="minorHAnsi" w:hAnsi="Times New Roman"/>
          <w:szCs w:val="24"/>
        </w:rPr>
        <w:t xml:space="preserve"> samaksāt atbil</w:t>
      </w:r>
      <w:r w:rsidR="001E50E5" w:rsidRPr="00982C89">
        <w:rPr>
          <w:rFonts w:ascii="Times New Roman" w:eastAsiaTheme="minorHAnsi" w:hAnsi="Times New Roman"/>
          <w:szCs w:val="24"/>
        </w:rPr>
        <w:t>dētājam 14 967,98 EUR.</w:t>
      </w:r>
    </w:p>
    <w:p w14:paraId="47D507A1" w14:textId="77777777" w:rsidR="001E50E5" w:rsidRPr="00982C89" w:rsidRDefault="001E50E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t>[5.2.2] Tiesa nepamatoti nav noteikusi atbildētāja pienākumu</w:t>
      </w:r>
      <w:r w:rsidR="005B1D67" w:rsidRPr="00982C89">
        <w:rPr>
          <w:rFonts w:ascii="Times New Roman" w:eastAsiaTheme="minorHAnsi" w:hAnsi="Times New Roman"/>
          <w:szCs w:val="24"/>
        </w:rPr>
        <w:t xml:space="preserve"> veikt procentu maksājumus par aizdevumu l</w:t>
      </w:r>
      <w:r w:rsidRPr="00982C89">
        <w:rPr>
          <w:rFonts w:ascii="Times New Roman" w:eastAsiaTheme="minorHAnsi" w:hAnsi="Times New Roman"/>
          <w:szCs w:val="24"/>
        </w:rPr>
        <w:t xml:space="preserve">aulāto kopīgās mantas iegādei, jo </w:t>
      </w:r>
      <w:r w:rsidR="005B1D67" w:rsidRPr="00982C89">
        <w:rPr>
          <w:rFonts w:ascii="Times New Roman" w:eastAsiaTheme="minorHAnsi" w:hAnsi="Times New Roman"/>
          <w:szCs w:val="24"/>
        </w:rPr>
        <w:t>prasītāja atmaksā aizdevumu arī par atbildētājam piekrītošo daļu</w:t>
      </w:r>
      <w:r w:rsidRPr="00982C89">
        <w:rPr>
          <w:rFonts w:ascii="Times New Roman" w:eastAsiaTheme="minorHAnsi" w:hAnsi="Times New Roman"/>
          <w:szCs w:val="24"/>
        </w:rPr>
        <w:t>.</w:t>
      </w:r>
    </w:p>
    <w:p w14:paraId="30758A94" w14:textId="6046061D" w:rsidR="005B1D67" w:rsidRPr="00982C89" w:rsidRDefault="001E50E5" w:rsidP="00632CFB">
      <w:pPr>
        <w:pStyle w:val="NoSpacing"/>
        <w:spacing w:line="276" w:lineRule="auto"/>
        <w:ind w:firstLine="567"/>
        <w:jc w:val="both"/>
        <w:rPr>
          <w:rFonts w:ascii="Times New Roman" w:eastAsiaTheme="minorHAnsi" w:hAnsi="Times New Roman"/>
          <w:szCs w:val="24"/>
        </w:rPr>
      </w:pPr>
      <w:r w:rsidRPr="00982C89">
        <w:rPr>
          <w:rFonts w:ascii="Times New Roman" w:eastAsiaTheme="minorHAnsi" w:hAnsi="Times New Roman"/>
          <w:szCs w:val="24"/>
        </w:rPr>
        <w:lastRenderedPageBreak/>
        <w:t>[5.2.3] Tiesa ir pārkāpusi</w:t>
      </w:r>
      <w:r w:rsidR="005B1D67" w:rsidRPr="00982C89">
        <w:rPr>
          <w:rFonts w:ascii="Times New Roman" w:eastAsiaTheme="minorHAnsi" w:hAnsi="Times New Roman"/>
          <w:szCs w:val="24"/>
        </w:rPr>
        <w:t xml:space="preserve"> lie</w:t>
      </w:r>
      <w:r w:rsidRPr="00982C89">
        <w:rPr>
          <w:rFonts w:ascii="Times New Roman" w:eastAsiaTheme="minorHAnsi" w:hAnsi="Times New Roman"/>
          <w:szCs w:val="24"/>
        </w:rPr>
        <w:t xml:space="preserve">tas izskatīšanas robežas, jo bez ievērības atstāts apstāklis, ka pirmās instances tiesas </w:t>
      </w:r>
      <w:r w:rsidR="005B1D67" w:rsidRPr="00982C89">
        <w:rPr>
          <w:rFonts w:ascii="Times New Roman" w:eastAsiaTheme="minorHAnsi" w:hAnsi="Times New Roman"/>
          <w:szCs w:val="24"/>
        </w:rPr>
        <w:t>spriedums apelācijas kārtībā netika pārsūdzēts daļā, ar kuru atzīts, ka laulāto kopīgā</w:t>
      </w:r>
      <w:r w:rsidRPr="00982C89">
        <w:rPr>
          <w:rFonts w:ascii="Times New Roman" w:eastAsiaTheme="minorHAnsi" w:hAnsi="Times New Roman"/>
          <w:szCs w:val="24"/>
        </w:rPr>
        <w:t>s</w:t>
      </w:r>
      <w:r w:rsidR="005B1D67" w:rsidRPr="00982C89">
        <w:rPr>
          <w:rFonts w:ascii="Times New Roman" w:eastAsiaTheme="minorHAnsi" w:hAnsi="Times New Roman"/>
          <w:szCs w:val="24"/>
        </w:rPr>
        <w:t xml:space="preserve"> mantas </w:t>
      </w:r>
      <w:r w:rsidRPr="00982C89">
        <w:rPr>
          <w:rFonts w:ascii="Times New Roman" w:eastAsiaTheme="minorHAnsi" w:hAnsi="Times New Roman"/>
          <w:szCs w:val="24"/>
        </w:rPr>
        <w:t>sastāvā ietilpst</w:t>
      </w:r>
      <w:r w:rsidR="005B1D67" w:rsidRPr="00982C89">
        <w:rPr>
          <w:rFonts w:ascii="Times New Roman" w:eastAsiaTheme="minorHAnsi" w:hAnsi="Times New Roman"/>
          <w:szCs w:val="24"/>
        </w:rPr>
        <w:t xml:space="preserve"> </w:t>
      </w:r>
      <w:r w:rsidRPr="00982C89">
        <w:rPr>
          <w:rFonts w:ascii="Times New Roman" w:eastAsiaTheme="minorHAnsi" w:hAnsi="Times New Roman"/>
          <w:szCs w:val="24"/>
        </w:rPr>
        <w:t>transportlīdzekļi</w:t>
      </w:r>
      <w:r w:rsidR="00F6417E" w:rsidRPr="00982C89">
        <w:rPr>
          <w:rFonts w:ascii="Times New Roman" w:eastAsiaTheme="minorHAnsi" w:hAnsi="Times New Roman"/>
          <w:szCs w:val="24"/>
        </w:rPr>
        <w:t xml:space="preserve"> [..]</w:t>
      </w:r>
      <w:r w:rsidR="005B1D67" w:rsidRPr="00982C89">
        <w:rPr>
          <w:rFonts w:ascii="Times New Roman" w:eastAsiaTheme="minorHAnsi" w:hAnsi="Times New Roman"/>
          <w:szCs w:val="24"/>
        </w:rPr>
        <w:t xml:space="preserve">, </w:t>
      </w:r>
      <w:r w:rsidRPr="00982C89">
        <w:rPr>
          <w:rFonts w:ascii="Times New Roman" w:eastAsiaTheme="minorHAnsi" w:hAnsi="Times New Roman"/>
          <w:szCs w:val="24"/>
        </w:rPr>
        <w:t xml:space="preserve">nekustamais </w:t>
      </w:r>
      <w:r w:rsidR="005B1D67" w:rsidRPr="00982C89">
        <w:rPr>
          <w:rFonts w:ascii="Times New Roman" w:eastAsiaTheme="minorHAnsi" w:hAnsi="Times New Roman"/>
          <w:szCs w:val="24"/>
        </w:rPr>
        <w:t xml:space="preserve">īpašums </w:t>
      </w:r>
      <w:r w:rsidR="003A52BC" w:rsidRPr="00982C89">
        <w:rPr>
          <w:rFonts w:ascii="Times New Roman" w:eastAsiaTheme="minorHAnsi" w:hAnsi="Times New Roman"/>
          <w:szCs w:val="24"/>
        </w:rPr>
        <w:t>[</w:t>
      </w:r>
      <w:r w:rsidR="00F6417E" w:rsidRPr="00982C89">
        <w:rPr>
          <w:rFonts w:ascii="Times New Roman" w:eastAsiaTheme="minorHAnsi" w:hAnsi="Times New Roman"/>
          <w:szCs w:val="24"/>
        </w:rPr>
        <w:t>adrese</w:t>
      </w:r>
      <w:r w:rsidR="003A52BC" w:rsidRPr="00982C89">
        <w:rPr>
          <w:rFonts w:ascii="Times New Roman" w:eastAsiaTheme="minorHAnsi" w:hAnsi="Times New Roman"/>
          <w:szCs w:val="24"/>
        </w:rPr>
        <w:t>]</w:t>
      </w:r>
      <w:r w:rsidR="005B1D67" w:rsidRPr="00982C89">
        <w:rPr>
          <w:rFonts w:ascii="Times New Roman" w:eastAsiaTheme="minorHAnsi" w:hAnsi="Times New Roman"/>
          <w:szCs w:val="24"/>
        </w:rPr>
        <w:t>, un sadzīves priekšmeti un mēbeles 2 530 EUR vērtībā</w:t>
      </w:r>
      <w:r w:rsidRPr="00982C89">
        <w:rPr>
          <w:rFonts w:ascii="Times New Roman" w:eastAsiaTheme="minorHAnsi" w:hAnsi="Times New Roman"/>
          <w:szCs w:val="24"/>
        </w:rPr>
        <w:t>. Savukārt attiecībā uz kustamās mantas sadali bija piemērojams Civillikuma 1075.pants un</w:t>
      </w:r>
      <w:r w:rsidR="005B1D67" w:rsidRPr="00982C89">
        <w:rPr>
          <w:rFonts w:ascii="Times New Roman" w:eastAsiaTheme="minorHAnsi" w:hAnsi="Times New Roman"/>
          <w:szCs w:val="24"/>
        </w:rPr>
        <w:t xml:space="preserve"> jānosaka tiesības uz kompensāciju, ja nav iespējama </w:t>
      </w:r>
      <w:r w:rsidRPr="00982C89">
        <w:rPr>
          <w:rFonts w:ascii="Times New Roman" w:eastAsiaTheme="minorHAnsi" w:hAnsi="Times New Roman"/>
          <w:szCs w:val="24"/>
        </w:rPr>
        <w:t xml:space="preserve">mantas </w:t>
      </w:r>
      <w:r w:rsidR="005B1D67" w:rsidRPr="00982C89">
        <w:rPr>
          <w:rFonts w:ascii="Times New Roman" w:eastAsiaTheme="minorHAnsi" w:hAnsi="Times New Roman"/>
          <w:szCs w:val="24"/>
        </w:rPr>
        <w:t>atdošana</w:t>
      </w:r>
      <w:r w:rsidRPr="00982C89">
        <w:rPr>
          <w:rFonts w:ascii="Times New Roman" w:eastAsiaTheme="minorHAnsi" w:hAnsi="Times New Roman"/>
          <w:szCs w:val="24"/>
        </w:rPr>
        <w:t xml:space="preserve"> </w:t>
      </w:r>
      <w:r w:rsidR="005B1D67" w:rsidRPr="00982C89">
        <w:rPr>
          <w:rFonts w:ascii="Times New Roman" w:eastAsiaTheme="minorHAnsi" w:hAnsi="Times New Roman"/>
          <w:szCs w:val="24"/>
        </w:rPr>
        <w:t>natūrā</w:t>
      </w:r>
      <w:r w:rsidRPr="00982C89">
        <w:rPr>
          <w:rFonts w:ascii="Times New Roman" w:eastAsiaTheme="minorHAnsi" w:hAnsi="Times New Roman"/>
          <w:szCs w:val="24"/>
        </w:rPr>
        <w:t>.</w:t>
      </w:r>
    </w:p>
    <w:p w14:paraId="32E072FA" w14:textId="77777777" w:rsidR="000D4DDD" w:rsidRPr="00982C89" w:rsidRDefault="000D4DDD" w:rsidP="00683EE4">
      <w:pPr>
        <w:pStyle w:val="NoSpacing"/>
        <w:spacing w:line="276" w:lineRule="auto"/>
        <w:ind w:firstLine="567"/>
        <w:jc w:val="center"/>
        <w:rPr>
          <w:rFonts w:ascii="Times New Roman" w:hAnsi="Times New Roman"/>
          <w:b/>
          <w:bCs/>
          <w:szCs w:val="24"/>
        </w:rPr>
      </w:pPr>
    </w:p>
    <w:p w14:paraId="39B89F99" w14:textId="77777777" w:rsidR="000D4DDD" w:rsidRPr="00982C89" w:rsidRDefault="000D4DDD" w:rsidP="000D4DDD">
      <w:pPr>
        <w:pStyle w:val="NoSpacing"/>
        <w:spacing w:line="276" w:lineRule="auto"/>
        <w:ind w:firstLine="567"/>
        <w:jc w:val="center"/>
        <w:rPr>
          <w:rFonts w:ascii="Times New Roman" w:hAnsi="Times New Roman"/>
          <w:b/>
          <w:bCs/>
        </w:rPr>
      </w:pPr>
      <w:r w:rsidRPr="00982C89">
        <w:rPr>
          <w:rFonts w:ascii="Times New Roman" w:hAnsi="Times New Roman"/>
          <w:b/>
          <w:bCs/>
        </w:rPr>
        <w:t>Motīvu daļa</w:t>
      </w:r>
    </w:p>
    <w:p w14:paraId="7ACF77C3" w14:textId="77777777" w:rsidR="000D4DDD" w:rsidRPr="00982C89" w:rsidRDefault="000D4DDD" w:rsidP="000D4DDD">
      <w:pPr>
        <w:pStyle w:val="NoSpacing"/>
        <w:spacing w:line="276" w:lineRule="auto"/>
        <w:ind w:firstLine="567"/>
        <w:jc w:val="both"/>
        <w:rPr>
          <w:rFonts w:ascii="Times New Roman" w:hAnsi="Times New Roman"/>
        </w:rPr>
      </w:pPr>
    </w:p>
    <w:p w14:paraId="0432631D" w14:textId="194CFF03"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[6] Pārbaudījis sprieduma likumību atbilstoši kasācijas sūdzības un pretsūdzības argumentiem, Senāts, turpmāk norādīto apsvērumu dēļ, atzīs</w:t>
      </w:r>
      <w:r w:rsidR="00875F2F" w:rsidRPr="00982C89">
        <w:rPr>
          <w:rFonts w:ascii="Times New Roman" w:hAnsi="Times New Roman"/>
        </w:rPr>
        <w:t>t, ka spriedums ir atceļams</w:t>
      </w:r>
      <w:r w:rsidRPr="00982C89">
        <w:rPr>
          <w:rFonts w:ascii="Times New Roman" w:hAnsi="Times New Roman"/>
        </w:rPr>
        <w:t xml:space="preserve">. </w:t>
      </w:r>
    </w:p>
    <w:p w14:paraId="1C10F8F9" w14:textId="77777777" w:rsidR="000D4DDD" w:rsidRPr="00982C89" w:rsidRDefault="000D4DDD" w:rsidP="000D4DDD">
      <w:pPr>
        <w:pStyle w:val="NoSpacing"/>
        <w:spacing w:line="276" w:lineRule="auto"/>
        <w:ind w:firstLine="567"/>
        <w:jc w:val="both"/>
        <w:rPr>
          <w:rFonts w:ascii="Times New Roman" w:hAnsi="Times New Roman"/>
        </w:rPr>
      </w:pPr>
    </w:p>
    <w:p w14:paraId="522C2D17" w14:textId="525FDDCD" w:rsidR="000D4DDD" w:rsidRPr="00982C89" w:rsidRDefault="000D4DDD" w:rsidP="000D4DDD">
      <w:pPr>
        <w:pStyle w:val="tv213"/>
        <w:shd w:val="clear" w:color="auto" w:fill="FFFFFF"/>
        <w:spacing w:before="0" w:beforeAutospacing="0" w:after="0" w:afterAutospacing="0" w:line="276" w:lineRule="auto"/>
        <w:ind w:firstLine="567"/>
        <w:jc w:val="both"/>
      </w:pPr>
      <w:r w:rsidRPr="00982C89">
        <w:rPr>
          <w:color w:val="000000"/>
        </w:rPr>
        <w:t>[7] Laulāto likumiskās mantiskās attiecības reglamentē Civillikuma 89.–</w:t>
      </w:r>
      <w:proofErr w:type="gramStart"/>
      <w:r w:rsidRPr="00982C89">
        <w:rPr>
          <w:color w:val="000000"/>
        </w:rPr>
        <w:t>110.pants</w:t>
      </w:r>
      <w:proofErr w:type="gramEnd"/>
      <w:r w:rsidRPr="00982C89">
        <w:rPr>
          <w:color w:val="000000"/>
        </w:rPr>
        <w:t xml:space="preserve">. Atbilstoši </w:t>
      </w:r>
      <w:r w:rsidR="00E53967" w:rsidRPr="00982C89">
        <w:rPr>
          <w:color w:val="000000"/>
        </w:rPr>
        <w:t xml:space="preserve">Civillikuma 89. pantam </w:t>
      </w:r>
      <w:r w:rsidRPr="00982C89">
        <w:rPr>
          <w:color w:val="000000"/>
        </w:rPr>
        <w:t>laulāto likumiskajās mantiskajās attiecībās</w:t>
      </w:r>
      <w:r w:rsidR="00E53967" w:rsidRPr="00982C89">
        <w:rPr>
          <w:color w:val="000000"/>
        </w:rPr>
        <w:t xml:space="preserve"> viņu</w:t>
      </w:r>
      <w:r w:rsidRPr="00982C89">
        <w:rPr>
          <w:color w:val="000000"/>
        </w:rPr>
        <w:t xml:space="preserve"> mantu iedala divās kategorijās: 1) laulāto kopīgā manta; 2) katra laulātā atsevišķā manta.</w:t>
      </w:r>
    </w:p>
    <w:p w14:paraId="03CAB3E2" w14:textId="77777777" w:rsidR="000D4DDD" w:rsidRPr="00982C89" w:rsidRDefault="000D4DDD" w:rsidP="000D4DDD">
      <w:pPr>
        <w:pStyle w:val="tv213"/>
        <w:shd w:val="clear" w:color="auto" w:fill="FFFFFF"/>
        <w:spacing w:before="0" w:beforeAutospacing="0" w:after="0" w:afterAutospacing="0" w:line="276" w:lineRule="auto"/>
        <w:ind w:firstLine="567"/>
        <w:jc w:val="both"/>
      </w:pPr>
      <w:r w:rsidRPr="00982C89">
        <w:rPr>
          <w:color w:val="000000"/>
        </w:rPr>
        <w:t xml:space="preserve">Laulāto likumisko mantisko attiecību izbeigšanas gadījumā katrs laulātais patur savu atsevišķo mantu (sk. Civillikuma </w:t>
      </w:r>
      <w:proofErr w:type="gramStart"/>
      <w:r w:rsidRPr="00982C89">
        <w:rPr>
          <w:color w:val="000000"/>
        </w:rPr>
        <w:t>89.panta</w:t>
      </w:r>
      <w:proofErr w:type="gramEnd"/>
      <w:r w:rsidRPr="00982C89">
        <w:rPr>
          <w:color w:val="000000"/>
        </w:rPr>
        <w:t xml:space="preserve"> pirmo un trešo daļu, 91.pantu, 109.panta trešo daļu), savukārt laulāto kopīgā manta ir dalāma laulāto starpā pēc mantojuma dalīšanas kārtības vispārējiem noteikumiem (sk. Civillikuma 89.panta otro daļu, 109.panta trešo un ceturto daļu, 731.pantu un turpmākos pantus). </w:t>
      </w:r>
    </w:p>
    <w:p w14:paraId="1263A77E" w14:textId="473D26C9" w:rsidR="000D4DDD" w:rsidRPr="00982C89" w:rsidRDefault="000D4DDD" w:rsidP="000D4DDD">
      <w:pPr>
        <w:pStyle w:val="tv213"/>
        <w:shd w:val="clear" w:color="auto" w:fill="FFFFFF"/>
        <w:spacing w:before="0" w:beforeAutospacing="0" w:after="0" w:afterAutospacing="0" w:line="276" w:lineRule="auto"/>
        <w:ind w:firstLine="567"/>
        <w:jc w:val="both"/>
      </w:pPr>
      <w:r w:rsidRPr="00982C89">
        <w:rPr>
          <w:color w:val="000000"/>
        </w:rPr>
        <w:t xml:space="preserve">Līdz ar to, izšķirot laulāto strīdu par mantas </w:t>
      </w:r>
      <w:r w:rsidR="006A6312" w:rsidRPr="00982C89">
        <w:rPr>
          <w:color w:val="000000"/>
        </w:rPr>
        <w:t>dalīšanu</w:t>
      </w:r>
      <w:r w:rsidRPr="00982C89">
        <w:rPr>
          <w:color w:val="000000"/>
        </w:rPr>
        <w:t>, ir būtiski pareizi noteikt, kurā no divām iepriekš minētajām kategorijām konkrētā manta ietilpst. No tā ir atkarīgs, kuru mantu varēs dalīt pēc mantojuma dalīšanas kārtības vispārējiem noteikumiem un kuru mantu tā dalīt nav atļauts.</w:t>
      </w:r>
    </w:p>
    <w:p w14:paraId="141D3DB4" w14:textId="1005DA58"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Praksē līdztekus strīdiem par mantas </w:t>
      </w:r>
      <w:r w:rsidR="006A6312" w:rsidRPr="00982C89">
        <w:rPr>
          <w:rFonts w:ascii="Times New Roman" w:hAnsi="Times New Roman"/>
        </w:rPr>
        <w:t>dalīšanu</w:t>
      </w:r>
      <w:r w:rsidRPr="00982C89">
        <w:rPr>
          <w:rFonts w:ascii="Times New Roman" w:hAnsi="Times New Roman"/>
        </w:rPr>
        <w:t>, kuru ietvaros puses lūdz sadalīt mantu kā laulāto kopīgo mantu, vai arī atzīt konkrētu mantu par viena vai otra laulātā atsevišķo mantu, laulātajiem rodas arī strīdi par laulātā tiesībām uz ieguldījumu otra laulātā atsevišķajā mantā.</w:t>
      </w:r>
    </w:p>
    <w:p w14:paraId="40D4ED52" w14:textId="77777777"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Senāta judikatūrā ir atzīts, ka laulāto strīdos par mantu tiesai ir jāsniedz noregulējums arī tādai situācijai, kad laulības laikā viena laulātā atsevišķajā mantā otrs laulātais iegulda savu atsevišķo mantu vai arī viena laulātā atsevišķajā mantā tiek ieguldīta abu laulāto kopīgā manta. Šādā gadījumā ieguldījumu izdarījušajam laulātajam ir atzīstamas no Civillikuma </w:t>
      </w:r>
      <w:proofErr w:type="gramStart"/>
      <w:r w:rsidRPr="00982C89">
        <w:rPr>
          <w:rFonts w:ascii="Times New Roman" w:hAnsi="Times New Roman"/>
        </w:rPr>
        <w:t>84.panta</w:t>
      </w:r>
      <w:proofErr w:type="gramEnd"/>
      <w:r w:rsidRPr="00982C89">
        <w:rPr>
          <w:rFonts w:ascii="Times New Roman" w:hAnsi="Times New Roman"/>
        </w:rPr>
        <w:t xml:space="preserve"> (laulība rada vīram un sievai pienākumu būt savstarpēji uzticīgiem, kopā dzīvot, vienam par otru gādāt un kopīgi rūpēties par ģimenes labklājību) atvasināmas tiesības uz taisnīgas atlīdzības saņemšanu par savu ieguldījumu laulības šķiršanas gadījumā (sk. </w:t>
      </w:r>
      <w:r w:rsidRPr="00982C89">
        <w:rPr>
          <w:rFonts w:ascii="Times New Roman" w:hAnsi="Times New Roman"/>
          <w:i/>
          <w:iCs/>
        </w:rPr>
        <w:t>Senāta 2018.gada sprieduma slēgta statusa lietā Nr. [C]/2018 12.3.punktu, 2019.gada 26.jūnija sprieduma lietā Nr. SKC-157/2019, ECLI:LV:AT:2019:0626.C30581316.4.S, 6.3.punktu</w:t>
      </w:r>
      <w:r w:rsidRPr="00982C89">
        <w:rPr>
          <w:rFonts w:ascii="Times New Roman" w:hAnsi="Times New Roman"/>
        </w:rPr>
        <w:t>).</w:t>
      </w:r>
    </w:p>
    <w:p w14:paraId="43A12ED7" w14:textId="77777777"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Ievērojot minēto, arī gadījumā, kad strīda priekšmets ir tiesības uz atlīdzību par ieguldījumu otra laulātā atsevišķajā mantā, skaidram un nepārprotamam slēdzienam par to, kurā mantas kategorijā ietilpst konkrētā manta, ir būtiska nozīme. Kā jau norādīts iepriekš, ja ir pamats konkrēto mantu atzīt par laulāto kopīgo mantu, tā ir iekļaujama laulāto kopīgās mantas sastāvā, veicot visas kopīgās mantas sadali laulāto starpā. Savukārt, ja attiecīgā manta ir viena laulātā atsevišķā manta, pēdējais to patur sev, bet ieguldījumu izdarījušam laulātajam ir tiesības saņemt par to taisnīgu atlīdzību.</w:t>
      </w:r>
    </w:p>
    <w:p w14:paraId="198ED5F5" w14:textId="77777777" w:rsidR="000D4DDD" w:rsidRPr="00982C89" w:rsidRDefault="000D4DDD" w:rsidP="000D4DDD">
      <w:pPr>
        <w:pStyle w:val="NoSpacing"/>
        <w:spacing w:line="276" w:lineRule="auto"/>
        <w:ind w:firstLine="567"/>
        <w:jc w:val="both"/>
        <w:rPr>
          <w:rFonts w:ascii="Times New Roman" w:hAnsi="Times New Roman"/>
        </w:rPr>
      </w:pPr>
    </w:p>
    <w:p w14:paraId="17B2E868" w14:textId="646B4998"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lastRenderedPageBreak/>
        <w:t>[8] Pārbaudāmajā spriedumā ir nodibināts un kasācijas kārtībā netiek apstrīdēts, ka laulāto kopdzīves laikā atbildētājs ir nodibinājis SIA </w:t>
      </w:r>
      <w:r w:rsidR="003A52BC" w:rsidRPr="00982C89">
        <w:rPr>
          <w:rFonts w:ascii="Times New Roman" w:hAnsi="Times New Roman"/>
        </w:rPr>
        <w:t>[firma]</w:t>
      </w:r>
      <w:r w:rsidRPr="00982C89">
        <w:rPr>
          <w:rFonts w:ascii="Times New Roman" w:hAnsi="Times New Roman"/>
        </w:rPr>
        <w:t>, savukārt pamatkapitāla daļu nominālvērtība apmaksāta ar abu laulāto kopīgajiem naudas līdzekļiem.</w:t>
      </w:r>
    </w:p>
    <w:p w14:paraId="458A8D70" w14:textId="6BBA4B54"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Saistībā ar šiem apstākļiem spriedumā konstatēts, ka starp pusēm pastāv ieguldījuma strīds, un nospriests piedzīt no </w:t>
      </w:r>
      <w:r w:rsidR="003A52BC" w:rsidRPr="00982C89">
        <w:rPr>
          <w:rFonts w:ascii="Times New Roman" w:hAnsi="Times New Roman"/>
        </w:rPr>
        <w:t>[pers. A]</w:t>
      </w:r>
      <w:r w:rsidRPr="00982C89">
        <w:rPr>
          <w:rFonts w:ascii="Times New Roman" w:hAnsi="Times New Roman"/>
        </w:rPr>
        <w:t xml:space="preserve"> </w:t>
      </w:r>
      <w:r w:rsidR="003A52BC" w:rsidRPr="00982C89">
        <w:rPr>
          <w:rFonts w:ascii="Times New Roman" w:hAnsi="Times New Roman"/>
        </w:rPr>
        <w:t>[pers. B]</w:t>
      </w:r>
      <w:r w:rsidRPr="00982C89">
        <w:rPr>
          <w:rFonts w:ascii="Times New Roman" w:hAnsi="Times New Roman"/>
        </w:rPr>
        <w:t xml:space="preserve"> labā pusi no kapitāldaļu apmaksai izlietotajiem naudas līdzekļiem kā atlīdzību par viņas ieguldījumu </w:t>
      </w:r>
      <w:r w:rsidR="003A52BC" w:rsidRPr="00982C89">
        <w:rPr>
          <w:rFonts w:ascii="Times New Roman" w:hAnsi="Times New Roman"/>
        </w:rPr>
        <w:t>[pers. A]</w:t>
      </w:r>
      <w:r w:rsidR="00ED1CB0" w:rsidRPr="00982C89">
        <w:rPr>
          <w:rFonts w:ascii="Times New Roman" w:hAnsi="Times New Roman"/>
        </w:rPr>
        <w:t xml:space="preserve"> atsevišķajā mantā.</w:t>
      </w:r>
    </w:p>
    <w:p w14:paraId="6F60C93E" w14:textId="5144B8BB"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Atsaucoties uz Komerclikuma tiesisko reg</w:t>
      </w:r>
      <w:r w:rsidR="00ED1CB0" w:rsidRPr="00982C89">
        <w:rPr>
          <w:rFonts w:ascii="Times New Roman" w:hAnsi="Times New Roman"/>
        </w:rPr>
        <w:t xml:space="preserve">ulējumu un apstākli, ka </w:t>
      </w:r>
      <w:r w:rsidR="003A52BC" w:rsidRPr="00982C89">
        <w:rPr>
          <w:rFonts w:ascii="Times New Roman" w:hAnsi="Times New Roman"/>
        </w:rPr>
        <w:t>[pers. B]</w:t>
      </w:r>
      <w:r w:rsidRPr="00982C89">
        <w:rPr>
          <w:rFonts w:ascii="Times New Roman" w:hAnsi="Times New Roman"/>
        </w:rPr>
        <w:t xml:space="preserve"> nav SIA </w:t>
      </w:r>
      <w:r w:rsidR="003A52BC" w:rsidRPr="00982C89">
        <w:rPr>
          <w:rFonts w:ascii="Times New Roman" w:hAnsi="Times New Roman"/>
        </w:rPr>
        <w:t>[firma]</w:t>
      </w:r>
      <w:r w:rsidRPr="00982C89">
        <w:rPr>
          <w:rFonts w:ascii="Times New Roman" w:hAnsi="Times New Roman"/>
        </w:rPr>
        <w:t xml:space="preserve"> dalībniece, tiesa noraidīja prasību daļā, kurā ir lūgts mantas sadalē ņemt vērā kapitāldaļu vērtības pieaugumu. Kā otru pamatu prasības noraidīšanai šajā daļā tiesa minēja to, ka nav iesniegts mantas novērtējums uz laulāto attiecību izbeigšanas brīdi.</w:t>
      </w:r>
    </w:p>
    <w:p w14:paraId="6F153B45" w14:textId="10F8223E"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Ar spriedumu ir atzītas </w:t>
      </w:r>
      <w:r w:rsidR="003A52BC" w:rsidRPr="00982C89">
        <w:rPr>
          <w:rFonts w:ascii="Times New Roman" w:hAnsi="Times New Roman"/>
        </w:rPr>
        <w:t>[pers. B]</w:t>
      </w:r>
      <w:r w:rsidRPr="00982C89">
        <w:rPr>
          <w:rFonts w:ascii="Times New Roman" w:hAnsi="Times New Roman"/>
        </w:rPr>
        <w:t xml:space="preserve"> tiesības uz pusi no </w:t>
      </w:r>
      <w:r w:rsidR="003A52BC" w:rsidRPr="00982C89">
        <w:rPr>
          <w:rFonts w:ascii="Times New Roman" w:hAnsi="Times New Roman"/>
        </w:rPr>
        <w:t>[pers. A]</w:t>
      </w:r>
      <w:r w:rsidRPr="00982C89">
        <w:rPr>
          <w:rFonts w:ascii="Times New Roman" w:hAnsi="Times New Roman"/>
        </w:rPr>
        <w:t xml:space="preserve"> izmaksātajām dividendēm, pamatojoties uz to, ka šie ienākumi gūti ar </w:t>
      </w:r>
      <w:r w:rsidR="00884AD6" w:rsidRPr="00982C89">
        <w:rPr>
          <w:rFonts w:ascii="Times New Roman" w:hAnsi="Times New Roman"/>
        </w:rPr>
        <w:t>viņa</w:t>
      </w:r>
      <w:r w:rsidRPr="00982C89">
        <w:rPr>
          <w:rFonts w:ascii="Times New Roman" w:hAnsi="Times New Roman"/>
        </w:rPr>
        <w:t>s līdzdarbību.</w:t>
      </w:r>
    </w:p>
    <w:p w14:paraId="4E214B94" w14:textId="1A464C50" w:rsidR="000D4DDD" w:rsidRPr="00982C89" w:rsidRDefault="000D4DDD" w:rsidP="00ED1CB0">
      <w:pPr>
        <w:pStyle w:val="NoSpacing"/>
        <w:spacing w:line="276" w:lineRule="auto"/>
        <w:ind w:firstLine="567"/>
        <w:jc w:val="both"/>
        <w:rPr>
          <w:rFonts w:ascii="Times New Roman" w:hAnsi="Times New Roman"/>
        </w:rPr>
      </w:pPr>
      <w:r w:rsidRPr="00982C89">
        <w:rPr>
          <w:rFonts w:ascii="Times New Roman" w:hAnsi="Times New Roman"/>
        </w:rPr>
        <w:t>Senāts, daļēji piekrītot kasācijas sūdzības un pretsūdzības iesniedzējiem, atzīst, ka tiesas spriedums daļā par kapitāl</w:t>
      </w:r>
      <w:r w:rsidR="002F6420" w:rsidRPr="00982C89">
        <w:rPr>
          <w:rFonts w:ascii="Times New Roman" w:hAnsi="Times New Roman"/>
        </w:rPr>
        <w:t xml:space="preserve">a </w:t>
      </w:r>
      <w:r w:rsidRPr="00982C89">
        <w:rPr>
          <w:rFonts w:ascii="Times New Roman" w:hAnsi="Times New Roman"/>
        </w:rPr>
        <w:t>daļām</w:t>
      </w:r>
      <w:r w:rsidR="00AA0678" w:rsidRPr="00982C89">
        <w:rPr>
          <w:rFonts w:ascii="Times New Roman" w:hAnsi="Times New Roman"/>
        </w:rPr>
        <w:t xml:space="preserve"> (turpmāk arī – daļas)</w:t>
      </w:r>
      <w:r w:rsidRPr="00982C89">
        <w:rPr>
          <w:rFonts w:ascii="Times New Roman" w:hAnsi="Times New Roman"/>
        </w:rPr>
        <w:t>, to vērtību, kas jāņem vērā strīda izspriešanā, un dividendēm, nav pamatots. Kvalificējot un sadalot iepriekš minēto mantu, tiesa nav ņēmusi vērā tiesību normās (sk. šā sprieduma 7.p</w:t>
      </w:r>
      <w:r w:rsidR="00ED1CB0" w:rsidRPr="00982C89">
        <w:rPr>
          <w:rFonts w:ascii="Times New Roman" w:hAnsi="Times New Roman"/>
        </w:rPr>
        <w:t>u</w:t>
      </w:r>
      <w:r w:rsidRPr="00982C89">
        <w:rPr>
          <w:rFonts w:ascii="Times New Roman" w:hAnsi="Times New Roman"/>
        </w:rPr>
        <w:t xml:space="preserve">nktu) paredzētos laulāto kopīgās un atsevišķas mantas noteikšanas kritērijus, kā arī mantas </w:t>
      </w:r>
      <w:r w:rsidR="002F6420" w:rsidRPr="00982C89">
        <w:rPr>
          <w:rFonts w:ascii="Times New Roman" w:hAnsi="Times New Roman"/>
        </w:rPr>
        <w:t>dalīšanas</w:t>
      </w:r>
      <w:r w:rsidRPr="00982C89">
        <w:rPr>
          <w:rFonts w:ascii="Times New Roman" w:hAnsi="Times New Roman"/>
        </w:rPr>
        <w:t xml:space="preserve"> kārtību.</w:t>
      </w:r>
    </w:p>
    <w:p w14:paraId="6E5D4687" w14:textId="6A5315AB" w:rsidR="000D4DDD" w:rsidRPr="00982C89" w:rsidRDefault="000D4DDD" w:rsidP="00252564">
      <w:pPr>
        <w:pStyle w:val="NoSpacing"/>
        <w:spacing w:line="276" w:lineRule="auto"/>
        <w:ind w:firstLine="567"/>
        <w:jc w:val="both"/>
        <w:rPr>
          <w:rFonts w:ascii="Times New Roman" w:hAnsi="Times New Roman"/>
          <w:szCs w:val="24"/>
        </w:rPr>
      </w:pPr>
      <w:r w:rsidRPr="00982C89">
        <w:rPr>
          <w:rFonts w:ascii="Times New Roman" w:hAnsi="Times New Roman"/>
          <w:szCs w:val="24"/>
        </w:rPr>
        <w:t>[</w:t>
      </w:r>
      <w:r w:rsidR="00ED1CB0" w:rsidRPr="00982C89">
        <w:rPr>
          <w:rFonts w:ascii="Times New Roman" w:hAnsi="Times New Roman"/>
          <w:szCs w:val="24"/>
        </w:rPr>
        <w:t>8.1] </w:t>
      </w:r>
      <w:r w:rsidRPr="00982C89">
        <w:rPr>
          <w:rFonts w:ascii="Times New Roman" w:hAnsi="Times New Roman"/>
          <w:szCs w:val="24"/>
        </w:rPr>
        <w:t>Apelācijas instances tiesas spriedumā ir pareizi norādīts, ka kapitālsabiedrības kapitāls</w:t>
      </w:r>
      <w:r w:rsidR="00252564" w:rsidRPr="00982C89">
        <w:rPr>
          <w:rFonts w:ascii="Times New Roman" w:hAnsi="Times New Roman"/>
          <w:szCs w:val="24"/>
        </w:rPr>
        <w:t xml:space="preserve">, kas paredzēts komercdarbības veikšanai, sabiedrības rīcībā esošie apgrozāmie līdzekļi, un ar ko ir apmaksāts sabiedrības ar ierobežotu atbildību pamatkapitāls, </w:t>
      </w:r>
      <w:r w:rsidRPr="00982C89">
        <w:rPr>
          <w:rFonts w:ascii="Times New Roman" w:hAnsi="Times New Roman"/>
          <w:szCs w:val="24"/>
        </w:rPr>
        <w:t xml:space="preserve">ir tiesiski norobežots no laulāto mantas. </w:t>
      </w:r>
      <w:r w:rsidR="00524F3C" w:rsidRPr="00982C89">
        <w:rPr>
          <w:rFonts w:ascii="Times New Roman" w:hAnsi="Times New Roman"/>
          <w:szCs w:val="24"/>
        </w:rPr>
        <w:t>K</w:t>
      </w:r>
      <w:r w:rsidRPr="00982C89">
        <w:rPr>
          <w:rFonts w:ascii="Times New Roman" w:hAnsi="Times New Roman"/>
          <w:szCs w:val="24"/>
        </w:rPr>
        <w:t>apitālsabiedrības pamatkapitāls</w:t>
      </w:r>
      <w:r w:rsidR="00A216A1" w:rsidRPr="00982C89">
        <w:rPr>
          <w:rFonts w:ascii="Times New Roman" w:hAnsi="Times New Roman"/>
          <w:szCs w:val="24"/>
        </w:rPr>
        <w:t xml:space="preserve"> un</w:t>
      </w:r>
      <w:r w:rsidRPr="00982C89">
        <w:rPr>
          <w:rFonts w:ascii="Times New Roman" w:hAnsi="Times New Roman"/>
          <w:szCs w:val="24"/>
        </w:rPr>
        <w:t xml:space="preserve"> cita kapitālsabiedrības manta</w:t>
      </w:r>
      <w:r w:rsidR="00A216A1" w:rsidRPr="00982C89">
        <w:rPr>
          <w:rFonts w:ascii="Times New Roman" w:hAnsi="Times New Roman"/>
          <w:szCs w:val="24"/>
        </w:rPr>
        <w:t xml:space="preserve"> pieder pašai sabiedrībai, nevis tās dalībniekiem</w:t>
      </w:r>
      <w:r w:rsidRPr="00982C89">
        <w:rPr>
          <w:rFonts w:ascii="Times New Roman" w:hAnsi="Times New Roman"/>
          <w:szCs w:val="24"/>
        </w:rPr>
        <w:t xml:space="preserve">. </w:t>
      </w:r>
      <w:r w:rsidR="00524F3C" w:rsidRPr="00982C89">
        <w:rPr>
          <w:rFonts w:ascii="Times New Roman" w:hAnsi="Times New Roman"/>
          <w:szCs w:val="24"/>
        </w:rPr>
        <w:t>Trešās personas manta</w:t>
      </w:r>
      <w:r w:rsidRPr="00982C89">
        <w:rPr>
          <w:rFonts w:ascii="Times New Roman" w:hAnsi="Times New Roman"/>
          <w:szCs w:val="24"/>
        </w:rPr>
        <w:t xml:space="preserve"> nevar būt priekšmets laulāto strīdā par </w:t>
      </w:r>
      <w:r w:rsidR="00524F3C" w:rsidRPr="00982C89">
        <w:rPr>
          <w:rFonts w:ascii="Times New Roman" w:hAnsi="Times New Roman"/>
          <w:szCs w:val="24"/>
        </w:rPr>
        <w:t>mantas dalīšanu</w:t>
      </w:r>
      <w:r w:rsidRPr="00982C89">
        <w:rPr>
          <w:rFonts w:ascii="Times New Roman" w:hAnsi="Times New Roman"/>
          <w:szCs w:val="24"/>
        </w:rPr>
        <w:t>, jo laulāto likumisko mantisko attiecību tvērums</w:t>
      </w:r>
      <w:r w:rsidR="00524F3C" w:rsidRPr="00982C89">
        <w:rPr>
          <w:rFonts w:ascii="Times New Roman" w:hAnsi="Times New Roman"/>
          <w:szCs w:val="24"/>
        </w:rPr>
        <w:t xml:space="preserve"> uz to</w:t>
      </w:r>
      <w:r w:rsidRPr="00982C89">
        <w:rPr>
          <w:rFonts w:ascii="Times New Roman" w:hAnsi="Times New Roman"/>
          <w:szCs w:val="24"/>
        </w:rPr>
        <w:t xml:space="preserve"> neattiecas </w:t>
      </w:r>
      <w:r w:rsidR="002A5A3E" w:rsidRPr="00982C89">
        <w:rPr>
          <w:rFonts w:ascii="Times New Roman" w:hAnsi="Times New Roman"/>
          <w:szCs w:val="24"/>
        </w:rPr>
        <w:t>(sk. </w:t>
      </w:r>
      <w:r w:rsidR="00ED1CB0" w:rsidRPr="00982C89">
        <w:rPr>
          <w:rFonts w:ascii="Times New Roman" w:hAnsi="Times New Roman"/>
          <w:szCs w:val="24"/>
        </w:rPr>
        <w:t>Civillikuma 89.–</w:t>
      </w:r>
      <w:proofErr w:type="gramStart"/>
      <w:r w:rsidRPr="00982C89">
        <w:rPr>
          <w:rFonts w:ascii="Times New Roman" w:hAnsi="Times New Roman"/>
          <w:szCs w:val="24"/>
        </w:rPr>
        <w:t>110.pantu</w:t>
      </w:r>
      <w:proofErr w:type="gramEnd"/>
      <w:r w:rsidRPr="00982C89">
        <w:rPr>
          <w:rFonts w:ascii="Times New Roman" w:hAnsi="Times New Roman"/>
          <w:szCs w:val="24"/>
        </w:rPr>
        <w:t xml:space="preserve">). </w:t>
      </w:r>
    </w:p>
    <w:p w14:paraId="0B679A1D" w14:textId="0629A723"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Taču konkrētajā gadījumā laulāto likumisko mantisko attiecību aspektā juridisks vērtējums jādod nevis</w:t>
      </w:r>
      <w:r w:rsidR="00A216A1" w:rsidRPr="00982C89">
        <w:rPr>
          <w:rFonts w:ascii="Times New Roman" w:hAnsi="Times New Roman"/>
        </w:rPr>
        <w:t xml:space="preserve"> par</w:t>
      </w:r>
      <w:r w:rsidRPr="00982C89">
        <w:rPr>
          <w:rFonts w:ascii="Times New Roman" w:hAnsi="Times New Roman"/>
        </w:rPr>
        <w:t xml:space="preserve"> sabiedrības </w:t>
      </w:r>
      <w:r w:rsidR="00A216A1" w:rsidRPr="00982C89">
        <w:rPr>
          <w:rFonts w:ascii="Times New Roman" w:hAnsi="Times New Roman"/>
        </w:rPr>
        <w:t>pamat</w:t>
      </w:r>
      <w:r w:rsidRPr="00982C89">
        <w:rPr>
          <w:rFonts w:ascii="Times New Roman" w:hAnsi="Times New Roman"/>
        </w:rPr>
        <w:t>kapitāla</w:t>
      </w:r>
      <w:r w:rsidR="00A216A1" w:rsidRPr="00982C89">
        <w:rPr>
          <w:rFonts w:ascii="Times New Roman" w:hAnsi="Times New Roman"/>
        </w:rPr>
        <w:t xml:space="preserve"> piederību</w:t>
      </w:r>
      <w:r w:rsidRPr="00982C89">
        <w:rPr>
          <w:rFonts w:ascii="Times New Roman" w:hAnsi="Times New Roman"/>
        </w:rPr>
        <w:t>, bet gan kapitā</w:t>
      </w:r>
      <w:r w:rsidR="00A216A1" w:rsidRPr="00982C89">
        <w:rPr>
          <w:rFonts w:ascii="Times New Roman" w:hAnsi="Times New Roman"/>
        </w:rPr>
        <w:t xml:space="preserve">la </w:t>
      </w:r>
      <w:r w:rsidRPr="00982C89">
        <w:rPr>
          <w:rFonts w:ascii="Times New Roman" w:hAnsi="Times New Roman"/>
        </w:rPr>
        <w:t>daļām, attiecībā uz kurām spriedumā ir konstatēts, ka laul</w:t>
      </w:r>
      <w:r w:rsidR="00A216A1" w:rsidRPr="00982C89">
        <w:rPr>
          <w:rFonts w:ascii="Times New Roman" w:hAnsi="Times New Roman"/>
        </w:rPr>
        <w:t>āto</w:t>
      </w:r>
      <w:r w:rsidRPr="00982C89">
        <w:rPr>
          <w:rFonts w:ascii="Times New Roman" w:hAnsi="Times New Roman"/>
        </w:rPr>
        <w:t xml:space="preserve"> kopdzīves laikā kapitāl</w:t>
      </w:r>
      <w:r w:rsidR="00E80BE1" w:rsidRPr="00982C89">
        <w:rPr>
          <w:rFonts w:ascii="Times New Roman" w:hAnsi="Times New Roman"/>
        </w:rPr>
        <w:t xml:space="preserve">a </w:t>
      </w:r>
      <w:r w:rsidRPr="00982C89">
        <w:rPr>
          <w:rFonts w:ascii="Times New Roman" w:hAnsi="Times New Roman"/>
        </w:rPr>
        <w:t xml:space="preserve">daļu apmaksai tika izlietoti laulāto kopīgie naudas līdzekļi. </w:t>
      </w:r>
    </w:p>
    <w:p w14:paraId="209001C2" w14:textId="703BA08D" w:rsidR="000D4DDD" w:rsidRPr="00982C89" w:rsidRDefault="000D4DDD" w:rsidP="000D4DDD">
      <w:pPr>
        <w:pStyle w:val="NoSpacing"/>
        <w:spacing w:line="276" w:lineRule="auto"/>
        <w:ind w:firstLine="567"/>
        <w:jc w:val="both"/>
        <w:rPr>
          <w:rFonts w:ascii="Times New Roman" w:hAnsi="Times New Roman"/>
        </w:rPr>
      </w:pPr>
      <w:bookmarkStart w:id="1" w:name="_Hlk73016989"/>
      <w:r w:rsidRPr="00982C89">
        <w:rPr>
          <w:rFonts w:ascii="Times New Roman" w:hAnsi="Times New Roman"/>
        </w:rPr>
        <w:t xml:space="preserve">Pretstatā sabiedrības </w:t>
      </w:r>
      <w:r w:rsidR="00A216A1" w:rsidRPr="00982C89">
        <w:rPr>
          <w:rFonts w:ascii="Times New Roman" w:hAnsi="Times New Roman"/>
        </w:rPr>
        <w:t>pamat</w:t>
      </w:r>
      <w:r w:rsidRPr="00982C89">
        <w:rPr>
          <w:rFonts w:ascii="Times New Roman" w:hAnsi="Times New Roman"/>
        </w:rPr>
        <w:t xml:space="preserve">kapitālam un citai tās mantai </w:t>
      </w:r>
      <w:r w:rsidR="00EA551C" w:rsidRPr="00982C89">
        <w:rPr>
          <w:rFonts w:ascii="Times New Roman" w:hAnsi="Times New Roman"/>
        </w:rPr>
        <w:t xml:space="preserve">kapitāla </w:t>
      </w:r>
      <w:r w:rsidRPr="00982C89">
        <w:rPr>
          <w:rFonts w:ascii="Times New Roman" w:hAnsi="Times New Roman"/>
        </w:rPr>
        <w:t>daļas</w:t>
      </w:r>
      <w:r w:rsidR="00EA551C" w:rsidRPr="00982C89">
        <w:rPr>
          <w:rFonts w:ascii="Times New Roman" w:hAnsi="Times New Roman"/>
        </w:rPr>
        <w:t xml:space="preserve"> </w:t>
      </w:r>
      <w:r w:rsidRPr="00982C89">
        <w:rPr>
          <w:rFonts w:ascii="Times New Roman" w:hAnsi="Times New Roman"/>
        </w:rPr>
        <w:t>pieder sabiedrības dalībniekiem</w:t>
      </w:r>
      <w:r w:rsidR="00EA551C" w:rsidRPr="00982C89">
        <w:rPr>
          <w:rFonts w:ascii="Times New Roman" w:hAnsi="Times New Roman"/>
        </w:rPr>
        <w:t>. Tās apliecina dalībnieka līdzdalību pamatkapitālā un dod dalībniekam tiesības</w:t>
      </w:r>
      <w:r w:rsidR="003C5ECB" w:rsidRPr="00982C89">
        <w:rPr>
          <w:rFonts w:ascii="Times New Roman" w:hAnsi="Times New Roman"/>
        </w:rPr>
        <w:t xml:space="preserve"> piedalīties sabiedrības pārvaldē, peļņas sadalē, sabiedrības mantas sadalē sabiedrības likvidācijas gadījumā, kā arī citas likumā un statūtos paredzētās tiesības</w:t>
      </w:r>
      <w:r w:rsidR="00EB00AF" w:rsidRPr="00982C89">
        <w:rPr>
          <w:rFonts w:ascii="Times New Roman" w:hAnsi="Times New Roman"/>
        </w:rPr>
        <w:t xml:space="preserve"> </w:t>
      </w:r>
      <w:r w:rsidR="00ED1CB0" w:rsidRPr="00982C89">
        <w:rPr>
          <w:rFonts w:ascii="Times New Roman" w:hAnsi="Times New Roman"/>
        </w:rPr>
        <w:t>(sk. </w:t>
      </w:r>
      <w:bookmarkStart w:id="2" w:name="_Hlk72931175"/>
      <w:r w:rsidR="00A40A1D" w:rsidRPr="00982C89">
        <w:rPr>
          <w:rFonts w:ascii="Times New Roman" w:hAnsi="Times New Roman"/>
        </w:rPr>
        <w:t xml:space="preserve">Komerclikuma </w:t>
      </w:r>
      <w:proofErr w:type="gramStart"/>
      <w:r w:rsidR="00A40A1D" w:rsidRPr="00982C89">
        <w:rPr>
          <w:rFonts w:ascii="Times New Roman" w:hAnsi="Times New Roman"/>
        </w:rPr>
        <w:t>136.pantu</w:t>
      </w:r>
      <w:proofErr w:type="gramEnd"/>
      <w:r w:rsidR="00A40A1D" w:rsidRPr="00982C89">
        <w:rPr>
          <w:rFonts w:ascii="Times New Roman" w:hAnsi="Times New Roman"/>
        </w:rPr>
        <w:t xml:space="preserve">, 143.panta pirmās daļas </w:t>
      </w:r>
      <w:r w:rsidRPr="00982C89">
        <w:rPr>
          <w:rFonts w:ascii="Times New Roman" w:hAnsi="Times New Roman"/>
        </w:rPr>
        <w:t xml:space="preserve">4. un 5.punktu, </w:t>
      </w:r>
      <w:r w:rsidR="008853C5" w:rsidRPr="00982C89">
        <w:rPr>
          <w:rFonts w:ascii="Times New Roman" w:hAnsi="Times New Roman"/>
        </w:rPr>
        <w:t xml:space="preserve">186., </w:t>
      </w:r>
      <w:r w:rsidR="00A40A1D" w:rsidRPr="00982C89">
        <w:rPr>
          <w:rFonts w:ascii="Times New Roman" w:hAnsi="Times New Roman"/>
        </w:rPr>
        <w:t xml:space="preserve">187.pantu, kā arī 226., </w:t>
      </w:r>
      <w:r w:rsidRPr="00982C89">
        <w:rPr>
          <w:rFonts w:ascii="Times New Roman" w:hAnsi="Times New Roman"/>
        </w:rPr>
        <w:t>235.pantu</w:t>
      </w:r>
      <w:bookmarkEnd w:id="2"/>
      <w:r w:rsidRPr="00982C89">
        <w:rPr>
          <w:rFonts w:ascii="Times New Roman" w:hAnsi="Times New Roman"/>
        </w:rPr>
        <w:t xml:space="preserve">). </w:t>
      </w:r>
    </w:p>
    <w:p w14:paraId="4FA0444B" w14:textId="476CB779"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Satversmes tiesa ir secinājusi, ka ar „tiesībām uz īpašumu” saprotamas visas mantiska rakstura tiesības, kuras persona var izlietot par labu sev un ar kurām tā var rīkoties pēc savas gribas, tajā skaitā tiesības, kas izriet no kapitāla daļām un akcijām (kā arī citiem vērtspapīriem) (sk. </w:t>
      </w:r>
      <w:r w:rsidRPr="00982C89">
        <w:rPr>
          <w:rFonts w:ascii="Times New Roman" w:hAnsi="Times New Roman"/>
          <w:i/>
          <w:iCs/>
        </w:rPr>
        <w:t>Satversmes tiesas 2010.gada 19.jūnija sprieduma lietā Nr. 2010-02-01 5.2.punktu</w:t>
      </w:r>
      <w:r w:rsidRPr="00982C89">
        <w:rPr>
          <w:rFonts w:ascii="Times New Roman" w:hAnsi="Times New Roman"/>
        </w:rPr>
        <w:t>).</w:t>
      </w:r>
    </w:p>
    <w:p w14:paraId="5268E2C3" w14:textId="15D12B74" w:rsidR="000D4DDD" w:rsidRPr="00982C89" w:rsidRDefault="00AA0678" w:rsidP="000D4DDD">
      <w:pPr>
        <w:pStyle w:val="NoSpacing"/>
        <w:spacing w:line="276" w:lineRule="auto"/>
        <w:ind w:firstLine="567"/>
        <w:jc w:val="both"/>
        <w:rPr>
          <w:rFonts w:ascii="Times New Roman" w:hAnsi="Times New Roman"/>
        </w:rPr>
      </w:pPr>
      <w:r w:rsidRPr="00982C89">
        <w:rPr>
          <w:rFonts w:ascii="Times New Roman" w:hAnsi="Times New Roman"/>
        </w:rPr>
        <w:t>D</w:t>
      </w:r>
      <w:r w:rsidR="000D4DDD" w:rsidRPr="00982C89">
        <w:rPr>
          <w:rFonts w:ascii="Times New Roman" w:hAnsi="Times New Roman"/>
        </w:rPr>
        <w:t>aļas ir civiltiesiskās apgrozības priekšmets, tās var brīvi pirkt un pārdot (</w:t>
      </w:r>
      <w:r w:rsidR="002A5A3E" w:rsidRPr="00982C89">
        <w:rPr>
          <w:rFonts w:ascii="Times New Roman" w:hAnsi="Times New Roman"/>
        </w:rPr>
        <w:t>sk. </w:t>
      </w:r>
      <w:r w:rsidR="000D4DDD" w:rsidRPr="00982C89">
        <w:rPr>
          <w:rFonts w:ascii="Times New Roman" w:hAnsi="Times New Roman"/>
        </w:rPr>
        <w:t>Komerclikuma</w:t>
      </w:r>
      <w:r w:rsidR="00ED1CB0" w:rsidRPr="00982C89">
        <w:rPr>
          <w:rFonts w:ascii="Times New Roman" w:hAnsi="Times New Roman"/>
        </w:rPr>
        <w:t xml:space="preserve"> </w:t>
      </w:r>
      <w:proofErr w:type="gramStart"/>
      <w:r w:rsidR="00ED1CB0" w:rsidRPr="00982C89">
        <w:rPr>
          <w:rFonts w:ascii="Times New Roman" w:hAnsi="Times New Roman"/>
        </w:rPr>
        <w:t>188.panta</w:t>
      </w:r>
      <w:proofErr w:type="gramEnd"/>
      <w:r w:rsidR="00ED1CB0" w:rsidRPr="00982C89">
        <w:rPr>
          <w:rFonts w:ascii="Times New Roman" w:hAnsi="Times New Roman"/>
        </w:rPr>
        <w:t xml:space="preserve"> pirmo daļu)</w:t>
      </w:r>
      <w:r w:rsidR="000D4DDD" w:rsidRPr="00982C89">
        <w:rPr>
          <w:rFonts w:ascii="Times New Roman" w:hAnsi="Times New Roman"/>
        </w:rPr>
        <w:t>, tās iespējams iegū</w:t>
      </w:r>
      <w:r w:rsidR="00ED1CB0" w:rsidRPr="00982C89">
        <w:rPr>
          <w:rFonts w:ascii="Times New Roman" w:hAnsi="Times New Roman"/>
        </w:rPr>
        <w:t>t īpašumā arī citos veidos (sk. </w:t>
      </w:r>
      <w:r w:rsidR="000D4DDD" w:rsidRPr="00982C89">
        <w:rPr>
          <w:rFonts w:ascii="Times New Roman" w:hAnsi="Times New Roman"/>
        </w:rPr>
        <w:t xml:space="preserve">Komerclikuma </w:t>
      </w:r>
      <w:bookmarkStart w:id="3" w:name="_Hlk72931058"/>
      <w:r w:rsidR="000D4DDD" w:rsidRPr="00982C89">
        <w:rPr>
          <w:rFonts w:ascii="Times New Roman" w:hAnsi="Times New Roman"/>
        </w:rPr>
        <w:t>224.panta 1.</w:t>
      </w:r>
      <w:r w:rsidR="000D4DDD" w:rsidRPr="00982C89">
        <w:rPr>
          <w:rFonts w:ascii="Times New Roman" w:hAnsi="Times New Roman"/>
          <w:vertAlign w:val="superscript"/>
        </w:rPr>
        <w:t>1 </w:t>
      </w:r>
      <w:r w:rsidR="000D4DDD" w:rsidRPr="00982C89">
        <w:rPr>
          <w:rFonts w:ascii="Times New Roman" w:hAnsi="Times New Roman"/>
        </w:rPr>
        <w:t>daļu</w:t>
      </w:r>
      <w:bookmarkEnd w:id="3"/>
      <w:r w:rsidR="000D4DDD" w:rsidRPr="00982C89">
        <w:rPr>
          <w:rFonts w:ascii="Times New Roman" w:hAnsi="Times New Roman"/>
        </w:rPr>
        <w:t xml:space="preserve">). </w:t>
      </w:r>
    </w:p>
    <w:p w14:paraId="7A5FF498" w14:textId="6034F25C" w:rsidR="000D4DDD" w:rsidRPr="00982C89" w:rsidRDefault="00CB765D" w:rsidP="000D4DDD">
      <w:pPr>
        <w:pStyle w:val="NoSpacing"/>
        <w:spacing w:line="276" w:lineRule="auto"/>
        <w:ind w:firstLine="567"/>
        <w:jc w:val="both"/>
        <w:rPr>
          <w:rFonts w:ascii="Times New Roman" w:hAnsi="Times New Roman"/>
        </w:rPr>
      </w:pPr>
      <w:r w:rsidRPr="00982C89">
        <w:rPr>
          <w:rFonts w:ascii="Times New Roman" w:hAnsi="Times New Roman"/>
        </w:rPr>
        <w:t>L</w:t>
      </w:r>
      <w:r w:rsidR="000D4DDD" w:rsidRPr="00982C89">
        <w:rPr>
          <w:rFonts w:ascii="Times New Roman" w:hAnsi="Times New Roman"/>
        </w:rPr>
        <w:t>ikums nenosaka ierobežojumus kapitāl</w:t>
      </w:r>
      <w:r w:rsidR="00EA551C" w:rsidRPr="00982C89">
        <w:rPr>
          <w:rFonts w:ascii="Times New Roman" w:hAnsi="Times New Roman"/>
        </w:rPr>
        <w:t xml:space="preserve">a </w:t>
      </w:r>
      <w:r w:rsidR="000D4DDD" w:rsidRPr="00982C89">
        <w:rPr>
          <w:rFonts w:ascii="Times New Roman" w:hAnsi="Times New Roman"/>
        </w:rPr>
        <w:t>daļu cenas noteikšanai.</w:t>
      </w:r>
      <w:r w:rsidR="00516029" w:rsidRPr="00982C89">
        <w:rPr>
          <w:rFonts w:ascii="Times New Roman" w:hAnsi="Times New Roman"/>
        </w:rPr>
        <w:t xml:space="preserve"> Daļas</w:t>
      </w:r>
      <w:r w:rsidR="000D4DDD" w:rsidRPr="00982C89">
        <w:rPr>
          <w:rFonts w:ascii="Times New Roman" w:hAnsi="Times New Roman"/>
        </w:rPr>
        <w:t xml:space="preserve"> var pārdot par jebkuru cenu – nominālvērtību, augstāku vai zemāku cenu.</w:t>
      </w:r>
      <w:r w:rsidRPr="00982C89">
        <w:rPr>
          <w:rFonts w:ascii="Times New Roman" w:hAnsi="Times New Roman"/>
        </w:rPr>
        <w:t xml:space="preserve"> </w:t>
      </w:r>
      <w:r w:rsidR="000D4DDD" w:rsidRPr="00982C89">
        <w:rPr>
          <w:rFonts w:ascii="Times New Roman" w:hAnsi="Times New Roman"/>
        </w:rPr>
        <w:t>Tātad minētās mantas vērtība civiltiesiskajā apgrozībā nav aprobežota ar kapitāl</w:t>
      </w:r>
      <w:r w:rsidR="00EA551C" w:rsidRPr="00982C89">
        <w:rPr>
          <w:rFonts w:ascii="Times New Roman" w:hAnsi="Times New Roman"/>
        </w:rPr>
        <w:t xml:space="preserve">a </w:t>
      </w:r>
      <w:r w:rsidR="000D4DDD" w:rsidRPr="00982C89">
        <w:rPr>
          <w:rFonts w:ascii="Times New Roman" w:hAnsi="Times New Roman"/>
        </w:rPr>
        <w:t>daļu nominālvērtību.</w:t>
      </w:r>
    </w:p>
    <w:p w14:paraId="4E37631A" w14:textId="4CE7E16A"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Tāpat </w:t>
      </w:r>
      <w:r w:rsidR="00516029" w:rsidRPr="00982C89">
        <w:rPr>
          <w:rFonts w:ascii="Times New Roman" w:hAnsi="Times New Roman"/>
        </w:rPr>
        <w:t>Komerclikumā</w:t>
      </w:r>
      <w:r w:rsidRPr="00982C89">
        <w:rPr>
          <w:rFonts w:ascii="Times New Roman" w:hAnsi="Times New Roman"/>
        </w:rPr>
        <w:t xml:space="preserve"> nav </w:t>
      </w:r>
      <w:r w:rsidR="00516029" w:rsidRPr="00982C89">
        <w:rPr>
          <w:rFonts w:ascii="Times New Roman" w:hAnsi="Times New Roman"/>
        </w:rPr>
        <w:t>tādu</w:t>
      </w:r>
      <w:r w:rsidRPr="00982C89">
        <w:rPr>
          <w:rFonts w:ascii="Times New Roman" w:hAnsi="Times New Roman"/>
        </w:rPr>
        <w:t xml:space="preserve"> norm</w:t>
      </w:r>
      <w:r w:rsidR="00516029" w:rsidRPr="00982C89">
        <w:rPr>
          <w:rFonts w:ascii="Times New Roman" w:hAnsi="Times New Roman"/>
        </w:rPr>
        <w:t>u</w:t>
      </w:r>
      <w:r w:rsidRPr="00982C89">
        <w:rPr>
          <w:rFonts w:ascii="Times New Roman" w:hAnsi="Times New Roman"/>
        </w:rPr>
        <w:t>, kas notei</w:t>
      </w:r>
      <w:r w:rsidR="00516029" w:rsidRPr="00982C89">
        <w:rPr>
          <w:rFonts w:ascii="Times New Roman" w:hAnsi="Times New Roman"/>
        </w:rPr>
        <w:t>ktu</w:t>
      </w:r>
      <w:r w:rsidRPr="00982C89">
        <w:rPr>
          <w:rFonts w:ascii="Times New Roman" w:hAnsi="Times New Roman"/>
        </w:rPr>
        <w:t xml:space="preserve"> no Civillikuma</w:t>
      </w:r>
      <w:r w:rsidR="00516029" w:rsidRPr="00982C89">
        <w:rPr>
          <w:rFonts w:ascii="Times New Roman" w:hAnsi="Times New Roman"/>
        </w:rPr>
        <w:t xml:space="preserve"> regulējuma</w:t>
      </w:r>
      <w:r w:rsidRPr="00982C89">
        <w:rPr>
          <w:rFonts w:ascii="Times New Roman" w:hAnsi="Times New Roman"/>
        </w:rPr>
        <w:t xml:space="preserve"> atšķirīgus kritērijus kapitāl</w:t>
      </w:r>
      <w:r w:rsidR="00BE7D37" w:rsidRPr="00982C89">
        <w:rPr>
          <w:rFonts w:ascii="Times New Roman" w:hAnsi="Times New Roman"/>
        </w:rPr>
        <w:t xml:space="preserve">a </w:t>
      </w:r>
      <w:r w:rsidRPr="00982C89">
        <w:rPr>
          <w:rFonts w:ascii="Times New Roman" w:hAnsi="Times New Roman"/>
        </w:rPr>
        <w:t xml:space="preserve">daļu </w:t>
      </w:r>
      <w:r w:rsidR="00516029" w:rsidRPr="00982C89">
        <w:rPr>
          <w:rFonts w:ascii="Times New Roman" w:hAnsi="Times New Roman"/>
        </w:rPr>
        <w:t>juridiskai</w:t>
      </w:r>
      <w:r w:rsidRPr="00982C89">
        <w:rPr>
          <w:rFonts w:ascii="Times New Roman" w:hAnsi="Times New Roman"/>
        </w:rPr>
        <w:t xml:space="preserve"> kvalifi</w:t>
      </w:r>
      <w:r w:rsidR="00516029" w:rsidRPr="00982C89">
        <w:rPr>
          <w:rFonts w:ascii="Times New Roman" w:hAnsi="Times New Roman"/>
        </w:rPr>
        <w:t>kācijai</w:t>
      </w:r>
      <w:r w:rsidRPr="00982C89">
        <w:rPr>
          <w:rFonts w:ascii="Times New Roman" w:hAnsi="Times New Roman"/>
        </w:rPr>
        <w:t xml:space="preserve"> laulāto likumisko mantisko attiecību kontekstā.</w:t>
      </w:r>
    </w:p>
    <w:bookmarkEnd w:id="1"/>
    <w:p w14:paraId="3DE1CE43" w14:textId="159CED5F" w:rsidR="000D4DDD" w:rsidRPr="00982C89" w:rsidRDefault="00EC4179" w:rsidP="000D4DDD">
      <w:pPr>
        <w:pStyle w:val="NoSpacing"/>
        <w:spacing w:line="276" w:lineRule="auto"/>
        <w:ind w:firstLine="567"/>
        <w:jc w:val="both"/>
        <w:rPr>
          <w:rFonts w:ascii="Times New Roman" w:hAnsi="Times New Roman"/>
        </w:rPr>
      </w:pPr>
      <w:r w:rsidRPr="00982C89">
        <w:rPr>
          <w:rFonts w:ascii="Times New Roman" w:hAnsi="Times New Roman"/>
        </w:rPr>
        <w:lastRenderedPageBreak/>
        <w:t>Ievērojot minēto, secināms, ka</w:t>
      </w:r>
      <w:r w:rsidR="000D4DDD" w:rsidRPr="00982C89">
        <w:rPr>
          <w:rFonts w:ascii="Times New Roman" w:hAnsi="Times New Roman"/>
        </w:rPr>
        <w:t xml:space="preserve"> kapitāldaļas neatrodas ārpus tās mantas tvēruma, kuru laulāto kopdzīves laikā iespējams iegūt kā laulāto kopīgo mantu Civillikuma </w:t>
      </w:r>
      <w:proofErr w:type="gramStart"/>
      <w:r w:rsidR="000D4DDD" w:rsidRPr="00982C89">
        <w:rPr>
          <w:rFonts w:ascii="Times New Roman" w:hAnsi="Times New Roman"/>
        </w:rPr>
        <w:t>89.panta</w:t>
      </w:r>
      <w:proofErr w:type="gramEnd"/>
      <w:r w:rsidR="000D4DDD" w:rsidRPr="00982C89">
        <w:rPr>
          <w:rFonts w:ascii="Times New Roman" w:hAnsi="Times New Roman"/>
        </w:rPr>
        <w:t xml:space="preserve"> otrās daļas izpratnē</w:t>
      </w:r>
      <w:r w:rsidR="00E00E9E" w:rsidRPr="00982C89">
        <w:rPr>
          <w:rFonts w:ascii="Times New Roman" w:hAnsi="Times New Roman"/>
        </w:rPr>
        <w:t>.</w:t>
      </w:r>
    </w:p>
    <w:p w14:paraId="551BEE34" w14:textId="1C1D00B4" w:rsidR="000D4DDD" w:rsidRPr="00982C89" w:rsidRDefault="000D4DDD">
      <w:pPr>
        <w:pStyle w:val="NoSpacing"/>
        <w:spacing w:line="276" w:lineRule="auto"/>
        <w:ind w:firstLine="567"/>
        <w:jc w:val="both"/>
        <w:rPr>
          <w:rFonts w:ascii="Times New Roman" w:hAnsi="Times New Roman"/>
        </w:rPr>
      </w:pPr>
      <w:r w:rsidRPr="00982C89">
        <w:rPr>
          <w:rFonts w:ascii="Times New Roman" w:hAnsi="Times New Roman"/>
        </w:rPr>
        <w:t>Apelācijas instances tiesas apsvērums, ka saskaņā ar Komerclikuma tiesisko regulējumu kapitāl</w:t>
      </w:r>
      <w:r w:rsidR="00516029" w:rsidRPr="00982C89">
        <w:rPr>
          <w:rFonts w:ascii="Times New Roman" w:hAnsi="Times New Roman"/>
        </w:rPr>
        <w:t xml:space="preserve">a </w:t>
      </w:r>
      <w:r w:rsidRPr="00982C89">
        <w:rPr>
          <w:rFonts w:ascii="Times New Roman" w:hAnsi="Times New Roman"/>
        </w:rPr>
        <w:t xml:space="preserve">daļu piederības fakts rada ekskluzīvas mantiskās un nemantiskās tiesības tikai kapitālsabiedrības dalībniekam, neraksturo kapitāldaļu tiesisko statusu laulāto likumiskajās mantiskajās attiecībās. </w:t>
      </w:r>
      <w:r w:rsidR="00E65600" w:rsidRPr="00982C89">
        <w:rPr>
          <w:rFonts w:ascii="Times New Roman" w:hAnsi="Times New Roman"/>
        </w:rPr>
        <w:t>F</w:t>
      </w:r>
      <w:r w:rsidRPr="00982C89">
        <w:rPr>
          <w:rFonts w:ascii="Times New Roman" w:hAnsi="Times New Roman"/>
        </w:rPr>
        <w:t xml:space="preserve">aktam, ka </w:t>
      </w:r>
      <w:r w:rsidR="003A52BC" w:rsidRPr="00982C89">
        <w:rPr>
          <w:rFonts w:ascii="Times New Roman" w:hAnsi="Times New Roman"/>
        </w:rPr>
        <w:t>[pers. A]</w:t>
      </w:r>
      <w:r w:rsidRPr="00982C89">
        <w:rPr>
          <w:rFonts w:ascii="Times New Roman" w:hAnsi="Times New Roman"/>
        </w:rPr>
        <w:t xml:space="preserve"> ir SIA </w:t>
      </w:r>
      <w:r w:rsidR="003A52BC" w:rsidRPr="00982C89">
        <w:rPr>
          <w:rFonts w:ascii="Times New Roman" w:hAnsi="Times New Roman"/>
        </w:rPr>
        <w:t>[firma]</w:t>
      </w:r>
      <w:r w:rsidRPr="00982C89">
        <w:rPr>
          <w:rFonts w:ascii="Times New Roman" w:hAnsi="Times New Roman"/>
        </w:rPr>
        <w:t xml:space="preserve"> dalībnieks, kuram ir reģistrētas kapitāldaļas un uz šā pamata viņam piemīt Komerclikuma </w:t>
      </w:r>
      <w:proofErr w:type="gramStart"/>
      <w:r w:rsidRPr="00982C89">
        <w:rPr>
          <w:rFonts w:ascii="Times New Roman" w:hAnsi="Times New Roman"/>
        </w:rPr>
        <w:t>186.panta</w:t>
      </w:r>
      <w:proofErr w:type="gramEnd"/>
      <w:r w:rsidRPr="00982C89">
        <w:rPr>
          <w:rFonts w:ascii="Times New Roman" w:hAnsi="Times New Roman"/>
        </w:rPr>
        <w:t xml:space="preserve"> trešajā daļā noteiktās ekskluzīvās tiesības, nav izšķirošas nozīmes, nosakot kapitāldaļu statusu laulāto likumiskajās mantiskajās attiecībās.</w:t>
      </w:r>
    </w:p>
    <w:p w14:paraId="2B8E13EA" w14:textId="10C25C94"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Laulāto likumiskās mantiskās attiecības neietilpst Komerclikuma regul</w:t>
      </w:r>
      <w:r w:rsidR="00E65600" w:rsidRPr="00982C89">
        <w:rPr>
          <w:rFonts w:ascii="Times New Roman" w:hAnsi="Times New Roman"/>
        </w:rPr>
        <w:t>ēšanas</w:t>
      </w:r>
      <w:r w:rsidRPr="00982C89">
        <w:rPr>
          <w:rFonts w:ascii="Times New Roman" w:hAnsi="Times New Roman"/>
        </w:rPr>
        <w:t xml:space="preserve"> priekšmetā, jo šis normatīvais akts </w:t>
      </w:r>
      <w:r w:rsidR="00E65600" w:rsidRPr="00982C89">
        <w:rPr>
          <w:rFonts w:ascii="Times New Roman" w:hAnsi="Times New Roman"/>
        </w:rPr>
        <w:t>attiecas uz</w:t>
      </w:r>
      <w:r w:rsidRPr="00982C89">
        <w:rPr>
          <w:rFonts w:ascii="Times New Roman" w:hAnsi="Times New Roman"/>
        </w:rPr>
        <w:t xml:space="preserve"> komercdarbību. Nav šaubu, ka šā likuma subjektu tiesības un pienākumi komercdarbības jomā balstās šajā likumā ietvertajā tiesiskajā regulējumā. Laulāto likumiskās mantiskās attiecības</w:t>
      </w:r>
      <w:r w:rsidR="00E65600" w:rsidRPr="00982C89">
        <w:rPr>
          <w:rFonts w:ascii="Times New Roman" w:hAnsi="Times New Roman"/>
        </w:rPr>
        <w:t xml:space="preserve"> turpretī</w:t>
      </w:r>
      <w:r w:rsidRPr="00982C89">
        <w:rPr>
          <w:rFonts w:ascii="Times New Roman" w:hAnsi="Times New Roman"/>
        </w:rPr>
        <w:t xml:space="preserve"> ietilpst ģimenes tiesību jomā, k</w:t>
      </w:r>
      <w:r w:rsidR="00ED1CB0" w:rsidRPr="00982C89">
        <w:rPr>
          <w:rFonts w:ascii="Times New Roman" w:hAnsi="Times New Roman"/>
        </w:rPr>
        <w:t>uru reglamentē Civillikums (sk. </w:t>
      </w:r>
      <w:r w:rsidRPr="00982C89">
        <w:rPr>
          <w:rFonts w:ascii="Times New Roman" w:hAnsi="Times New Roman"/>
        </w:rPr>
        <w:t>šā sprieduma 7.punktu). Laulāto likumiskajās mantiskajās attiecībās nozīme ir tikai tiem apstākļiem, no kuriem saskaņā ar Civillikuma noteikumiem ir atkarīgs mantas iedalījums laulāto kopīgajā mantā vai viena laulātā atsevišķā mantā.</w:t>
      </w:r>
    </w:p>
    <w:p w14:paraId="049EB561" w14:textId="77777777"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No laulāto likumisko mantisko attiecību tiesiskā regulējuma neizriet, ka mantas (šajā gadījumā kapitāldaļu) reģistrācija uz viena laulātā vārda ir pietiekams iemesls mantas atzīšanai par viena laulātā atsevišķo mantu. Šāda apstākļa esība neatbrīvo laulāto no Civillikuma </w:t>
      </w:r>
      <w:proofErr w:type="gramStart"/>
      <w:r w:rsidRPr="00982C89">
        <w:rPr>
          <w:rFonts w:ascii="Times New Roman" w:hAnsi="Times New Roman"/>
        </w:rPr>
        <w:t>91.panta</w:t>
      </w:r>
      <w:proofErr w:type="gramEnd"/>
      <w:r w:rsidRPr="00982C89">
        <w:rPr>
          <w:rFonts w:ascii="Times New Roman" w:hAnsi="Times New Roman"/>
        </w:rPr>
        <w:t xml:space="preserve"> otrajā daļā paredzētā pienākuma izpildīšanas, ja tas apgalvo, ka zināma manta ir atsevišķa. </w:t>
      </w:r>
    </w:p>
    <w:p w14:paraId="57A0F4A6" w14:textId="7A5F655F"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Pārbaudāmajā spriedumā nav ietverta pierādījumu analīze, uz kuras pamata kapit</w:t>
      </w:r>
      <w:r w:rsidR="00ED1CB0" w:rsidRPr="00982C89">
        <w:rPr>
          <w:rFonts w:ascii="Times New Roman" w:hAnsi="Times New Roman"/>
        </w:rPr>
        <w:t xml:space="preserve">āldaļas tika atzītas par </w:t>
      </w:r>
      <w:r w:rsidR="003A52BC" w:rsidRPr="00982C89">
        <w:rPr>
          <w:rFonts w:ascii="Times New Roman" w:hAnsi="Times New Roman"/>
        </w:rPr>
        <w:t>[pers. A]</w:t>
      </w:r>
      <w:r w:rsidRPr="00982C89">
        <w:rPr>
          <w:rFonts w:ascii="Times New Roman" w:hAnsi="Times New Roman"/>
        </w:rPr>
        <w:t xml:space="preserve"> atsevišķo mantu.</w:t>
      </w:r>
    </w:p>
    <w:p w14:paraId="54D656CD" w14:textId="5E072291" w:rsidR="000D4DDD" w:rsidRPr="00982C89" w:rsidRDefault="000D4DDD" w:rsidP="000D4DDD">
      <w:pPr>
        <w:pStyle w:val="NoSpacing"/>
        <w:spacing w:line="276" w:lineRule="auto"/>
        <w:ind w:firstLine="720"/>
        <w:jc w:val="both"/>
        <w:rPr>
          <w:rFonts w:ascii="Times New Roman" w:hAnsi="Times New Roman"/>
        </w:rPr>
      </w:pPr>
      <w:r w:rsidRPr="00982C89">
        <w:rPr>
          <w:rFonts w:ascii="Times New Roman" w:hAnsi="Times New Roman"/>
        </w:rPr>
        <w:t>Tāpat no spriedumā ietvertās argumentācijas nav saprotams, kā tiesas ieskatā</w:t>
      </w:r>
      <w:r w:rsidR="00E65600" w:rsidRPr="00982C89">
        <w:rPr>
          <w:rFonts w:ascii="Times New Roman" w:hAnsi="Times New Roman"/>
        </w:rPr>
        <w:t xml:space="preserve"> juridiski kvalificējamas</w:t>
      </w:r>
      <w:r w:rsidRPr="00982C89">
        <w:rPr>
          <w:rFonts w:ascii="Times New Roman" w:hAnsi="Times New Roman"/>
        </w:rPr>
        <w:t xml:space="preserve"> dividendes</w:t>
      </w:r>
      <w:r w:rsidR="00E65600" w:rsidRPr="00982C89">
        <w:rPr>
          <w:rFonts w:ascii="Times New Roman" w:hAnsi="Times New Roman"/>
        </w:rPr>
        <w:t>.</w:t>
      </w:r>
      <w:r w:rsidRPr="00982C89">
        <w:rPr>
          <w:rFonts w:ascii="Times New Roman" w:hAnsi="Times New Roman"/>
        </w:rPr>
        <w:t xml:space="preserve"> </w:t>
      </w:r>
      <w:r w:rsidR="00E65600" w:rsidRPr="00982C89">
        <w:rPr>
          <w:rFonts w:ascii="Times New Roman" w:hAnsi="Times New Roman"/>
        </w:rPr>
        <w:t>P</w:t>
      </w:r>
      <w:r w:rsidRPr="00982C89">
        <w:rPr>
          <w:rFonts w:ascii="Times New Roman" w:hAnsi="Times New Roman"/>
        </w:rPr>
        <w:t xml:space="preserve">roti, vai tā ir laulāto kopīgā manta vai viena laulātā atsevišķā manta. </w:t>
      </w:r>
    </w:p>
    <w:p w14:paraId="3DCCCFCA" w14:textId="135477E2"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w:t>
      </w:r>
      <w:r w:rsidR="003F48D3" w:rsidRPr="00982C89">
        <w:rPr>
          <w:rFonts w:ascii="Times New Roman" w:hAnsi="Times New Roman"/>
        </w:rPr>
        <w:t>8.2] </w:t>
      </w:r>
      <w:r w:rsidRPr="00982C89">
        <w:rPr>
          <w:rFonts w:ascii="Times New Roman" w:hAnsi="Times New Roman"/>
        </w:rPr>
        <w:t>Senāta ieskatā no pareizas kapitāl</w:t>
      </w:r>
      <w:r w:rsidR="00E65600" w:rsidRPr="00982C89">
        <w:rPr>
          <w:rFonts w:ascii="Times New Roman" w:hAnsi="Times New Roman"/>
        </w:rPr>
        <w:t xml:space="preserve">a </w:t>
      </w:r>
      <w:r w:rsidRPr="00982C89">
        <w:rPr>
          <w:rFonts w:ascii="Times New Roman" w:hAnsi="Times New Roman"/>
        </w:rPr>
        <w:t xml:space="preserve">daļu kvalifikācijas ir atkarīgs, kādā kārtībā kopumā ir atrisināms laulāto strīds par kapitāldaļām, to vērtības pieaugumu un dividendēm, un tādējādi arī par laulāto kopīgās mantas sadali. </w:t>
      </w:r>
    </w:p>
    <w:p w14:paraId="754C3FA3" w14:textId="77777777"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Konstatējot, ka kapitāldaļas ir laulāto kopīgā manta Civillikuma </w:t>
      </w:r>
      <w:proofErr w:type="gramStart"/>
      <w:r w:rsidRPr="00982C89">
        <w:rPr>
          <w:rFonts w:ascii="Times New Roman" w:hAnsi="Times New Roman"/>
        </w:rPr>
        <w:t>89.panta</w:t>
      </w:r>
      <w:proofErr w:type="gramEnd"/>
      <w:r w:rsidRPr="00982C89">
        <w:rPr>
          <w:rFonts w:ascii="Times New Roman" w:hAnsi="Times New Roman"/>
        </w:rPr>
        <w:t xml:space="preserve"> otrās daļas izpratnē (manta iegūta laulības laikā par abu laulāto kopīgiem līdzekļiem), šī manta ir jāietver laulāto kopīgās mantas sastāvā turklāt ar tādu vērtību, kāda tai noteikta uz laulības iziršanas brīdi, jo atbilstoši mantojuma dalīšanas vispārējam principam kustama vai nekustama manta pirms dalīšanas jānovērtē (sk. Civillikuma 737.pantu). </w:t>
      </w:r>
    </w:p>
    <w:p w14:paraId="09324675" w14:textId="77777777"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Arī tiesu praksē ir nostabilizējusies atziņa, ka laulāto kopīgās mantas sastāvs ir nosakāms uz to brīdi, kad faktiski pārtraukta laulāto kopdzīve un kopīgas saimniecības vešana (sk. </w:t>
      </w:r>
      <w:r w:rsidRPr="00982C89">
        <w:rPr>
          <w:rFonts w:ascii="Times New Roman" w:hAnsi="Times New Roman"/>
          <w:i/>
          <w:iCs/>
        </w:rPr>
        <w:t xml:space="preserve">Augstākās tiesas </w:t>
      </w:r>
      <w:proofErr w:type="gramStart"/>
      <w:r w:rsidRPr="00982C89">
        <w:rPr>
          <w:rFonts w:ascii="Times New Roman" w:hAnsi="Times New Roman"/>
          <w:i/>
          <w:iCs/>
        </w:rPr>
        <w:t>2007.gada</w:t>
      </w:r>
      <w:proofErr w:type="gramEnd"/>
      <w:r w:rsidRPr="00982C89">
        <w:rPr>
          <w:rFonts w:ascii="Times New Roman" w:hAnsi="Times New Roman"/>
          <w:i/>
          <w:iCs/>
        </w:rPr>
        <w:t xml:space="preserve"> tiesu prakses apkopojuma „Tiesību normu piemērošana laulāto mantiskajās attiecībās” 5.lpp.).</w:t>
      </w:r>
      <w:r w:rsidRPr="00982C89">
        <w:rPr>
          <w:rFonts w:ascii="Times New Roman" w:hAnsi="Times New Roman"/>
        </w:rPr>
        <w:t xml:space="preserve"> </w:t>
      </w:r>
    </w:p>
    <w:p w14:paraId="68C59BE4" w14:textId="52C5FFD3"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Turklāt, nosakot laulāto kustamās mantas sastāvu un vērtību, par pamatu ņemams mantas sastāvs un vērtība laulības iziršanas brīdī (sk. </w:t>
      </w:r>
      <w:r w:rsidRPr="00982C89">
        <w:rPr>
          <w:rFonts w:ascii="Times New Roman" w:hAnsi="Times New Roman"/>
          <w:i/>
          <w:iCs/>
        </w:rPr>
        <w:t xml:space="preserve">Augstākās tiesas </w:t>
      </w:r>
      <w:proofErr w:type="gramStart"/>
      <w:r w:rsidRPr="00982C89">
        <w:rPr>
          <w:rFonts w:ascii="Times New Roman" w:hAnsi="Times New Roman"/>
          <w:i/>
          <w:iCs/>
        </w:rPr>
        <w:t>2012.gada</w:t>
      </w:r>
      <w:proofErr w:type="gramEnd"/>
      <w:r w:rsidRPr="00982C89">
        <w:rPr>
          <w:rFonts w:ascii="Times New Roman" w:hAnsi="Times New Roman"/>
          <w:i/>
          <w:iCs/>
        </w:rPr>
        <w:t xml:space="preserve"> tiesu prakses apkopojuma „Tiesu prakse laulāto kopīgas mantas dalīšanā” 20.</w:t>
      </w:r>
      <w:r w:rsidR="00E65600" w:rsidRPr="00982C89">
        <w:rPr>
          <w:rFonts w:ascii="Times New Roman" w:hAnsi="Times New Roman"/>
          <w:i/>
          <w:iCs/>
        </w:rPr>
        <w:t xml:space="preserve">, 27. </w:t>
      </w:r>
      <w:r w:rsidRPr="00982C89">
        <w:rPr>
          <w:rFonts w:ascii="Times New Roman" w:hAnsi="Times New Roman"/>
          <w:i/>
          <w:iCs/>
        </w:rPr>
        <w:t>lpp</w:t>
      </w:r>
      <w:r w:rsidRPr="00982C89">
        <w:rPr>
          <w:rFonts w:ascii="Times New Roman" w:hAnsi="Times New Roman"/>
        </w:rPr>
        <w:t>).</w:t>
      </w:r>
    </w:p>
    <w:p w14:paraId="7FFA6C2A" w14:textId="6B913C9D" w:rsidR="000D4DDD" w:rsidRPr="00982C89" w:rsidRDefault="001B1EE3" w:rsidP="000D4DDD">
      <w:pPr>
        <w:pStyle w:val="NoSpacing"/>
        <w:spacing w:line="276" w:lineRule="auto"/>
        <w:ind w:firstLine="567"/>
        <w:jc w:val="both"/>
        <w:rPr>
          <w:rFonts w:ascii="Times New Roman" w:hAnsi="Times New Roman"/>
        </w:rPr>
      </w:pPr>
      <w:r w:rsidRPr="00982C89">
        <w:rPr>
          <w:rFonts w:ascii="Times New Roman" w:hAnsi="Times New Roman"/>
        </w:rPr>
        <w:t>Senāts piekrīt</w:t>
      </w:r>
      <w:r w:rsidR="00F44D14" w:rsidRPr="00982C89">
        <w:rPr>
          <w:rFonts w:ascii="Times New Roman" w:hAnsi="Times New Roman"/>
        </w:rPr>
        <w:t xml:space="preserve"> </w:t>
      </w:r>
      <w:r w:rsidR="009E435B" w:rsidRPr="00982C89">
        <w:rPr>
          <w:rFonts w:ascii="Times New Roman" w:hAnsi="Times New Roman"/>
        </w:rPr>
        <w:t>[pers. B]</w:t>
      </w:r>
      <w:r w:rsidR="000D4DDD" w:rsidRPr="00982C89">
        <w:rPr>
          <w:rFonts w:ascii="Times New Roman" w:hAnsi="Times New Roman"/>
        </w:rPr>
        <w:t xml:space="preserve"> kasācijas pretsūdzībā</w:t>
      </w:r>
      <w:r w:rsidRPr="00982C89">
        <w:rPr>
          <w:rFonts w:ascii="Times New Roman" w:hAnsi="Times New Roman"/>
        </w:rPr>
        <w:t xml:space="preserve"> norādītajam</w:t>
      </w:r>
      <w:r w:rsidR="00F44D14" w:rsidRPr="00982C89">
        <w:rPr>
          <w:rFonts w:ascii="Times New Roman" w:hAnsi="Times New Roman"/>
        </w:rPr>
        <w:t>,</w:t>
      </w:r>
      <w:r w:rsidRPr="00982C89">
        <w:rPr>
          <w:rFonts w:ascii="Times New Roman" w:hAnsi="Times New Roman"/>
        </w:rPr>
        <w:t xml:space="preserve"> ka</w:t>
      </w:r>
      <w:r w:rsidR="000D4DDD" w:rsidRPr="00982C89">
        <w:rPr>
          <w:rFonts w:ascii="Times New Roman" w:hAnsi="Times New Roman"/>
        </w:rPr>
        <w:t xml:space="preserve"> tiesas apsvērumi, </w:t>
      </w:r>
      <w:r w:rsidR="00BA184E" w:rsidRPr="00982C89">
        <w:rPr>
          <w:rFonts w:ascii="Times New Roman" w:hAnsi="Times New Roman"/>
        </w:rPr>
        <w:t xml:space="preserve">atbilstoši kuriem </w:t>
      </w:r>
      <w:r w:rsidR="000D4DDD" w:rsidRPr="00982C89">
        <w:rPr>
          <w:rFonts w:ascii="Times New Roman" w:hAnsi="Times New Roman"/>
        </w:rPr>
        <w:t>prasītājai ir atlīdzināms ieguldījums, kas atbilst pusei no kapitāl</w:t>
      </w:r>
      <w:r w:rsidRPr="00982C89">
        <w:rPr>
          <w:rFonts w:ascii="Times New Roman" w:hAnsi="Times New Roman"/>
        </w:rPr>
        <w:t xml:space="preserve">a </w:t>
      </w:r>
      <w:r w:rsidR="000D4DDD" w:rsidRPr="00982C89">
        <w:rPr>
          <w:rFonts w:ascii="Times New Roman" w:hAnsi="Times New Roman"/>
        </w:rPr>
        <w:t>daļu nominālvērtības</w:t>
      </w:r>
      <w:r w:rsidR="00F44D14" w:rsidRPr="00982C89">
        <w:rPr>
          <w:rFonts w:ascii="Times New Roman" w:hAnsi="Times New Roman"/>
        </w:rPr>
        <w:t>, nav pamatoti</w:t>
      </w:r>
      <w:r w:rsidR="007E58FC" w:rsidRPr="00982C89">
        <w:rPr>
          <w:rFonts w:ascii="Times New Roman" w:hAnsi="Times New Roman"/>
        </w:rPr>
        <w:t xml:space="preserve">. </w:t>
      </w:r>
      <w:r w:rsidRPr="00982C89">
        <w:rPr>
          <w:rFonts w:ascii="Times New Roman" w:hAnsi="Times New Roman"/>
        </w:rPr>
        <w:t>Savukārt</w:t>
      </w:r>
      <w:r w:rsidR="000D4DDD" w:rsidRPr="00982C89">
        <w:rPr>
          <w:rFonts w:ascii="Times New Roman" w:hAnsi="Times New Roman"/>
        </w:rPr>
        <w:t xml:space="preserve"> kļūdains ir </w:t>
      </w:r>
      <w:r w:rsidR="007E58FC" w:rsidRPr="00982C89">
        <w:rPr>
          <w:rFonts w:ascii="Times New Roman" w:hAnsi="Times New Roman"/>
        </w:rPr>
        <w:t>pret</w:t>
      </w:r>
      <w:r w:rsidR="000D4DDD" w:rsidRPr="00982C89">
        <w:rPr>
          <w:rFonts w:ascii="Times New Roman" w:hAnsi="Times New Roman"/>
        </w:rPr>
        <w:t>sūdzības arguments, ka dalāmās laulāto kopīgās mantas vērtība ir nosakāma uz brīdi, kad tiesā iesniegta prasība par laulības šķiršanu.</w:t>
      </w:r>
    </w:p>
    <w:p w14:paraId="45148E81" w14:textId="77777777"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lastRenderedPageBreak/>
        <w:t xml:space="preserve">Dividendes ir augļi, ko kapitālsabiedrības dalībnieks Komerclikumā un kapitālsabiedrības statūtos noteiktajā kārtībā ir tiesīgs saņemt, pamatojoties uz to, ka tam pieder noteikts daudzums kapitāldaļu. Galvenās lietas īpašnieks kļūst arī par tās augļu īpašnieku, tiklīdz tie rodas (Civillikuma </w:t>
      </w:r>
      <w:proofErr w:type="gramStart"/>
      <w:r w:rsidRPr="00982C89">
        <w:rPr>
          <w:rFonts w:ascii="Times New Roman" w:hAnsi="Times New Roman"/>
        </w:rPr>
        <w:t>955.pants</w:t>
      </w:r>
      <w:proofErr w:type="gramEnd"/>
      <w:r w:rsidRPr="00982C89">
        <w:rPr>
          <w:rFonts w:ascii="Times New Roman" w:hAnsi="Times New Roman"/>
        </w:rPr>
        <w:t xml:space="preserve">). Tātad, </w:t>
      </w:r>
      <w:proofErr w:type="gramStart"/>
      <w:r w:rsidRPr="00982C89">
        <w:rPr>
          <w:rFonts w:ascii="Times New Roman" w:hAnsi="Times New Roman"/>
        </w:rPr>
        <w:t>ja kapitāldaļas ir</w:t>
      </w:r>
      <w:proofErr w:type="gramEnd"/>
      <w:r w:rsidRPr="00982C89">
        <w:rPr>
          <w:rFonts w:ascii="Times New Roman" w:hAnsi="Times New Roman"/>
        </w:rPr>
        <w:t xml:space="preserve"> pamats atzīt par laulāto kopīgo mantu, tad arī dividendes, kas ir izmaksātas par periodu, kurā pastāvēja laulāto kopdzīve, ir laulāto kopīgā manta, kas jāietver kopīgās mantas sastāvā. </w:t>
      </w:r>
    </w:p>
    <w:p w14:paraId="40ABBF75" w14:textId="4EA7A5A4" w:rsidR="000D4DDD" w:rsidRPr="00982C89" w:rsidRDefault="000D4DDD" w:rsidP="000D4DDD">
      <w:pPr>
        <w:pStyle w:val="NoSpacing"/>
        <w:spacing w:line="276" w:lineRule="auto"/>
        <w:ind w:firstLine="567"/>
        <w:jc w:val="both"/>
        <w:rPr>
          <w:rFonts w:ascii="Times New Roman" w:hAnsi="Times New Roman"/>
        </w:rPr>
      </w:pPr>
      <w:r w:rsidRPr="00982C89">
        <w:rPr>
          <w:rFonts w:ascii="Times New Roman" w:hAnsi="Times New Roman"/>
        </w:rPr>
        <w:t xml:space="preserve">Lai gan spriedumā tiesa </w:t>
      </w:r>
      <w:r w:rsidR="00F44D14" w:rsidRPr="00982C89">
        <w:rPr>
          <w:rFonts w:ascii="Times New Roman" w:hAnsi="Times New Roman"/>
        </w:rPr>
        <w:t xml:space="preserve">ir atsaukusies </w:t>
      </w:r>
      <w:r w:rsidRPr="00982C89">
        <w:rPr>
          <w:rFonts w:ascii="Times New Roman" w:hAnsi="Times New Roman"/>
        </w:rPr>
        <w:t xml:space="preserve">uz Civillikuma </w:t>
      </w:r>
      <w:proofErr w:type="gramStart"/>
      <w:r w:rsidRPr="00982C89">
        <w:rPr>
          <w:rFonts w:ascii="Times New Roman" w:hAnsi="Times New Roman"/>
        </w:rPr>
        <w:t>89.panta</w:t>
      </w:r>
      <w:proofErr w:type="gramEnd"/>
      <w:r w:rsidRPr="00982C89">
        <w:rPr>
          <w:rFonts w:ascii="Times New Roman" w:hAnsi="Times New Roman"/>
        </w:rPr>
        <w:t xml:space="preserve"> otro daļu (viss, ko laulības laikā laulātie iegūst kopīgi vai viens no viņiem, bet ar abu laulāto līdzekļiem vai ar otra laulātā darbības palīdzību, ir abu laulāto kopīga manta</w:t>
      </w:r>
      <w:r w:rsidR="00F44D14" w:rsidRPr="00982C89">
        <w:rPr>
          <w:rFonts w:ascii="Times New Roman" w:hAnsi="Times New Roman"/>
        </w:rPr>
        <w:t>)</w:t>
      </w:r>
      <w:r w:rsidRPr="00982C89">
        <w:rPr>
          <w:rFonts w:ascii="Times New Roman" w:hAnsi="Times New Roman"/>
        </w:rPr>
        <w:t>, kapitāl</w:t>
      </w:r>
      <w:r w:rsidR="00F44D14" w:rsidRPr="00982C89">
        <w:rPr>
          <w:rFonts w:ascii="Times New Roman" w:hAnsi="Times New Roman"/>
        </w:rPr>
        <w:t xml:space="preserve">a </w:t>
      </w:r>
      <w:r w:rsidRPr="00982C89">
        <w:rPr>
          <w:rFonts w:ascii="Times New Roman" w:hAnsi="Times New Roman"/>
        </w:rPr>
        <w:t xml:space="preserve">daļas un dividendes netika pakļautas </w:t>
      </w:r>
      <w:r w:rsidR="00F44D14" w:rsidRPr="00982C89">
        <w:rPr>
          <w:rFonts w:ascii="Times New Roman" w:hAnsi="Times New Roman"/>
        </w:rPr>
        <w:t>dalīšanai</w:t>
      </w:r>
      <w:r w:rsidRPr="00982C89">
        <w:rPr>
          <w:rFonts w:ascii="Times New Roman" w:hAnsi="Times New Roman"/>
        </w:rPr>
        <w:t xml:space="preserve"> Civillikuma 109.panta ceturtajā daļā noteiktajā kārtībā – dalot laulāto kopīgo mantu pēc mantojuma dalīšanas kārtības vispārējiem noteikumiem.</w:t>
      </w:r>
    </w:p>
    <w:p w14:paraId="17DCC81E" w14:textId="108A611E" w:rsidR="000D4DDD" w:rsidRPr="00982C89" w:rsidRDefault="003F48D3" w:rsidP="000D4DDD">
      <w:pPr>
        <w:pStyle w:val="NoSpacing"/>
        <w:spacing w:line="276" w:lineRule="auto"/>
        <w:ind w:firstLine="567"/>
        <w:jc w:val="both"/>
        <w:rPr>
          <w:rFonts w:ascii="Times New Roman" w:hAnsi="Times New Roman"/>
        </w:rPr>
      </w:pPr>
      <w:r w:rsidRPr="00982C89">
        <w:rPr>
          <w:rFonts w:ascii="Times New Roman" w:hAnsi="Times New Roman"/>
        </w:rPr>
        <w:t>[8.3</w:t>
      </w:r>
      <w:r w:rsidR="000D4DDD" w:rsidRPr="00982C89">
        <w:rPr>
          <w:rFonts w:ascii="Times New Roman" w:hAnsi="Times New Roman"/>
        </w:rPr>
        <w:t>] Apkopojot minēto, Senāts atzīts, ka apelācijas instances tiesas spriedums daļā, ar kuru izspriests strīds par laulāto kopīgās mantas sadali, nav pareizs</w:t>
      </w:r>
      <w:r w:rsidR="007E58FC" w:rsidRPr="00982C89">
        <w:rPr>
          <w:rFonts w:ascii="Times New Roman" w:hAnsi="Times New Roman"/>
        </w:rPr>
        <w:t xml:space="preserve"> un</w:t>
      </w:r>
      <w:r w:rsidR="000D4DDD" w:rsidRPr="00982C89">
        <w:rPr>
          <w:rFonts w:ascii="Times New Roman" w:hAnsi="Times New Roman"/>
        </w:rPr>
        <w:t xml:space="preserve"> ir atceļams, nododot lietu jaunai izskatīšanai apelācijas instances tiesā.</w:t>
      </w:r>
    </w:p>
    <w:p w14:paraId="0BF5EDDC" w14:textId="77777777" w:rsidR="000D4DDD" w:rsidRPr="00982C89" w:rsidRDefault="000D4DDD" w:rsidP="000D4DDD">
      <w:pPr>
        <w:pStyle w:val="NoSpacing"/>
        <w:spacing w:line="276" w:lineRule="auto"/>
        <w:ind w:firstLine="567"/>
        <w:jc w:val="both"/>
        <w:rPr>
          <w:rFonts w:ascii="Times New Roman" w:hAnsi="Times New Roman"/>
        </w:rPr>
      </w:pPr>
    </w:p>
    <w:p w14:paraId="74B2C4EB" w14:textId="77777777"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[9] Attiecībā uz apelācijas instances tiesas apsvērumiem par uzturlīdzekļu piedziņu Senāts atzīst pretsūdzības argumentus par daļēji pamatotiem, bet kasācijas sūdzības – par nepamatotiem.</w:t>
      </w:r>
    </w:p>
    <w:p w14:paraId="09396DD3" w14:textId="49070679"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 xml:space="preserve">[9.1] Ir pamatots pretsūdzības arguments, ka Civillikuma </w:t>
      </w:r>
      <w:proofErr w:type="gramStart"/>
      <w:r w:rsidRPr="00982C89">
        <w:rPr>
          <w:rFonts w:ascii="Times New Roman" w:hAnsi="Times New Roman"/>
        </w:rPr>
        <w:t>179.pants</w:t>
      </w:r>
      <w:proofErr w:type="gramEnd"/>
      <w:r w:rsidRPr="00982C89">
        <w:rPr>
          <w:rFonts w:ascii="Times New Roman" w:hAnsi="Times New Roman"/>
        </w:rPr>
        <w:t>, kas noteic vecāku pienākumu samērā ar viņa spējām un mantas stāvokli uzturēt bērnus, piemērots nepareizi, jo uzturlīdzekļu apmēra noteikšan</w:t>
      </w:r>
      <w:r w:rsidR="003F48D3" w:rsidRPr="00982C89">
        <w:rPr>
          <w:rFonts w:ascii="Times New Roman" w:hAnsi="Times New Roman"/>
        </w:rPr>
        <w:t xml:space="preserve">ā nepamatoti ņemts vērā </w:t>
      </w:r>
      <w:r w:rsidR="009E435B" w:rsidRPr="00982C89">
        <w:rPr>
          <w:rFonts w:ascii="Times New Roman" w:hAnsi="Times New Roman"/>
        </w:rPr>
        <w:t>[</w:t>
      </w:r>
      <w:proofErr w:type="spellStart"/>
      <w:r w:rsidR="009E435B" w:rsidRPr="00982C89">
        <w:rPr>
          <w:rFonts w:ascii="Times New Roman" w:hAnsi="Times New Roman"/>
        </w:rPr>
        <w:t>pers</w:t>
      </w:r>
      <w:proofErr w:type="spellEnd"/>
      <w:r w:rsidR="009E435B" w:rsidRPr="00982C89">
        <w:rPr>
          <w:rFonts w:ascii="Times New Roman" w:hAnsi="Times New Roman"/>
        </w:rPr>
        <w:t>, B]</w:t>
      </w:r>
      <w:r w:rsidRPr="00982C89">
        <w:rPr>
          <w:rFonts w:ascii="Times New Roman" w:hAnsi="Times New Roman"/>
        </w:rPr>
        <w:t xml:space="preserve"> piešķirtais bērna ar in</w:t>
      </w:r>
      <w:r w:rsidR="003F48D3" w:rsidRPr="00982C89">
        <w:rPr>
          <w:rFonts w:ascii="Times New Roman" w:hAnsi="Times New Roman"/>
        </w:rPr>
        <w:t>validitāti kopšanas pabalsts. </w:t>
      </w:r>
    </w:p>
    <w:p w14:paraId="7B36F444" w14:textId="77777777"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 xml:space="preserve">Senāts savos spriedumos vairākkārt ir norādījis, ka jēdziens „bērna uzturēšana” saistīts ar Civillikuma </w:t>
      </w:r>
      <w:proofErr w:type="gramStart"/>
      <w:r w:rsidRPr="00982C89">
        <w:rPr>
          <w:rFonts w:ascii="Times New Roman" w:hAnsi="Times New Roman"/>
        </w:rPr>
        <w:t>177.panta</w:t>
      </w:r>
      <w:proofErr w:type="gramEnd"/>
      <w:r w:rsidRPr="00982C89">
        <w:rPr>
          <w:rFonts w:ascii="Times New Roman" w:hAnsi="Times New Roman"/>
        </w:rPr>
        <w:t xml:space="preserve"> ceturtajā daļā paredzētajiem kritērijiem, kas ņemami vērā, nosakot uzturlīdzekļu apmēru (sk. </w:t>
      </w:r>
      <w:r w:rsidRPr="00982C89">
        <w:rPr>
          <w:rFonts w:ascii="Times New Roman" w:hAnsi="Times New Roman"/>
          <w:i/>
          <w:iCs/>
        </w:rPr>
        <w:t>Senāta 2009.gada 16.decembra sprieduma lietā Nr. SKC-1089/2009 (C27110207) 7.lpp., 2010.gada 26.maija sprieduma lietā Nr. SKC-682/2010 (C30337707) 10.lpp</w:t>
      </w:r>
      <w:r w:rsidRPr="00982C89">
        <w:rPr>
          <w:rFonts w:ascii="Times New Roman" w:hAnsi="Times New Roman"/>
        </w:rPr>
        <w:t xml:space="preserve">.). </w:t>
      </w:r>
    </w:p>
    <w:p w14:paraId="0645D2E3" w14:textId="77777777" w:rsidR="000D4DDD" w:rsidRPr="00982C89" w:rsidRDefault="000D4DDD" w:rsidP="000D4DDD">
      <w:pPr>
        <w:spacing w:line="276" w:lineRule="auto"/>
        <w:ind w:firstLine="567"/>
        <w:jc w:val="both"/>
      </w:pPr>
      <w:r w:rsidRPr="00982C89">
        <w:rPr>
          <w:rFonts w:ascii="Times New Roman" w:hAnsi="Times New Roman"/>
        </w:rPr>
        <w:t xml:space="preserve">Uztura došanas pienākums aptver bērna nodrošināšanu ar ēdienu, apģērbu, mājokli un veselības aprūpi, kā arī bērna kopšanu, izglītošanu un audzināšanu, garīgās un fiziskās attīstības nodrošināšanu, pēc iespējas ievērojot viņa individualitāti, spējas un intereses un sagatavojot bērnu sabiedriski derīgam darbam (Civillikuma </w:t>
      </w:r>
      <w:proofErr w:type="gramStart"/>
      <w:r w:rsidRPr="00982C89">
        <w:rPr>
          <w:rFonts w:ascii="Times New Roman" w:hAnsi="Times New Roman"/>
        </w:rPr>
        <w:t>177.panta</w:t>
      </w:r>
      <w:proofErr w:type="gramEnd"/>
      <w:r w:rsidRPr="00982C89">
        <w:rPr>
          <w:rFonts w:ascii="Times New Roman" w:hAnsi="Times New Roman"/>
        </w:rPr>
        <w:t xml:space="preserve"> ceturtā daļa) (sk</w:t>
      </w:r>
      <w:r w:rsidRPr="00982C89">
        <w:t xml:space="preserve">. </w:t>
      </w:r>
      <w:r w:rsidRPr="00982C89">
        <w:rPr>
          <w:rFonts w:ascii="Times New Roman" w:hAnsi="Times New Roman"/>
          <w:i/>
          <w:iCs/>
        </w:rPr>
        <w:t xml:space="preserve">Senāta 2010.gada 13.janvāra sprieduma lietā Nr. SKC-99/2010 </w:t>
      </w:r>
      <w:r w:rsidRPr="00982C89">
        <w:rPr>
          <w:rFonts w:ascii="Times New Roman" w:hAnsi="Times New Roman"/>
        </w:rPr>
        <w:t>(</w:t>
      </w:r>
      <w:r w:rsidRPr="00982C89">
        <w:rPr>
          <w:rFonts w:ascii="Times New Roman" w:hAnsi="Times New Roman"/>
          <w:i/>
          <w:iCs/>
        </w:rPr>
        <w:t>C20183508) 6.1.punktu, 2011.gada 18.maija sprieduma lietā Nr. SKC- 863/2011 (C33291008) 11.punktu, 2012.gada 25.oktobra sprieduma lietā Nr. SKC- 1391/2012 (C30337707) 10.punktu</w:t>
      </w:r>
      <w:r w:rsidRPr="00982C89">
        <w:rPr>
          <w:rFonts w:ascii="Times New Roman" w:hAnsi="Times New Roman"/>
        </w:rPr>
        <w:t>)</w:t>
      </w:r>
      <w:r w:rsidRPr="00982C89">
        <w:t>.</w:t>
      </w:r>
    </w:p>
    <w:p w14:paraId="3FB7FD72" w14:textId="77777777"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 xml:space="preserve">Analizējot Civillikuma </w:t>
      </w:r>
      <w:proofErr w:type="gramStart"/>
      <w:r w:rsidRPr="00982C89">
        <w:rPr>
          <w:rFonts w:ascii="Times New Roman" w:hAnsi="Times New Roman"/>
        </w:rPr>
        <w:t>179.panta</w:t>
      </w:r>
      <w:proofErr w:type="gramEnd"/>
      <w:r w:rsidRPr="00982C89">
        <w:rPr>
          <w:rFonts w:ascii="Times New Roman" w:hAnsi="Times New Roman"/>
        </w:rPr>
        <w:t xml:space="preserve"> saturu, Senāts ir atzinis, ka uzturlīdzekļu sniegšanas pienākums saistīts ar vecāku mantas stāvoklim atbilstošu bērnu nodrošinājumu, lai, nosakot uzturlīdzekļu apmēru, maksimāli tiktu nodrošinātas bērnu intereses (</w:t>
      </w:r>
      <w:r w:rsidRPr="00982C89">
        <w:rPr>
          <w:rFonts w:ascii="Times New Roman" w:hAnsi="Times New Roman"/>
          <w:i/>
          <w:iCs/>
        </w:rPr>
        <w:t>sk. Senāta 2011.gada 18.maija sprieduma lietā Nr. SKC-863/2011 (C33291008) 11.punktu, 2012.gada 25 oktobra sprieduma lietā Nr. SKC-1391/2012 (C30337707) 10.punktu, 2019.gada 21.februāra sprieduma lietā Nr. SKC-457/2019, ECLI:LV:AT:2019:0221.C30620116.13.S, 7.punktu</w:t>
      </w:r>
      <w:r w:rsidRPr="00982C89">
        <w:rPr>
          <w:rFonts w:ascii="Times New Roman" w:hAnsi="Times New Roman"/>
        </w:rPr>
        <w:t>).</w:t>
      </w:r>
    </w:p>
    <w:p w14:paraId="1082D3FC" w14:textId="77777777"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Šādu ar likumu uzliktu pienākumu bērna vecāki nevar atcelt pēc sava ieskata (sk. </w:t>
      </w:r>
      <w:r w:rsidRPr="00982C89">
        <w:rPr>
          <w:rFonts w:ascii="Times New Roman" w:hAnsi="Times New Roman"/>
          <w:i/>
          <w:iCs/>
        </w:rPr>
        <w:t xml:space="preserve">Senāta </w:t>
      </w:r>
      <w:proofErr w:type="gramStart"/>
      <w:r w:rsidRPr="00982C89">
        <w:rPr>
          <w:rFonts w:ascii="Times New Roman" w:hAnsi="Times New Roman"/>
          <w:i/>
          <w:iCs/>
        </w:rPr>
        <w:t>2009.gada</w:t>
      </w:r>
      <w:proofErr w:type="gramEnd"/>
      <w:r w:rsidRPr="00982C89">
        <w:rPr>
          <w:rFonts w:ascii="Times New Roman" w:hAnsi="Times New Roman"/>
          <w:i/>
          <w:iCs/>
        </w:rPr>
        <w:t xml:space="preserve"> 25.februāra sprieduma lietā Nr. SKC-65/2009 (C17133306) 10.punktu</w:t>
      </w:r>
      <w:r w:rsidRPr="00982C89">
        <w:rPr>
          <w:rFonts w:ascii="Times New Roman" w:hAnsi="Times New Roman"/>
        </w:rPr>
        <w:t>).</w:t>
      </w:r>
    </w:p>
    <w:p w14:paraId="060B2EA9" w14:textId="1CD6892D"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Saskaņā ar Valsts</w:t>
      </w:r>
      <w:r w:rsidR="00264A25" w:rsidRPr="00982C89">
        <w:rPr>
          <w:rFonts w:ascii="Times New Roman" w:hAnsi="Times New Roman"/>
        </w:rPr>
        <w:t xml:space="preserve"> sociālo</w:t>
      </w:r>
      <w:r w:rsidRPr="00982C89">
        <w:rPr>
          <w:rFonts w:ascii="Times New Roman" w:hAnsi="Times New Roman"/>
        </w:rPr>
        <w:t xml:space="preserve"> pabalstu likuma 7.</w:t>
      </w:r>
      <w:r w:rsidRPr="00982C89">
        <w:rPr>
          <w:rFonts w:ascii="Times New Roman" w:hAnsi="Times New Roman"/>
          <w:vertAlign w:val="superscript"/>
        </w:rPr>
        <w:t>1</w:t>
      </w:r>
      <w:r w:rsidR="003F48D3" w:rsidRPr="00982C89">
        <w:rPr>
          <w:rFonts w:ascii="Times New Roman" w:hAnsi="Times New Roman"/>
        </w:rPr>
        <w:t> </w:t>
      </w:r>
      <w:r w:rsidRPr="00982C89">
        <w:rPr>
          <w:rFonts w:ascii="Times New Roman" w:hAnsi="Times New Roman"/>
        </w:rPr>
        <w:t xml:space="preserve">panta pirmo daļu bērna ar invaliditāti kopšanas pabalstu piešķir personai, kas kopj bērnu, kuram Veselības un darbspēju ekspertīzes </w:t>
      </w:r>
      <w:r w:rsidRPr="00982C89">
        <w:rPr>
          <w:rFonts w:ascii="Times New Roman" w:hAnsi="Times New Roman"/>
        </w:rPr>
        <w:lastRenderedPageBreak/>
        <w:t>ārstu valsts komisija ir noteikusi invaliditāti un izsniegusi atzinumu par īpašas kopšanas nepieciešamību sakarā ar smagiem funkcionāliem traucējumiem.</w:t>
      </w:r>
    </w:p>
    <w:p w14:paraId="7609C123" w14:textId="77777777"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Satversmes tiesa ir atzinusi, ka Valsts sociālo pabalstu likuma 7.</w:t>
      </w:r>
      <w:r w:rsidRPr="00982C89">
        <w:rPr>
          <w:rFonts w:ascii="Times New Roman" w:hAnsi="Times New Roman"/>
          <w:vertAlign w:val="superscript"/>
        </w:rPr>
        <w:t>1</w:t>
      </w:r>
      <w:r w:rsidRPr="00982C89">
        <w:rPr>
          <w:rFonts w:ascii="Times New Roman" w:hAnsi="Times New Roman"/>
        </w:rPr>
        <w:t> panta pirmajā daļā paredzētā pabalsta mērķis ir sniegt atbalstu personai, kas kopj bērnu, kuram ir noteikta invaliditāte un sniegts atzinums par īpašas kopšanas nepieciešamību sakarā ar smagiem fiziskiem un funkcionāliem traucējumiem (sk. </w:t>
      </w:r>
      <w:r w:rsidRPr="00982C89">
        <w:rPr>
          <w:rFonts w:ascii="Times New Roman" w:hAnsi="Times New Roman"/>
          <w:i/>
          <w:iCs/>
        </w:rPr>
        <w:t xml:space="preserve">Satversmes tiesas </w:t>
      </w:r>
      <w:proofErr w:type="gramStart"/>
      <w:r w:rsidRPr="00982C89">
        <w:rPr>
          <w:rFonts w:ascii="Times New Roman" w:hAnsi="Times New Roman"/>
          <w:i/>
          <w:iCs/>
        </w:rPr>
        <w:t>2008.gada</w:t>
      </w:r>
      <w:proofErr w:type="gramEnd"/>
      <w:r w:rsidRPr="00982C89">
        <w:rPr>
          <w:rFonts w:ascii="Times New Roman" w:hAnsi="Times New Roman"/>
          <w:i/>
          <w:iCs/>
        </w:rPr>
        <w:t xml:space="preserve"> 12.februāra sprieduma lietā Nr. 2007-15-01 6.punktu</w:t>
      </w:r>
      <w:r w:rsidRPr="00982C89">
        <w:rPr>
          <w:rFonts w:ascii="Times New Roman" w:hAnsi="Times New Roman"/>
        </w:rPr>
        <w:t>).</w:t>
      </w:r>
    </w:p>
    <w:p w14:paraId="6F43614F" w14:textId="77777777"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Senāts saistībā ar Valsts sociālo pabalstu likuma 7.</w:t>
      </w:r>
      <w:r w:rsidRPr="00982C89">
        <w:rPr>
          <w:rFonts w:ascii="Times New Roman" w:hAnsi="Times New Roman"/>
          <w:vertAlign w:val="superscript"/>
        </w:rPr>
        <w:t>1</w:t>
      </w:r>
      <w:r w:rsidRPr="00982C89">
        <w:rPr>
          <w:rFonts w:ascii="Times New Roman" w:hAnsi="Times New Roman"/>
        </w:rPr>
        <w:t xml:space="preserve"> pantu ir norādījis, ka „tās personas, kuras kopj bērnus ar ļoti smagu invaliditāti, atrodas nevienlīdzīgos sociālekonomiskos apstākļos, jo vecāki ir spiesti kopt bērnus invalīdus, atsakoties no algota darba vai izmantot maksas kvalificētu slimnieku kopēju pakalpojumus, kā rezultātā viņiem rodas lieli </w:t>
      </w:r>
      <w:proofErr w:type="gramStart"/>
      <w:r w:rsidRPr="00982C89">
        <w:rPr>
          <w:rFonts w:ascii="Times New Roman" w:hAnsi="Times New Roman"/>
        </w:rPr>
        <w:t>papildus izdevumi</w:t>
      </w:r>
      <w:proofErr w:type="gramEnd"/>
      <w:r w:rsidRPr="00982C89">
        <w:rPr>
          <w:rFonts w:ascii="Times New Roman" w:hAnsi="Times New Roman"/>
        </w:rPr>
        <w:t>” (sk. </w:t>
      </w:r>
      <w:r w:rsidRPr="00982C89">
        <w:rPr>
          <w:rFonts w:ascii="Times New Roman" w:hAnsi="Times New Roman"/>
          <w:i/>
          <w:iCs/>
        </w:rPr>
        <w:t>Senāta 2017.gada 19.decembra sprieduma lietā Nr. SKA-811/2017, ECLI:LV:AT:2017:1219.A420215715.2.S, 9.punktu</w:t>
      </w:r>
      <w:r w:rsidRPr="00982C89">
        <w:rPr>
          <w:rFonts w:ascii="Times New Roman" w:hAnsi="Times New Roman"/>
        </w:rPr>
        <w:t>).</w:t>
      </w:r>
    </w:p>
    <w:p w14:paraId="06F90ECF" w14:textId="0E52F35F"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Rezumējot norādīto</w:t>
      </w:r>
      <w:r w:rsidR="003F48D3" w:rsidRPr="00982C89">
        <w:rPr>
          <w:rFonts w:ascii="Times New Roman" w:hAnsi="Times New Roman"/>
        </w:rPr>
        <w:t>,</w:t>
      </w:r>
      <w:r w:rsidRPr="00982C89">
        <w:rPr>
          <w:rFonts w:ascii="Times New Roman" w:hAnsi="Times New Roman"/>
        </w:rPr>
        <w:t xml:space="preserve"> Senāts atzīst, ka Valsts sociālo pabalstu likuma 7.</w:t>
      </w:r>
      <w:r w:rsidRPr="00982C89">
        <w:rPr>
          <w:rFonts w:ascii="Times New Roman" w:hAnsi="Times New Roman"/>
          <w:vertAlign w:val="superscript"/>
        </w:rPr>
        <w:t>1</w:t>
      </w:r>
      <w:r w:rsidRPr="00982C89">
        <w:rPr>
          <w:rFonts w:ascii="Times New Roman" w:hAnsi="Times New Roman"/>
        </w:rPr>
        <w:t> panta pirmajā daļā par</w:t>
      </w:r>
      <w:r w:rsidR="003F48D3" w:rsidRPr="00982C89">
        <w:rPr>
          <w:rFonts w:ascii="Times New Roman" w:hAnsi="Times New Roman"/>
        </w:rPr>
        <w:t xml:space="preserve">edzētais pabalsts nav paredzēts, lai </w:t>
      </w:r>
      <w:r w:rsidRPr="00982C89">
        <w:rPr>
          <w:rFonts w:ascii="Times New Roman" w:hAnsi="Times New Roman"/>
        </w:rPr>
        <w:t>atvieglot</w:t>
      </w:r>
      <w:r w:rsidR="003F48D3" w:rsidRPr="00982C89">
        <w:rPr>
          <w:rFonts w:ascii="Times New Roman" w:hAnsi="Times New Roman"/>
        </w:rPr>
        <w:t>u</w:t>
      </w:r>
      <w:r w:rsidRPr="00982C89">
        <w:rPr>
          <w:rFonts w:ascii="Times New Roman" w:hAnsi="Times New Roman"/>
        </w:rPr>
        <w:t xml:space="preserve"> vecākam, kas nekopj bērnu invalīdu</w:t>
      </w:r>
      <w:r w:rsidR="003F48D3" w:rsidRPr="00982C89">
        <w:rPr>
          <w:rFonts w:ascii="Times New Roman" w:hAnsi="Times New Roman"/>
        </w:rPr>
        <w:t>, ar likumu uzliktā pienākuma „</w:t>
      </w:r>
      <w:r w:rsidRPr="00982C89">
        <w:rPr>
          <w:rFonts w:ascii="Times New Roman" w:hAnsi="Times New Roman"/>
        </w:rPr>
        <w:t xml:space="preserve">uzturēt bērnu” izpildīšanu. </w:t>
      </w:r>
      <w:r w:rsidR="003F48D3" w:rsidRPr="00982C89">
        <w:rPr>
          <w:rFonts w:ascii="Times New Roman" w:hAnsi="Times New Roman"/>
        </w:rPr>
        <w:t xml:space="preserve">Nosakot ar bērnu vajadzībām un </w:t>
      </w:r>
      <w:r w:rsidRPr="00982C89">
        <w:rPr>
          <w:rFonts w:ascii="Times New Roman" w:hAnsi="Times New Roman"/>
        </w:rPr>
        <w:t>vecāku mantisko stāvokli samērojamu uzturlīdzekļu apmēru, bērna ar invaliditāti kopša</w:t>
      </w:r>
      <w:r w:rsidR="003F48D3" w:rsidRPr="00982C89">
        <w:rPr>
          <w:rFonts w:ascii="Times New Roman" w:hAnsi="Times New Roman"/>
        </w:rPr>
        <w:t>nas pabalsts nav ņemams vērā.</w:t>
      </w:r>
    </w:p>
    <w:p w14:paraId="1BB9DF76" w14:textId="34B828C7"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Tātad uzturlīdzekļu apmēr</w:t>
      </w:r>
      <w:r w:rsidR="003F48D3" w:rsidRPr="00982C89">
        <w:rPr>
          <w:rFonts w:ascii="Times New Roman" w:hAnsi="Times New Roman"/>
        </w:rPr>
        <w:t xml:space="preserve">u nevar ietekmēt tas, ka </w:t>
      </w:r>
      <w:r w:rsidR="009E435B" w:rsidRPr="00982C89">
        <w:rPr>
          <w:rFonts w:ascii="Times New Roman" w:hAnsi="Times New Roman"/>
        </w:rPr>
        <w:t>[pers. B]</w:t>
      </w:r>
      <w:r w:rsidRPr="00982C89">
        <w:rPr>
          <w:rFonts w:ascii="Times New Roman" w:hAnsi="Times New Roman"/>
        </w:rPr>
        <w:t xml:space="preserve"> saņem valsts nodrošinātu pabalstu.</w:t>
      </w:r>
    </w:p>
    <w:p w14:paraId="4B4B872A" w14:textId="2258A5F3" w:rsidR="003F48D3" w:rsidRPr="00982C89" w:rsidRDefault="000D4DDD" w:rsidP="003F48D3">
      <w:pPr>
        <w:spacing w:line="276" w:lineRule="auto"/>
        <w:ind w:firstLine="567"/>
        <w:jc w:val="both"/>
        <w:rPr>
          <w:rFonts w:ascii="Times New Roman" w:hAnsi="Times New Roman"/>
        </w:rPr>
      </w:pPr>
      <w:r w:rsidRPr="00982C89">
        <w:rPr>
          <w:rFonts w:ascii="Times New Roman" w:hAnsi="Times New Roman"/>
        </w:rPr>
        <w:t>To ievērojot, secināms, ka apelācijas instances tiesa bez tiesiska pamata uzturlīdzekļu aprēķinā ņēmusi vērā par bērna invalīda kopšanu</w:t>
      </w:r>
      <w:r w:rsidR="003F48D3" w:rsidRPr="00982C89">
        <w:rPr>
          <w:rFonts w:ascii="Times New Roman" w:hAnsi="Times New Roman"/>
        </w:rPr>
        <w:t xml:space="preserve"> </w:t>
      </w:r>
      <w:r w:rsidR="009E435B" w:rsidRPr="00982C89">
        <w:rPr>
          <w:rFonts w:ascii="Times New Roman" w:hAnsi="Times New Roman"/>
        </w:rPr>
        <w:t>[pers. B]</w:t>
      </w:r>
      <w:r w:rsidR="003F48D3" w:rsidRPr="00982C89">
        <w:rPr>
          <w:rFonts w:ascii="Times New Roman" w:hAnsi="Times New Roman"/>
        </w:rPr>
        <w:t xml:space="preserve"> piešķirto pabalstu.</w:t>
      </w:r>
    </w:p>
    <w:p w14:paraId="44BE778D" w14:textId="3DE318F2" w:rsidR="000D4DDD" w:rsidRPr="00982C89" w:rsidRDefault="003F48D3" w:rsidP="003F48D3">
      <w:pPr>
        <w:spacing w:line="276" w:lineRule="auto"/>
        <w:ind w:firstLine="567"/>
        <w:jc w:val="both"/>
        <w:rPr>
          <w:rFonts w:ascii="Times New Roman" w:hAnsi="Times New Roman"/>
        </w:rPr>
      </w:pPr>
      <w:r w:rsidRPr="00982C89">
        <w:rPr>
          <w:rFonts w:ascii="Times New Roman" w:hAnsi="Times New Roman"/>
        </w:rPr>
        <w:t xml:space="preserve">Līdz ar to Civillikuma </w:t>
      </w:r>
      <w:proofErr w:type="gramStart"/>
      <w:r w:rsidRPr="00982C89">
        <w:rPr>
          <w:rFonts w:ascii="Times New Roman" w:hAnsi="Times New Roman"/>
        </w:rPr>
        <w:t>179.pants</w:t>
      </w:r>
      <w:proofErr w:type="gramEnd"/>
      <w:r w:rsidRPr="00982C89">
        <w:rPr>
          <w:rFonts w:ascii="Times New Roman" w:hAnsi="Times New Roman"/>
        </w:rPr>
        <w:t xml:space="preserve"> attiecībā uz izšķiramā strīda apstākļiem piemērots nepareizi, kas ir pamats sprieduma atzīšanai par nepamatotu un atceļamu</w:t>
      </w:r>
      <w:r w:rsidR="000C45EA" w:rsidRPr="00982C89">
        <w:rPr>
          <w:rFonts w:ascii="Times New Roman" w:hAnsi="Times New Roman"/>
        </w:rPr>
        <w:t xml:space="preserve"> šajā daļā</w:t>
      </w:r>
      <w:r w:rsidRPr="00982C89">
        <w:rPr>
          <w:rFonts w:ascii="Times New Roman" w:hAnsi="Times New Roman"/>
        </w:rPr>
        <w:t>.</w:t>
      </w:r>
    </w:p>
    <w:p w14:paraId="59FD3337" w14:textId="4DA3B758"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w:t>
      </w:r>
      <w:r w:rsidR="003F48D3" w:rsidRPr="00982C89">
        <w:rPr>
          <w:rFonts w:ascii="Times New Roman" w:hAnsi="Times New Roman"/>
        </w:rPr>
        <w:t xml:space="preserve">9.2] Taču </w:t>
      </w:r>
      <w:r w:rsidRPr="00982C89">
        <w:rPr>
          <w:rFonts w:ascii="Times New Roman" w:hAnsi="Times New Roman"/>
        </w:rPr>
        <w:t>Senāts noraida kā nepamatotu pretsūdzības argumentu, ka tiesa uzturlīdzekļu piedziņu ir kļūdaini noteikusi līdz bērna pilngadības sasniegšanai.</w:t>
      </w:r>
    </w:p>
    <w:p w14:paraId="61A29A66" w14:textId="50E75AB2"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 xml:space="preserve">Judikatūrā, atklājot Civillikuma </w:t>
      </w:r>
      <w:proofErr w:type="gramStart"/>
      <w:r w:rsidRPr="00982C89">
        <w:rPr>
          <w:rFonts w:ascii="Times New Roman" w:hAnsi="Times New Roman"/>
        </w:rPr>
        <w:t>179.panta</w:t>
      </w:r>
      <w:proofErr w:type="gramEnd"/>
      <w:r w:rsidRPr="00982C89">
        <w:rPr>
          <w:rFonts w:ascii="Times New Roman" w:hAnsi="Times New Roman"/>
        </w:rPr>
        <w:t xml:space="preserve"> saturu, </w:t>
      </w:r>
      <w:r w:rsidR="00AC0F69" w:rsidRPr="00982C89">
        <w:rPr>
          <w:rFonts w:ascii="Times New Roman" w:hAnsi="Times New Roman"/>
        </w:rPr>
        <w:t>ir</w:t>
      </w:r>
      <w:r w:rsidRPr="00982C89">
        <w:rPr>
          <w:rFonts w:ascii="Times New Roman" w:hAnsi="Times New Roman"/>
        </w:rPr>
        <w:t xml:space="preserve"> atzīts, ka </w:t>
      </w:r>
      <w:proofErr w:type="spellStart"/>
      <w:r w:rsidRPr="00982C89">
        <w:rPr>
          <w:rFonts w:ascii="Times New Roman" w:hAnsi="Times New Roman"/>
        </w:rPr>
        <w:t>uzturdošanas</w:t>
      </w:r>
      <w:proofErr w:type="spellEnd"/>
      <w:r w:rsidRPr="00982C89">
        <w:rPr>
          <w:rFonts w:ascii="Times New Roman" w:hAnsi="Times New Roman"/>
        </w:rPr>
        <w:t xml:space="preserve"> pienākums ir nosakāms līdz bērna pilngadībai, jo pēc tam bērnam sava tiesību realizēšana ir jāveic pašam (sk. </w:t>
      </w:r>
      <w:r w:rsidRPr="00982C89">
        <w:rPr>
          <w:rFonts w:ascii="Times New Roman" w:hAnsi="Times New Roman"/>
          <w:i/>
          <w:iCs/>
        </w:rPr>
        <w:t>Senāta 2015.gada 20.novembra sprieduma lietā Nr. SKC-2885/2015 (C33399014) 8.punktu</w:t>
      </w:r>
      <w:r w:rsidR="003F48D3" w:rsidRPr="00982C89">
        <w:rPr>
          <w:rFonts w:ascii="Times New Roman" w:hAnsi="Times New Roman"/>
        </w:rPr>
        <w:t>)</w:t>
      </w:r>
    </w:p>
    <w:p w14:paraId="360A1798" w14:textId="15A287EA" w:rsidR="000D4DDD" w:rsidRPr="00982C89" w:rsidRDefault="003F48D3" w:rsidP="000D4DDD">
      <w:pPr>
        <w:spacing w:line="276" w:lineRule="auto"/>
        <w:ind w:firstLine="567"/>
        <w:jc w:val="both"/>
        <w:rPr>
          <w:rFonts w:ascii="Times New Roman" w:hAnsi="Times New Roman"/>
        </w:rPr>
      </w:pPr>
      <w:r w:rsidRPr="00982C89">
        <w:rPr>
          <w:rFonts w:ascii="Times New Roman" w:hAnsi="Times New Roman"/>
        </w:rPr>
        <w:t>Senāts uzskata</w:t>
      </w:r>
      <w:r w:rsidR="000D4DDD" w:rsidRPr="00982C89">
        <w:rPr>
          <w:rFonts w:ascii="Times New Roman" w:hAnsi="Times New Roman"/>
        </w:rPr>
        <w:t xml:space="preserve">, ka atkāpties no </w:t>
      </w:r>
      <w:r w:rsidRPr="00982C89">
        <w:rPr>
          <w:rFonts w:ascii="Times New Roman" w:hAnsi="Times New Roman"/>
        </w:rPr>
        <w:t>minētajā</w:t>
      </w:r>
      <w:r w:rsidR="000D4DDD" w:rsidRPr="00982C89">
        <w:rPr>
          <w:rFonts w:ascii="Times New Roman" w:hAnsi="Times New Roman"/>
        </w:rPr>
        <w:t xml:space="preserve"> spriedumā izteiktajām atziņām i</w:t>
      </w:r>
      <w:r w:rsidRPr="00982C89">
        <w:rPr>
          <w:rFonts w:ascii="Times New Roman" w:hAnsi="Times New Roman"/>
        </w:rPr>
        <w:t>zskatāmajā lietā nav pamata.</w:t>
      </w:r>
    </w:p>
    <w:p w14:paraId="3C37E235" w14:textId="1744C658"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w:t>
      </w:r>
      <w:r w:rsidR="003F48D3" w:rsidRPr="00982C89">
        <w:rPr>
          <w:rFonts w:ascii="Times New Roman" w:hAnsi="Times New Roman"/>
        </w:rPr>
        <w:t>9.3</w:t>
      </w:r>
      <w:r w:rsidRPr="00982C89">
        <w:rPr>
          <w:rFonts w:ascii="Times New Roman" w:hAnsi="Times New Roman"/>
        </w:rPr>
        <w:t xml:space="preserve">] Savukārt kasācijas sūdzības apgalvojums, ka bērnam nemaz neesot nepieciešams asistenta pakalpojums, jo viņš spēj patstāvīgi pārvietoties, ir kļūdains un pretrunā asistenta pakalpojuma būtībai Ministru kabineta </w:t>
      </w:r>
      <w:proofErr w:type="gramStart"/>
      <w:r w:rsidRPr="00982C89">
        <w:rPr>
          <w:rFonts w:ascii="Times New Roman" w:hAnsi="Times New Roman"/>
        </w:rPr>
        <w:t>2012.gada</w:t>
      </w:r>
      <w:proofErr w:type="gramEnd"/>
      <w:r w:rsidRPr="00982C89">
        <w:rPr>
          <w:rFonts w:ascii="Times New Roman" w:hAnsi="Times New Roman"/>
        </w:rPr>
        <w:t xml:space="preserve"> 18.decembra noteikumu Nr. 942 „Kārtība, kādā piešķir un finansē asistenta pakalpojumu pašvaldībā, augstskolā un koledžā” 2.punkta izpratnē.</w:t>
      </w:r>
    </w:p>
    <w:p w14:paraId="46EDE9BD" w14:textId="2F7702CC"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w:t>
      </w:r>
      <w:r w:rsidR="003F48D3" w:rsidRPr="00982C89">
        <w:rPr>
          <w:rFonts w:ascii="Times New Roman" w:hAnsi="Times New Roman"/>
        </w:rPr>
        <w:t>9.4</w:t>
      </w:r>
      <w:r w:rsidRPr="00982C89">
        <w:rPr>
          <w:rFonts w:ascii="Times New Roman" w:hAnsi="Times New Roman"/>
        </w:rPr>
        <w:t>] Turklāt kasācijas sūdzības argumenti par uz</w:t>
      </w:r>
      <w:r w:rsidR="007D65F9" w:rsidRPr="00982C89">
        <w:rPr>
          <w:rFonts w:ascii="Times New Roman" w:hAnsi="Times New Roman"/>
        </w:rPr>
        <w:t xml:space="preserve">turlīdzekļu apmēra izvērtējumu </w:t>
      </w:r>
      <w:r w:rsidRPr="00982C89">
        <w:rPr>
          <w:rFonts w:ascii="Times New Roman" w:hAnsi="Times New Roman"/>
        </w:rPr>
        <w:t>ir vērsti uz lietas apstākļu pārvērtēšanu, kas nav kasācijas instances tiesas kompetencē. Par iemeslu sprieduma atcelšanai nevar būt kasācijas sūdzībā norādītie apgalvojumi, kas atspoguļo tās iesniedzēja subjektīvu redzējumu par apelācijas instances tiesas veiktu pierādījumu vērtējumu.</w:t>
      </w:r>
    </w:p>
    <w:p w14:paraId="302CD360" w14:textId="568F3641" w:rsidR="000D4DDD" w:rsidRPr="00982C89" w:rsidRDefault="000D4DDD" w:rsidP="000D4DDD">
      <w:pPr>
        <w:spacing w:line="276" w:lineRule="auto"/>
        <w:ind w:firstLine="567"/>
        <w:jc w:val="both"/>
        <w:rPr>
          <w:rFonts w:ascii="Times New Roman" w:hAnsi="Times New Roman"/>
        </w:rPr>
      </w:pPr>
      <w:r w:rsidRPr="00982C89">
        <w:rPr>
          <w:rFonts w:ascii="Times New Roman" w:hAnsi="Times New Roman"/>
        </w:rPr>
        <w:t>Vienlaikus Senāts norāda</w:t>
      </w:r>
      <w:r w:rsidR="00AC0F69" w:rsidRPr="00982C89">
        <w:rPr>
          <w:rFonts w:ascii="Times New Roman" w:hAnsi="Times New Roman"/>
        </w:rPr>
        <w:t>:</w:t>
      </w:r>
      <w:r w:rsidRPr="00982C89">
        <w:rPr>
          <w:rFonts w:ascii="Times New Roman" w:hAnsi="Times New Roman"/>
        </w:rPr>
        <w:t xml:space="preserve"> ievērojot to, ka spriedums daļā par uzturlīdzekļu piedziņu atceļams sakarā ar minētā pabalsta maksājuma kļūdaini atskaitīšanu no uzturlīdzekļu ikmēneša aprēķina, no atbildētāja piedzenamais uzturlīdzekļu apmērs</w:t>
      </w:r>
      <w:r w:rsidR="00AC0F69" w:rsidRPr="00982C89">
        <w:rPr>
          <w:rFonts w:ascii="Times New Roman" w:hAnsi="Times New Roman"/>
        </w:rPr>
        <w:t xml:space="preserve"> ir</w:t>
      </w:r>
      <w:r w:rsidRPr="00982C89">
        <w:rPr>
          <w:rFonts w:ascii="Times New Roman" w:hAnsi="Times New Roman"/>
        </w:rPr>
        <w:t xml:space="preserve"> pārskatāms, atkārtoti skatot lietu pēc būtības. </w:t>
      </w:r>
    </w:p>
    <w:p w14:paraId="42B5C9F0" w14:textId="77777777" w:rsidR="000D4DDD" w:rsidRPr="00982C89" w:rsidRDefault="000D4DDD" w:rsidP="000D4DDD">
      <w:pPr>
        <w:spacing w:line="276" w:lineRule="auto"/>
        <w:ind w:firstLine="567"/>
        <w:jc w:val="both"/>
        <w:rPr>
          <w:rFonts w:ascii="Times New Roman" w:hAnsi="Times New Roman"/>
        </w:rPr>
      </w:pPr>
    </w:p>
    <w:p w14:paraId="37671435" w14:textId="71C2B0F6" w:rsidR="00987932" w:rsidRPr="00982C89" w:rsidRDefault="00D13E7F"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[10</w:t>
      </w:r>
      <w:r w:rsidR="00856C66" w:rsidRPr="00982C89">
        <w:rPr>
          <w:rFonts w:ascii="Times New Roman" w:hAnsi="Times New Roman"/>
          <w:szCs w:val="24"/>
        </w:rPr>
        <w:t>] </w:t>
      </w:r>
      <w:proofErr w:type="gramStart"/>
      <w:r w:rsidR="00987932" w:rsidRPr="00982C89">
        <w:rPr>
          <w:rFonts w:ascii="Times New Roman" w:hAnsi="Times New Roman"/>
          <w:szCs w:val="24"/>
        </w:rPr>
        <w:t xml:space="preserve">Tā kā tiesāšanās izdevumu atlīdzināmais apmērs ir proporcionāli atkarīgs no </w:t>
      </w:r>
      <w:r w:rsidR="00FC7ABA" w:rsidRPr="00982C89">
        <w:rPr>
          <w:rFonts w:ascii="Times New Roman" w:hAnsi="Times New Roman"/>
          <w:szCs w:val="24"/>
        </w:rPr>
        <w:t>apmierināto prasījumu daļas</w:t>
      </w:r>
      <w:r w:rsidR="00AC0F69" w:rsidRPr="00982C89">
        <w:rPr>
          <w:rFonts w:ascii="Times New Roman" w:hAnsi="Times New Roman"/>
          <w:szCs w:val="24"/>
        </w:rPr>
        <w:t>, nododot lietu jaunai izskatīšanai</w:t>
      </w:r>
      <w:proofErr w:type="gramEnd"/>
      <w:r w:rsidR="00AC0F69" w:rsidRPr="00982C89">
        <w:rPr>
          <w:rFonts w:ascii="Times New Roman" w:hAnsi="Times New Roman"/>
          <w:szCs w:val="24"/>
        </w:rPr>
        <w:t xml:space="preserve"> apelācijas instances tiesā, </w:t>
      </w:r>
      <w:r w:rsidR="00F67A6F" w:rsidRPr="00982C89">
        <w:rPr>
          <w:rFonts w:ascii="Times New Roman" w:hAnsi="Times New Roman"/>
          <w:szCs w:val="24"/>
        </w:rPr>
        <w:t xml:space="preserve">spriedums </w:t>
      </w:r>
      <w:r w:rsidR="00FC7ABA" w:rsidRPr="00982C89">
        <w:rPr>
          <w:rFonts w:ascii="Times New Roman" w:hAnsi="Times New Roman"/>
          <w:szCs w:val="24"/>
        </w:rPr>
        <w:t>ir atceļams arī daļā par tiesāšanās izdevumu piedziņu.</w:t>
      </w:r>
    </w:p>
    <w:p w14:paraId="098A8A66" w14:textId="77777777" w:rsidR="00987932" w:rsidRPr="00982C89" w:rsidRDefault="00987932" w:rsidP="00632CFB">
      <w:pPr>
        <w:pStyle w:val="NoSpacing"/>
        <w:spacing w:line="276" w:lineRule="auto"/>
        <w:ind w:firstLine="567"/>
        <w:jc w:val="both"/>
        <w:rPr>
          <w:rFonts w:ascii="Times New Roman" w:hAnsi="Times New Roman"/>
          <w:szCs w:val="24"/>
        </w:rPr>
      </w:pPr>
    </w:p>
    <w:p w14:paraId="0270C758" w14:textId="2066CC99" w:rsidR="008578E0" w:rsidRPr="00982C89" w:rsidRDefault="00987932"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[11] </w:t>
      </w:r>
      <w:r w:rsidR="00856C66" w:rsidRPr="00982C89">
        <w:rPr>
          <w:rFonts w:ascii="Times New Roman" w:hAnsi="Times New Roman"/>
          <w:szCs w:val="24"/>
        </w:rPr>
        <w:t xml:space="preserve">Spriedumu atceļot, atbilstoši Civilprocesa likuma </w:t>
      </w:r>
      <w:proofErr w:type="gramStart"/>
      <w:r w:rsidR="00856C66" w:rsidRPr="00982C89">
        <w:rPr>
          <w:rFonts w:ascii="Times New Roman" w:hAnsi="Times New Roman"/>
          <w:szCs w:val="24"/>
        </w:rPr>
        <w:t>458.panta</w:t>
      </w:r>
      <w:proofErr w:type="gramEnd"/>
      <w:r w:rsidR="00856C66" w:rsidRPr="00982C89">
        <w:rPr>
          <w:rFonts w:ascii="Times New Roman" w:hAnsi="Times New Roman"/>
          <w:szCs w:val="24"/>
        </w:rPr>
        <w:t xml:space="preserve"> otrajai daļai </w:t>
      </w:r>
      <w:r w:rsidR="009E435B" w:rsidRPr="00982C89">
        <w:rPr>
          <w:rFonts w:ascii="Times New Roman" w:hAnsi="Times New Roman"/>
          <w:szCs w:val="24"/>
        </w:rPr>
        <w:t>[pers. A]</w:t>
      </w:r>
      <w:r w:rsidR="00856C66" w:rsidRPr="00982C89">
        <w:rPr>
          <w:rFonts w:ascii="Times New Roman" w:hAnsi="Times New Roman"/>
          <w:szCs w:val="24"/>
        </w:rPr>
        <w:t xml:space="preserve"> un </w:t>
      </w:r>
      <w:r w:rsidR="009E435B" w:rsidRPr="00982C89">
        <w:rPr>
          <w:rFonts w:ascii="Times New Roman" w:hAnsi="Times New Roman"/>
          <w:szCs w:val="24"/>
        </w:rPr>
        <w:t>[pers. B]</w:t>
      </w:r>
      <w:r w:rsidR="00856C66" w:rsidRPr="00982C89">
        <w:rPr>
          <w:rFonts w:ascii="Times New Roman" w:hAnsi="Times New Roman"/>
          <w:szCs w:val="24"/>
        </w:rPr>
        <w:t xml:space="preserve"> atmaksājama drošības nauda 300 EUR katram.</w:t>
      </w:r>
    </w:p>
    <w:p w14:paraId="693F1C30" w14:textId="77777777" w:rsidR="00856C66" w:rsidRPr="00982C89" w:rsidRDefault="00856C66" w:rsidP="00632CFB">
      <w:pPr>
        <w:pStyle w:val="NoSpacing"/>
        <w:spacing w:line="276" w:lineRule="auto"/>
        <w:ind w:firstLine="567"/>
        <w:jc w:val="both"/>
        <w:rPr>
          <w:rFonts w:ascii="Times New Roman" w:hAnsi="Times New Roman"/>
          <w:szCs w:val="24"/>
        </w:rPr>
      </w:pPr>
    </w:p>
    <w:p w14:paraId="12BA6E5C" w14:textId="77777777" w:rsidR="001212B3" w:rsidRPr="00982C89" w:rsidRDefault="001212B3" w:rsidP="00D13E7F">
      <w:pPr>
        <w:pStyle w:val="NoSpacing"/>
        <w:spacing w:line="276" w:lineRule="auto"/>
        <w:ind w:firstLine="567"/>
        <w:jc w:val="center"/>
        <w:rPr>
          <w:rFonts w:ascii="Times New Roman" w:hAnsi="Times New Roman"/>
          <w:b/>
          <w:szCs w:val="24"/>
        </w:rPr>
      </w:pPr>
      <w:r w:rsidRPr="00982C89">
        <w:rPr>
          <w:rFonts w:ascii="Times New Roman" w:hAnsi="Times New Roman"/>
          <w:b/>
          <w:szCs w:val="24"/>
        </w:rPr>
        <w:t>Rezolutīvā daļa</w:t>
      </w:r>
    </w:p>
    <w:p w14:paraId="152872C0" w14:textId="77777777" w:rsidR="001212B3" w:rsidRPr="00982C89" w:rsidRDefault="001212B3" w:rsidP="00632CFB">
      <w:pPr>
        <w:pStyle w:val="NoSpacing"/>
        <w:spacing w:line="276" w:lineRule="auto"/>
        <w:ind w:firstLine="567"/>
        <w:jc w:val="both"/>
        <w:rPr>
          <w:rFonts w:ascii="Times New Roman" w:hAnsi="Times New Roman"/>
          <w:szCs w:val="24"/>
        </w:rPr>
      </w:pPr>
    </w:p>
    <w:p w14:paraId="4BC6F37C" w14:textId="10EC2778" w:rsidR="001212B3" w:rsidRPr="00982C89" w:rsidRDefault="001212B3"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 xml:space="preserve">Pamatojoties uz Civilprocesa likuma </w:t>
      </w:r>
      <w:proofErr w:type="gramStart"/>
      <w:r w:rsidR="00F343EE" w:rsidRPr="00982C89">
        <w:rPr>
          <w:rFonts w:ascii="Times New Roman" w:hAnsi="Times New Roman"/>
          <w:szCs w:val="24"/>
        </w:rPr>
        <w:t>474.panta</w:t>
      </w:r>
      <w:proofErr w:type="gramEnd"/>
      <w:r w:rsidR="00F343EE" w:rsidRPr="00982C89">
        <w:rPr>
          <w:rFonts w:ascii="Times New Roman" w:hAnsi="Times New Roman"/>
          <w:szCs w:val="24"/>
        </w:rPr>
        <w:t xml:space="preserve"> 2</w:t>
      </w:r>
      <w:r w:rsidR="009104D4" w:rsidRPr="00982C89">
        <w:rPr>
          <w:rFonts w:ascii="Times New Roman" w:hAnsi="Times New Roman"/>
          <w:szCs w:val="24"/>
        </w:rPr>
        <w:t>.punktu</w:t>
      </w:r>
      <w:r w:rsidRPr="00982C89">
        <w:rPr>
          <w:rFonts w:ascii="Times New Roman" w:hAnsi="Times New Roman"/>
          <w:szCs w:val="24"/>
        </w:rPr>
        <w:t xml:space="preserve">, </w:t>
      </w:r>
      <w:r w:rsidR="00DD2390" w:rsidRPr="00982C89">
        <w:rPr>
          <w:rFonts w:ascii="Times New Roman" w:hAnsi="Times New Roman"/>
          <w:szCs w:val="24"/>
        </w:rPr>
        <w:t>Senāts</w:t>
      </w:r>
    </w:p>
    <w:p w14:paraId="2A77BDAE" w14:textId="77777777" w:rsidR="001212B3" w:rsidRPr="00982C89" w:rsidRDefault="001212B3" w:rsidP="00632CFB">
      <w:pPr>
        <w:pStyle w:val="NoSpacing"/>
        <w:spacing w:line="276" w:lineRule="auto"/>
        <w:ind w:firstLine="567"/>
        <w:jc w:val="both"/>
        <w:rPr>
          <w:rFonts w:ascii="Times New Roman" w:hAnsi="Times New Roman"/>
          <w:szCs w:val="24"/>
        </w:rPr>
      </w:pPr>
    </w:p>
    <w:p w14:paraId="4EB489B0" w14:textId="77777777" w:rsidR="001212B3" w:rsidRPr="00982C89" w:rsidRDefault="001212B3" w:rsidP="00D13E7F">
      <w:pPr>
        <w:pStyle w:val="NoSpacing"/>
        <w:spacing w:line="276" w:lineRule="auto"/>
        <w:ind w:firstLine="567"/>
        <w:jc w:val="center"/>
        <w:rPr>
          <w:rFonts w:ascii="Times New Roman" w:hAnsi="Times New Roman"/>
          <w:b/>
          <w:szCs w:val="24"/>
        </w:rPr>
      </w:pPr>
      <w:r w:rsidRPr="00982C89">
        <w:rPr>
          <w:rFonts w:ascii="Times New Roman" w:hAnsi="Times New Roman"/>
          <w:b/>
          <w:szCs w:val="24"/>
        </w:rPr>
        <w:t>nosprieda</w:t>
      </w:r>
    </w:p>
    <w:p w14:paraId="7F12F7BB" w14:textId="77777777" w:rsidR="001212B3" w:rsidRPr="00982C89" w:rsidRDefault="001212B3" w:rsidP="00632CFB">
      <w:pPr>
        <w:pStyle w:val="NoSpacing"/>
        <w:spacing w:line="276" w:lineRule="auto"/>
        <w:ind w:firstLine="567"/>
        <w:jc w:val="both"/>
        <w:rPr>
          <w:rFonts w:ascii="Times New Roman" w:hAnsi="Times New Roman"/>
          <w:szCs w:val="24"/>
        </w:rPr>
      </w:pPr>
    </w:p>
    <w:p w14:paraId="1D75A066" w14:textId="5FC0E415" w:rsidR="00E45A07" w:rsidRPr="00982C89" w:rsidRDefault="00F343EE"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 xml:space="preserve">atcelt </w:t>
      </w:r>
      <w:r w:rsidR="009467E5">
        <w:rPr>
          <w:rFonts w:ascii="Times New Roman" w:hAnsi="Times New Roman"/>
          <w:szCs w:val="24"/>
        </w:rPr>
        <w:t>[..]</w:t>
      </w:r>
      <w:r w:rsidRPr="00982C89">
        <w:rPr>
          <w:rFonts w:ascii="Times New Roman" w:hAnsi="Times New Roman"/>
          <w:szCs w:val="24"/>
        </w:rPr>
        <w:t xml:space="preserve"> apgabaltiesas Civillietu tiesas kolēģijas </w:t>
      </w:r>
      <w:proofErr w:type="gramStart"/>
      <w:r w:rsidRPr="00982C89">
        <w:rPr>
          <w:rFonts w:ascii="Times New Roman" w:hAnsi="Times New Roman"/>
          <w:szCs w:val="24"/>
        </w:rPr>
        <w:t>2020.gada</w:t>
      </w:r>
      <w:proofErr w:type="gramEnd"/>
      <w:r w:rsidRPr="00982C89">
        <w:rPr>
          <w:rFonts w:ascii="Times New Roman" w:hAnsi="Times New Roman"/>
          <w:szCs w:val="24"/>
        </w:rPr>
        <w:t xml:space="preserve"> </w:t>
      </w:r>
      <w:r w:rsidR="009467E5">
        <w:rPr>
          <w:rFonts w:ascii="Times New Roman" w:hAnsi="Times New Roman"/>
          <w:szCs w:val="24"/>
        </w:rPr>
        <w:t xml:space="preserve">[..] </w:t>
      </w:r>
      <w:r w:rsidRPr="00982C89">
        <w:rPr>
          <w:rFonts w:ascii="Times New Roman" w:hAnsi="Times New Roman"/>
          <w:szCs w:val="24"/>
        </w:rPr>
        <w:t>spriedumu daļā par laulāto kopīgās mantas sadali un uzturlīdzekļu piedziņu, kā arī daļā par tiesāšanās izdevum</w:t>
      </w:r>
      <w:r w:rsidR="00736A49" w:rsidRPr="00982C89">
        <w:rPr>
          <w:rFonts w:ascii="Times New Roman" w:hAnsi="Times New Roman"/>
          <w:szCs w:val="24"/>
        </w:rPr>
        <w:t>u</w:t>
      </w:r>
      <w:r w:rsidRPr="00982C89">
        <w:rPr>
          <w:rFonts w:ascii="Times New Roman" w:hAnsi="Times New Roman"/>
          <w:szCs w:val="24"/>
        </w:rPr>
        <w:t xml:space="preserve"> piedziņu, un šajā daļā nodot lietu jaunai izskatīšanai </w:t>
      </w:r>
      <w:r w:rsidR="009467E5">
        <w:rPr>
          <w:rFonts w:ascii="Times New Roman" w:hAnsi="Times New Roman"/>
          <w:szCs w:val="24"/>
        </w:rPr>
        <w:t>[..]</w:t>
      </w:r>
      <w:r w:rsidRPr="00982C89">
        <w:rPr>
          <w:rFonts w:ascii="Times New Roman" w:hAnsi="Times New Roman"/>
          <w:szCs w:val="24"/>
        </w:rPr>
        <w:t xml:space="preserve"> apgabaltiesā</w:t>
      </w:r>
      <w:r w:rsidR="004506AF" w:rsidRPr="00982C89">
        <w:rPr>
          <w:rFonts w:ascii="Times New Roman" w:hAnsi="Times New Roman"/>
          <w:szCs w:val="24"/>
        </w:rPr>
        <w:t>.</w:t>
      </w:r>
    </w:p>
    <w:p w14:paraId="76455645" w14:textId="410A54FF" w:rsidR="00F343EE" w:rsidRPr="00982C89" w:rsidRDefault="00F343EE" w:rsidP="00632CFB">
      <w:pPr>
        <w:pStyle w:val="NoSpacing"/>
        <w:spacing w:line="276" w:lineRule="auto"/>
        <w:ind w:firstLine="567"/>
        <w:jc w:val="both"/>
        <w:rPr>
          <w:rFonts w:ascii="Times New Roman" w:hAnsi="Times New Roman"/>
          <w:szCs w:val="24"/>
        </w:rPr>
      </w:pPr>
      <w:r w:rsidRPr="00982C89">
        <w:rPr>
          <w:rFonts w:ascii="Times New Roman" w:hAnsi="Times New Roman"/>
          <w:szCs w:val="24"/>
        </w:rPr>
        <w:t xml:space="preserve">Atmaksāt </w:t>
      </w:r>
      <w:r w:rsidR="009E435B" w:rsidRPr="00982C89">
        <w:rPr>
          <w:rFonts w:ascii="Times New Roman" w:hAnsi="Times New Roman"/>
          <w:szCs w:val="24"/>
        </w:rPr>
        <w:t>[pers. A]</w:t>
      </w:r>
      <w:r w:rsidRPr="00982C89">
        <w:rPr>
          <w:rFonts w:ascii="Times New Roman" w:hAnsi="Times New Roman"/>
          <w:szCs w:val="24"/>
        </w:rPr>
        <w:t xml:space="preserve"> un </w:t>
      </w:r>
      <w:r w:rsidR="009E435B" w:rsidRPr="00982C89">
        <w:rPr>
          <w:rFonts w:ascii="Times New Roman" w:hAnsi="Times New Roman"/>
          <w:szCs w:val="24"/>
        </w:rPr>
        <w:t>[pers. B]</w:t>
      </w:r>
      <w:r w:rsidRPr="00982C89">
        <w:rPr>
          <w:rFonts w:ascii="Times New Roman" w:hAnsi="Times New Roman"/>
          <w:szCs w:val="24"/>
        </w:rPr>
        <w:t xml:space="preserve"> drošības naudu 300 EUR (trīs simti </w:t>
      </w:r>
      <w:proofErr w:type="spellStart"/>
      <w:r w:rsidRPr="00982C89">
        <w:rPr>
          <w:rFonts w:ascii="Times New Roman" w:hAnsi="Times New Roman"/>
          <w:i/>
          <w:szCs w:val="24"/>
        </w:rPr>
        <w:t>euro</w:t>
      </w:r>
      <w:proofErr w:type="spellEnd"/>
      <w:r w:rsidRPr="00982C89">
        <w:rPr>
          <w:rFonts w:ascii="Times New Roman" w:hAnsi="Times New Roman"/>
          <w:szCs w:val="24"/>
        </w:rPr>
        <w:t>) katram</w:t>
      </w:r>
      <w:r w:rsidR="002A5A3E" w:rsidRPr="00982C89">
        <w:rPr>
          <w:rFonts w:ascii="Times New Roman" w:hAnsi="Times New Roman"/>
          <w:szCs w:val="24"/>
        </w:rPr>
        <w:t>.</w:t>
      </w:r>
    </w:p>
    <w:p w14:paraId="78796414" w14:textId="374A0C68" w:rsidR="007D628B" w:rsidRDefault="001212B3" w:rsidP="00982C89">
      <w:pPr>
        <w:pStyle w:val="NoSpacing"/>
        <w:spacing w:line="276" w:lineRule="auto"/>
        <w:ind w:firstLine="567"/>
        <w:jc w:val="both"/>
        <w:rPr>
          <w:rFonts w:ascii="Times New Roman" w:hAnsi="Times New Roman"/>
          <w:color w:val="000000"/>
        </w:rPr>
      </w:pPr>
      <w:r w:rsidRPr="00982C89">
        <w:rPr>
          <w:rFonts w:ascii="Times New Roman" w:hAnsi="Times New Roman"/>
          <w:szCs w:val="24"/>
        </w:rPr>
        <w:t>Spriedums nav pārsūdzams</w:t>
      </w:r>
      <w:r w:rsidR="00771F76" w:rsidRPr="00982C89">
        <w:rPr>
          <w:rFonts w:ascii="Times New Roman" w:hAnsi="Times New Roman"/>
          <w:szCs w:val="24"/>
        </w:rPr>
        <w:t>.</w:t>
      </w:r>
    </w:p>
    <w:sectPr w:rsidR="007D628B" w:rsidSect="00B2166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95AA" w14:textId="77777777" w:rsidR="004A17AA" w:rsidRDefault="004A17AA" w:rsidP="007C6649">
      <w:r>
        <w:separator/>
      </w:r>
    </w:p>
  </w:endnote>
  <w:endnote w:type="continuationSeparator" w:id="0">
    <w:p w14:paraId="447DD8DA" w14:textId="77777777" w:rsidR="004A17AA" w:rsidRDefault="004A17AA" w:rsidP="007C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592760"/>
      <w:docPartObj>
        <w:docPartGallery w:val="Page Numbers (Bottom of Page)"/>
        <w:docPartUnique/>
      </w:docPartObj>
    </w:sdtPr>
    <w:sdtEndPr>
      <w:rPr>
        <w:rFonts w:ascii="Times New Roman" w:hAnsi="Times New Roman"/>
      </w:rPr>
    </w:sdtEndPr>
    <w:sdtContent>
      <w:sdt>
        <w:sdtPr>
          <w:rPr>
            <w:rFonts w:ascii="Times New Roman" w:hAnsi="Times New Roman"/>
            <w:b/>
          </w:rPr>
          <w:id w:val="1728636285"/>
          <w:docPartObj>
            <w:docPartGallery w:val="Page Numbers (Top of Page)"/>
            <w:docPartUnique/>
          </w:docPartObj>
        </w:sdtPr>
        <w:sdtEndPr>
          <w:rPr>
            <w:b w:val="0"/>
          </w:rPr>
        </w:sdtEndPr>
        <w:sdtContent>
          <w:p w14:paraId="028CFA78" w14:textId="77777777" w:rsidR="00784B67" w:rsidRPr="007C6649" w:rsidRDefault="00784B67" w:rsidP="00CB4FE6">
            <w:pPr>
              <w:pStyle w:val="Footer"/>
              <w:ind w:firstLine="567"/>
              <w:jc w:val="center"/>
              <w:rPr>
                <w:rFonts w:ascii="Times New Roman" w:hAnsi="Times New Roman"/>
              </w:rPr>
            </w:pPr>
            <w:r w:rsidRPr="007C6649">
              <w:rPr>
                <w:rFonts w:ascii="Times New Roman" w:hAnsi="Times New Roman"/>
                <w:bCs/>
                <w:szCs w:val="24"/>
              </w:rPr>
              <w:fldChar w:fldCharType="begin"/>
            </w:r>
            <w:r w:rsidRPr="007C6649">
              <w:rPr>
                <w:rFonts w:ascii="Times New Roman" w:hAnsi="Times New Roman"/>
                <w:bCs/>
              </w:rPr>
              <w:instrText xml:space="preserve"> PAGE </w:instrText>
            </w:r>
            <w:r w:rsidRPr="007C6649">
              <w:rPr>
                <w:rFonts w:ascii="Times New Roman" w:hAnsi="Times New Roman"/>
                <w:bCs/>
                <w:szCs w:val="24"/>
              </w:rPr>
              <w:fldChar w:fldCharType="separate"/>
            </w:r>
            <w:r w:rsidR="000A1938">
              <w:rPr>
                <w:rFonts w:ascii="Times New Roman" w:hAnsi="Times New Roman"/>
                <w:bCs/>
                <w:noProof/>
              </w:rPr>
              <w:t>13</w:t>
            </w:r>
            <w:r w:rsidRPr="007C6649">
              <w:rPr>
                <w:rFonts w:ascii="Times New Roman" w:hAnsi="Times New Roman"/>
                <w:bCs/>
                <w:szCs w:val="24"/>
              </w:rPr>
              <w:fldChar w:fldCharType="end"/>
            </w:r>
            <w:r>
              <w:rPr>
                <w:rFonts w:ascii="Times New Roman" w:hAnsi="Times New Roman"/>
                <w:bCs/>
                <w:szCs w:val="24"/>
              </w:rPr>
              <w:t> </w:t>
            </w:r>
            <w:r w:rsidRPr="007C6649">
              <w:rPr>
                <w:rFonts w:ascii="Times New Roman" w:hAnsi="Times New Roman"/>
                <w:bCs/>
                <w:szCs w:val="24"/>
              </w:rPr>
              <w:t>no</w:t>
            </w:r>
            <w:r>
              <w:rPr>
                <w:rFonts w:ascii="Times New Roman" w:hAnsi="Times New Roman"/>
              </w:rPr>
              <w:t> </w:t>
            </w:r>
            <w:r w:rsidRPr="007C6649">
              <w:rPr>
                <w:rFonts w:ascii="Times New Roman" w:hAnsi="Times New Roman"/>
                <w:bCs/>
                <w:szCs w:val="24"/>
              </w:rPr>
              <w:fldChar w:fldCharType="begin"/>
            </w:r>
            <w:r w:rsidRPr="007C6649">
              <w:rPr>
                <w:rFonts w:ascii="Times New Roman" w:hAnsi="Times New Roman"/>
                <w:bCs/>
              </w:rPr>
              <w:instrText xml:space="preserve"> NUMPAGES  </w:instrText>
            </w:r>
            <w:r w:rsidRPr="007C6649">
              <w:rPr>
                <w:rFonts w:ascii="Times New Roman" w:hAnsi="Times New Roman"/>
                <w:bCs/>
                <w:szCs w:val="24"/>
              </w:rPr>
              <w:fldChar w:fldCharType="separate"/>
            </w:r>
            <w:r w:rsidR="000A1938">
              <w:rPr>
                <w:rFonts w:ascii="Times New Roman" w:hAnsi="Times New Roman"/>
                <w:bCs/>
                <w:noProof/>
              </w:rPr>
              <w:t>13</w:t>
            </w:r>
            <w:r w:rsidRPr="007C6649">
              <w:rPr>
                <w:rFonts w:ascii="Times New Roman" w:hAnsi="Times New Roman"/>
                <w:bCs/>
                <w:szCs w:val="24"/>
              </w:rPr>
              <w:fldChar w:fldCharType="end"/>
            </w:r>
          </w:p>
        </w:sdtContent>
      </w:sdt>
    </w:sdtContent>
  </w:sdt>
  <w:p w14:paraId="75718D0E" w14:textId="77777777" w:rsidR="00784B67" w:rsidRPr="007C6649" w:rsidRDefault="00784B6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F843" w14:textId="77777777" w:rsidR="004A17AA" w:rsidRDefault="004A17AA" w:rsidP="007C6649">
      <w:r>
        <w:separator/>
      </w:r>
    </w:p>
  </w:footnote>
  <w:footnote w:type="continuationSeparator" w:id="0">
    <w:p w14:paraId="1069BDF0" w14:textId="77777777" w:rsidR="004A17AA" w:rsidRDefault="004A17AA" w:rsidP="007C6649">
      <w:r>
        <w:continuationSeparator/>
      </w:r>
    </w:p>
  </w:footnote>
  <w:footnote w:id="1">
    <w:p w14:paraId="06B42C60" w14:textId="6ADCDDC8" w:rsidR="00D37246" w:rsidRDefault="00D37246" w:rsidP="00D37246">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rsidRPr="00B95AA6">
        <w:t>Publicēti</w:t>
      </w:r>
      <w:proofErr w:type="spellEnd"/>
      <w:r w:rsidRPr="00B95AA6">
        <w:t xml:space="preserve"> </w:t>
      </w:r>
      <w:proofErr w:type="spellStart"/>
      <w:r w:rsidRPr="00B95AA6">
        <w:t>izvilkumi</w:t>
      </w:r>
      <w:proofErr w:type="spellEnd"/>
      <w:r w:rsidRPr="00B95AA6">
        <w:t xml:space="preserve"> no </w:t>
      </w:r>
      <w:proofErr w:type="spellStart"/>
      <w:r>
        <w:t>sprieduma</w:t>
      </w:r>
      <w:proofErr w:type="spellEnd"/>
    </w:p>
    <w:p w14:paraId="7A00824D" w14:textId="49170517" w:rsidR="00D37246" w:rsidRPr="00D37246" w:rsidRDefault="00D37246">
      <w:pPr>
        <w:pStyle w:val="FootnoteText"/>
        <w:rPr>
          <w:lang w:val="lv-LV"/>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49"/>
    <w:rsid w:val="00000A56"/>
    <w:rsid w:val="00000AC2"/>
    <w:rsid w:val="000017A8"/>
    <w:rsid w:val="00003614"/>
    <w:rsid w:val="00003903"/>
    <w:rsid w:val="000039B3"/>
    <w:rsid w:val="00010A30"/>
    <w:rsid w:val="0001268C"/>
    <w:rsid w:val="0001359A"/>
    <w:rsid w:val="000137A5"/>
    <w:rsid w:val="00013BC2"/>
    <w:rsid w:val="00020C39"/>
    <w:rsid w:val="00023E32"/>
    <w:rsid w:val="000263B3"/>
    <w:rsid w:val="00031798"/>
    <w:rsid w:val="00032F44"/>
    <w:rsid w:val="00034371"/>
    <w:rsid w:val="00034BD2"/>
    <w:rsid w:val="00034C5A"/>
    <w:rsid w:val="000372A4"/>
    <w:rsid w:val="00041757"/>
    <w:rsid w:val="0004404C"/>
    <w:rsid w:val="00045F65"/>
    <w:rsid w:val="00046654"/>
    <w:rsid w:val="0005047A"/>
    <w:rsid w:val="00053FB4"/>
    <w:rsid w:val="000548CE"/>
    <w:rsid w:val="00056C15"/>
    <w:rsid w:val="00057584"/>
    <w:rsid w:val="00057AE8"/>
    <w:rsid w:val="00060525"/>
    <w:rsid w:val="0006278E"/>
    <w:rsid w:val="00062DC7"/>
    <w:rsid w:val="0006780E"/>
    <w:rsid w:val="00070424"/>
    <w:rsid w:val="00072B48"/>
    <w:rsid w:val="00074894"/>
    <w:rsid w:val="00076EF8"/>
    <w:rsid w:val="00077C41"/>
    <w:rsid w:val="00080F31"/>
    <w:rsid w:val="000832E2"/>
    <w:rsid w:val="00084318"/>
    <w:rsid w:val="000869AA"/>
    <w:rsid w:val="000913DC"/>
    <w:rsid w:val="00091EB4"/>
    <w:rsid w:val="00093CD9"/>
    <w:rsid w:val="00093D8B"/>
    <w:rsid w:val="00096315"/>
    <w:rsid w:val="00097FB9"/>
    <w:rsid w:val="000A1938"/>
    <w:rsid w:val="000A38EF"/>
    <w:rsid w:val="000A424D"/>
    <w:rsid w:val="000A5CDF"/>
    <w:rsid w:val="000B1C95"/>
    <w:rsid w:val="000B529D"/>
    <w:rsid w:val="000B6A21"/>
    <w:rsid w:val="000B7DA3"/>
    <w:rsid w:val="000C45EA"/>
    <w:rsid w:val="000C59F1"/>
    <w:rsid w:val="000C5B49"/>
    <w:rsid w:val="000C6287"/>
    <w:rsid w:val="000C62EC"/>
    <w:rsid w:val="000C6769"/>
    <w:rsid w:val="000C6A6B"/>
    <w:rsid w:val="000D3397"/>
    <w:rsid w:val="000D3F24"/>
    <w:rsid w:val="000D4DDD"/>
    <w:rsid w:val="000D52DB"/>
    <w:rsid w:val="000F1A6E"/>
    <w:rsid w:val="000F2383"/>
    <w:rsid w:val="000F4778"/>
    <w:rsid w:val="000F513C"/>
    <w:rsid w:val="000F5D89"/>
    <w:rsid w:val="000F5DBF"/>
    <w:rsid w:val="000F766E"/>
    <w:rsid w:val="00101FE4"/>
    <w:rsid w:val="00103200"/>
    <w:rsid w:val="00103CA8"/>
    <w:rsid w:val="00110020"/>
    <w:rsid w:val="00112974"/>
    <w:rsid w:val="00116CD8"/>
    <w:rsid w:val="001212B3"/>
    <w:rsid w:val="00122654"/>
    <w:rsid w:val="00131D38"/>
    <w:rsid w:val="00132317"/>
    <w:rsid w:val="00132514"/>
    <w:rsid w:val="001347F3"/>
    <w:rsid w:val="00135DDD"/>
    <w:rsid w:val="0014391A"/>
    <w:rsid w:val="00150101"/>
    <w:rsid w:val="0015011F"/>
    <w:rsid w:val="0015285A"/>
    <w:rsid w:val="00156895"/>
    <w:rsid w:val="00157422"/>
    <w:rsid w:val="00162651"/>
    <w:rsid w:val="001628A2"/>
    <w:rsid w:val="001658A7"/>
    <w:rsid w:val="0017420F"/>
    <w:rsid w:val="00174B90"/>
    <w:rsid w:val="00175E62"/>
    <w:rsid w:val="001803B2"/>
    <w:rsid w:val="001848FE"/>
    <w:rsid w:val="001849B1"/>
    <w:rsid w:val="00187108"/>
    <w:rsid w:val="0018763C"/>
    <w:rsid w:val="00190F41"/>
    <w:rsid w:val="0019186E"/>
    <w:rsid w:val="00191D3E"/>
    <w:rsid w:val="0019246B"/>
    <w:rsid w:val="00195B4E"/>
    <w:rsid w:val="00196B5A"/>
    <w:rsid w:val="00196EFC"/>
    <w:rsid w:val="00197582"/>
    <w:rsid w:val="001A4907"/>
    <w:rsid w:val="001A51D8"/>
    <w:rsid w:val="001A711C"/>
    <w:rsid w:val="001B0873"/>
    <w:rsid w:val="001B14AC"/>
    <w:rsid w:val="001B1EE3"/>
    <w:rsid w:val="001B693A"/>
    <w:rsid w:val="001B7298"/>
    <w:rsid w:val="001C0F2F"/>
    <w:rsid w:val="001C1EF8"/>
    <w:rsid w:val="001C565D"/>
    <w:rsid w:val="001C6A05"/>
    <w:rsid w:val="001C6C1E"/>
    <w:rsid w:val="001C6EB4"/>
    <w:rsid w:val="001C6FC9"/>
    <w:rsid w:val="001D01F7"/>
    <w:rsid w:val="001D0651"/>
    <w:rsid w:val="001D1EA1"/>
    <w:rsid w:val="001D2D88"/>
    <w:rsid w:val="001D361B"/>
    <w:rsid w:val="001D3BDA"/>
    <w:rsid w:val="001D454C"/>
    <w:rsid w:val="001D4D3F"/>
    <w:rsid w:val="001D61BB"/>
    <w:rsid w:val="001D6D88"/>
    <w:rsid w:val="001D79E0"/>
    <w:rsid w:val="001E1D82"/>
    <w:rsid w:val="001E2DD8"/>
    <w:rsid w:val="001E43FA"/>
    <w:rsid w:val="001E50E5"/>
    <w:rsid w:val="001E7136"/>
    <w:rsid w:val="001F187F"/>
    <w:rsid w:val="001F3803"/>
    <w:rsid w:val="0020123B"/>
    <w:rsid w:val="0020691A"/>
    <w:rsid w:val="00210F79"/>
    <w:rsid w:val="00212DFE"/>
    <w:rsid w:val="00213096"/>
    <w:rsid w:val="00213A8D"/>
    <w:rsid w:val="0021755B"/>
    <w:rsid w:val="0022086D"/>
    <w:rsid w:val="0023332F"/>
    <w:rsid w:val="00235C1F"/>
    <w:rsid w:val="00237FA7"/>
    <w:rsid w:val="00241571"/>
    <w:rsid w:val="0024315E"/>
    <w:rsid w:val="00244B95"/>
    <w:rsid w:val="00247D77"/>
    <w:rsid w:val="00252564"/>
    <w:rsid w:val="00257317"/>
    <w:rsid w:val="00262CB9"/>
    <w:rsid w:val="00263E30"/>
    <w:rsid w:val="00264456"/>
    <w:rsid w:val="00264A25"/>
    <w:rsid w:val="002658E8"/>
    <w:rsid w:val="002723CF"/>
    <w:rsid w:val="00272A05"/>
    <w:rsid w:val="00281BA5"/>
    <w:rsid w:val="00282305"/>
    <w:rsid w:val="00284660"/>
    <w:rsid w:val="00284F79"/>
    <w:rsid w:val="00287779"/>
    <w:rsid w:val="00290225"/>
    <w:rsid w:val="00292B63"/>
    <w:rsid w:val="0029349B"/>
    <w:rsid w:val="002949AB"/>
    <w:rsid w:val="002A04B6"/>
    <w:rsid w:val="002A5997"/>
    <w:rsid w:val="002A5A3E"/>
    <w:rsid w:val="002A7093"/>
    <w:rsid w:val="002B3A0A"/>
    <w:rsid w:val="002B76CC"/>
    <w:rsid w:val="002C0D52"/>
    <w:rsid w:val="002C25D7"/>
    <w:rsid w:val="002C48E0"/>
    <w:rsid w:val="002C5694"/>
    <w:rsid w:val="002D0213"/>
    <w:rsid w:val="002D65F8"/>
    <w:rsid w:val="002D6C8F"/>
    <w:rsid w:val="002D7DB8"/>
    <w:rsid w:val="002E247A"/>
    <w:rsid w:val="002E4C76"/>
    <w:rsid w:val="002F17BE"/>
    <w:rsid w:val="002F5F84"/>
    <w:rsid w:val="002F6420"/>
    <w:rsid w:val="002F6577"/>
    <w:rsid w:val="002F6FBF"/>
    <w:rsid w:val="00300D0B"/>
    <w:rsid w:val="00301731"/>
    <w:rsid w:val="00302EA4"/>
    <w:rsid w:val="0030590D"/>
    <w:rsid w:val="003133A7"/>
    <w:rsid w:val="00315CFC"/>
    <w:rsid w:val="00325B2B"/>
    <w:rsid w:val="003304B0"/>
    <w:rsid w:val="00330FBA"/>
    <w:rsid w:val="00333141"/>
    <w:rsid w:val="0033385F"/>
    <w:rsid w:val="003365BF"/>
    <w:rsid w:val="00341D78"/>
    <w:rsid w:val="00346F55"/>
    <w:rsid w:val="00350280"/>
    <w:rsid w:val="00350E8C"/>
    <w:rsid w:val="003526A7"/>
    <w:rsid w:val="00352B12"/>
    <w:rsid w:val="00356A56"/>
    <w:rsid w:val="00360146"/>
    <w:rsid w:val="003602AE"/>
    <w:rsid w:val="003627B9"/>
    <w:rsid w:val="00363B9E"/>
    <w:rsid w:val="003664D3"/>
    <w:rsid w:val="00366EAB"/>
    <w:rsid w:val="003677C2"/>
    <w:rsid w:val="00367E09"/>
    <w:rsid w:val="00367E4B"/>
    <w:rsid w:val="00374EE9"/>
    <w:rsid w:val="003769D2"/>
    <w:rsid w:val="00380F6D"/>
    <w:rsid w:val="003831DE"/>
    <w:rsid w:val="00385A31"/>
    <w:rsid w:val="00386D44"/>
    <w:rsid w:val="0039062A"/>
    <w:rsid w:val="003915EC"/>
    <w:rsid w:val="00391797"/>
    <w:rsid w:val="00392457"/>
    <w:rsid w:val="003937DE"/>
    <w:rsid w:val="003949F0"/>
    <w:rsid w:val="00395648"/>
    <w:rsid w:val="00396E7B"/>
    <w:rsid w:val="003A188E"/>
    <w:rsid w:val="003A4136"/>
    <w:rsid w:val="003A52BC"/>
    <w:rsid w:val="003A7974"/>
    <w:rsid w:val="003B3594"/>
    <w:rsid w:val="003B3A8F"/>
    <w:rsid w:val="003B504C"/>
    <w:rsid w:val="003B66F6"/>
    <w:rsid w:val="003B6789"/>
    <w:rsid w:val="003B7DB1"/>
    <w:rsid w:val="003C5ECB"/>
    <w:rsid w:val="003C6038"/>
    <w:rsid w:val="003D1D60"/>
    <w:rsid w:val="003E02A4"/>
    <w:rsid w:val="003E47B5"/>
    <w:rsid w:val="003E611D"/>
    <w:rsid w:val="003E77F1"/>
    <w:rsid w:val="003F08E7"/>
    <w:rsid w:val="003F48D3"/>
    <w:rsid w:val="003F6506"/>
    <w:rsid w:val="003F6532"/>
    <w:rsid w:val="004006FB"/>
    <w:rsid w:val="00400E94"/>
    <w:rsid w:val="004013AF"/>
    <w:rsid w:val="00404143"/>
    <w:rsid w:val="00404178"/>
    <w:rsid w:val="004058BF"/>
    <w:rsid w:val="0041029B"/>
    <w:rsid w:val="00412759"/>
    <w:rsid w:val="00420400"/>
    <w:rsid w:val="0042666B"/>
    <w:rsid w:val="00426ED1"/>
    <w:rsid w:val="004346BB"/>
    <w:rsid w:val="00437D0C"/>
    <w:rsid w:val="00440AF2"/>
    <w:rsid w:val="00446075"/>
    <w:rsid w:val="00446365"/>
    <w:rsid w:val="0044698A"/>
    <w:rsid w:val="004506AF"/>
    <w:rsid w:val="00452FDA"/>
    <w:rsid w:val="0045518A"/>
    <w:rsid w:val="00455A79"/>
    <w:rsid w:val="00461BEC"/>
    <w:rsid w:val="00462A33"/>
    <w:rsid w:val="00463881"/>
    <w:rsid w:val="00465BA5"/>
    <w:rsid w:val="00471979"/>
    <w:rsid w:val="004724D0"/>
    <w:rsid w:val="004725F3"/>
    <w:rsid w:val="00476B51"/>
    <w:rsid w:val="0047701E"/>
    <w:rsid w:val="00477F67"/>
    <w:rsid w:val="00481A12"/>
    <w:rsid w:val="00484B89"/>
    <w:rsid w:val="00486E25"/>
    <w:rsid w:val="00487E44"/>
    <w:rsid w:val="0049200B"/>
    <w:rsid w:val="004925BE"/>
    <w:rsid w:val="004936A6"/>
    <w:rsid w:val="0049467C"/>
    <w:rsid w:val="004952EA"/>
    <w:rsid w:val="004A0A88"/>
    <w:rsid w:val="004A105B"/>
    <w:rsid w:val="004A142D"/>
    <w:rsid w:val="004A17AA"/>
    <w:rsid w:val="004A19E2"/>
    <w:rsid w:val="004A1DB4"/>
    <w:rsid w:val="004A3D09"/>
    <w:rsid w:val="004A55D6"/>
    <w:rsid w:val="004B62AA"/>
    <w:rsid w:val="004B6F63"/>
    <w:rsid w:val="004B74E4"/>
    <w:rsid w:val="004C607D"/>
    <w:rsid w:val="004C650D"/>
    <w:rsid w:val="004D087E"/>
    <w:rsid w:val="004E1C8D"/>
    <w:rsid w:val="004E4A24"/>
    <w:rsid w:val="004F183A"/>
    <w:rsid w:val="004F3174"/>
    <w:rsid w:val="004F390E"/>
    <w:rsid w:val="004F46B3"/>
    <w:rsid w:val="004F4EC4"/>
    <w:rsid w:val="004F5A56"/>
    <w:rsid w:val="004F6F8D"/>
    <w:rsid w:val="0050498F"/>
    <w:rsid w:val="00505643"/>
    <w:rsid w:val="005071E5"/>
    <w:rsid w:val="00511575"/>
    <w:rsid w:val="00516029"/>
    <w:rsid w:val="005164CE"/>
    <w:rsid w:val="00516B49"/>
    <w:rsid w:val="005216DF"/>
    <w:rsid w:val="00523F6A"/>
    <w:rsid w:val="00524F3C"/>
    <w:rsid w:val="00530343"/>
    <w:rsid w:val="005358D8"/>
    <w:rsid w:val="00541F66"/>
    <w:rsid w:val="0054795D"/>
    <w:rsid w:val="00547C7A"/>
    <w:rsid w:val="0055011A"/>
    <w:rsid w:val="005521B1"/>
    <w:rsid w:val="0055343E"/>
    <w:rsid w:val="00553B7F"/>
    <w:rsid w:val="00553C96"/>
    <w:rsid w:val="0055518C"/>
    <w:rsid w:val="005560B4"/>
    <w:rsid w:val="005569B8"/>
    <w:rsid w:val="00561F23"/>
    <w:rsid w:val="00562215"/>
    <w:rsid w:val="00562EE4"/>
    <w:rsid w:val="005632C3"/>
    <w:rsid w:val="005654E2"/>
    <w:rsid w:val="00565927"/>
    <w:rsid w:val="00565C5F"/>
    <w:rsid w:val="00567D74"/>
    <w:rsid w:val="005700DD"/>
    <w:rsid w:val="00570DEB"/>
    <w:rsid w:val="005727AB"/>
    <w:rsid w:val="00576439"/>
    <w:rsid w:val="005876B9"/>
    <w:rsid w:val="00587FE0"/>
    <w:rsid w:val="00597B79"/>
    <w:rsid w:val="005A0640"/>
    <w:rsid w:val="005A34FA"/>
    <w:rsid w:val="005A67E4"/>
    <w:rsid w:val="005B1D67"/>
    <w:rsid w:val="005B23D7"/>
    <w:rsid w:val="005B3229"/>
    <w:rsid w:val="005B40F5"/>
    <w:rsid w:val="005B4EEA"/>
    <w:rsid w:val="005B53E8"/>
    <w:rsid w:val="005B6CD2"/>
    <w:rsid w:val="005B7395"/>
    <w:rsid w:val="005C0716"/>
    <w:rsid w:val="005C41B0"/>
    <w:rsid w:val="005C511F"/>
    <w:rsid w:val="005C79AC"/>
    <w:rsid w:val="005D14FB"/>
    <w:rsid w:val="005D2496"/>
    <w:rsid w:val="005D3804"/>
    <w:rsid w:val="005D4620"/>
    <w:rsid w:val="005D6031"/>
    <w:rsid w:val="005E0321"/>
    <w:rsid w:val="005E093C"/>
    <w:rsid w:val="005E2961"/>
    <w:rsid w:val="005E46E0"/>
    <w:rsid w:val="005E4979"/>
    <w:rsid w:val="005E785E"/>
    <w:rsid w:val="005F1CC9"/>
    <w:rsid w:val="005F7F23"/>
    <w:rsid w:val="00600FE5"/>
    <w:rsid w:val="00610514"/>
    <w:rsid w:val="006109F1"/>
    <w:rsid w:val="00611983"/>
    <w:rsid w:val="00613667"/>
    <w:rsid w:val="00614FE2"/>
    <w:rsid w:val="00620285"/>
    <w:rsid w:val="006215C5"/>
    <w:rsid w:val="006219FA"/>
    <w:rsid w:val="00621DBD"/>
    <w:rsid w:val="00624FC1"/>
    <w:rsid w:val="00630C4E"/>
    <w:rsid w:val="006323F5"/>
    <w:rsid w:val="00632CFB"/>
    <w:rsid w:val="0063751D"/>
    <w:rsid w:val="006410A1"/>
    <w:rsid w:val="0064354D"/>
    <w:rsid w:val="00643DC5"/>
    <w:rsid w:val="00647039"/>
    <w:rsid w:val="00654394"/>
    <w:rsid w:val="006568C9"/>
    <w:rsid w:val="00656EA8"/>
    <w:rsid w:val="00660CBC"/>
    <w:rsid w:val="006707A0"/>
    <w:rsid w:val="00670B9A"/>
    <w:rsid w:val="0067682B"/>
    <w:rsid w:val="00683EE4"/>
    <w:rsid w:val="00683FE9"/>
    <w:rsid w:val="00690B37"/>
    <w:rsid w:val="006921F9"/>
    <w:rsid w:val="00692215"/>
    <w:rsid w:val="00692811"/>
    <w:rsid w:val="00692F45"/>
    <w:rsid w:val="00693A1A"/>
    <w:rsid w:val="006A51A2"/>
    <w:rsid w:val="006A5A74"/>
    <w:rsid w:val="006A6312"/>
    <w:rsid w:val="006B0096"/>
    <w:rsid w:val="006B0D3D"/>
    <w:rsid w:val="006B5706"/>
    <w:rsid w:val="006B64B9"/>
    <w:rsid w:val="006C149D"/>
    <w:rsid w:val="006C54E0"/>
    <w:rsid w:val="006D0926"/>
    <w:rsid w:val="006D2F57"/>
    <w:rsid w:val="006D442D"/>
    <w:rsid w:val="006D58DF"/>
    <w:rsid w:val="006D6398"/>
    <w:rsid w:val="006E06DA"/>
    <w:rsid w:val="006E1956"/>
    <w:rsid w:val="006E3EFD"/>
    <w:rsid w:val="006E42B7"/>
    <w:rsid w:val="006E735A"/>
    <w:rsid w:val="006F18C8"/>
    <w:rsid w:val="006F1A3D"/>
    <w:rsid w:val="006F1AEA"/>
    <w:rsid w:val="006F21E7"/>
    <w:rsid w:val="006F52E4"/>
    <w:rsid w:val="006F5D2A"/>
    <w:rsid w:val="00701E3F"/>
    <w:rsid w:val="0070233E"/>
    <w:rsid w:val="00704041"/>
    <w:rsid w:val="00704B29"/>
    <w:rsid w:val="00705A7E"/>
    <w:rsid w:val="00706346"/>
    <w:rsid w:val="0070715A"/>
    <w:rsid w:val="00711B9B"/>
    <w:rsid w:val="00716357"/>
    <w:rsid w:val="00716E86"/>
    <w:rsid w:val="00730246"/>
    <w:rsid w:val="0073208B"/>
    <w:rsid w:val="00734B73"/>
    <w:rsid w:val="00736A49"/>
    <w:rsid w:val="00743574"/>
    <w:rsid w:val="0074442A"/>
    <w:rsid w:val="0074442F"/>
    <w:rsid w:val="00745ABA"/>
    <w:rsid w:val="00745C21"/>
    <w:rsid w:val="007510C5"/>
    <w:rsid w:val="0075210E"/>
    <w:rsid w:val="00752123"/>
    <w:rsid w:val="00753E60"/>
    <w:rsid w:val="007562F4"/>
    <w:rsid w:val="00761B30"/>
    <w:rsid w:val="00763E02"/>
    <w:rsid w:val="00766DE1"/>
    <w:rsid w:val="00771F76"/>
    <w:rsid w:val="00784B67"/>
    <w:rsid w:val="007878AB"/>
    <w:rsid w:val="00792455"/>
    <w:rsid w:val="007957D9"/>
    <w:rsid w:val="00796253"/>
    <w:rsid w:val="007A1BD6"/>
    <w:rsid w:val="007A48D9"/>
    <w:rsid w:val="007A722E"/>
    <w:rsid w:val="007A7263"/>
    <w:rsid w:val="007A765F"/>
    <w:rsid w:val="007B082F"/>
    <w:rsid w:val="007B3380"/>
    <w:rsid w:val="007B43DE"/>
    <w:rsid w:val="007B4578"/>
    <w:rsid w:val="007B494E"/>
    <w:rsid w:val="007B4956"/>
    <w:rsid w:val="007B4CD6"/>
    <w:rsid w:val="007B5AAF"/>
    <w:rsid w:val="007C2A6A"/>
    <w:rsid w:val="007C2A6E"/>
    <w:rsid w:val="007C6649"/>
    <w:rsid w:val="007D07B2"/>
    <w:rsid w:val="007D10F8"/>
    <w:rsid w:val="007D3BEB"/>
    <w:rsid w:val="007D628B"/>
    <w:rsid w:val="007D65F9"/>
    <w:rsid w:val="007E01DB"/>
    <w:rsid w:val="007E10D9"/>
    <w:rsid w:val="007E1645"/>
    <w:rsid w:val="007E1E2D"/>
    <w:rsid w:val="007E2E60"/>
    <w:rsid w:val="007E4942"/>
    <w:rsid w:val="007E4E8B"/>
    <w:rsid w:val="007E50A2"/>
    <w:rsid w:val="007E56A9"/>
    <w:rsid w:val="007E58FC"/>
    <w:rsid w:val="007E6D93"/>
    <w:rsid w:val="007F027F"/>
    <w:rsid w:val="007F28E7"/>
    <w:rsid w:val="007F2FB9"/>
    <w:rsid w:val="007F7B26"/>
    <w:rsid w:val="00800B48"/>
    <w:rsid w:val="00800C1D"/>
    <w:rsid w:val="0080142C"/>
    <w:rsid w:val="0080196E"/>
    <w:rsid w:val="008025C1"/>
    <w:rsid w:val="00804E02"/>
    <w:rsid w:val="008053ED"/>
    <w:rsid w:val="00811FCD"/>
    <w:rsid w:val="00812CE7"/>
    <w:rsid w:val="0081440F"/>
    <w:rsid w:val="008204E6"/>
    <w:rsid w:val="00820C56"/>
    <w:rsid w:val="00821138"/>
    <w:rsid w:val="00823EC2"/>
    <w:rsid w:val="00824982"/>
    <w:rsid w:val="0082796B"/>
    <w:rsid w:val="0083181B"/>
    <w:rsid w:val="00833F12"/>
    <w:rsid w:val="008361B7"/>
    <w:rsid w:val="0084432A"/>
    <w:rsid w:val="008446D1"/>
    <w:rsid w:val="00845D40"/>
    <w:rsid w:val="00850231"/>
    <w:rsid w:val="00851900"/>
    <w:rsid w:val="00856C66"/>
    <w:rsid w:val="0085710A"/>
    <w:rsid w:val="008578E0"/>
    <w:rsid w:val="0086335E"/>
    <w:rsid w:val="00864219"/>
    <w:rsid w:val="008643AE"/>
    <w:rsid w:val="00865C04"/>
    <w:rsid w:val="00865F1D"/>
    <w:rsid w:val="0086654B"/>
    <w:rsid w:val="00870F25"/>
    <w:rsid w:val="00873A38"/>
    <w:rsid w:val="00873F34"/>
    <w:rsid w:val="00875839"/>
    <w:rsid w:val="00875F2F"/>
    <w:rsid w:val="0088378A"/>
    <w:rsid w:val="00884AD6"/>
    <w:rsid w:val="008853C5"/>
    <w:rsid w:val="008A1EBE"/>
    <w:rsid w:val="008A2499"/>
    <w:rsid w:val="008A3B87"/>
    <w:rsid w:val="008A4B47"/>
    <w:rsid w:val="008A4D60"/>
    <w:rsid w:val="008A65F3"/>
    <w:rsid w:val="008A65F6"/>
    <w:rsid w:val="008A6CAF"/>
    <w:rsid w:val="008B0719"/>
    <w:rsid w:val="008B3CF6"/>
    <w:rsid w:val="008C25D4"/>
    <w:rsid w:val="008C26AF"/>
    <w:rsid w:val="008C3EA1"/>
    <w:rsid w:val="008C558B"/>
    <w:rsid w:val="008C6890"/>
    <w:rsid w:val="008C7D41"/>
    <w:rsid w:val="008D631B"/>
    <w:rsid w:val="008D6C33"/>
    <w:rsid w:val="008E3DDB"/>
    <w:rsid w:val="008E44A2"/>
    <w:rsid w:val="008E6F46"/>
    <w:rsid w:val="009016C1"/>
    <w:rsid w:val="009023EC"/>
    <w:rsid w:val="00902B20"/>
    <w:rsid w:val="00902CC2"/>
    <w:rsid w:val="009049A2"/>
    <w:rsid w:val="00904B53"/>
    <w:rsid w:val="009059FC"/>
    <w:rsid w:val="00907577"/>
    <w:rsid w:val="00907E93"/>
    <w:rsid w:val="009103F3"/>
    <w:rsid w:val="009104D4"/>
    <w:rsid w:val="00912ABB"/>
    <w:rsid w:val="00912CBB"/>
    <w:rsid w:val="0091444D"/>
    <w:rsid w:val="00921A47"/>
    <w:rsid w:val="0092352D"/>
    <w:rsid w:val="009249AF"/>
    <w:rsid w:val="0092752E"/>
    <w:rsid w:val="009277B9"/>
    <w:rsid w:val="00933491"/>
    <w:rsid w:val="00935582"/>
    <w:rsid w:val="00936580"/>
    <w:rsid w:val="009368E7"/>
    <w:rsid w:val="00937111"/>
    <w:rsid w:val="00940E8B"/>
    <w:rsid w:val="00943921"/>
    <w:rsid w:val="009467E5"/>
    <w:rsid w:val="00951E72"/>
    <w:rsid w:val="0095243E"/>
    <w:rsid w:val="009527C6"/>
    <w:rsid w:val="00954F37"/>
    <w:rsid w:val="00954FE3"/>
    <w:rsid w:val="00955DFC"/>
    <w:rsid w:val="00956CBC"/>
    <w:rsid w:val="00957751"/>
    <w:rsid w:val="00957A99"/>
    <w:rsid w:val="0096202A"/>
    <w:rsid w:val="009639E5"/>
    <w:rsid w:val="009648E4"/>
    <w:rsid w:val="009719F7"/>
    <w:rsid w:val="0097415F"/>
    <w:rsid w:val="00977190"/>
    <w:rsid w:val="0097721C"/>
    <w:rsid w:val="00982C89"/>
    <w:rsid w:val="0098365C"/>
    <w:rsid w:val="00983FD2"/>
    <w:rsid w:val="0098507C"/>
    <w:rsid w:val="00987932"/>
    <w:rsid w:val="009A3AD7"/>
    <w:rsid w:val="009A3EFD"/>
    <w:rsid w:val="009B1C0C"/>
    <w:rsid w:val="009B35C0"/>
    <w:rsid w:val="009C0859"/>
    <w:rsid w:val="009C5199"/>
    <w:rsid w:val="009C754B"/>
    <w:rsid w:val="009C7A90"/>
    <w:rsid w:val="009D1570"/>
    <w:rsid w:val="009D17A6"/>
    <w:rsid w:val="009D26A2"/>
    <w:rsid w:val="009D57BC"/>
    <w:rsid w:val="009E435B"/>
    <w:rsid w:val="009F0B54"/>
    <w:rsid w:val="009F3942"/>
    <w:rsid w:val="00A044B8"/>
    <w:rsid w:val="00A05EA1"/>
    <w:rsid w:val="00A071EE"/>
    <w:rsid w:val="00A1172D"/>
    <w:rsid w:val="00A168B1"/>
    <w:rsid w:val="00A20A43"/>
    <w:rsid w:val="00A20A9A"/>
    <w:rsid w:val="00A216A1"/>
    <w:rsid w:val="00A21BE1"/>
    <w:rsid w:val="00A22B3D"/>
    <w:rsid w:val="00A242ED"/>
    <w:rsid w:val="00A26DC4"/>
    <w:rsid w:val="00A34748"/>
    <w:rsid w:val="00A3492E"/>
    <w:rsid w:val="00A34CD0"/>
    <w:rsid w:val="00A376F6"/>
    <w:rsid w:val="00A402FC"/>
    <w:rsid w:val="00A40A1D"/>
    <w:rsid w:val="00A4136A"/>
    <w:rsid w:val="00A43089"/>
    <w:rsid w:val="00A51541"/>
    <w:rsid w:val="00A525D1"/>
    <w:rsid w:val="00A545F4"/>
    <w:rsid w:val="00A546AD"/>
    <w:rsid w:val="00A56494"/>
    <w:rsid w:val="00A5654F"/>
    <w:rsid w:val="00A5709C"/>
    <w:rsid w:val="00A61BBB"/>
    <w:rsid w:val="00A6239A"/>
    <w:rsid w:val="00A6280A"/>
    <w:rsid w:val="00A674CB"/>
    <w:rsid w:val="00A67A53"/>
    <w:rsid w:val="00A758E4"/>
    <w:rsid w:val="00A81A74"/>
    <w:rsid w:val="00A8276F"/>
    <w:rsid w:val="00A92195"/>
    <w:rsid w:val="00A93664"/>
    <w:rsid w:val="00A94926"/>
    <w:rsid w:val="00A963E2"/>
    <w:rsid w:val="00A975D3"/>
    <w:rsid w:val="00AA0678"/>
    <w:rsid w:val="00AA0BD4"/>
    <w:rsid w:val="00AA0C6C"/>
    <w:rsid w:val="00AA5129"/>
    <w:rsid w:val="00AA5B46"/>
    <w:rsid w:val="00AA5C1A"/>
    <w:rsid w:val="00AB2170"/>
    <w:rsid w:val="00AB6B03"/>
    <w:rsid w:val="00AB6D98"/>
    <w:rsid w:val="00AC0F69"/>
    <w:rsid w:val="00AC1D91"/>
    <w:rsid w:val="00AC699D"/>
    <w:rsid w:val="00AD102B"/>
    <w:rsid w:val="00AD3988"/>
    <w:rsid w:val="00AD4A0C"/>
    <w:rsid w:val="00AE3211"/>
    <w:rsid w:val="00AE37E1"/>
    <w:rsid w:val="00AE3D02"/>
    <w:rsid w:val="00AE50AC"/>
    <w:rsid w:val="00AF373E"/>
    <w:rsid w:val="00B03FEA"/>
    <w:rsid w:val="00B04FE2"/>
    <w:rsid w:val="00B125A7"/>
    <w:rsid w:val="00B139F1"/>
    <w:rsid w:val="00B13A66"/>
    <w:rsid w:val="00B14EA4"/>
    <w:rsid w:val="00B15012"/>
    <w:rsid w:val="00B15129"/>
    <w:rsid w:val="00B15EBD"/>
    <w:rsid w:val="00B163E1"/>
    <w:rsid w:val="00B16874"/>
    <w:rsid w:val="00B16C33"/>
    <w:rsid w:val="00B21661"/>
    <w:rsid w:val="00B2297F"/>
    <w:rsid w:val="00B2353F"/>
    <w:rsid w:val="00B24195"/>
    <w:rsid w:val="00B24AE5"/>
    <w:rsid w:val="00B27AFF"/>
    <w:rsid w:val="00B3264A"/>
    <w:rsid w:val="00B334E6"/>
    <w:rsid w:val="00B35486"/>
    <w:rsid w:val="00B3572A"/>
    <w:rsid w:val="00B361C5"/>
    <w:rsid w:val="00B43CED"/>
    <w:rsid w:val="00B446CF"/>
    <w:rsid w:val="00B44D7A"/>
    <w:rsid w:val="00B454C6"/>
    <w:rsid w:val="00B46554"/>
    <w:rsid w:val="00B51B9A"/>
    <w:rsid w:val="00B53AE1"/>
    <w:rsid w:val="00B53B46"/>
    <w:rsid w:val="00B54C1C"/>
    <w:rsid w:val="00B618AE"/>
    <w:rsid w:val="00B62064"/>
    <w:rsid w:val="00B63550"/>
    <w:rsid w:val="00B66153"/>
    <w:rsid w:val="00B66713"/>
    <w:rsid w:val="00B76965"/>
    <w:rsid w:val="00B76E93"/>
    <w:rsid w:val="00B8210D"/>
    <w:rsid w:val="00B83D0C"/>
    <w:rsid w:val="00B85712"/>
    <w:rsid w:val="00B868A7"/>
    <w:rsid w:val="00B86CE9"/>
    <w:rsid w:val="00B91B7A"/>
    <w:rsid w:val="00B937F6"/>
    <w:rsid w:val="00B95341"/>
    <w:rsid w:val="00B9639B"/>
    <w:rsid w:val="00BA184E"/>
    <w:rsid w:val="00BA2863"/>
    <w:rsid w:val="00BA3347"/>
    <w:rsid w:val="00BA5D29"/>
    <w:rsid w:val="00BB05B9"/>
    <w:rsid w:val="00BB0DED"/>
    <w:rsid w:val="00BB12C7"/>
    <w:rsid w:val="00BB37E5"/>
    <w:rsid w:val="00BB6827"/>
    <w:rsid w:val="00BC1023"/>
    <w:rsid w:val="00BC5731"/>
    <w:rsid w:val="00BC6BB9"/>
    <w:rsid w:val="00BD381A"/>
    <w:rsid w:val="00BE3BA3"/>
    <w:rsid w:val="00BE7D37"/>
    <w:rsid w:val="00BF2C2C"/>
    <w:rsid w:val="00BF4701"/>
    <w:rsid w:val="00BF4E15"/>
    <w:rsid w:val="00BF516F"/>
    <w:rsid w:val="00C004D4"/>
    <w:rsid w:val="00C028C5"/>
    <w:rsid w:val="00C04C83"/>
    <w:rsid w:val="00C05117"/>
    <w:rsid w:val="00C14967"/>
    <w:rsid w:val="00C20F45"/>
    <w:rsid w:val="00C21EE0"/>
    <w:rsid w:val="00C22565"/>
    <w:rsid w:val="00C3013F"/>
    <w:rsid w:val="00C314F1"/>
    <w:rsid w:val="00C322F8"/>
    <w:rsid w:val="00C33E01"/>
    <w:rsid w:val="00C34F5C"/>
    <w:rsid w:val="00C416FF"/>
    <w:rsid w:val="00C422CF"/>
    <w:rsid w:val="00C45F80"/>
    <w:rsid w:val="00C51034"/>
    <w:rsid w:val="00C51A43"/>
    <w:rsid w:val="00C51E6D"/>
    <w:rsid w:val="00C534BB"/>
    <w:rsid w:val="00C54E0C"/>
    <w:rsid w:val="00C56CAF"/>
    <w:rsid w:val="00C57B21"/>
    <w:rsid w:val="00C80AFB"/>
    <w:rsid w:val="00C8392F"/>
    <w:rsid w:val="00C8679E"/>
    <w:rsid w:val="00C875E4"/>
    <w:rsid w:val="00C94D70"/>
    <w:rsid w:val="00CA017C"/>
    <w:rsid w:val="00CA17AD"/>
    <w:rsid w:val="00CA3F00"/>
    <w:rsid w:val="00CB2385"/>
    <w:rsid w:val="00CB4778"/>
    <w:rsid w:val="00CB4FE6"/>
    <w:rsid w:val="00CB765D"/>
    <w:rsid w:val="00CC08F6"/>
    <w:rsid w:val="00CC329B"/>
    <w:rsid w:val="00CC4464"/>
    <w:rsid w:val="00CC6055"/>
    <w:rsid w:val="00CD20E7"/>
    <w:rsid w:val="00CD376B"/>
    <w:rsid w:val="00CD590F"/>
    <w:rsid w:val="00CE0AFF"/>
    <w:rsid w:val="00CE5AA5"/>
    <w:rsid w:val="00CE68CC"/>
    <w:rsid w:val="00CF4AF9"/>
    <w:rsid w:val="00CF6C10"/>
    <w:rsid w:val="00D00E1B"/>
    <w:rsid w:val="00D048BD"/>
    <w:rsid w:val="00D06B03"/>
    <w:rsid w:val="00D10D17"/>
    <w:rsid w:val="00D11B14"/>
    <w:rsid w:val="00D12D2C"/>
    <w:rsid w:val="00D13E7F"/>
    <w:rsid w:val="00D14A19"/>
    <w:rsid w:val="00D15895"/>
    <w:rsid w:val="00D1603F"/>
    <w:rsid w:val="00D17C4F"/>
    <w:rsid w:val="00D208BC"/>
    <w:rsid w:val="00D24802"/>
    <w:rsid w:val="00D25A1C"/>
    <w:rsid w:val="00D26225"/>
    <w:rsid w:val="00D330A9"/>
    <w:rsid w:val="00D34A9C"/>
    <w:rsid w:val="00D37246"/>
    <w:rsid w:val="00D4120B"/>
    <w:rsid w:val="00D439E0"/>
    <w:rsid w:val="00D453FE"/>
    <w:rsid w:val="00D542D3"/>
    <w:rsid w:val="00D54CC0"/>
    <w:rsid w:val="00D55CE7"/>
    <w:rsid w:val="00D6639E"/>
    <w:rsid w:val="00D70AC0"/>
    <w:rsid w:val="00D737AC"/>
    <w:rsid w:val="00D74C2A"/>
    <w:rsid w:val="00D760D2"/>
    <w:rsid w:val="00D80E7B"/>
    <w:rsid w:val="00D85FE0"/>
    <w:rsid w:val="00D866D6"/>
    <w:rsid w:val="00D9695E"/>
    <w:rsid w:val="00DA0FCD"/>
    <w:rsid w:val="00DB1331"/>
    <w:rsid w:val="00DB21D2"/>
    <w:rsid w:val="00DB2389"/>
    <w:rsid w:val="00DB2C39"/>
    <w:rsid w:val="00DB4F0B"/>
    <w:rsid w:val="00DB4FBD"/>
    <w:rsid w:val="00DB5CB9"/>
    <w:rsid w:val="00DB60F2"/>
    <w:rsid w:val="00DB61B3"/>
    <w:rsid w:val="00DB7241"/>
    <w:rsid w:val="00DC18E0"/>
    <w:rsid w:val="00DC1DB8"/>
    <w:rsid w:val="00DC33E5"/>
    <w:rsid w:val="00DC5D47"/>
    <w:rsid w:val="00DD01C0"/>
    <w:rsid w:val="00DD0DE0"/>
    <w:rsid w:val="00DD21A2"/>
    <w:rsid w:val="00DD2390"/>
    <w:rsid w:val="00DD2A00"/>
    <w:rsid w:val="00DD48CD"/>
    <w:rsid w:val="00DE2222"/>
    <w:rsid w:val="00DF14F5"/>
    <w:rsid w:val="00DF1987"/>
    <w:rsid w:val="00DF35A6"/>
    <w:rsid w:val="00DF3BF2"/>
    <w:rsid w:val="00DF53BB"/>
    <w:rsid w:val="00DF7EAC"/>
    <w:rsid w:val="00E00E9E"/>
    <w:rsid w:val="00E01BC9"/>
    <w:rsid w:val="00E01D5F"/>
    <w:rsid w:val="00E04622"/>
    <w:rsid w:val="00E06EBD"/>
    <w:rsid w:val="00E10686"/>
    <w:rsid w:val="00E11D66"/>
    <w:rsid w:val="00E120B9"/>
    <w:rsid w:val="00E12415"/>
    <w:rsid w:val="00E13A96"/>
    <w:rsid w:val="00E16B09"/>
    <w:rsid w:val="00E2177B"/>
    <w:rsid w:val="00E26C61"/>
    <w:rsid w:val="00E32834"/>
    <w:rsid w:val="00E37E2B"/>
    <w:rsid w:val="00E424D1"/>
    <w:rsid w:val="00E426C1"/>
    <w:rsid w:val="00E4416D"/>
    <w:rsid w:val="00E45A07"/>
    <w:rsid w:val="00E53967"/>
    <w:rsid w:val="00E56EF5"/>
    <w:rsid w:val="00E61C11"/>
    <w:rsid w:val="00E64C25"/>
    <w:rsid w:val="00E65600"/>
    <w:rsid w:val="00E75AF9"/>
    <w:rsid w:val="00E76F29"/>
    <w:rsid w:val="00E80BE1"/>
    <w:rsid w:val="00E8268A"/>
    <w:rsid w:val="00E839CA"/>
    <w:rsid w:val="00E91A41"/>
    <w:rsid w:val="00E923B7"/>
    <w:rsid w:val="00E942C2"/>
    <w:rsid w:val="00E9645B"/>
    <w:rsid w:val="00E967EC"/>
    <w:rsid w:val="00EA0968"/>
    <w:rsid w:val="00EA0B03"/>
    <w:rsid w:val="00EA2B85"/>
    <w:rsid w:val="00EA31BA"/>
    <w:rsid w:val="00EA551C"/>
    <w:rsid w:val="00EB00AF"/>
    <w:rsid w:val="00EB0D8A"/>
    <w:rsid w:val="00EB1621"/>
    <w:rsid w:val="00EB49A5"/>
    <w:rsid w:val="00EC4179"/>
    <w:rsid w:val="00EC5C12"/>
    <w:rsid w:val="00EC653A"/>
    <w:rsid w:val="00ED1CB0"/>
    <w:rsid w:val="00ED3393"/>
    <w:rsid w:val="00ED740D"/>
    <w:rsid w:val="00EE2F16"/>
    <w:rsid w:val="00EE4227"/>
    <w:rsid w:val="00EE52BB"/>
    <w:rsid w:val="00EE610B"/>
    <w:rsid w:val="00EE65D1"/>
    <w:rsid w:val="00EE74CF"/>
    <w:rsid w:val="00EE7624"/>
    <w:rsid w:val="00EF1609"/>
    <w:rsid w:val="00EF3893"/>
    <w:rsid w:val="00EF405E"/>
    <w:rsid w:val="00EF4FE2"/>
    <w:rsid w:val="00F029A2"/>
    <w:rsid w:val="00F03BC2"/>
    <w:rsid w:val="00F04638"/>
    <w:rsid w:val="00F13D24"/>
    <w:rsid w:val="00F16CE9"/>
    <w:rsid w:val="00F20A98"/>
    <w:rsid w:val="00F2578C"/>
    <w:rsid w:val="00F263D0"/>
    <w:rsid w:val="00F32CCC"/>
    <w:rsid w:val="00F338D4"/>
    <w:rsid w:val="00F343EE"/>
    <w:rsid w:val="00F347BC"/>
    <w:rsid w:val="00F36457"/>
    <w:rsid w:val="00F379B1"/>
    <w:rsid w:val="00F4198D"/>
    <w:rsid w:val="00F42E83"/>
    <w:rsid w:val="00F431ED"/>
    <w:rsid w:val="00F44D14"/>
    <w:rsid w:val="00F4589C"/>
    <w:rsid w:val="00F47DB2"/>
    <w:rsid w:val="00F567D8"/>
    <w:rsid w:val="00F57451"/>
    <w:rsid w:val="00F60069"/>
    <w:rsid w:val="00F639BB"/>
    <w:rsid w:val="00F6417E"/>
    <w:rsid w:val="00F65691"/>
    <w:rsid w:val="00F67A6F"/>
    <w:rsid w:val="00F805C9"/>
    <w:rsid w:val="00F862E2"/>
    <w:rsid w:val="00F901A4"/>
    <w:rsid w:val="00F911FB"/>
    <w:rsid w:val="00F93D71"/>
    <w:rsid w:val="00F95375"/>
    <w:rsid w:val="00F97CC9"/>
    <w:rsid w:val="00FA201F"/>
    <w:rsid w:val="00FA2987"/>
    <w:rsid w:val="00FA2C61"/>
    <w:rsid w:val="00FA4AA3"/>
    <w:rsid w:val="00FA5C17"/>
    <w:rsid w:val="00FB739D"/>
    <w:rsid w:val="00FC0F5A"/>
    <w:rsid w:val="00FC4CD2"/>
    <w:rsid w:val="00FC51A5"/>
    <w:rsid w:val="00FC7ABA"/>
    <w:rsid w:val="00FD0139"/>
    <w:rsid w:val="00FD05A5"/>
    <w:rsid w:val="00FD1CD7"/>
    <w:rsid w:val="00FD4BBD"/>
    <w:rsid w:val="00FD56CA"/>
    <w:rsid w:val="00FD6B14"/>
    <w:rsid w:val="00FD7957"/>
    <w:rsid w:val="00FE00AA"/>
    <w:rsid w:val="00FE14D5"/>
    <w:rsid w:val="00FE16C1"/>
    <w:rsid w:val="00FE1C7A"/>
    <w:rsid w:val="00FE3A74"/>
    <w:rsid w:val="00FE4A64"/>
    <w:rsid w:val="00FF4BA4"/>
    <w:rsid w:val="00FF575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AED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49"/>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649"/>
    <w:pPr>
      <w:tabs>
        <w:tab w:val="center" w:pos="4153"/>
        <w:tab w:val="right" w:pos="8306"/>
      </w:tabs>
    </w:pPr>
  </w:style>
  <w:style w:type="character" w:customStyle="1" w:styleId="HeaderChar">
    <w:name w:val="Header Char"/>
    <w:basedOn w:val="DefaultParagraphFont"/>
    <w:link w:val="Header"/>
    <w:uiPriority w:val="99"/>
    <w:rsid w:val="007C6649"/>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7C6649"/>
    <w:pPr>
      <w:tabs>
        <w:tab w:val="center" w:pos="4153"/>
        <w:tab w:val="right" w:pos="8306"/>
      </w:tabs>
    </w:pPr>
  </w:style>
  <w:style w:type="character" w:customStyle="1" w:styleId="FooterChar">
    <w:name w:val="Footer Char"/>
    <w:basedOn w:val="DefaultParagraphFont"/>
    <w:link w:val="Footer"/>
    <w:uiPriority w:val="99"/>
    <w:rsid w:val="007C6649"/>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060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25"/>
    <w:rPr>
      <w:rFonts w:ascii="Segoe UI" w:eastAsia="Times New Roman" w:hAnsi="Segoe UI" w:cs="Segoe UI"/>
      <w:sz w:val="18"/>
      <w:szCs w:val="18"/>
      <w:lang w:eastAsia="lv-LV"/>
    </w:rPr>
  </w:style>
  <w:style w:type="paragraph" w:styleId="NoSpacing">
    <w:name w:val="No Spacing"/>
    <w:uiPriority w:val="1"/>
    <w:qFormat/>
    <w:rsid w:val="006921F9"/>
    <w:pPr>
      <w:spacing w:after="0" w:line="240" w:lineRule="auto"/>
    </w:pPr>
    <w:rPr>
      <w:rFonts w:ascii="Arial Narrow" w:eastAsia="Times New Roman" w:hAnsi="Arial Narrow" w:cs="Times New Roman"/>
      <w:szCs w:val="20"/>
      <w:lang w:eastAsia="lv-LV"/>
    </w:rPr>
  </w:style>
  <w:style w:type="table" w:styleId="TableGrid">
    <w:name w:val="Table Grid"/>
    <w:basedOn w:val="TableNormal"/>
    <w:uiPriority w:val="39"/>
    <w:rsid w:val="001B6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A188E"/>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A546AD"/>
    <w:rPr>
      <w:sz w:val="16"/>
      <w:szCs w:val="16"/>
    </w:rPr>
  </w:style>
  <w:style w:type="paragraph" w:styleId="CommentText">
    <w:name w:val="annotation text"/>
    <w:basedOn w:val="Normal"/>
    <w:link w:val="CommentTextChar"/>
    <w:uiPriority w:val="99"/>
    <w:unhideWhenUsed/>
    <w:rsid w:val="00A546AD"/>
    <w:rPr>
      <w:sz w:val="20"/>
    </w:rPr>
  </w:style>
  <w:style w:type="character" w:customStyle="1" w:styleId="CommentTextChar">
    <w:name w:val="Comment Text Char"/>
    <w:basedOn w:val="DefaultParagraphFont"/>
    <w:link w:val="CommentText"/>
    <w:uiPriority w:val="99"/>
    <w:rsid w:val="00A546AD"/>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546AD"/>
    <w:rPr>
      <w:b/>
      <w:bCs/>
    </w:rPr>
  </w:style>
  <w:style w:type="character" w:customStyle="1" w:styleId="CommentSubjectChar">
    <w:name w:val="Comment Subject Char"/>
    <w:basedOn w:val="CommentTextChar"/>
    <w:link w:val="CommentSubject"/>
    <w:uiPriority w:val="99"/>
    <w:semiHidden/>
    <w:rsid w:val="00A546AD"/>
    <w:rPr>
      <w:rFonts w:ascii="Arial Narrow" w:eastAsia="Times New Roman" w:hAnsi="Arial Narrow" w:cs="Times New Roman"/>
      <w:b/>
      <w:bCs/>
      <w:sz w:val="20"/>
      <w:szCs w:val="20"/>
      <w:lang w:eastAsia="lv-LV"/>
    </w:rPr>
  </w:style>
  <w:style w:type="paragraph" w:styleId="ListParagraph">
    <w:name w:val="List Paragraph"/>
    <w:basedOn w:val="Normal"/>
    <w:uiPriority w:val="34"/>
    <w:qFormat/>
    <w:rsid w:val="009F0B54"/>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784B67"/>
    <w:rPr>
      <w:color w:val="0000FF"/>
      <w:u w:val="single"/>
    </w:rPr>
  </w:style>
  <w:style w:type="paragraph" w:styleId="FootnoteText">
    <w:name w:val="footnote text"/>
    <w:basedOn w:val="Normal"/>
    <w:link w:val="FootnoteTextChar"/>
    <w:uiPriority w:val="99"/>
    <w:unhideWhenUsed/>
    <w:rsid w:val="00D737AC"/>
    <w:rPr>
      <w:rFonts w:ascii="Times New Roman" w:hAnsi="Times New Roman"/>
      <w:sz w:val="20"/>
      <w:lang w:val="en-GB" w:eastAsia="en-US"/>
    </w:rPr>
  </w:style>
  <w:style w:type="character" w:customStyle="1" w:styleId="FootnoteTextChar">
    <w:name w:val="Footnote Text Char"/>
    <w:basedOn w:val="DefaultParagraphFont"/>
    <w:link w:val="FootnoteText"/>
    <w:uiPriority w:val="99"/>
    <w:rsid w:val="00D737AC"/>
    <w:rPr>
      <w:rFonts w:eastAsia="Times New Roman" w:cs="Times New Roman"/>
      <w:sz w:val="20"/>
      <w:szCs w:val="20"/>
      <w:lang w:val="en-GB"/>
    </w:rPr>
  </w:style>
  <w:style w:type="character" w:styleId="FootnoteReference">
    <w:name w:val="footnote reference"/>
    <w:semiHidden/>
    <w:unhideWhenUsed/>
    <w:rsid w:val="00D737AC"/>
    <w:rPr>
      <w:vertAlign w:val="superscript"/>
    </w:rPr>
  </w:style>
  <w:style w:type="character" w:customStyle="1" w:styleId="CommentTextChar1">
    <w:name w:val="Comment Text Char1"/>
    <w:basedOn w:val="DefaultParagraphFont"/>
    <w:uiPriority w:val="99"/>
    <w:semiHidden/>
    <w:rsid w:val="00D372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945">
      <w:bodyDiv w:val="1"/>
      <w:marLeft w:val="0"/>
      <w:marRight w:val="0"/>
      <w:marTop w:val="0"/>
      <w:marBottom w:val="0"/>
      <w:divBdr>
        <w:top w:val="none" w:sz="0" w:space="0" w:color="auto"/>
        <w:left w:val="none" w:sz="0" w:space="0" w:color="auto"/>
        <w:bottom w:val="none" w:sz="0" w:space="0" w:color="auto"/>
        <w:right w:val="none" w:sz="0" w:space="0" w:color="auto"/>
      </w:divBdr>
      <w:divsChild>
        <w:div w:id="1891915152">
          <w:marLeft w:val="0"/>
          <w:marRight w:val="0"/>
          <w:marTop w:val="0"/>
          <w:marBottom w:val="0"/>
          <w:divBdr>
            <w:top w:val="none" w:sz="0" w:space="0" w:color="auto"/>
            <w:left w:val="none" w:sz="0" w:space="0" w:color="auto"/>
            <w:bottom w:val="none" w:sz="0" w:space="0" w:color="auto"/>
            <w:right w:val="none" w:sz="0" w:space="0" w:color="auto"/>
          </w:divBdr>
        </w:div>
      </w:divsChild>
    </w:div>
    <w:div w:id="330059459">
      <w:bodyDiv w:val="1"/>
      <w:marLeft w:val="0"/>
      <w:marRight w:val="0"/>
      <w:marTop w:val="0"/>
      <w:marBottom w:val="0"/>
      <w:divBdr>
        <w:top w:val="none" w:sz="0" w:space="0" w:color="auto"/>
        <w:left w:val="none" w:sz="0" w:space="0" w:color="auto"/>
        <w:bottom w:val="none" w:sz="0" w:space="0" w:color="auto"/>
        <w:right w:val="none" w:sz="0" w:space="0" w:color="auto"/>
      </w:divBdr>
    </w:div>
    <w:div w:id="391389790">
      <w:bodyDiv w:val="1"/>
      <w:marLeft w:val="0"/>
      <w:marRight w:val="0"/>
      <w:marTop w:val="0"/>
      <w:marBottom w:val="0"/>
      <w:divBdr>
        <w:top w:val="none" w:sz="0" w:space="0" w:color="auto"/>
        <w:left w:val="none" w:sz="0" w:space="0" w:color="auto"/>
        <w:bottom w:val="none" w:sz="0" w:space="0" w:color="auto"/>
        <w:right w:val="none" w:sz="0" w:space="0" w:color="auto"/>
      </w:divBdr>
    </w:div>
    <w:div w:id="420878369">
      <w:bodyDiv w:val="1"/>
      <w:marLeft w:val="0"/>
      <w:marRight w:val="0"/>
      <w:marTop w:val="0"/>
      <w:marBottom w:val="0"/>
      <w:divBdr>
        <w:top w:val="none" w:sz="0" w:space="0" w:color="auto"/>
        <w:left w:val="none" w:sz="0" w:space="0" w:color="auto"/>
        <w:bottom w:val="none" w:sz="0" w:space="0" w:color="auto"/>
        <w:right w:val="none" w:sz="0" w:space="0" w:color="auto"/>
      </w:divBdr>
    </w:div>
    <w:div w:id="459767189">
      <w:bodyDiv w:val="1"/>
      <w:marLeft w:val="0"/>
      <w:marRight w:val="0"/>
      <w:marTop w:val="0"/>
      <w:marBottom w:val="0"/>
      <w:divBdr>
        <w:top w:val="none" w:sz="0" w:space="0" w:color="auto"/>
        <w:left w:val="none" w:sz="0" w:space="0" w:color="auto"/>
        <w:bottom w:val="none" w:sz="0" w:space="0" w:color="auto"/>
        <w:right w:val="none" w:sz="0" w:space="0" w:color="auto"/>
      </w:divBdr>
    </w:div>
    <w:div w:id="481964525">
      <w:bodyDiv w:val="1"/>
      <w:marLeft w:val="0"/>
      <w:marRight w:val="0"/>
      <w:marTop w:val="0"/>
      <w:marBottom w:val="0"/>
      <w:divBdr>
        <w:top w:val="none" w:sz="0" w:space="0" w:color="auto"/>
        <w:left w:val="none" w:sz="0" w:space="0" w:color="auto"/>
        <w:bottom w:val="none" w:sz="0" w:space="0" w:color="auto"/>
        <w:right w:val="none" w:sz="0" w:space="0" w:color="auto"/>
      </w:divBdr>
    </w:div>
    <w:div w:id="527333355">
      <w:bodyDiv w:val="1"/>
      <w:marLeft w:val="0"/>
      <w:marRight w:val="0"/>
      <w:marTop w:val="0"/>
      <w:marBottom w:val="0"/>
      <w:divBdr>
        <w:top w:val="none" w:sz="0" w:space="0" w:color="auto"/>
        <w:left w:val="none" w:sz="0" w:space="0" w:color="auto"/>
        <w:bottom w:val="none" w:sz="0" w:space="0" w:color="auto"/>
        <w:right w:val="none" w:sz="0" w:space="0" w:color="auto"/>
      </w:divBdr>
    </w:div>
    <w:div w:id="596060572">
      <w:bodyDiv w:val="1"/>
      <w:marLeft w:val="0"/>
      <w:marRight w:val="0"/>
      <w:marTop w:val="0"/>
      <w:marBottom w:val="0"/>
      <w:divBdr>
        <w:top w:val="none" w:sz="0" w:space="0" w:color="auto"/>
        <w:left w:val="none" w:sz="0" w:space="0" w:color="auto"/>
        <w:bottom w:val="none" w:sz="0" w:space="0" w:color="auto"/>
        <w:right w:val="none" w:sz="0" w:space="0" w:color="auto"/>
      </w:divBdr>
    </w:div>
    <w:div w:id="966667535">
      <w:bodyDiv w:val="1"/>
      <w:marLeft w:val="0"/>
      <w:marRight w:val="0"/>
      <w:marTop w:val="0"/>
      <w:marBottom w:val="0"/>
      <w:divBdr>
        <w:top w:val="none" w:sz="0" w:space="0" w:color="auto"/>
        <w:left w:val="none" w:sz="0" w:space="0" w:color="auto"/>
        <w:bottom w:val="none" w:sz="0" w:space="0" w:color="auto"/>
        <w:right w:val="none" w:sz="0" w:space="0" w:color="auto"/>
      </w:divBdr>
    </w:div>
    <w:div w:id="1110666413">
      <w:bodyDiv w:val="1"/>
      <w:marLeft w:val="0"/>
      <w:marRight w:val="0"/>
      <w:marTop w:val="0"/>
      <w:marBottom w:val="0"/>
      <w:divBdr>
        <w:top w:val="none" w:sz="0" w:space="0" w:color="auto"/>
        <w:left w:val="none" w:sz="0" w:space="0" w:color="auto"/>
        <w:bottom w:val="none" w:sz="0" w:space="0" w:color="auto"/>
        <w:right w:val="none" w:sz="0" w:space="0" w:color="auto"/>
      </w:divBdr>
    </w:div>
    <w:div w:id="1124887687">
      <w:bodyDiv w:val="1"/>
      <w:marLeft w:val="0"/>
      <w:marRight w:val="0"/>
      <w:marTop w:val="0"/>
      <w:marBottom w:val="0"/>
      <w:divBdr>
        <w:top w:val="none" w:sz="0" w:space="0" w:color="auto"/>
        <w:left w:val="none" w:sz="0" w:space="0" w:color="auto"/>
        <w:bottom w:val="none" w:sz="0" w:space="0" w:color="auto"/>
        <w:right w:val="none" w:sz="0" w:space="0" w:color="auto"/>
      </w:divBdr>
    </w:div>
    <w:div w:id="1142042189">
      <w:bodyDiv w:val="1"/>
      <w:marLeft w:val="0"/>
      <w:marRight w:val="0"/>
      <w:marTop w:val="0"/>
      <w:marBottom w:val="0"/>
      <w:divBdr>
        <w:top w:val="none" w:sz="0" w:space="0" w:color="auto"/>
        <w:left w:val="none" w:sz="0" w:space="0" w:color="auto"/>
        <w:bottom w:val="none" w:sz="0" w:space="0" w:color="auto"/>
        <w:right w:val="none" w:sz="0" w:space="0" w:color="auto"/>
      </w:divBdr>
    </w:div>
    <w:div w:id="1189566561">
      <w:bodyDiv w:val="1"/>
      <w:marLeft w:val="0"/>
      <w:marRight w:val="0"/>
      <w:marTop w:val="0"/>
      <w:marBottom w:val="0"/>
      <w:divBdr>
        <w:top w:val="none" w:sz="0" w:space="0" w:color="auto"/>
        <w:left w:val="none" w:sz="0" w:space="0" w:color="auto"/>
        <w:bottom w:val="none" w:sz="0" w:space="0" w:color="auto"/>
        <w:right w:val="none" w:sz="0" w:space="0" w:color="auto"/>
      </w:divBdr>
    </w:div>
    <w:div w:id="1352687837">
      <w:bodyDiv w:val="1"/>
      <w:marLeft w:val="0"/>
      <w:marRight w:val="0"/>
      <w:marTop w:val="0"/>
      <w:marBottom w:val="0"/>
      <w:divBdr>
        <w:top w:val="none" w:sz="0" w:space="0" w:color="auto"/>
        <w:left w:val="none" w:sz="0" w:space="0" w:color="auto"/>
        <w:bottom w:val="none" w:sz="0" w:space="0" w:color="auto"/>
        <w:right w:val="none" w:sz="0" w:space="0" w:color="auto"/>
      </w:divBdr>
    </w:div>
    <w:div w:id="1407149223">
      <w:bodyDiv w:val="1"/>
      <w:marLeft w:val="0"/>
      <w:marRight w:val="0"/>
      <w:marTop w:val="0"/>
      <w:marBottom w:val="0"/>
      <w:divBdr>
        <w:top w:val="none" w:sz="0" w:space="0" w:color="auto"/>
        <w:left w:val="none" w:sz="0" w:space="0" w:color="auto"/>
        <w:bottom w:val="none" w:sz="0" w:space="0" w:color="auto"/>
        <w:right w:val="none" w:sz="0" w:space="0" w:color="auto"/>
      </w:divBdr>
    </w:div>
    <w:div w:id="1420131963">
      <w:bodyDiv w:val="1"/>
      <w:marLeft w:val="0"/>
      <w:marRight w:val="0"/>
      <w:marTop w:val="0"/>
      <w:marBottom w:val="0"/>
      <w:divBdr>
        <w:top w:val="none" w:sz="0" w:space="0" w:color="auto"/>
        <w:left w:val="none" w:sz="0" w:space="0" w:color="auto"/>
        <w:bottom w:val="none" w:sz="0" w:space="0" w:color="auto"/>
        <w:right w:val="none" w:sz="0" w:space="0" w:color="auto"/>
      </w:divBdr>
    </w:div>
    <w:div w:id="1608462391">
      <w:bodyDiv w:val="1"/>
      <w:marLeft w:val="0"/>
      <w:marRight w:val="0"/>
      <w:marTop w:val="0"/>
      <w:marBottom w:val="0"/>
      <w:divBdr>
        <w:top w:val="none" w:sz="0" w:space="0" w:color="auto"/>
        <w:left w:val="none" w:sz="0" w:space="0" w:color="auto"/>
        <w:bottom w:val="none" w:sz="0" w:space="0" w:color="auto"/>
        <w:right w:val="none" w:sz="0" w:space="0" w:color="auto"/>
      </w:divBdr>
    </w:div>
    <w:div w:id="1779910352">
      <w:bodyDiv w:val="1"/>
      <w:marLeft w:val="0"/>
      <w:marRight w:val="0"/>
      <w:marTop w:val="0"/>
      <w:marBottom w:val="0"/>
      <w:divBdr>
        <w:top w:val="none" w:sz="0" w:space="0" w:color="auto"/>
        <w:left w:val="none" w:sz="0" w:space="0" w:color="auto"/>
        <w:bottom w:val="none" w:sz="0" w:space="0" w:color="auto"/>
        <w:right w:val="none" w:sz="0" w:space="0" w:color="auto"/>
      </w:divBdr>
    </w:div>
    <w:div w:id="1835225323">
      <w:bodyDiv w:val="1"/>
      <w:marLeft w:val="0"/>
      <w:marRight w:val="0"/>
      <w:marTop w:val="0"/>
      <w:marBottom w:val="0"/>
      <w:divBdr>
        <w:top w:val="none" w:sz="0" w:space="0" w:color="auto"/>
        <w:left w:val="none" w:sz="0" w:space="0" w:color="auto"/>
        <w:bottom w:val="none" w:sz="0" w:space="0" w:color="auto"/>
        <w:right w:val="none" w:sz="0" w:space="0" w:color="auto"/>
      </w:divBdr>
    </w:div>
    <w:div w:id="1840732463">
      <w:bodyDiv w:val="1"/>
      <w:marLeft w:val="0"/>
      <w:marRight w:val="0"/>
      <w:marTop w:val="0"/>
      <w:marBottom w:val="0"/>
      <w:divBdr>
        <w:top w:val="none" w:sz="0" w:space="0" w:color="auto"/>
        <w:left w:val="none" w:sz="0" w:space="0" w:color="auto"/>
        <w:bottom w:val="none" w:sz="0" w:space="0" w:color="auto"/>
        <w:right w:val="none" w:sz="0" w:space="0" w:color="auto"/>
      </w:divBdr>
    </w:div>
    <w:div w:id="1901821606">
      <w:bodyDiv w:val="1"/>
      <w:marLeft w:val="0"/>
      <w:marRight w:val="0"/>
      <w:marTop w:val="0"/>
      <w:marBottom w:val="0"/>
      <w:divBdr>
        <w:top w:val="none" w:sz="0" w:space="0" w:color="auto"/>
        <w:left w:val="none" w:sz="0" w:space="0" w:color="auto"/>
        <w:bottom w:val="none" w:sz="0" w:space="0" w:color="auto"/>
        <w:right w:val="none" w:sz="0" w:space="0" w:color="auto"/>
      </w:divBdr>
    </w:div>
    <w:div w:id="1991129791">
      <w:bodyDiv w:val="1"/>
      <w:marLeft w:val="0"/>
      <w:marRight w:val="0"/>
      <w:marTop w:val="0"/>
      <w:marBottom w:val="0"/>
      <w:divBdr>
        <w:top w:val="none" w:sz="0" w:space="0" w:color="auto"/>
        <w:left w:val="none" w:sz="0" w:space="0" w:color="auto"/>
        <w:bottom w:val="none" w:sz="0" w:space="0" w:color="auto"/>
        <w:right w:val="none" w:sz="0" w:space="0" w:color="auto"/>
      </w:divBdr>
    </w:div>
    <w:div w:id="21120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27.C29526917.2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B792-016C-4550-B381-C8B387FE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26710</Words>
  <Characters>15226</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2021-05-26T09:04:00Z</dcterms:created>
  <dcterms:modified xsi:type="dcterms:W3CDTF">2021-05-27T12:04:00Z</dcterms:modified>
</cp:coreProperties>
</file>