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29A122" w14:textId="32F6C1F3" w:rsidR="00B9285F" w:rsidRPr="00EF286E" w:rsidRDefault="00B9285F" w:rsidP="00B9285F">
      <w:pPr>
        <w:jc w:val="both"/>
        <w:rPr>
          <w:b/>
          <w:sz w:val="24"/>
          <w:szCs w:val="24"/>
        </w:rPr>
      </w:pPr>
      <w:r w:rsidRPr="00EF286E">
        <w:rPr>
          <w:b/>
          <w:sz w:val="24"/>
          <w:szCs w:val="24"/>
        </w:rPr>
        <w:t>1. Bioloģiskā tēva tiesības uz privātās dzīves aizsardzību paternitātes lietā</w:t>
      </w:r>
    </w:p>
    <w:p w14:paraId="3F7B48B1" w14:textId="4B331A30" w:rsidR="00EF286E" w:rsidRPr="00EF286E" w:rsidRDefault="00EF286E" w:rsidP="00EF286E">
      <w:pPr>
        <w:ind w:firstLine="567"/>
        <w:jc w:val="both"/>
        <w:rPr>
          <w:b/>
          <w:sz w:val="24"/>
          <w:szCs w:val="24"/>
        </w:rPr>
      </w:pPr>
      <w:r w:rsidRPr="00EF286E">
        <w:rPr>
          <w:bCs/>
          <w:sz w:val="24"/>
          <w:szCs w:val="24"/>
        </w:rPr>
        <w:t xml:space="preserve">Paternitātes jautājumi ietilpst Eiropas Cilvēktiesību konvencijas </w:t>
      </w:r>
      <w:proofErr w:type="gramStart"/>
      <w:r w:rsidRPr="00EF286E">
        <w:rPr>
          <w:bCs/>
          <w:sz w:val="24"/>
          <w:szCs w:val="24"/>
        </w:rPr>
        <w:t>8.panta</w:t>
      </w:r>
      <w:proofErr w:type="gramEnd"/>
      <w:r w:rsidRPr="00EF286E">
        <w:rPr>
          <w:bCs/>
          <w:sz w:val="24"/>
          <w:szCs w:val="24"/>
        </w:rPr>
        <w:t xml:space="preserve"> – tiesību uz privātās un ģimenes dzīvi neaizskaramību – tvērumā, kas neaprobežojas tikai ar ģimenes dzīvi, bet tas aptver arī privāto dzīvi, tostarp situācijas, kad bērns un bioloģiskais tēvs nedzīvo kopā, sevišķi gadījumos, kad ģimenes saišu nepastāvēšanā nevar vainot prasītāju. Apstākļi, kas jo īpaši var noteikt tuvu personisku saišu esību starp bērnu un bioloģisko tēvu, ir bioloģisko vecāku attiecības un bioloģiskā tēva izrādīta interese un iesaistīšanās bērna dzīvē gan pirms, gan pēc viņa dzimšanas. Tiesai jāizvērtē, kādēļ bioloģiskais tēvs un bērns nevarēja nodibināt un attīstīt savstarpējās attiecības.</w:t>
      </w:r>
    </w:p>
    <w:p w14:paraId="4109F703" w14:textId="77777777" w:rsidR="00B9285F" w:rsidRPr="00EF286E" w:rsidRDefault="00B9285F" w:rsidP="00B9285F">
      <w:pPr>
        <w:spacing w:before="120"/>
        <w:jc w:val="both"/>
        <w:rPr>
          <w:b/>
          <w:sz w:val="24"/>
          <w:szCs w:val="24"/>
        </w:rPr>
      </w:pPr>
      <w:r w:rsidRPr="00EF286E">
        <w:rPr>
          <w:b/>
          <w:sz w:val="24"/>
          <w:szCs w:val="24"/>
        </w:rPr>
        <w:t>2. Paternitātes lietās iesaistīto personu interešu vērtēšana un samērošana</w:t>
      </w:r>
    </w:p>
    <w:p w14:paraId="3655F546" w14:textId="5F8843D0" w:rsidR="00B9285F" w:rsidRPr="00EF286E" w:rsidRDefault="00B9285F" w:rsidP="00B9285F">
      <w:pPr>
        <w:ind w:firstLine="567"/>
        <w:jc w:val="both"/>
        <w:rPr>
          <w:bCs/>
          <w:sz w:val="24"/>
          <w:szCs w:val="24"/>
        </w:rPr>
      </w:pPr>
      <w:r w:rsidRPr="00EF286E">
        <w:rPr>
          <w:bCs/>
          <w:sz w:val="24"/>
          <w:szCs w:val="24"/>
        </w:rPr>
        <w:t xml:space="preserve">Paternitātes lietās ievērojams </w:t>
      </w:r>
      <w:r w:rsidR="00EF286E" w:rsidRPr="00EF286E">
        <w:rPr>
          <w:bCs/>
          <w:sz w:val="24"/>
          <w:szCs w:val="24"/>
        </w:rPr>
        <w:t xml:space="preserve">bērna interešu prioritātes princips, un bērna intereses atkarībā no to rakstura un nopietnības var prevalēt pār vecāku interesēm. Tomēr Civillikuma </w:t>
      </w:r>
      <w:proofErr w:type="gramStart"/>
      <w:r w:rsidR="00EF286E" w:rsidRPr="00EF286E">
        <w:rPr>
          <w:bCs/>
          <w:sz w:val="24"/>
          <w:szCs w:val="24"/>
        </w:rPr>
        <w:t>156.panta</w:t>
      </w:r>
      <w:proofErr w:type="gramEnd"/>
      <w:r w:rsidR="00EF286E" w:rsidRPr="00EF286E">
        <w:rPr>
          <w:bCs/>
          <w:sz w:val="24"/>
          <w:szCs w:val="24"/>
        </w:rPr>
        <w:t xml:space="preserve"> piektajā daļā noteiktais, ka paternitātes atzīšanas apstrīdēšana ir samērojama ar bērna tiesībām uz identitāti un stabilu ģimenes vidi, nav iztulkojams tādējādi, ka vērtējamas ir tikai bērna intereses. Ir vērtējamas un samērojamas visu iesaistīto personu tiesības un intereses.</w:t>
      </w:r>
    </w:p>
    <w:p w14:paraId="51507DF7" w14:textId="233F6A82" w:rsidR="00B9285F" w:rsidRPr="00EF286E" w:rsidRDefault="00B9285F" w:rsidP="00B9285F">
      <w:pPr>
        <w:spacing w:before="120"/>
        <w:jc w:val="both"/>
        <w:rPr>
          <w:b/>
          <w:sz w:val="24"/>
          <w:szCs w:val="24"/>
        </w:rPr>
      </w:pPr>
      <w:r w:rsidRPr="00EF286E">
        <w:rPr>
          <w:b/>
          <w:sz w:val="24"/>
          <w:szCs w:val="24"/>
        </w:rPr>
        <w:t>3. Bērna intereses un bērna viedoklis</w:t>
      </w:r>
    </w:p>
    <w:p w14:paraId="17FD50C3" w14:textId="5E98678E" w:rsidR="00B9285F" w:rsidRPr="00EF286E" w:rsidRDefault="00B9285F" w:rsidP="00B9285F">
      <w:pPr>
        <w:ind w:firstLine="567"/>
        <w:jc w:val="both"/>
        <w:rPr>
          <w:bCs/>
          <w:sz w:val="24"/>
          <w:szCs w:val="24"/>
        </w:rPr>
      </w:pPr>
      <w:r w:rsidRPr="00EF286E">
        <w:rPr>
          <w:bCs/>
          <w:sz w:val="24"/>
          <w:szCs w:val="24"/>
        </w:rPr>
        <w:t>Bērna intereses un bērna viedoklis nav viens un tas pats. Bērna intereses, vērtējot objektīvi, var nesakrist ar bērna paša vēlmēm jeb viņa subjektīvo viedokli.</w:t>
      </w:r>
    </w:p>
    <w:p w14:paraId="6C100F1F" w14:textId="77777777" w:rsidR="00B9285F" w:rsidRPr="00EF286E" w:rsidRDefault="00B9285F" w:rsidP="00B9285F">
      <w:pPr>
        <w:ind w:firstLine="567"/>
        <w:jc w:val="both"/>
        <w:rPr>
          <w:bCs/>
          <w:sz w:val="24"/>
          <w:szCs w:val="24"/>
        </w:rPr>
      </w:pPr>
      <w:r w:rsidRPr="00EF286E">
        <w:rPr>
          <w:bCs/>
          <w:sz w:val="24"/>
          <w:szCs w:val="24"/>
        </w:rPr>
        <w:t xml:space="preserve">Bērna viedoklis ir jāvērtē, ņemot vērā ne tikai bērna vecumu, bet arī viņa individuālās personības iezīmes, uztveres īpatnības un viedokļa paušanas apstākļus, tostarp, vai bērna viedokli nav ietekmējušas citas personas. Jo ilgāk bērnam nav iespējams nodibināt kontaktu ar vienu vecāku, jo neobjektīvāks var kļūt bērna viedoklis. </w:t>
      </w:r>
    </w:p>
    <w:p w14:paraId="2BD34392" w14:textId="77777777" w:rsidR="00B9285F" w:rsidRDefault="00B9285F" w:rsidP="00AE7570">
      <w:pPr>
        <w:jc w:val="both"/>
        <w:rPr>
          <w:color w:val="373737"/>
          <w:sz w:val="21"/>
          <w:szCs w:val="21"/>
          <w:shd w:val="clear" w:color="auto" w:fill="FFFFFF"/>
        </w:rPr>
      </w:pPr>
    </w:p>
    <w:p w14:paraId="2B2236D4" w14:textId="77777777" w:rsidR="00E64EB2" w:rsidRPr="00E64EB2" w:rsidRDefault="00E64EB2" w:rsidP="00E64EB2">
      <w:pPr>
        <w:shd w:val="clear" w:color="auto" w:fill="FFFFFF"/>
        <w:spacing w:line="276" w:lineRule="auto"/>
        <w:jc w:val="center"/>
        <w:rPr>
          <w:b/>
          <w:bCs/>
          <w:sz w:val="24"/>
          <w:szCs w:val="32"/>
        </w:rPr>
      </w:pPr>
      <w:r w:rsidRPr="00E64EB2">
        <w:rPr>
          <w:b/>
          <w:bCs/>
          <w:color w:val="000000"/>
          <w:sz w:val="24"/>
          <w:szCs w:val="32"/>
        </w:rPr>
        <w:t xml:space="preserve">Latvijas </w:t>
      </w:r>
      <w:r w:rsidRPr="00E64EB2">
        <w:rPr>
          <w:b/>
          <w:bCs/>
          <w:sz w:val="24"/>
          <w:szCs w:val="32"/>
        </w:rPr>
        <w:t>Republikas Senāta</w:t>
      </w:r>
    </w:p>
    <w:p w14:paraId="5A9E2D45" w14:textId="77777777" w:rsidR="00E64EB2" w:rsidRPr="00E64EB2" w:rsidRDefault="00E64EB2" w:rsidP="00E64EB2">
      <w:pPr>
        <w:shd w:val="clear" w:color="auto" w:fill="FFFFFF"/>
        <w:spacing w:line="276" w:lineRule="auto"/>
        <w:jc w:val="center"/>
        <w:rPr>
          <w:b/>
          <w:bCs/>
          <w:color w:val="000000"/>
          <w:sz w:val="24"/>
          <w:szCs w:val="32"/>
        </w:rPr>
      </w:pPr>
      <w:r w:rsidRPr="00E64EB2">
        <w:rPr>
          <w:b/>
          <w:bCs/>
          <w:color w:val="000000"/>
          <w:sz w:val="24"/>
          <w:szCs w:val="32"/>
        </w:rPr>
        <w:t xml:space="preserve">Civillietu departamenta </w:t>
      </w:r>
    </w:p>
    <w:p w14:paraId="013B8A22" w14:textId="18C7BA25" w:rsidR="00E64EB2" w:rsidRPr="00E64EB2" w:rsidRDefault="00E64EB2" w:rsidP="00E64EB2">
      <w:pPr>
        <w:shd w:val="clear" w:color="auto" w:fill="FFFFFF"/>
        <w:spacing w:line="276" w:lineRule="auto"/>
        <w:jc w:val="center"/>
        <w:rPr>
          <w:b/>
          <w:bCs/>
          <w:color w:val="000000"/>
          <w:sz w:val="24"/>
          <w:szCs w:val="32"/>
        </w:rPr>
      </w:pPr>
      <w:proofErr w:type="gramStart"/>
      <w:r w:rsidRPr="00E64EB2">
        <w:rPr>
          <w:b/>
          <w:bCs/>
          <w:color w:val="000000"/>
          <w:sz w:val="24"/>
          <w:szCs w:val="32"/>
        </w:rPr>
        <w:t>2020.gada</w:t>
      </w:r>
      <w:proofErr w:type="gramEnd"/>
      <w:r w:rsidRPr="00E64EB2">
        <w:rPr>
          <w:b/>
          <w:bCs/>
          <w:color w:val="000000"/>
          <w:sz w:val="24"/>
          <w:szCs w:val="32"/>
        </w:rPr>
        <w:t xml:space="preserve"> </w:t>
      </w:r>
      <w:r w:rsidR="00AE7570">
        <w:rPr>
          <w:b/>
          <w:bCs/>
          <w:color w:val="000000"/>
          <w:sz w:val="24"/>
          <w:szCs w:val="32"/>
        </w:rPr>
        <w:t>[..]</w:t>
      </w:r>
      <w:r w:rsidR="00EF286E" w:rsidRPr="00EF286E">
        <w:rPr>
          <w:rStyle w:val="FootnoteReference"/>
          <w:color w:val="000000"/>
          <w:sz w:val="24"/>
          <w:szCs w:val="32"/>
        </w:rPr>
        <w:footnoteReference w:id="1"/>
      </w:r>
      <w:r w:rsidR="00AE7570">
        <w:rPr>
          <w:b/>
          <w:bCs/>
          <w:color w:val="000000"/>
          <w:sz w:val="24"/>
          <w:szCs w:val="32"/>
        </w:rPr>
        <w:t xml:space="preserve"> </w:t>
      </w:r>
    </w:p>
    <w:p w14:paraId="642EFA90" w14:textId="77777777" w:rsidR="00E64EB2" w:rsidRPr="00E64EB2" w:rsidRDefault="00E64EB2" w:rsidP="00E64EB2">
      <w:pPr>
        <w:shd w:val="clear" w:color="auto" w:fill="FFFFFF"/>
        <w:spacing w:line="276" w:lineRule="auto"/>
        <w:jc w:val="center"/>
        <w:rPr>
          <w:b/>
          <w:bCs/>
          <w:color w:val="000000"/>
          <w:sz w:val="24"/>
          <w:szCs w:val="32"/>
        </w:rPr>
      </w:pPr>
      <w:r w:rsidRPr="00E64EB2">
        <w:rPr>
          <w:b/>
          <w:bCs/>
          <w:color w:val="000000"/>
          <w:sz w:val="24"/>
          <w:szCs w:val="32"/>
        </w:rPr>
        <w:t>SPRIEDUMS</w:t>
      </w:r>
    </w:p>
    <w:p w14:paraId="794F59B3" w14:textId="25BFD0BB" w:rsidR="00E64EB2" w:rsidRPr="00E64EB2" w:rsidRDefault="00E64EB2" w:rsidP="00E64EB2">
      <w:pPr>
        <w:shd w:val="clear" w:color="auto" w:fill="FFFFFF"/>
        <w:spacing w:line="276" w:lineRule="auto"/>
        <w:jc w:val="center"/>
        <w:rPr>
          <w:b/>
          <w:bCs/>
          <w:color w:val="000000"/>
          <w:sz w:val="24"/>
          <w:szCs w:val="32"/>
        </w:rPr>
      </w:pPr>
      <w:r w:rsidRPr="00E64EB2">
        <w:rPr>
          <w:b/>
          <w:bCs/>
          <w:color w:val="000000"/>
          <w:sz w:val="24"/>
          <w:szCs w:val="32"/>
        </w:rPr>
        <w:t>Lieta Nr. C</w:t>
      </w:r>
      <w:r w:rsidR="00877BC3">
        <w:rPr>
          <w:b/>
          <w:bCs/>
          <w:color w:val="000000"/>
          <w:sz w:val="24"/>
          <w:szCs w:val="32"/>
        </w:rPr>
        <w:t>[..]</w:t>
      </w:r>
      <w:r w:rsidRPr="00E64EB2">
        <w:rPr>
          <w:b/>
          <w:bCs/>
          <w:color w:val="000000"/>
          <w:sz w:val="24"/>
          <w:szCs w:val="32"/>
        </w:rPr>
        <w:t>, SKC-</w:t>
      </w:r>
      <w:r w:rsidR="00877BC3">
        <w:rPr>
          <w:b/>
          <w:bCs/>
          <w:color w:val="000000"/>
          <w:sz w:val="24"/>
          <w:szCs w:val="32"/>
        </w:rPr>
        <w:t>[D]</w:t>
      </w:r>
      <w:r w:rsidRPr="00E64EB2">
        <w:rPr>
          <w:b/>
          <w:bCs/>
          <w:color w:val="000000"/>
          <w:sz w:val="24"/>
          <w:szCs w:val="32"/>
        </w:rPr>
        <w:t>/2020</w:t>
      </w:r>
    </w:p>
    <w:p w14:paraId="7DDD3AB5" w14:textId="648489CA" w:rsidR="00E64EB2" w:rsidRPr="00E64EB2" w:rsidRDefault="00917FAF" w:rsidP="00E64EB2">
      <w:pPr>
        <w:shd w:val="clear" w:color="auto" w:fill="FFFFFF"/>
        <w:spacing w:line="326" w:lineRule="exact"/>
        <w:ind w:left="5"/>
        <w:jc w:val="center"/>
        <w:rPr>
          <w:sz w:val="24"/>
          <w:szCs w:val="24"/>
        </w:rPr>
      </w:pPr>
      <w:hyperlink r:id="rId8" w:history="1">
        <w:r w:rsidR="00E64EB2" w:rsidRPr="00E64EB2">
          <w:rPr>
            <w:color w:val="0563C1" w:themeColor="hyperlink"/>
            <w:sz w:val="24"/>
            <w:szCs w:val="32"/>
            <w:u w:val="single"/>
          </w:rPr>
          <w:t>ECLI:LV:AT:2020:</w:t>
        </w:r>
        <w:r w:rsidR="00877BC3">
          <w:rPr>
            <w:color w:val="0563C1" w:themeColor="hyperlink"/>
            <w:sz w:val="24"/>
            <w:szCs w:val="32"/>
            <w:u w:val="single"/>
          </w:rPr>
          <w:t>[..]</w:t>
        </w:r>
      </w:hyperlink>
    </w:p>
    <w:p w14:paraId="1D69B0A2" w14:textId="77777777" w:rsidR="00693F99" w:rsidRDefault="00D1684A">
      <w:pPr>
        <w:shd w:val="clear" w:color="auto" w:fill="FFFFFF"/>
        <w:spacing w:before="322" w:line="322" w:lineRule="exact"/>
        <w:ind w:left="710"/>
      </w:pPr>
      <w:r>
        <w:rPr>
          <w:sz w:val="24"/>
          <w:szCs w:val="24"/>
        </w:rPr>
        <w:t>Sen</w:t>
      </w:r>
      <w:r>
        <w:rPr>
          <w:rFonts w:eastAsia="Times New Roman"/>
          <w:sz w:val="24"/>
          <w:szCs w:val="24"/>
        </w:rPr>
        <w:t>āts šādā sastāvā:</w:t>
      </w:r>
    </w:p>
    <w:p w14:paraId="2727435E" w14:textId="77777777" w:rsidR="00E64EB2" w:rsidRDefault="00D1684A" w:rsidP="00E64EB2">
      <w:pPr>
        <w:shd w:val="clear" w:color="auto" w:fill="FFFFFF"/>
        <w:spacing w:line="322" w:lineRule="exact"/>
        <w:ind w:left="709"/>
        <w:rPr>
          <w:rFonts w:eastAsia="Times New Roman"/>
          <w:sz w:val="24"/>
          <w:szCs w:val="24"/>
        </w:rPr>
      </w:pPr>
      <w:r>
        <w:rPr>
          <w:sz w:val="24"/>
          <w:szCs w:val="24"/>
        </w:rPr>
        <w:t>senatore referente Zane P</w:t>
      </w:r>
      <w:r>
        <w:rPr>
          <w:rFonts w:eastAsia="Times New Roman"/>
          <w:sz w:val="24"/>
          <w:szCs w:val="24"/>
        </w:rPr>
        <w:t xml:space="preserve">ētersone, </w:t>
      </w:r>
    </w:p>
    <w:p w14:paraId="2667BBA2" w14:textId="77777777" w:rsidR="00E64EB2" w:rsidRDefault="00D1684A" w:rsidP="00E64EB2">
      <w:pPr>
        <w:shd w:val="clear" w:color="auto" w:fill="FFFFFF"/>
        <w:spacing w:line="322" w:lineRule="exact"/>
        <w:ind w:left="709"/>
        <w:rPr>
          <w:rFonts w:eastAsia="Times New Roman"/>
          <w:sz w:val="24"/>
          <w:szCs w:val="24"/>
        </w:rPr>
      </w:pPr>
      <w:r>
        <w:rPr>
          <w:rFonts w:eastAsia="Times New Roman"/>
          <w:sz w:val="24"/>
          <w:szCs w:val="24"/>
        </w:rPr>
        <w:t xml:space="preserve">senatore Inta Lauka, </w:t>
      </w:r>
    </w:p>
    <w:p w14:paraId="395E0812" w14:textId="77777777" w:rsidR="00E64EB2" w:rsidRDefault="00D1684A" w:rsidP="00E64EB2">
      <w:pPr>
        <w:shd w:val="clear" w:color="auto" w:fill="FFFFFF"/>
        <w:spacing w:line="322" w:lineRule="exact"/>
        <w:ind w:left="709"/>
        <w:rPr>
          <w:rFonts w:eastAsia="Times New Roman"/>
          <w:sz w:val="24"/>
          <w:szCs w:val="24"/>
        </w:rPr>
      </w:pPr>
      <w:r>
        <w:rPr>
          <w:rFonts w:eastAsia="Times New Roman"/>
          <w:sz w:val="24"/>
          <w:szCs w:val="24"/>
        </w:rPr>
        <w:t xml:space="preserve">senatore Marika Senkāne </w:t>
      </w:r>
    </w:p>
    <w:p w14:paraId="7AAA0200" w14:textId="384075B0" w:rsidR="00693F99" w:rsidRDefault="00D1684A" w:rsidP="00523FB1">
      <w:pPr>
        <w:shd w:val="clear" w:color="auto" w:fill="FFFFFF"/>
        <w:spacing w:line="322" w:lineRule="exact"/>
        <w:jc w:val="both"/>
      </w:pPr>
      <w:r>
        <w:rPr>
          <w:rFonts w:eastAsia="Times New Roman"/>
          <w:sz w:val="24"/>
          <w:szCs w:val="24"/>
        </w:rPr>
        <w:t xml:space="preserve">izskatīja rakstveida procesā civillietu </w:t>
      </w:r>
      <w:r w:rsidR="00CD39FA">
        <w:rPr>
          <w:rFonts w:eastAsia="Times New Roman"/>
          <w:sz w:val="24"/>
          <w:szCs w:val="24"/>
        </w:rPr>
        <w:t>[pers. A]</w:t>
      </w:r>
      <w:r>
        <w:rPr>
          <w:rFonts w:eastAsia="Times New Roman"/>
          <w:sz w:val="24"/>
          <w:szCs w:val="24"/>
        </w:rPr>
        <w:t xml:space="preserve"> prasībā pret </w:t>
      </w:r>
      <w:r w:rsidR="00523FB1">
        <w:rPr>
          <w:rFonts w:eastAsia="Times New Roman"/>
          <w:sz w:val="24"/>
          <w:szCs w:val="24"/>
        </w:rPr>
        <w:t>[pers. C]</w:t>
      </w:r>
      <w:r>
        <w:rPr>
          <w:rFonts w:eastAsia="Times New Roman"/>
          <w:sz w:val="24"/>
          <w:szCs w:val="24"/>
        </w:rPr>
        <w:t xml:space="preserve"> un </w:t>
      </w:r>
      <w:r w:rsidR="00523FB1">
        <w:rPr>
          <w:rFonts w:eastAsia="Times New Roman"/>
          <w:sz w:val="24"/>
          <w:szCs w:val="24"/>
        </w:rPr>
        <w:t>[pers. D]</w:t>
      </w:r>
      <w:r>
        <w:rPr>
          <w:rFonts w:eastAsia="Times New Roman"/>
          <w:sz w:val="24"/>
          <w:szCs w:val="24"/>
        </w:rPr>
        <w:t xml:space="preserve"> ar institūciju atzinuma došanai Rīgas bāriņtiesu par brīvprātīgi atzītas paternitātes </w:t>
      </w:r>
      <w:r>
        <w:rPr>
          <w:rFonts w:eastAsia="Times New Roman"/>
          <w:spacing w:val="-1"/>
          <w:sz w:val="24"/>
          <w:szCs w:val="24"/>
        </w:rPr>
        <w:t xml:space="preserve">apstrīdēšanu, paternitātes noteikšanu un saskarsmes tiesību izmantošanas kārtības noteikšanu sakarā </w:t>
      </w:r>
      <w:r>
        <w:rPr>
          <w:rFonts w:eastAsia="Times New Roman"/>
          <w:sz w:val="24"/>
          <w:szCs w:val="24"/>
        </w:rPr>
        <w:t xml:space="preserve">ar </w:t>
      </w:r>
      <w:r w:rsidR="00CD39FA">
        <w:rPr>
          <w:rFonts w:eastAsia="Times New Roman"/>
          <w:sz w:val="24"/>
          <w:szCs w:val="24"/>
        </w:rPr>
        <w:t>[pers. A]</w:t>
      </w:r>
      <w:r>
        <w:rPr>
          <w:rFonts w:eastAsia="Times New Roman"/>
          <w:sz w:val="24"/>
          <w:szCs w:val="24"/>
        </w:rPr>
        <w:t xml:space="preserve"> kasācijas sūdzību par Rīgas apgabaltiesas Civillietu tiesas kolēģijas </w:t>
      </w:r>
      <w:proofErr w:type="gramStart"/>
      <w:r>
        <w:rPr>
          <w:rFonts w:eastAsia="Times New Roman"/>
          <w:sz w:val="24"/>
          <w:szCs w:val="24"/>
        </w:rPr>
        <w:t>2019.gada</w:t>
      </w:r>
      <w:proofErr w:type="gramEnd"/>
      <w:r>
        <w:rPr>
          <w:rFonts w:eastAsia="Times New Roman"/>
          <w:sz w:val="24"/>
          <w:szCs w:val="24"/>
        </w:rPr>
        <w:t xml:space="preserve"> </w:t>
      </w:r>
      <w:r w:rsidR="00B9285F">
        <w:rPr>
          <w:rFonts w:eastAsia="Times New Roman"/>
          <w:sz w:val="24"/>
          <w:szCs w:val="24"/>
        </w:rPr>
        <w:t>[..]</w:t>
      </w:r>
      <w:r>
        <w:rPr>
          <w:rFonts w:eastAsia="Times New Roman"/>
          <w:sz w:val="24"/>
          <w:szCs w:val="24"/>
        </w:rPr>
        <w:t xml:space="preserve"> spriedumu.</w:t>
      </w:r>
    </w:p>
    <w:p w14:paraId="671BC152" w14:textId="77777777" w:rsidR="00693F99" w:rsidRDefault="00D1684A">
      <w:pPr>
        <w:shd w:val="clear" w:color="auto" w:fill="FFFFFF"/>
        <w:spacing w:before="341"/>
        <w:ind w:left="10"/>
        <w:jc w:val="center"/>
      </w:pPr>
      <w:r>
        <w:rPr>
          <w:b/>
          <w:bCs/>
          <w:sz w:val="24"/>
          <w:szCs w:val="24"/>
        </w:rPr>
        <w:t>Apraksto</w:t>
      </w:r>
      <w:r>
        <w:rPr>
          <w:rFonts w:eastAsia="Times New Roman"/>
          <w:b/>
          <w:bCs/>
          <w:sz w:val="24"/>
          <w:szCs w:val="24"/>
        </w:rPr>
        <w:t>šā daļa</w:t>
      </w:r>
    </w:p>
    <w:p w14:paraId="2ED4426E" w14:textId="58D320C1" w:rsidR="00693F99" w:rsidRDefault="00D1684A" w:rsidP="001B7903">
      <w:pPr>
        <w:shd w:val="clear" w:color="auto" w:fill="FFFFFF"/>
        <w:spacing w:before="350" w:line="322" w:lineRule="exact"/>
        <w:ind w:firstLine="567"/>
        <w:jc w:val="both"/>
      </w:pPr>
      <w:r>
        <w:rPr>
          <w:sz w:val="24"/>
          <w:szCs w:val="24"/>
        </w:rPr>
        <w:t xml:space="preserve">[1] </w:t>
      </w:r>
      <w:r w:rsidR="00CD39FA">
        <w:rPr>
          <w:rFonts w:eastAsia="Times New Roman"/>
          <w:sz w:val="24"/>
          <w:szCs w:val="24"/>
        </w:rPr>
        <w:t>[Pers. A]</w:t>
      </w:r>
      <w:r>
        <w:rPr>
          <w:sz w:val="24"/>
          <w:szCs w:val="24"/>
        </w:rPr>
        <w:t xml:space="preserve"> </w:t>
      </w:r>
      <w:proofErr w:type="gramStart"/>
      <w:r>
        <w:rPr>
          <w:sz w:val="24"/>
          <w:szCs w:val="24"/>
        </w:rPr>
        <w:t>2007.gada</w:t>
      </w:r>
      <w:proofErr w:type="gramEnd"/>
      <w:r>
        <w:rPr>
          <w:sz w:val="24"/>
          <w:szCs w:val="24"/>
        </w:rPr>
        <w:t xml:space="preserve"> </w:t>
      </w:r>
      <w:r w:rsidR="00B9285F">
        <w:rPr>
          <w:sz w:val="24"/>
          <w:szCs w:val="24"/>
        </w:rPr>
        <w:t>[..]</w:t>
      </w:r>
      <w:r>
        <w:rPr>
          <w:rFonts w:eastAsia="Times New Roman"/>
          <w:sz w:val="24"/>
          <w:szCs w:val="24"/>
        </w:rPr>
        <w:t xml:space="preserve"> cēla Rīgas pilsētas </w:t>
      </w:r>
      <w:r w:rsidR="00F871B6">
        <w:rPr>
          <w:rFonts w:eastAsia="Times New Roman"/>
          <w:sz w:val="24"/>
          <w:szCs w:val="24"/>
        </w:rPr>
        <w:t>[..]</w:t>
      </w:r>
      <w:r>
        <w:rPr>
          <w:rFonts w:eastAsia="Times New Roman"/>
          <w:sz w:val="24"/>
          <w:szCs w:val="24"/>
        </w:rPr>
        <w:t xml:space="preserve"> tiesā prasību, to papildinot 2007.gada </w:t>
      </w:r>
      <w:r w:rsidR="00B9285F">
        <w:rPr>
          <w:rFonts w:eastAsia="Times New Roman"/>
          <w:sz w:val="24"/>
          <w:szCs w:val="24"/>
        </w:rPr>
        <w:t>[..]</w:t>
      </w:r>
      <w:r>
        <w:rPr>
          <w:rFonts w:eastAsia="Times New Roman"/>
          <w:sz w:val="24"/>
          <w:szCs w:val="24"/>
        </w:rPr>
        <w:t xml:space="preserve"> un 2010.gada </w:t>
      </w:r>
      <w:r w:rsidR="00B9285F">
        <w:rPr>
          <w:rFonts w:eastAsia="Times New Roman"/>
          <w:sz w:val="24"/>
          <w:szCs w:val="24"/>
        </w:rPr>
        <w:t>[..]</w:t>
      </w:r>
      <w:r>
        <w:rPr>
          <w:rFonts w:eastAsia="Times New Roman"/>
          <w:sz w:val="24"/>
          <w:szCs w:val="24"/>
        </w:rPr>
        <w:t xml:space="preserve">, pret </w:t>
      </w:r>
      <w:r w:rsidR="00523FB1">
        <w:rPr>
          <w:rFonts w:eastAsia="Times New Roman"/>
          <w:sz w:val="24"/>
          <w:szCs w:val="24"/>
        </w:rPr>
        <w:t>[pers. C]</w:t>
      </w:r>
      <w:r>
        <w:rPr>
          <w:rFonts w:eastAsia="Times New Roman"/>
          <w:sz w:val="24"/>
          <w:szCs w:val="24"/>
        </w:rPr>
        <w:t xml:space="preserve"> </w:t>
      </w:r>
      <w:r w:rsidR="00523FB1">
        <w:rPr>
          <w:rFonts w:eastAsia="Times New Roman"/>
          <w:sz w:val="24"/>
          <w:szCs w:val="24"/>
        </w:rPr>
        <w:t>[</w:t>
      </w:r>
      <w:r w:rsidR="00B9285F">
        <w:rPr>
          <w:rFonts w:eastAsia="Times New Roman"/>
          <w:sz w:val="24"/>
          <w:szCs w:val="24"/>
        </w:rPr>
        <w:t>..</w:t>
      </w:r>
      <w:r w:rsidR="00523FB1">
        <w:rPr>
          <w:rFonts w:eastAsia="Times New Roman"/>
          <w:sz w:val="24"/>
          <w:szCs w:val="24"/>
        </w:rPr>
        <w:t>]</w:t>
      </w:r>
      <w:r>
        <w:rPr>
          <w:rFonts w:eastAsia="Times New Roman"/>
          <w:sz w:val="24"/>
          <w:szCs w:val="24"/>
        </w:rPr>
        <w:t xml:space="preserve">) un </w:t>
      </w:r>
      <w:r w:rsidR="00523FB1">
        <w:rPr>
          <w:rFonts w:eastAsia="Times New Roman"/>
          <w:sz w:val="24"/>
          <w:szCs w:val="24"/>
        </w:rPr>
        <w:t>[pers. D]</w:t>
      </w:r>
      <w:r>
        <w:rPr>
          <w:rFonts w:eastAsia="Times New Roman"/>
          <w:sz w:val="24"/>
          <w:szCs w:val="24"/>
        </w:rPr>
        <w:t xml:space="preserve"> par brīvprātīgi atzītas paternitātes apstrīdēšanu un paternitātes noteikšanu, lūdzot:</w:t>
      </w:r>
    </w:p>
    <w:p w14:paraId="20052F0F" w14:textId="7BE85CCB" w:rsidR="00693F99" w:rsidRDefault="00D1684A" w:rsidP="001B7903">
      <w:pPr>
        <w:numPr>
          <w:ilvl w:val="0"/>
          <w:numId w:val="1"/>
        </w:numPr>
        <w:shd w:val="clear" w:color="auto" w:fill="FFFFFF"/>
        <w:tabs>
          <w:tab w:val="left" w:pos="979"/>
        </w:tabs>
        <w:spacing w:line="322" w:lineRule="exact"/>
        <w:ind w:right="5" w:firstLine="567"/>
        <w:jc w:val="both"/>
        <w:rPr>
          <w:spacing w:val="-3"/>
          <w:sz w:val="24"/>
          <w:szCs w:val="24"/>
        </w:rPr>
      </w:pPr>
      <w:r>
        <w:rPr>
          <w:sz w:val="24"/>
          <w:szCs w:val="24"/>
        </w:rPr>
        <w:t>noteikt b</w:t>
      </w:r>
      <w:r>
        <w:rPr>
          <w:rFonts w:eastAsia="Times New Roman"/>
          <w:sz w:val="24"/>
          <w:szCs w:val="24"/>
        </w:rPr>
        <w:t xml:space="preserve">ērna </w:t>
      </w:r>
      <w:r w:rsidR="00CD39FA">
        <w:rPr>
          <w:rFonts w:eastAsia="Times New Roman"/>
          <w:sz w:val="24"/>
          <w:szCs w:val="24"/>
        </w:rPr>
        <w:t>[pers. B]</w:t>
      </w:r>
      <w:r>
        <w:rPr>
          <w:rFonts w:eastAsia="Times New Roman"/>
          <w:sz w:val="24"/>
          <w:szCs w:val="24"/>
        </w:rPr>
        <w:t xml:space="preserve"> paternitāti un atzīt </w:t>
      </w:r>
      <w:r w:rsidR="00CD39FA">
        <w:rPr>
          <w:rFonts w:eastAsia="Times New Roman"/>
          <w:sz w:val="24"/>
          <w:szCs w:val="24"/>
        </w:rPr>
        <w:t>[pers. A]</w:t>
      </w:r>
      <w:r>
        <w:rPr>
          <w:rFonts w:eastAsia="Times New Roman"/>
          <w:sz w:val="24"/>
          <w:szCs w:val="24"/>
        </w:rPr>
        <w:t xml:space="preserve"> par </w:t>
      </w:r>
      <w:r w:rsidR="0008223D">
        <w:rPr>
          <w:rFonts w:eastAsia="Times New Roman"/>
          <w:sz w:val="24"/>
          <w:szCs w:val="24"/>
        </w:rPr>
        <w:t>[pers. B]</w:t>
      </w:r>
      <w:r>
        <w:rPr>
          <w:rFonts w:eastAsia="Times New Roman"/>
          <w:sz w:val="24"/>
          <w:szCs w:val="24"/>
        </w:rPr>
        <w:t xml:space="preserve"> tēvu;</w:t>
      </w:r>
    </w:p>
    <w:p w14:paraId="01EB15AA" w14:textId="08C6D57D" w:rsidR="00693F99" w:rsidRDefault="00D1684A" w:rsidP="001B7903">
      <w:pPr>
        <w:numPr>
          <w:ilvl w:val="0"/>
          <w:numId w:val="1"/>
        </w:numPr>
        <w:shd w:val="clear" w:color="auto" w:fill="FFFFFF"/>
        <w:tabs>
          <w:tab w:val="left" w:pos="979"/>
        </w:tabs>
        <w:spacing w:line="322" w:lineRule="exact"/>
        <w:ind w:firstLine="567"/>
        <w:jc w:val="both"/>
        <w:rPr>
          <w:spacing w:val="-3"/>
          <w:sz w:val="24"/>
          <w:szCs w:val="24"/>
        </w:rPr>
      </w:pPr>
      <w:r>
        <w:rPr>
          <w:sz w:val="24"/>
          <w:szCs w:val="24"/>
        </w:rPr>
        <w:t>atz</w:t>
      </w:r>
      <w:r>
        <w:rPr>
          <w:rFonts w:eastAsia="Times New Roman"/>
          <w:sz w:val="24"/>
          <w:szCs w:val="24"/>
        </w:rPr>
        <w:t xml:space="preserve">īt par spēkā neesošu </w:t>
      </w:r>
      <w:r w:rsidR="0008223D">
        <w:rPr>
          <w:rFonts w:eastAsia="Times New Roman"/>
          <w:sz w:val="24"/>
          <w:szCs w:val="24"/>
        </w:rPr>
        <w:t>[pers. B]</w:t>
      </w:r>
      <w:r>
        <w:rPr>
          <w:rFonts w:eastAsia="Times New Roman"/>
          <w:sz w:val="24"/>
          <w:szCs w:val="24"/>
        </w:rPr>
        <w:t xml:space="preserve"> dzimšanas reģistrā ierakstu par </w:t>
      </w:r>
      <w:r w:rsidR="00523FB1">
        <w:rPr>
          <w:rFonts w:eastAsia="Times New Roman"/>
          <w:sz w:val="24"/>
          <w:szCs w:val="24"/>
        </w:rPr>
        <w:t>[pers. D]</w:t>
      </w:r>
      <w:r>
        <w:rPr>
          <w:rFonts w:eastAsia="Times New Roman"/>
          <w:sz w:val="24"/>
          <w:szCs w:val="24"/>
        </w:rPr>
        <w:t xml:space="preserve"> kā bērna tēvu </w:t>
      </w:r>
      <w:r>
        <w:rPr>
          <w:rFonts w:eastAsia="Times New Roman"/>
          <w:sz w:val="24"/>
          <w:szCs w:val="24"/>
        </w:rPr>
        <w:lastRenderedPageBreak/>
        <w:t xml:space="preserve">no tā izdarīšanas dienas un anulēt to, izdarot jaunu ierakstu par </w:t>
      </w:r>
      <w:r w:rsidR="00CD39FA">
        <w:rPr>
          <w:rFonts w:eastAsia="Times New Roman"/>
          <w:sz w:val="24"/>
          <w:szCs w:val="24"/>
        </w:rPr>
        <w:t>[pers. A]</w:t>
      </w:r>
      <w:r>
        <w:rPr>
          <w:rFonts w:eastAsia="Times New Roman"/>
          <w:sz w:val="24"/>
          <w:szCs w:val="24"/>
        </w:rPr>
        <w:t xml:space="preserve"> kā </w:t>
      </w:r>
      <w:r w:rsidR="0008223D">
        <w:rPr>
          <w:rFonts w:eastAsia="Times New Roman"/>
          <w:sz w:val="24"/>
          <w:szCs w:val="24"/>
        </w:rPr>
        <w:t>[pers. B]</w:t>
      </w:r>
      <w:r>
        <w:rPr>
          <w:rFonts w:eastAsia="Times New Roman"/>
          <w:sz w:val="24"/>
          <w:szCs w:val="24"/>
        </w:rPr>
        <w:t xml:space="preserve"> tēvu;</w:t>
      </w:r>
    </w:p>
    <w:p w14:paraId="32AACB9D" w14:textId="584B5477" w:rsidR="00693F99" w:rsidRDefault="00D1684A" w:rsidP="001B7903">
      <w:pPr>
        <w:numPr>
          <w:ilvl w:val="0"/>
          <w:numId w:val="1"/>
        </w:numPr>
        <w:shd w:val="clear" w:color="auto" w:fill="FFFFFF"/>
        <w:tabs>
          <w:tab w:val="left" w:pos="979"/>
        </w:tabs>
        <w:spacing w:line="322" w:lineRule="exact"/>
        <w:ind w:firstLine="567"/>
        <w:rPr>
          <w:spacing w:val="-3"/>
          <w:sz w:val="24"/>
          <w:szCs w:val="24"/>
        </w:rPr>
      </w:pPr>
      <w:r>
        <w:rPr>
          <w:sz w:val="24"/>
          <w:szCs w:val="24"/>
        </w:rPr>
        <w:t>main</w:t>
      </w:r>
      <w:r>
        <w:rPr>
          <w:rFonts w:eastAsia="Times New Roman"/>
          <w:sz w:val="24"/>
          <w:szCs w:val="24"/>
        </w:rPr>
        <w:t xml:space="preserve">īt </w:t>
      </w:r>
      <w:r w:rsidR="0008223D">
        <w:rPr>
          <w:rFonts w:eastAsia="Times New Roman"/>
          <w:sz w:val="24"/>
          <w:szCs w:val="24"/>
        </w:rPr>
        <w:t>[pers. B]</w:t>
      </w:r>
      <w:r>
        <w:rPr>
          <w:rFonts w:eastAsia="Times New Roman"/>
          <w:sz w:val="24"/>
          <w:szCs w:val="24"/>
        </w:rPr>
        <w:t xml:space="preserve"> uzvārdu no „</w:t>
      </w:r>
      <w:r w:rsidR="00523FB1">
        <w:rPr>
          <w:rFonts w:eastAsia="Times New Roman"/>
          <w:sz w:val="24"/>
          <w:szCs w:val="24"/>
        </w:rPr>
        <w:t>[pers. B]</w:t>
      </w:r>
      <w:r>
        <w:rPr>
          <w:rFonts w:eastAsia="Times New Roman"/>
          <w:sz w:val="24"/>
          <w:szCs w:val="24"/>
        </w:rPr>
        <w:t>” uz „</w:t>
      </w:r>
      <w:r w:rsidR="00CD39FA">
        <w:rPr>
          <w:rFonts w:eastAsia="Times New Roman"/>
          <w:sz w:val="24"/>
          <w:szCs w:val="24"/>
        </w:rPr>
        <w:t>[pers. A]</w:t>
      </w:r>
      <w:r>
        <w:rPr>
          <w:rFonts w:eastAsia="Times New Roman"/>
          <w:sz w:val="24"/>
          <w:szCs w:val="24"/>
        </w:rPr>
        <w:t>”;</w:t>
      </w:r>
    </w:p>
    <w:p w14:paraId="06849D03" w14:textId="28884260" w:rsidR="00CD39FA" w:rsidRPr="00CD39FA" w:rsidRDefault="00D1684A" w:rsidP="001B7903">
      <w:pPr>
        <w:pStyle w:val="ListParagraph"/>
        <w:numPr>
          <w:ilvl w:val="0"/>
          <w:numId w:val="1"/>
        </w:numPr>
        <w:shd w:val="clear" w:color="auto" w:fill="FFFFFF"/>
        <w:tabs>
          <w:tab w:val="left" w:pos="979"/>
        </w:tabs>
        <w:spacing w:line="322" w:lineRule="exact"/>
        <w:ind w:left="0" w:firstLine="567"/>
        <w:rPr>
          <w:rFonts w:eastAsia="Times New Roman"/>
          <w:sz w:val="24"/>
          <w:szCs w:val="24"/>
        </w:rPr>
      </w:pPr>
      <w:r w:rsidRPr="00CD39FA">
        <w:rPr>
          <w:sz w:val="24"/>
          <w:szCs w:val="24"/>
        </w:rPr>
        <w:t>piedz</w:t>
      </w:r>
      <w:r w:rsidRPr="00CD39FA">
        <w:rPr>
          <w:rFonts w:eastAsia="Times New Roman"/>
          <w:sz w:val="24"/>
          <w:szCs w:val="24"/>
        </w:rPr>
        <w:t>īt no atbildētājiem visus tiesāšanās izdevumus.</w:t>
      </w:r>
      <w:r w:rsidR="00CD39FA" w:rsidRPr="00CD39FA">
        <w:rPr>
          <w:rFonts w:eastAsia="Times New Roman"/>
          <w:sz w:val="24"/>
          <w:szCs w:val="24"/>
        </w:rPr>
        <w:t xml:space="preserve"> </w:t>
      </w:r>
    </w:p>
    <w:p w14:paraId="17E5DB45" w14:textId="77777777" w:rsidR="00CD39FA" w:rsidRDefault="00D1684A" w:rsidP="001B7903">
      <w:pPr>
        <w:pStyle w:val="ListParagraph"/>
        <w:shd w:val="clear" w:color="auto" w:fill="FFFFFF"/>
        <w:tabs>
          <w:tab w:val="left" w:pos="979"/>
        </w:tabs>
        <w:spacing w:line="322" w:lineRule="exact"/>
        <w:ind w:left="0" w:firstLine="567"/>
        <w:rPr>
          <w:rFonts w:eastAsia="Times New Roman"/>
          <w:sz w:val="24"/>
          <w:szCs w:val="24"/>
        </w:rPr>
      </w:pPr>
      <w:r w:rsidRPr="00CD39FA">
        <w:rPr>
          <w:rFonts w:eastAsia="Times New Roman"/>
          <w:sz w:val="24"/>
          <w:szCs w:val="24"/>
        </w:rPr>
        <w:t>Prasības pieteikumā norādīti šādi apstākļi.</w:t>
      </w:r>
      <w:r w:rsidR="00CD39FA">
        <w:rPr>
          <w:rFonts w:eastAsia="Times New Roman"/>
          <w:sz w:val="24"/>
          <w:szCs w:val="24"/>
        </w:rPr>
        <w:t xml:space="preserve"> </w:t>
      </w:r>
    </w:p>
    <w:p w14:paraId="2F5662D0" w14:textId="4EA69885" w:rsidR="00693F99" w:rsidRDefault="00D1684A" w:rsidP="001B7903">
      <w:pPr>
        <w:pStyle w:val="ListParagraph"/>
        <w:shd w:val="clear" w:color="auto" w:fill="FFFFFF"/>
        <w:tabs>
          <w:tab w:val="left" w:pos="979"/>
        </w:tabs>
        <w:spacing w:line="322" w:lineRule="exact"/>
        <w:ind w:left="0" w:firstLine="567"/>
        <w:jc w:val="both"/>
      </w:pPr>
      <w:r w:rsidRPr="00CD39FA">
        <w:rPr>
          <w:rFonts w:eastAsia="Times New Roman"/>
          <w:sz w:val="24"/>
          <w:szCs w:val="24"/>
        </w:rPr>
        <w:t xml:space="preserve">[1.1] </w:t>
      </w:r>
      <w:r w:rsidR="00CD39FA">
        <w:rPr>
          <w:rFonts w:eastAsia="Times New Roman"/>
          <w:sz w:val="24"/>
          <w:szCs w:val="24"/>
        </w:rPr>
        <w:t>[pers. A]</w:t>
      </w:r>
      <w:r w:rsidRPr="00CD39FA">
        <w:rPr>
          <w:rFonts w:eastAsia="Times New Roman"/>
          <w:sz w:val="24"/>
          <w:szCs w:val="24"/>
        </w:rPr>
        <w:t xml:space="preserve"> </w:t>
      </w:r>
      <w:proofErr w:type="gramStart"/>
      <w:r w:rsidRPr="00CD39FA">
        <w:rPr>
          <w:rFonts w:eastAsia="Times New Roman"/>
          <w:sz w:val="24"/>
          <w:szCs w:val="24"/>
        </w:rPr>
        <w:t>2005.gadā</w:t>
      </w:r>
      <w:proofErr w:type="gramEnd"/>
      <w:r w:rsidRPr="00CD39FA">
        <w:rPr>
          <w:rFonts w:eastAsia="Times New Roman"/>
          <w:sz w:val="24"/>
          <w:szCs w:val="24"/>
        </w:rPr>
        <w:t xml:space="preserve"> izveidojās tuvas attiecības ar </w:t>
      </w:r>
      <w:r w:rsidR="00523FB1">
        <w:rPr>
          <w:rFonts w:eastAsia="Times New Roman"/>
          <w:sz w:val="24"/>
          <w:szCs w:val="24"/>
        </w:rPr>
        <w:t>[pers. C]</w:t>
      </w:r>
      <w:r w:rsidRPr="00CD39FA">
        <w:rPr>
          <w:rFonts w:eastAsia="Times New Roman"/>
          <w:sz w:val="24"/>
          <w:szCs w:val="24"/>
        </w:rPr>
        <w:t>, 2005.gada</w:t>
      </w:r>
      <w:r w:rsidR="00CD39FA">
        <w:rPr>
          <w:rFonts w:eastAsia="Times New Roman"/>
          <w:sz w:val="24"/>
          <w:szCs w:val="24"/>
        </w:rPr>
        <w:t xml:space="preserve"> </w:t>
      </w:r>
      <w:r w:rsidR="00B9285F">
        <w:rPr>
          <w:rFonts w:eastAsia="Times New Roman"/>
          <w:sz w:val="24"/>
          <w:szCs w:val="24"/>
        </w:rPr>
        <w:t>[..]</w:t>
      </w:r>
      <w:r>
        <w:rPr>
          <w:rFonts w:eastAsia="Times New Roman"/>
          <w:sz w:val="24"/>
          <w:szCs w:val="24"/>
        </w:rPr>
        <w:t xml:space="preserve"> viņi bija kopīgā atpūtas braucienā </w:t>
      </w:r>
      <w:r w:rsidR="00B9285F">
        <w:rPr>
          <w:rFonts w:eastAsia="Times New Roman"/>
          <w:sz w:val="24"/>
          <w:szCs w:val="24"/>
        </w:rPr>
        <w:t>[valsts]</w:t>
      </w:r>
      <w:r>
        <w:rPr>
          <w:rFonts w:eastAsia="Times New Roman"/>
          <w:sz w:val="24"/>
          <w:szCs w:val="24"/>
        </w:rPr>
        <w:t xml:space="preserve">. </w:t>
      </w:r>
      <w:r w:rsidR="00523FB1">
        <w:rPr>
          <w:rFonts w:eastAsia="Times New Roman"/>
          <w:sz w:val="24"/>
          <w:szCs w:val="24"/>
        </w:rPr>
        <w:t>[Pers. C]</w:t>
      </w:r>
      <w:r>
        <w:rPr>
          <w:rFonts w:eastAsia="Times New Roman"/>
          <w:sz w:val="24"/>
          <w:szCs w:val="24"/>
        </w:rPr>
        <w:t xml:space="preserve"> 2006.gada pavasarī paziņoja prasītājam par grūtniecību un to, ka viņš ir bērna tēvs. Tuvojoties dzemdībām, atbildētāja sāka no prasītāja izvairīties.</w:t>
      </w:r>
    </w:p>
    <w:p w14:paraId="2C41FB14" w14:textId="649D2892" w:rsidR="00693F99" w:rsidRDefault="00D1684A" w:rsidP="00877BC3">
      <w:pPr>
        <w:shd w:val="clear" w:color="auto" w:fill="FFFFFF"/>
        <w:spacing w:line="322" w:lineRule="exact"/>
        <w:ind w:firstLine="567"/>
        <w:jc w:val="both"/>
      </w:pPr>
      <w:r>
        <w:rPr>
          <w:sz w:val="24"/>
          <w:szCs w:val="24"/>
        </w:rPr>
        <w:t>[1.2] Atbild</w:t>
      </w:r>
      <w:r>
        <w:rPr>
          <w:rFonts w:eastAsia="Times New Roman"/>
          <w:sz w:val="24"/>
          <w:szCs w:val="24"/>
        </w:rPr>
        <w:t xml:space="preserve">ētājai </w:t>
      </w:r>
      <w:proofErr w:type="gramStart"/>
      <w:r>
        <w:rPr>
          <w:rFonts w:eastAsia="Times New Roman"/>
          <w:sz w:val="24"/>
          <w:szCs w:val="24"/>
        </w:rPr>
        <w:t>2006.gada</w:t>
      </w:r>
      <w:proofErr w:type="gramEnd"/>
      <w:r>
        <w:rPr>
          <w:rFonts w:eastAsia="Times New Roman"/>
          <w:sz w:val="24"/>
          <w:szCs w:val="24"/>
        </w:rPr>
        <w:t xml:space="preserve"> </w:t>
      </w:r>
      <w:r w:rsidR="00B9285F">
        <w:rPr>
          <w:rFonts w:eastAsia="Times New Roman"/>
          <w:sz w:val="24"/>
          <w:szCs w:val="24"/>
        </w:rPr>
        <w:t>[..]</w:t>
      </w:r>
      <w:r>
        <w:rPr>
          <w:rFonts w:eastAsia="Times New Roman"/>
          <w:sz w:val="24"/>
          <w:szCs w:val="24"/>
        </w:rPr>
        <w:t xml:space="preserve"> piedzima </w:t>
      </w:r>
      <w:r w:rsidR="0008223D">
        <w:rPr>
          <w:rFonts w:eastAsia="Times New Roman"/>
          <w:sz w:val="24"/>
          <w:szCs w:val="24"/>
        </w:rPr>
        <w:t>[pers. B]</w:t>
      </w:r>
      <w:r>
        <w:rPr>
          <w:rFonts w:eastAsia="Times New Roman"/>
          <w:sz w:val="24"/>
          <w:szCs w:val="24"/>
        </w:rPr>
        <w:t>. Prasītājs</w:t>
      </w:r>
      <w:r w:rsidR="00565D4D">
        <w:rPr>
          <w:rFonts w:eastAsia="Times New Roman"/>
          <w:sz w:val="24"/>
          <w:szCs w:val="24"/>
        </w:rPr>
        <w:t xml:space="preserve"> </w:t>
      </w:r>
      <w:r>
        <w:rPr>
          <w:sz w:val="24"/>
          <w:szCs w:val="24"/>
        </w:rPr>
        <w:t>r</w:t>
      </w:r>
      <w:r>
        <w:rPr>
          <w:rFonts w:eastAsia="Times New Roman"/>
          <w:sz w:val="24"/>
          <w:szCs w:val="24"/>
        </w:rPr>
        <w:t xml:space="preserve">ūpējās par </w:t>
      </w:r>
      <w:r w:rsidR="00523FB1">
        <w:rPr>
          <w:rFonts w:eastAsia="Times New Roman"/>
          <w:sz w:val="24"/>
          <w:szCs w:val="24"/>
        </w:rPr>
        <w:t>[pers. C]</w:t>
      </w:r>
      <w:r>
        <w:rPr>
          <w:rFonts w:eastAsia="Times New Roman"/>
          <w:sz w:val="24"/>
          <w:szCs w:val="24"/>
        </w:rPr>
        <w:t xml:space="preserve"> un bērnu, palīdzēja viņus uzturēt </w:t>
      </w:r>
      <w:proofErr w:type="gramStart"/>
      <w:r>
        <w:rPr>
          <w:rFonts w:eastAsia="Times New Roman"/>
          <w:sz w:val="24"/>
          <w:szCs w:val="24"/>
        </w:rPr>
        <w:t>(</w:t>
      </w:r>
      <w:proofErr w:type="gramEnd"/>
      <w:r>
        <w:rPr>
          <w:rFonts w:eastAsia="Times New Roman"/>
          <w:sz w:val="24"/>
          <w:szCs w:val="24"/>
        </w:rPr>
        <w:t xml:space="preserve">pirka pārtiku, apģērbu, autiņbiksītes, </w:t>
      </w:r>
      <w:r>
        <w:rPr>
          <w:rFonts w:eastAsia="Times New Roman"/>
          <w:spacing w:val="-1"/>
          <w:sz w:val="24"/>
          <w:szCs w:val="24"/>
        </w:rPr>
        <w:t xml:space="preserve">medikamentus, rotaļlietas, barošanas krēsliņu, veda bērnu uz poliklīniku, apmaksāja </w:t>
      </w:r>
      <w:r w:rsidR="00523FB1">
        <w:rPr>
          <w:rFonts w:eastAsia="Times New Roman"/>
          <w:sz w:val="24"/>
          <w:szCs w:val="24"/>
        </w:rPr>
        <w:t>[pers. C]</w:t>
      </w:r>
      <w:r>
        <w:rPr>
          <w:rFonts w:eastAsia="Times New Roman"/>
          <w:spacing w:val="-1"/>
          <w:sz w:val="24"/>
          <w:szCs w:val="24"/>
        </w:rPr>
        <w:t xml:space="preserve"> </w:t>
      </w:r>
      <w:r>
        <w:rPr>
          <w:rFonts w:eastAsia="Times New Roman"/>
          <w:sz w:val="24"/>
          <w:szCs w:val="24"/>
        </w:rPr>
        <w:t xml:space="preserve">zobārstniecības pakalpojumus, nodeva viņas lietošanā uz prasītāja firmas vārda reģistrēto automašīnu, daļēji apmaksāja dzīvokļa rēķinus u.c.), kā arī aptuveni mēnesi līdz 2007.gada </w:t>
      </w:r>
      <w:r w:rsidR="00B9285F">
        <w:rPr>
          <w:rFonts w:eastAsia="Times New Roman"/>
          <w:sz w:val="24"/>
          <w:szCs w:val="24"/>
        </w:rPr>
        <w:t>[..]</w:t>
      </w:r>
      <w:r>
        <w:rPr>
          <w:rFonts w:eastAsia="Times New Roman"/>
          <w:sz w:val="24"/>
          <w:szCs w:val="24"/>
        </w:rPr>
        <w:t xml:space="preserve"> vidum dzīvoja kopā ar bērnu un atbildētāju viņas dzīvesvietā.</w:t>
      </w:r>
    </w:p>
    <w:p w14:paraId="7A49ECFA" w14:textId="420A3924" w:rsidR="00693F99" w:rsidRDefault="00D1684A" w:rsidP="001B7903">
      <w:pPr>
        <w:shd w:val="clear" w:color="auto" w:fill="FFFFFF"/>
        <w:spacing w:before="5" w:line="317" w:lineRule="exact"/>
        <w:ind w:right="5" w:firstLine="567"/>
        <w:jc w:val="both"/>
      </w:pPr>
      <w:r>
        <w:rPr>
          <w:sz w:val="24"/>
          <w:szCs w:val="24"/>
        </w:rPr>
        <w:t>[1.3] Pras</w:t>
      </w:r>
      <w:r>
        <w:rPr>
          <w:rFonts w:eastAsia="Times New Roman"/>
          <w:sz w:val="24"/>
          <w:szCs w:val="24"/>
        </w:rPr>
        <w:t xml:space="preserve">ītājs vēlējās, lai viņu reģistrē kā bērna tēvu, kas atbilst faktiskajai situācijai, taču atbildētāja atteicās to darīt. </w:t>
      </w:r>
      <w:proofErr w:type="gramStart"/>
      <w:r>
        <w:rPr>
          <w:rFonts w:eastAsia="Times New Roman"/>
          <w:sz w:val="24"/>
          <w:szCs w:val="24"/>
        </w:rPr>
        <w:t>2007.gada</w:t>
      </w:r>
      <w:proofErr w:type="gramEnd"/>
      <w:r>
        <w:rPr>
          <w:rFonts w:eastAsia="Times New Roman"/>
          <w:sz w:val="24"/>
          <w:szCs w:val="24"/>
        </w:rPr>
        <w:t xml:space="preserve"> </w:t>
      </w:r>
      <w:r w:rsidR="00B9285F">
        <w:rPr>
          <w:rFonts w:eastAsia="Times New Roman"/>
          <w:sz w:val="24"/>
          <w:szCs w:val="24"/>
        </w:rPr>
        <w:t>[..]</w:t>
      </w:r>
      <w:r>
        <w:rPr>
          <w:rFonts w:eastAsia="Times New Roman"/>
          <w:sz w:val="24"/>
          <w:szCs w:val="24"/>
        </w:rPr>
        <w:t xml:space="preserve"> par </w:t>
      </w:r>
      <w:r w:rsidR="0008223D">
        <w:rPr>
          <w:rFonts w:eastAsia="Times New Roman"/>
          <w:sz w:val="24"/>
          <w:szCs w:val="24"/>
        </w:rPr>
        <w:t>[pers. B]</w:t>
      </w:r>
      <w:r>
        <w:rPr>
          <w:rFonts w:eastAsia="Times New Roman"/>
          <w:sz w:val="24"/>
          <w:szCs w:val="24"/>
        </w:rPr>
        <w:t xml:space="preserve"> tēvu, pamatojoties uz brīvprātīgas paternitātes atzīšanas iesniegumu, tika reģistrēts </w:t>
      </w:r>
      <w:r w:rsidR="00523FB1">
        <w:rPr>
          <w:rFonts w:eastAsia="Times New Roman"/>
          <w:sz w:val="24"/>
          <w:szCs w:val="24"/>
        </w:rPr>
        <w:t>[pers. D]</w:t>
      </w:r>
      <w:r>
        <w:rPr>
          <w:rFonts w:eastAsia="Times New Roman"/>
          <w:sz w:val="24"/>
          <w:szCs w:val="24"/>
        </w:rPr>
        <w:t>.</w:t>
      </w:r>
    </w:p>
    <w:p w14:paraId="0115344D" w14:textId="6B39DC79" w:rsidR="00693F99" w:rsidRDefault="00D1684A" w:rsidP="001B7903">
      <w:pPr>
        <w:shd w:val="clear" w:color="auto" w:fill="FFFFFF"/>
        <w:spacing w:line="317" w:lineRule="exact"/>
        <w:ind w:right="5" w:firstLine="567"/>
        <w:jc w:val="both"/>
      </w:pPr>
      <w:r>
        <w:rPr>
          <w:sz w:val="24"/>
          <w:szCs w:val="24"/>
        </w:rPr>
        <w:t>[1.4] Ar abu atbild</w:t>
      </w:r>
      <w:r>
        <w:rPr>
          <w:rFonts w:eastAsia="Times New Roman"/>
          <w:sz w:val="24"/>
          <w:szCs w:val="24"/>
        </w:rPr>
        <w:t xml:space="preserve">ētāju rīcību ir aizskartas ne tikai </w:t>
      </w:r>
      <w:r w:rsidR="00CD39FA">
        <w:rPr>
          <w:rFonts w:eastAsia="Times New Roman"/>
          <w:sz w:val="24"/>
          <w:szCs w:val="24"/>
        </w:rPr>
        <w:t>[pers. A]</w:t>
      </w:r>
      <w:r>
        <w:rPr>
          <w:rFonts w:eastAsia="Times New Roman"/>
          <w:sz w:val="24"/>
          <w:szCs w:val="24"/>
        </w:rPr>
        <w:t xml:space="preserve"> tēva tiesības, bet arī bērna </w:t>
      </w:r>
      <w:r>
        <w:rPr>
          <w:rFonts w:eastAsia="Times New Roman"/>
          <w:spacing w:val="-1"/>
          <w:sz w:val="24"/>
          <w:szCs w:val="24"/>
        </w:rPr>
        <w:t xml:space="preserve">intereses, kas saskaņā ar Bērnu tiesību aizsardzības likuma 6.pantu ir prioritāras. Atbildētāji, liedzot </w:t>
      </w:r>
      <w:r>
        <w:rPr>
          <w:rFonts w:eastAsia="Times New Roman"/>
          <w:sz w:val="24"/>
          <w:szCs w:val="24"/>
        </w:rPr>
        <w:t>prasītājam tiesības atzīt savu bērnu, pārkāpj Bērnu tiesību aizsardzības likuma 8.panta otrajā daļā noteiktās bērna tiesības uz savas identitātes saglabāšanu.</w:t>
      </w:r>
    </w:p>
    <w:p w14:paraId="25841CA8" w14:textId="77777777" w:rsidR="00693F99" w:rsidRDefault="00D1684A" w:rsidP="001B7903">
      <w:pPr>
        <w:shd w:val="clear" w:color="auto" w:fill="FFFFFF"/>
        <w:spacing w:line="317" w:lineRule="exact"/>
        <w:ind w:firstLine="567"/>
        <w:jc w:val="both"/>
      </w:pPr>
      <w:r>
        <w:rPr>
          <w:spacing w:val="-1"/>
          <w:sz w:val="24"/>
          <w:szCs w:val="24"/>
        </w:rPr>
        <w:t>Saska</w:t>
      </w:r>
      <w:r>
        <w:rPr>
          <w:rFonts w:eastAsia="Times New Roman"/>
          <w:spacing w:val="-1"/>
          <w:sz w:val="24"/>
          <w:szCs w:val="24"/>
        </w:rPr>
        <w:t xml:space="preserve">ņā ar 1975.gada 15.oktobra Eiropas Konvencijas par to bērnu tiesisko statusu, kuri nav </w:t>
      </w:r>
      <w:r>
        <w:rPr>
          <w:rFonts w:eastAsia="Times New Roman"/>
          <w:sz w:val="24"/>
          <w:szCs w:val="24"/>
        </w:rPr>
        <w:t>dzimuši laulībā, 4.pantu labprātīgi atzītas paternitātes apstrīdēšanai ir būtiski, vai persona, kura labprātīgi atzinusi paternitāti, ir bērna bioloģiskais tēvs.</w:t>
      </w:r>
    </w:p>
    <w:p w14:paraId="584C12BA" w14:textId="77777777" w:rsidR="00693F99" w:rsidRDefault="00D1684A" w:rsidP="001B7903">
      <w:pPr>
        <w:shd w:val="clear" w:color="auto" w:fill="FFFFFF"/>
        <w:spacing w:before="19" w:line="317" w:lineRule="exact"/>
        <w:ind w:firstLine="567"/>
        <w:jc w:val="both"/>
      </w:pPr>
      <w:r>
        <w:rPr>
          <w:sz w:val="24"/>
          <w:szCs w:val="24"/>
        </w:rPr>
        <w:t>[1.5] Pras</w:t>
      </w:r>
      <w:r>
        <w:rPr>
          <w:rFonts w:eastAsia="Times New Roman"/>
          <w:sz w:val="24"/>
          <w:szCs w:val="24"/>
        </w:rPr>
        <w:t>ība pamatota ar Civillikuma 158.pantu, Civilprocesa likuma 248.-249.</w:t>
      </w:r>
      <w:r>
        <w:rPr>
          <w:rFonts w:eastAsia="Times New Roman"/>
          <w:sz w:val="24"/>
          <w:szCs w:val="24"/>
          <w:vertAlign w:val="superscript"/>
        </w:rPr>
        <w:t>1</w:t>
      </w:r>
      <w:r>
        <w:rPr>
          <w:rFonts w:eastAsia="Times New Roman"/>
          <w:sz w:val="24"/>
          <w:szCs w:val="24"/>
        </w:rPr>
        <w:t>pantu, 1975.gada 15.oktobra Eiropas Konvencijas par to bērnu tiesisko statusu, kuri nav dzimuši laulībā, 4.pantu, Bērnu tiesību aizsardzības likuma 6. un 8.pantu un Apvienoto Nāciju Organizācijas Ģenerālās Asamblejas 1959.gada 20.novembra Bērnu tiesību deklarācijas 2.principu.</w:t>
      </w:r>
    </w:p>
    <w:p w14:paraId="797749AA" w14:textId="4BA4B2BF" w:rsidR="00693F99" w:rsidRDefault="00D1684A" w:rsidP="001B7903">
      <w:pPr>
        <w:shd w:val="clear" w:color="auto" w:fill="FFFFFF"/>
        <w:spacing w:before="230" w:line="322" w:lineRule="exact"/>
        <w:ind w:right="5" w:firstLine="567"/>
        <w:jc w:val="both"/>
      </w:pPr>
      <w:r>
        <w:rPr>
          <w:spacing w:val="-1"/>
          <w:sz w:val="24"/>
          <w:szCs w:val="24"/>
        </w:rPr>
        <w:t>[2] Atbild</w:t>
      </w:r>
      <w:r>
        <w:rPr>
          <w:rFonts w:eastAsia="Times New Roman"/>
          <w:spacing w:val="-1"/>
          <w:sz w:val="24"/>
          <w:szCs w:val="24"/>
        </w:rPr>
        <w:t xml:space="preserve">ētāji </w:t>
      </w:r>
      <w:r w:rsidR="00523FB1">
        <w:rPr>
          <w:rFonts w:eastAsia="Times New Roman"/>
          <w:sz w:val="24"/>
          <w:szCs w:val="24"/>
        </w:rPr>
        <w:t>[pers. D]</w:t>
      </w:r>
      <w:r>
        <w:rPr>
          <w:rFonts w:eastAsia="Times New Roman"/>
          <w:spacing w:val="-1"/>
          <w:sz w:val="24"/>
          <w:szCs w:val="24"/>
        </w:rPr>
        <w:t xml:space="preserve"> un </w:t>
      </w:r>
      <w:r w:rsidR="00523FB1">
        <w:rPr>
          <w:rFonts w:eastAsia="Times New Roman"/>
          <w:sz w:val="24"/>
          <w:szCs w:val="24"/>
        </w:rPr>
        <w:t>[pers. C]</w:t>
      </w:r>
      <w:r>
        <w:rPr>
          <w:rFonts w:eastAsia="Times New Roman"/>
          <w:spacing w:val="-1"/>
          <w:sz w:val="24"/>
          <w:szCs w:val="24"/>
        </w:rPr>
        <w:t xml:space="preserve"> iesniedza rakstveida paskaidrojumus, prasību </w:t>
      </w:r>
      <w:r>
        <w:rPr>
          <w:rFonts w:eastAsia="Times New Roman"/>
          <w:sz w:val="24"/>
          <w:szCs w:val="24"/>
        </w:rPr>
        <w:t>neatzīstot un lūdzot izbeigt tiesvedību lietā, jo prasību cēlusi persona, kurai nav prasības tiesību.</w:t>
      </w:r>
    </w:p>
    <w:p w14:paraId="7051EA0D" w14:textId="010452AE" w:rsidR="00693F99" w:rsidRDefault="00D1684A" w:rsidP="001B7903">
      <w:pPr>
        <w:shd w:val="clear" w:color="auto" w:fill="FFFFFF"/>
        <w:spacing w:before="235" w:line="317" w:lineRule="exact"/>
        <w:ind w:right="10" w:firstLine="567"/>
        <w:jc w:val="both"/>
      </w:pPr>
      <w:r>
        <w:rPr>
          <w:sz w:val="24"/>
          <w:szCs w:val="24"/>
        </w:rPr>
        <w:t>[3] Ar R</w:t>
      </w:r>
      <w:r>
        <w:rPr>
          <w:rFonts w:eastAsia="Times New Roman"/>
          <w:sz w:val="24"/>
          <w:szCs w:val="24"/>
        </w:rPr>
        <w:t xml:space="preserve">īgas pilsētas </w:t>
      </w:r>
      <w:r w:rsidR="00F871B6">
        <w:rPr>
          <w:rFonts w:eastAsia="Times New Roman"/>
          <w:sz w:val="24"/>
          <w:szCs w:val="24"/>
        </w:rPr>
        <w:t>[..]</w:t>
      </w:r>
      <w:r>
        <w:rPr>
          <w:rFonts w:eastAsia="Times New Roman"/>
          <w:sz w:val="24"/>
          <w:szCs w:val="24"/>
        </w:rPr>
        <w:t xml:space="preserve"> tiesas </w:t>
      </w:r>
      <w:proofErr w:type="gramStart"/>
      <w:r>
        <w:rPr>
          <w:rFonts w:eastAsia="Times New Roman"/>
          <w:sz w:val="24"/>
          <w:szCs w:val="24"/>
        </w:rPr>
        <w:t>2009.gada</w:t>
      </w:r>
      <w:proofErr w:type="gramEnd"/>
      <w:r>
        <w:rPr>
          <w:rFonts w:eastAsia="Times New Roman"/>
          <w:sz w:val="24"/>
          <w:szCs w:val="24"/>
        </w:rPr>
        <w:t xml:space="preserve"> </w:t>
      </w:r>
      <w:r w:rsidR="00B9285F">
        <w:rPr>
          <w:rFonts w:eastAsia="Times New Roman"/>
          <w:sz w:val="24"/>
          <w:szCs w:val="24"/>
        </w:rPr>
        <w:t>[..]</w:t>
      </w:r>
      <w:r>
        <w:rPr>
          <w:rFonts w:eastAsia="Times New Roman"/>
          <w:sz w:val="24"/>
          <w:szCs w:val="24"/>
        </w:rPr>
        <w:t xml:space="preserve"> lēmumu noteikta ģenētiskā (DNS) ekspertīze bērna </w:t>
      </w:r>
      <w:r w:rsidR="0008223D">
        <w:rPr>
          <w:rFonts w:eastAsia="Times New Roman"/>
          <w:sz w:val="24"/>
          <w:szCs w:val="24"/>
        </w:rPr>
        <w:t>[pers. B]</w:t>
      </w:r>
      <w:r>
        <w:rPr>
          <w:rFonts w:eastAsia="Times New Roman"/>
          <w:sz w:val="24"/>
          <w:szCs w:val="24"/>
        </w:rPr>
        <w:t xml:space="preserve"> izcelšanās noteikšanai.</w:t>
      </w:r>
    </w:p>
    <w:p w14:paraId="118CF920" w14:textId="356E8358" w:rsidR="00693F99" w:rsidRDefault="00D1684A" w:rsidP="001B7903">
      <w:pPr>
        <w:shd w:val="clear" w:color="auto" w:fill="FFFFFF"/>
        <w:spacing w:line="317" w:lineRule="exact"/>
        <w:ind w:firstLine="567"/>
        <w:jc w:val="both"/>
      </w:pPr>
      <w:proofErr w:type="gramStart"/>
      <w:r>
        <w:rPr>
          <w:sz w:val="24"/>
          <w:szCs w:val="24"/>
        </w:rPr>
        <w:t>2010.gada</w:t>
      </w:r>
      <w:proofErr w:type="gramEnd"/>
      <w:r>
        <w:rPr>
          <w:sz w:val="24"/>
          <w:szCs w:val="24"/>
        </w:rPr>
        <w:t xml:space="preserve"> </w:t>
      </w:r>
      <w:r w:rsidR="00B9285F">
        <w:rPr>
          <w:sz w:val="24"/>
          <w:szCs w:val="24"/>
        </w:rPr>
        <w:t>[..]</w:t>
      </w:r>
      <w:r>
        <w:rPr>
          <w:rFonts w:eastAsia="Times New Roman"/>
          <w:sz w:val="24"/>
          <w:szCs w:val="24"/>
        </w:rPr>
        <w:t xml:space="preserve"> tiesā saņemts SIA „</w:t>
      </w:r>
      <w:r w:rsidR="00877BC3">
        <w:rPr>
          <w:rFonts w:eastAsia="Times New Roman"/>
          <w:sz w:val="24"/>
          <w:szCs w:val="24"/>
        </w:rPr>
        <w:t>[Nosaukums]</w:t>
      </w:r>
      <w:r>
        <w:rPr>
          <w:rFonts w:eastAsia="Times New Roman"/>
          <w:sz w:val="24"/>
          <w:szCs w:val="24"/>
        </w:rPr>
        <w:t xml:space="preserve">” eksperta atzinums, kurā atzīts, ka </w:t>
      </w:r>
      <w:r w:rsidR="00CD39FA">
        <w:rPr>
          <w:rFonts w:eastAsia="Times New Roman"/>
          <w:sz w:val="24"/>
          <w:szCs w:val="24"/>
        </w:rPr>
        <w:t xml:space="preserve">[pers. A] </w:t>
      </w:r>
      <w:r>
        <w:rPr>
          <w:rFonts w:eastAsia="Times New Roman"/>
          <w:sz w:val="24"/>
          <w:szCs w:val="24"/>
        </w:rPr>
        <w:t xml:space="preserve">ir </w:t>
      </w:r>
      <w:r w:rsidR="00523FB1">
        <w:rPr>
          <w:rFonts w:eastAsia="Times New Roman"/>
          <w:sz w:val="24"/>
          <w:szCs w:val="24"/>
        </w:rPr>
        <w:t>[pers. C]</w:t>
      </w:r>
      <w:r>
        <w:rPr>
          <w:rFonts w:eastAsia="Times New Roman"/>
          <w:sz w:val="24"/>
          <w:szCs w:val="24"/>
        </w:rPr>
        <w:t xml:space="preserve"> bērna </w:t>
      </w:r>
      <w:r w:rsidR="0008223D">
        <w:rPr>
          <w:rFonts w:eastAsia="Times New Roman"/>
          <w:sz w:val="24"/>
          <w:szCs w:val="24"/>
        </w:rPr>
        <w:t>[pers. B]</w:t>
      </w:r>
      <w:r>
        <w:rPr>
          <w:rFonts w:eastAsia="Times New Roman"/>
          <w:sz w:val="24"/>
          <w:szCs w:val="24"/>
        </w:rPr>
        <w:t xml:space="preserve"> bioloģiskais tēvs ar varbūtību 99,9999141 %; iespēja, ka </w:t>
      </w:r>
      <w:r w:rsidR="00523FB1">
        <w:rPr>
          <w:rFonts w:eastAsia="Times New Roman"/>
          <w:sz w:val="24"/>
          <w:szCs w:val="24"/>
        </w:rPr>
        <w:t>[pers. D]</w:t>
      </w:r>
      <w:r>
        <w:rPr>
          <w:rFonts w:eastAsia="Times New Roman"/>
          <w:sz w:val="24"/>
          <w:szCs w:val="24"/>
        </w:rPr>
        <w:t xml:space="preserve"> varētu būt </w:t>
      </w:r>
      <w:r w:rsidR="0008223D">
        <w:rPr>
          <w:rFonts w:eastAsia="Times New Roman"/>
          <w:sz w:val="24"/>
          <w:szCs w:val="24"/>
        </w:rPr>
        <w:t>[pers. B]</w:t>
      </w:r>
      <w:r>
        <w:rPr>
          <w:rFonts w:eastAsia="Times New Roman"/>
          <w:sz w:val="24"/>
          <w:szCs w:val="24"/>
        </w:rPr>
        <w:t xml:space="preserve"> bioloģiskais tēvs, ir izslēgta.</w:t>
      </w:r>
    </w:p>
    <w:p w14:paraId="683DF29A" w14:textId="51D548A9" w:rsidR="00693F99" w:rsidRDefault="00D1684A" w:rsidP="001B7903">
      <w:pPr>
        <w:shd w:val="clear" w:color="auto" w:fill="FFFFFF"/>
        <w:spacing w:before="322" w:line="322" w:lineRule="exact"/>
        <w:ind w:right="5" w:firstLine="567"/>
        <w:jc w:val="both"/>
      </w:pPr>
      <w:r>
        <w:rPr>
          <w:sz w:val="24"/>
          <w:szCs w:val="24"/>
        </w:rPr>
        <w:t>[4] Ar R</w:t>
      </w:r>
      <w:r>
        <w:rPr>
          <w:rFonts w:eastAsia="Times New Roman"/>
          <w:sz w:val="24"/>
          <w:szCs w:val="24"/>
        </w:rPr>
        <w:t xml:space="preserve">īgas pilsētas </w:t>
      </w:r>
      <w:r w:rsidR="00F871B6">
        <w:rPr>
          <w:rFonts w:eastAsia="Times New Roman"/>
          <w:sz w:val="24"/>
          <w:szCs w:val="24"/>
        </w:rPr>
        <w:t>[..]</w:t>
      </w:r>
      <w:r>
        <w:rPr>
          <w:rFonts w:eastAsia="Times New Roman"/>
          <w:sz w:val="24"/>
          <w:szCs w:val="24"/>
        </w:rPr>
        <w:t xml:space="preserve"> tiesas </w:t>
      </w:r>
      <w:proofErr w:type="gramStart"/>
      <w:r>
        <w:rPr>
          <w:rFonts w:eastAsia="Times New Roman"/>
          <w:sz w:val="24"/>
          <w:szCs w:val="24"/>
        </w:rPr>
        <w:t>2010.gada</w:t>
      </w:r>
      <w:proofErr w:type="gramEnd"/>
      <w:r>
        <w:rPr>
          <w:rFonts w:eastAsia="Times New Roman"/>
          <w:sz w:val="24"/>
          <w:szCs w:val="24"/>
        </w:rPr>
        <w:t xml:space="preserve"> </w:t>
      </w:r>
      <w:r w:rsidR="00B9285F">
        <w:rPr>
          <w:rFonts w:eastAsia="Times New Roman"/>
          <w:sz w:val="24"/>
          <w:szCs w:val="24"/>
        </w:rPr>
        <w:t>[..]</w:t>
      </w:r>
      <w:r>
        <w:rPr>
          <w:rFonts w:eastAsia="Times New Roman"/>
          <w:sz w:val="24"/>
          <w:szCs w:val="24"/>
        </w:rPr>
        <w:t xml:space="preserve"> spriedumu prasība noraidīta.</w:t>
      </w:r>
    </w:p>
    <w:p w14:paraId="2B90DDB5" w14:textId="2B10D50B" w:rsidR="00693F99" w:rsidRDefault="00D1684A" w:rsidP="001B7903">
      <w:pPr>
        <w:shd w:val="clear" w:color="auto" w:fill="FFFFFF"/>
        <w:spacing w:line="317" w:lineRule="exact"/>
        <w:ind w:right="14" w:firstLine="567"/>
        <w:jc w:val="both"/>
      </w:pPr>
      <w:r>
        <w:rPr>
          <w:sz w:val="24"/>
          <w:szCs w:val="24"/>
        </w:rPr>
        <w:t>Izskatot lietu sakar</w:t>
      </w:r>
      <w:r>
        <w:rPr>
          <w:rFonts w:eastAsia="Times New Roman"/>
          <w:sz w:val="24"/>
          <w:szCs w:val="24"/>
        </w:rPr>
        <w:t xml:space="preserve">ā ar prasītāja apelācijas sūdzību, arī ar Rīgas apgabaltiesas Civillietu tiesas kolēģijas </w:t>
      </w:r>
      <w:proofErr w:type="gramStart"/>
      <w:r>
        <w:rPr>
          <w:rFonts w:eastAsia="Times New Roman"/>
          <w:sz w:val="24"/>
          <w:szCs w:val="24"/>
        </w:rPr>
        <w:t>2011.gada</w:t>
      </w:r>
      <w:proofErr w:type="gramEnd"/>
      <w:r>
        <w:rPr>
          <w:rFonts w:eastAsia="Times New Roman"/>
          <w:sz w:val="24"/>
          <w:szCs w:val="24"/>
        </w:rPr>
        <w:t xml:space="preserve"> </w:t>
      </w:r>
      <w:r w:rsidR="00B9285F">
        <w:rPr>
          <w:rFonts w:eastAsia="Times New Roman"/>
          <w:sz w:val="24"/>
          <w:szCs w:val="24"/>
        </w:rPr>
        <w:t>[..]</w:t>
      </w:r>
      <w:r>
        <w:rPr>
          <w:rFonts w:eastAsia="Times New Roman"/>
          <w:sz w:val="24"/>
          <w:szCs w:val="24"/>
        </w:rPr>
        <w:t xml:space="preserve"> spriedumu prasība noraidīta.</w:t>
      </w:r>
    </w:p>
    <w:p w14:paraId="6F962179" w14:textId="78680BF9" w:rsidR="00693F99" w:rsidRDefault="00D1684A" w:rsidP="001B7903">
      <w:pPr>
        <w:shd w:val="clear" w:color="auto" w:fill="FFFFFF"/>
        <w:spacing w:before="331" w:line="317" w:lineRule="exact"/>
        <w:ind w:right="10" w:firstLine="567"/>
        <w:jc w:val="both"/>
      </w:pPr>
      <w:r>
        <w:rPr>
          <w:spacing w:val="-1"/>
          <w:sz w:val="24"/>
          <w:szCs w:val="24"/>
        </w:rPr>
        <w:t>[5] Ar Augst</w:t>
      </w:r>
      <w:r>
        <w:rPr>
          <w:rFonts w:eastAsia="Times New Roman"/>
          <w:spacing w:val="-1"/>
          <w:sz w:val="24"/>
          <w:szCs w:val="24"/>
        </w:rPr>
        <w:t xml:space="preserve">ākās tiesas Senāta </w:t>
      </w:r>
      <w:proofErr w:type="gramStart"/>
      <w:r>
        <w:rPr>
          <w:rFonts w:eastAsia="Times New Roman"/>
          <w:spacing w:val="-1"/>
          <w:sz w:val="24"/>
          <w:szCs w:val="24"/>
        </w:rPr>
        <w:t>2012.gada</w:t>
      </w:r>
      <w:proofErr w:type="gramEnd"/>
      <w:r>
        <w:rPr>
          <w:rFonts w:eastAsia="Times New Roman"/>
          <w:spacing w:val="-1"/>
          <w:sz w:val="24"/>
          <w:szCs w:val="24"/>
        </w:rPr>
        <w:t xml:space="preserve"> </w:t>
      </w:r>
      <w:r w:rsidR="00AE7570">
        <w:rPr>
          <w:rFonts w:eastAsia="Times New Roman"/>
          <w:spacing w:val="-1"/>
          <w:sz w:val="24"/>
          <w:szCs w:val="24"/>
        </w:rPr>
        <w:t>[..]</w:t>
      </w:r>
      <w:r>
        <w:rPr>
          <w:rFonts w:eastAsia="Times New Roman"/>
          <w:spacing w:val="-1"/>
          <w:sz w:val="24"/>
          <w:szCs w:val="24"/>
        </w:rPr>
        <w:t xml:space="preserve"> spriedumu Rīgas apgabaltiesas Civillietu </w:t>
      </w:r>
      <w:r>
        <w:rPr>
          <w:rFonts w:eastAsia="Times New Roman"/>
          <w:sz w:val="24"/>
          <w:szCs w:val="24"/>
        </w:rPr>
        <w:t xml:space="preserve">tiesas kolēģijas 2011.gada </w:t>
      </w:r>
      <w:r w:rsidR="00B9285F">
        <w:rPr>
          <w:rFonts w:eastAsia="Times New Roman"/>
          <w:sz w:val="24"/>
          <w:szCs w:val="24"/>
        </w:rPr>
        <w:t>[..]</w:t>
      </w:r>
      <w:r>
        <w:rPr>
          <w:rFonts w:eastAsia="Times New Roman"/>
          <w:sz w:val="24"/>
          <w:szCs w:val="24"/>
        </w:rPr>
        <w:t xml:space="preserve"> spriedums atstāts negrozīts, bet </w:t>
      </w:r>
      <w:r w:rsidR="00CD39FA">
        <w:rPr>
          <w:rFonts w:eastAsia="Times New Roman"/>
          <w:sz w:val="24"/>
          <w:szCs w:val="24"/>
        </w:rPr>
        <w:t>[pers. A]</w:t>
      </w:r>
      <w:r>
        <w:rPr>
          <w:rFonts w:eastAsia="Times New Roman"/>
          <w:sz w:val="24"/>
          <w:szCs w:val="24"/>
        </w:rPr>
        <w:t xml:space="preserve"> kasācijas sūdzība </w:t>
      </w:r>
      <w:r>
        <w:rPr>
          <w:rFonts w:eastAsia="Times New Roman"/>
          <w:sz w:val="24"/>
          <w:szCs w:val="24"/>
        </w:rPr>
        <w:lastRenderedPageBreak/>
        <w:t>noraidīta.</w:t>
      </w:r>
    </w:p>
    <w:p w14:paraId="6D8F0C0D" w14:textId="77777777" w:rsidR="00693F99" w:rsidRDefault="00D1684A" w:rsidP="001B7903">
      <w:pPr>
        <w:shd w:val="clear" w:color="auto" w:fill="FFFFFF"/>
        <w:spacing w:line="317" w:lineRule="exact"/>
        <w:ind w:right="5" w:firstLine="567"/>
        <w:jc w:val="both"/>
      </w:pPr>
      <w:r>
        <w:rPr>
          <w:sz w:val="24"/>
          <w:szCs w:val="24"/>
        </w:rPr>
        <w:t>Sen</w:t>
      </w:r>
      <w:r>
        <w:rPr>
          <w:rFonts w:eastAsia="Times New Roman"/>
          <w:sz w:val="24"/>
          <w:szCs w:val="24"/>
        </w:rPr>
        <w:t>āts atzina, ka bioloģiskajam tēvam ir tiesības apstrīdēt citas personas brīvprātīgi atzītu paternitāti. Tomēr apgabaltiesa, ņemot vērā bāriņtiesas atzinumu, ka bērns dzīvo apvienotā ģimenē ar atbildētājiem, ir izvērtējusi bērna intereses un secinājusi, ka prasības apmierināšana nav bērna interesēs un tādēļ ir attaisnojams bioloģiskā tēva tiesību uz privāto dzīvi aizskārums.</w:t>
      </w:r>
    </w:p>
    <w:p w14:paraId="23CE3A8C" w14:textId="01E0D8AC" w:rsidR="00693F99" w:rsidRDefault="00D1684A" w:rsidP="001B7903">
      <w:pPr>
        <w:shd w:val="clear" w:color="auto" w:fill="FFFFFF"/>
        <w:spacing w:before="331" w:line="317" w:lineRule="exact"/>
        <w:ind w:right="5" w:firstLine="567"/>
        <w:jc w:val="both"/>
      </w:pPr>
      <w:r>
        <w:rPr>
          <w:sz w:val="24"/>
          <w:szCs w:val="24"/>
        </w:rPr>
        <w:t xml:space="preserve">[6] </w:t>
      </w:r>
      <w:r w:rsidR="00CD39FA">
        <w:rPr>
          <w:rFonts w:eastAsia="Times New Roman"/>
          <w:sz w:val="24"/>
          <w:szCs w:val="24"/>
        </w:rPr>
        <w:t>[Pers. A]</w:t>
      </w:r>
      <w:r>
        <w:rPr>
          <w:sz w:val="24"/>
          <w:szCs w:val="24"/>
        </w:rPr>
        <w:t xml:space="preserve"> </w:t>
      </w:r>
      <w:proofErr w:type="gramStart"/>
      <w:r>
        <w:rPr>
          <w:sz w:val="24"/>
          <w:szCs w:val="24"/>
        </w:rPr>
        <w:t>2012.gada</w:t>
      </w:r>
      <w:proofErr w:type="gramEnd"/>
      <w:r>
        <w:rPr>
          <w:sz w:val="24"/>
          <w:szCs w:val="24"/>
        </w:rPr>
        <w:t xml:space="preserve"> </w:t>
      </w:r>
      <w:r w:rsidR="00B9285F">
        <w:rPr>
          <w:sz w:val="24"/>
          <w:szCs w:val="24"/>
        </w:rPr>
        <w:t>[..]</w:t>
      </w:r>
      <w:r>
        <w:rPr>
          <w:rFonts w:eastAsia="Times New Roman"/>
          <w:sz w:val="24"/>
          <w:szCs w:val="24"/>
        </w:rPr>
        <w:t xml:space="preserve"> iesniedza pieteikumu par Rīgas apgabaltiesas Civillietu tiesas kolēģijas 2011.gada </w:t>
      </w:r>
      <w:r w:rsidR="00B9285F">
        <w:rPr>
          <w:rFonts w:eastAsia="Times New Roman"/>
          <w:sz w:val="24"/>
          <w:szCs w:val="24"/>
        </w:rPr>
        <w:t>[..]</w:t>
      </w:r>
      <w:r>
        <w:rPr>
          <w:rFonts w:eastAsia="Times New Roman"/>
          <w:sz w:val="24"/>
          <w:szCs w:val="24"/>
        </w:rPr>
        <w:t xml:space="preserve"> sprieduma atcelšanu sakarā ar jaunatklātiem apstākļiem.</w:t>
      </w:r>
    </w:p>
    <w:p w14:paraId="620B9505" w14:textId="762C9A84" w:rsidR="00693F99" w:rsidRDefault="00D1684A" w:rsidP="001B7903">
      <w:pPr>
        <w:shd w:val="clear" w:color="auto" w:fill="FFFFFF"/>
        <w:spacing w:before="14"/>
        <w:ind w:firstLine="567"/>
        <w:jc w:val="both"/>
      </w:pPr>
      <w:r>
        <w:rPr>
          <w:sz w:val="24"/>
          <w:szCs w:val="24"/>
        </w:rPr>
        <w:t>Ar Augst</w:t>
      </w:r>
      <w:r>
        <w:rPr>
          <w:rFonts w:eastAsia="Times New Roman"/>
          <w:sz w:val="24"/>
          <w:szCs w:val="24"/>
        </w:rPr>
        <w:t xml:space="preserve">ākās tiesas Civillietu tiesu palātas </w:t>
      </w:r>
      <w:proofErr w:type="gramStart"/>
      <w:r>
        <w:rPr>
          <w:rFonts w:eastAsia="Times New Roman"/>
          <w:sz w:val="24"/>
          <w:szCs w:val="24"/>
        </w:rPr>
        <w:t>2013.gada</w:t>
      </w:r>
      <w:proofErr w:type="gramEnd"/>
      <w:r>
        <w:rPr>
          <w:rFonts w:eastAsia="Times New Roman"/>
          <w:sz w:val="24"/>
          <w:szCs w:val="24"/>
        </w:rPr>
        <w:t xml:space="preserve"> </w:t>
      </w:r>
      <w:r w:rsidR="00B9285F">
        <w:rPr>
          <w:rFonts w:eastAsia="Times New Roman"/>
          <w:sz w:val="24"/>
          <w:szCs w:val="24"/>
        </w:rPr>
        <w:t>[..]</w:t>
      </w:r>
      <w:r>
        <w:rPr>
          <w:rFonts w:eastAsia="Times New Roman"/>
          <w:sz w:val="24"/>
          <w:szCs w:val="24"/>
        </w:rPr>
        <w:t xml:space="preserve"> lēmumu </w:t>
      </w:r>
      <w:r w:rsidR="00CD39FA">
        <w:rPr>
          <w:rFonts w:eastAsia="Times New Roman"/>
          <w:sz w:val="24"/>
          <w:szCs w:val="24"/>
        </w:rPr>
        <w:t>[pers. A]</w:t>
      </w:r>
      <w:r w:rsidR="00565D4D">
        <w:rPr>
          <w:rFonts w:eastAsia="Times New Roman"/>
          <w:sz w:val="24"/>
          <w:szCs w:val="24"/>
        </w:rPr>
        <w:t xml:space="preserve"> </w:t>
      </w:r>
      <w:r>
        <w:rPr>
          <w:spacing w:val="-1"/>
          <w:sz w:val="24"/>
          <w:szCs w:val="24"/>
        </w:rPr>
        <w:t>pieteikums noraid</w:t>
      </w:r>
      <w:r>
        <w:rPr>
          <w:rFonts w:eastAsia="Times New Roman"/>
          <w:spacing w:val="-1"/>
          <w:sz w:val="24"/>
          <w:szCs w:val="24"/>
        </w:rPr>
        <w:t>īts.</w:t>
      </w:r>
    </w:p>
    <w:p w14:paraId="7160D33B" w14:textId="3BDDD9A3" w:rsidR="00693F99" w:rsidRDefault="00D1684A" w:rsidP="001B7903">
      <w:pPr>
        <w:shd w:val="clear" w:color="auto" w:fill="FFFFFF"/>
        <w:spacing w:before="10" w:line="317" w:lineRule="exact"/>
        <w:ind w:left="19" w:firstLine="567"/>
        <w:jc w:val="both"/>
      </w:pPr>
      <w:r>
        <w:rPr>
          <w:spacing w:val="-1"/>
          <w:sz w:val="24"/>
          <w:szCs w:val="24"/>
        </w:rPr>
        <w:t>Savuk</w:t>
      </w:r>
      <w:r>
        <w:rPr>
          <w:rFonts w:eastAsia="Times New Roman"/>
          <w:spacing w:val="-1"/>
          <w:sz w:val="24"/>
          <w:szCs w:val="24"/>
        </w:rPr>
        <w:t xml:space="preserve">ārt ar Augstākās tiesas Senāta </w:t>
      </w:r>
      <w:proofErr w:type="gramStart"/>
      <w:r>
        <w:rPr>
          <w:rFonts w:eastAsia="Times New Roman"/>
          <w:spacing w:val="-1"/>
          <w:sz w:val="24"/>
          <w:szCs w:val="24"/>
        </w:rPr>
        <w:t>2013.gada</w:t>
      </w:r>
      <w:proofErr w:type="gramEnd"/>
      <w:r>
        <w:rPr>
          <w:rFonts w:eastAsia="Times New Roman"/>
          <w:spacing w:val="-1"/>
          <w:sz w:val="24"/>
          <w:szCs w:val="24"/>
        </w:rPr>
        <w:t xml:space="preserve"> </w:t>
      </w:r>
      <w:r w:rsidR="00B9285F">
        <w:rPr>
          <w:rFonts w:eastAsia="Times New Roman"/>
          <w:spacing w:val="-1"/>
          <w:sz w:val="24"/>
          <w:szCs w:val="24"/>
        </w:rPr>
        <w:t>[..]</w:t>
      </w:r>
      <w:r>
        <w:rPr>
          <w:rFonts w:eastAsia="Times New Roman"/>
          <w:spacing w:val="-1"/>
          <w:sz w:val="24"/>
          <w:szCs w:val="24"/>
        </w:rPr>
        <w:t xml:space="preserve"> lēmumu Augstākās tiesas Civillietu </w:t>
      </w:r>
      <w:r>
        <w:rPr>
          <w:rFonts w:eastAsia="Times New Roman"/>
          <w:spacing w:val="-2"/>
          <w:sz w:val="24"/>
          <w:szCs w:val="24"/>
        </w:rPr>
        <w:t xml:space="preserve">tiesu palātas 2013.gada </w:t>
      </w:r>
      <w:r w:rsidR="00B9285F">
        <w:rPr>
          <w:rFonts w:eastAsia="Times New Roman"/>
          <w:spacing w:val="-2"/>
          <w:sz w:val="24"/>
          <w:szCs w:val="24"/>
        </w:rPr>
        <w:t>[..]</w:t>
      </w:r>
      <w:r>
        <w:rPr>
          <w:rFonts w:eastAsia="Times New Roman"/>
          <w:spacing w:val="-2"/>
          <w:sz w:val="24"/>
          <w:szCs w:val="24"/>
        </w:rPr>
        <w:t xml:space="preserve"> lēmums atcelts un </w:t>
      </w:r>
      <w:r w:rsidR="00CD39FA">
        <w:rPr>
          <w:rFonts w:eastAsia="Times New Roman"/>
          <w:sz w:val="24"/>
          <w:szCs w:val="24"/>
        </w:rPr>
        <w:t>[pers. A]</w:t>
      </w:r>
      <w:r>
        <w:rPr>
          <w:rFonts w:eastAsia="Times New Roman"/>
          <w:spacing w:val="-2"/>
          <w:sz w:val="24"/>
          <w:szCs w:val="24"/>
        </w:rPr>
        <w:t xml:space="preserve"> pieteikums par lietas jaunu izskatīšanu </w:t>
      </w:r>
      <w:r>
        <w:rPr>
          <w:rFonts w:eastAsia="Times New Roman"/>
          <w:spacing w:val="-1"/>
          <w:sz w:val="24"/>
          <w:szCs w:val="24"/>
        </w:rPr>
        <w:t xml:space="preserve">sakarā ar jaunatklātiem apstākļiem apmierināts, atceļot Rīgas apgabaltiesas Civillietu tiesu kolēģijas 2011.gada </w:t>
      </w:r>
      <w:r w:rsidR="00B9285F">
        <w:rPr>
          <w:rFonts w:eastAsia="Times New Roman"/>
          <w:spacing w:val="-1"/>
          <w:sz w:val="24"/>
          <w:szCs w:val="24"/>
        </w:rPr>
        <w:t>[..]</w:t>
      </w:r>
      <w:r>
        <w:rPr>
          <w:rFonts w:eastAsia="Times New Roman"/>
          <w:spacing w:val="-1"/>
          <w:sz w:val="24"/>
          <w:szCs w:val="24"/>
        </w:rPr>
        <w:t xml:space="preserve"> spriedumu un nododot lietu jaunai izskatīšanai pirmās instances tiesā. Senāts </w:t>
      </w:r>
      <w:r>
        <w:rPr>
          <w:rFonts w:eastAsia="Times New Roman"/>
          <w:sz w:val="24"/>
          <w:szCs w:val="24"/>
        </w:rPr>
        <w:t xml:space="preserve">norādīja uz Valsts bērnu tiesību aizsardzības inspekcijas 2012.gada </w:t>
      </w:r>
      <w:r w:rsidR="00B9285F">
        <w:rPr>
          <w:rFonts w:eastAsia="Times New Roman"/>
          <w:sz w:val="24"/>
          <w:szCs w:val="24"/>
        </w:rPr>
        <w:t>[..]</w:t>
      </w:r>
      <w:r>
        <w:rPr>
          <w:rFonts w:eastAsia="Times New Roman"/>
          <w:sz w:val="24"/>
          <w:szCs w:val="24"/>
        </w:rPr>
        <w:t xml:space="preserve"> atzinumā konstatētajiem apstākļiem, ka bāriņtiesas sniegtajam viedoklim lietas izskatīšanas laikā, ka bērns dzīvo ģimenē ar </w:t>
      </w:r>
      <w:r w:rsidR="00523FB1">
        <w:rPr>
          <w:rFonts w:eastAsia="Times New Roman"/>
          <w:sz w:val="24"/>
          <w:szCs w:val="24"/>
        </w:rPr>
        <w:t>[pers. D]</w:t>
      </w:r>
      <w:r>
        <w:rPr>
          <w:rFonts w:eastAsia="Times New Roman"/>
          <w:sz w:val="24"/>
          <w:szCs w:val="24"/>
        </w:rPr>
        <w:t xml:space="preserve"> un viņu uzskata par savu tēvu, nav nekādu dokumentāru pierādījumu. Bērna dzīvesvietas pārbaudes laikā 2010.gada </w:t>
      </w:r>
      <w:r w:rsidR="00B9285F">
        <w:rPr>
          <w:rFonts w:eastAsia="Times New Roman"/>
          <w:sz w:val="24"/>
          <w:szCs w:val="24"/>
        </w:rPr>
        <w:t>[..]</w:t>
      </w:r>
      <w:r>
        <w:rPr>
          <w:rFonts w:eastAsia="Times New Roman"/>
          <w:sz w:val="24"/>
          <w:szCs w:val="24"/>
        </w:rPr>
        <w:t xml:space="preserve"> </w:t>
      </w:r>
      <w:r w:rsidR="00523FB1">
        <w:rPr>
          <w:rFonts w:eastAsia="Times New Roman"/>
          <w:sz w:val="24"/>
          <w:szCs w:val="24"/>
        </w:rPr>
        <w:t>[pers. D]</w:t>
      </w:r>
      <w:r>
        <w:rPr>
          <w:rFonts w:eastAsia="Times New Roman"/>
          <w:sz w:val="24"/>
          <w:szCs w:val="24"/>
        </w:rPr>
        <w:t xml:space="preserve"> šajā dzīvesvietā neatradās. Ņemot vērā, ka gan apelācijas instances tiesas, gan Senāta spriedumi balstīti uz šo nepamatoto bāriņtiesas viedokli, ir pamats sprieduma atcelšanai.</w:t>
      </w:r>
    </w:p>
    <w:p w14:paraId="2A946649" w14:textId="49072C94" w:rsidR="00693F99" w:rsidRDefault="00D1684A" w:rsidP="001B7903">
      <w:pPr>
        <w:shd w:val="clear" w:color="auto" w:fill="FFFFFF"/>
        <w:spacing w:before="336" w:line="317" w:lineRule="exact"/>
        <w:ind w:left="24" w:right="5" w:firstLine="543"/>
        <w:jc w:val="both"/>
      </w:pPr>
      <w:r>
        <w:rPr>
          <w:sz w:val="24"/>
          <w:szCs w:val="24"/>
        </w:rPr>
        <w:t xml:space="preserve">[7] </w:t>
      </w:r>
      <w:r w:rsidR="00CD39FA">
        <w:rPr>
          <w:rFonts w:eastAsia="Times New Roman"/>
          <w:sz w:val="24"/>
          <w:szCs w:val="24"/>
        </w:rPr>
        <w:t>[Pers. A]</w:t>
      </w:r>
      <w:r>
        <w:rPr>
          <w:sz w:val="24"/>
          <w:szCs w:val="24"/>
        </w:rPr>
        <w:t xml:space="preserve"> </w:t>
      </w:r>
      <w:proofErr w:type="gramStart"/>
      <w:r>
        <w:rPr>
          <w:sz w:val="24"/>
          <w:szCs w:val="24"/>
        </w:rPr>
        <w:t>2014.gada</w:t>
      </w:r>
      <w:proofErr w:type="gramEnd"/>
      <w:r>
        <w:rPr>
          <w:sz w:val="24"/>
          <w:szCs w:val="24"/>
        </w:rPr>
        <w:t xml:space="preserve"> </w:t>
      </w:r>
      <w:r w:rsidR="00B9285F">
        <w:rPr>
          <w:sz w:val="24"/>
          <w:szCs w:val="24"/>
        </w:rPr>
        <w:t>[..]</w:t>
      </w:r>
      <w:r>
        <w:rPr>
          <w:rFonts w:eastAsia="Times New Roman"/>
          <w:sz w:val="24"/>
          <w:szCs w:val="24"/>
        </w:rPr>
        <w:t xml:space="preserve"> iesniedza tiesā prasības papildinājumus, lūdzot </w:t>
      </w:r>
      <w:r>
        <w:rPr>
          <w:rFonts w:eastAsia="Times New Roman"/>
          <w:spacing w:val="-1"/>
          <w:sz w:val="24"/>
          <w:szCs w:val="24"/>
        </w:rPr>
        <w:t xml:space="preserve">noteikt viņam saskarsmes tiesību izmantošanas kārtību ar bērnu </w:t>
      </w:r>
      <w:r w:rsidR="0008223D">
        <w:rPr>
          <w:rFonts w:eastAsia="Times New Roman"/>
          <w:sz w:val="24"/>
          <w:szCs w:val="24"/>
        </w:rPr>
        <w:t>[pers. B]</w:t>
      </w:r>
      <w:r>
        <w:rPr>
          <w:rFonts w:eastAsia="Times New Roman"/>
          <w:spacing w:val="-1"/>
          <w:sz w:val="24"/>
          <w:szCs w:val="24"/>
        </w:rPr>
        <w:t xml:space="preserve"> katru otro </w:t>
      </w:r>
      <w:r>
        <w:rPr>
          <w:rFonts w:eastAsia="Times New Roman"/>
          <w:sz w:val="24"/>
          <w:szCs w:val="24"/>
        </w:rPr>
        <w:t>nedēļas nogali no piektdienas līdz svētdienas vakaram un katras nedēļas divas darba dienas.</w:t>
      </w:r>
    </w:p>
    <w:p w14:paraId="1A24CF12" w14:textId="660A7431" w:rsidR="00693F99" w:rsidRDefault="00D1684A" w:rsidP="001B7903">
      <w:pPr>
        <w:shd w:val="clear" w:color="auto" w:fill="FFFFFF"/>
        <w:spacing w:before="250" w:line="312" w:lineRule="exact"/>
        <w:ind w:left="24" w:right="14" w:firstLine="543"/>
        <w:jc w:val="both"/>
      </w:pPr>
      <w:r>
        <w:rPr>
          <w:sz w:val="24"/>
          <w:szCs w:val="24"/>
        </w:rPr>
        <w:t>[8] Ar R</w:t>
      </w:r>
      <w:r>
        <w:rPr>
          <w:rFonts w:eastAsia="Times New Roman"/>
          <w:sz w:val="24"/>
          <w:szCs w:val="24"/>
        </w:rPr>
        <w:t xml:space="preserve">īgas pilsētas Pārdaugavas tiesas </w:t>
      </w:r>
      <w:proofErr w:type="gramStart"/>
      <w:r>
        <w:rPr>
          <w:rFonts w:eastAsia="Times New Roman"/>
          <w:sz w:val="24"/>
          <w:szCs w:val="24"/>
        </w:rPr>
        <w:t>2019.gada</w:t>
      </w:r>
      <w:proofErr w:type="gramEnd"/>
      <w:r>
        <w:rPr>
          <w:rFonts w:eastAsia="Times New Roman"/>
          <w:sz w:val="24"/>
          <w:szCs w:val="24"/>
        </w:rPr>
        <w:t xml:space="preserve"> </w:t>
      </w:r>
      <w:r w:rsidR="00B9285F">
        <w:rPr>
          <w:rFonts w:eastAsia="Times New Roman"/>
          <w:sz w:val="24"/>
          <w:szCs w:val="24"/>
        </w:rPr>
        <w:t>[..]</w:t>
      </w:r>
      <w:r>
        <w:rPr>
          <w:rFonts w:eastAsia="Times New Roman"/>
          <w:sz w:val="24"/>
          <w:szCs w:val="24"/>
        </w:rPr>
        <w:t xml:space="preserve"> spriedumu prasība noraidīta un no </w:t>
      </w:r>
      <w:r w:rsidR="00CD39FA">
        <w:rPr>
          <w:rFonts w:eastAsia="Times New Roman"/>
          <w:sz w:val="24"/>
          <w:szCs w:val="24"/>
        </w:rPr>
        <w:t>[pers. A]</w:t>
      </w:r>
      <w:r>
        <w:rPr>
          <w:rFonts w:eastAsia="Times New Roman"/>
          <w:sz w:val="24"/>
          <w:szCs w:val="24"/>
        </w:rPr>
        <w:t xml:space="preserve"> piedzīti tiesāšanās izdevumi atbildētāju un valsts labā.</w:t>
      </w:r>
    </w:p>
    <w:p w14:paraId="1128A322" w14:textId="111FDA6C" w:rsidR="00693F99" w:rsidRDefault="00D1684A" w:rsidP="001B7903">
      <w:pPr>
        <w:shd w:val="clear" w:color="auto" w:fill="FFFFFF"/>
        <w:spacing w:before="283"/>
        <w:ind w:left="24" w:firstLine="543"/>
        <w:jc w:val="both"/>
      </w:pPr>
      <w:r>
        <w:rPr>
          <w:spacing w:val="-2"/>
          <w:sz w:val="24"/>
          <w:szCs w:val="24"/>
        </w:rPr>
        <w:t xml:space="preserve">[9] </w:t>
      </w:r>
      <w:r w:rsidR="00CD39FA">
        <w:rPr>
          <w:rFonts w:eastAsia="Times New Roman"/>
          <w:sz w:val="24"/>
          <w:szCs w:val="24"/>
        </w:rPr>
        <w:t>[Pers. A]</w:t>
      </w:r>
      <w:r>
        <w:rPr>
          <w:spacing w:val="-2"/>
          <w:sz w:val="24"/>
          <w:szCs w:val="24"/>
        </w:rPr>
        <w:t xml:space="preserve"> iesniedza apel</w:t>
      </w:r>
      <w:r>
        <w:rPr>
          <w:rFonts w:eastAsia="Times New Roman"/>
          <w:spacing w:val="-2"/>
          <w:sz w:val="24"/>
          <w:szCs w:val="24"/>
        </w:rPr>
        <w:t>ācijas sūdzību par minēto spriedumu, pārsūdzot to pilnā apjomā.</w:t>
      </w:r>
    </w:p>
    <w:p w14:paraId="5F070EAA" w14:textId="784BD6E2" w:rsidR="00693F99" w:rsidRDefault="00D1684A" w:rsidP="001B7903">
      <w:pPr>
        <w:shd w:val="clear" w:color="auto" w:fill="FFFFFF"/>
        <w:spacing w:before="254" w:line="312" w:lineRule="exact"/>
        <w:ind w:left="24" w:right="10" w:firstLine="543"/>
        <w:jc w:val="both"/>
      </w:pPr>
      <w:r>
        <w:rPr>
          <w:sz w:val="24"/>
          <w:szCs w:val="24"/>
        </w:rPr>
        <w:t>[10] Ar R</w:t>
      </w:r>
      <w:r>
        <w:rPr>
          <w:rFonts w:eastAsia="Times New Roman"/>
          <w:sz w:val="24"/>
          <w:szCs w:val="24"/>
        </w:rPr>
        <w:t xml:space="preserve">īgas apgabaltiesas Civillietu tiesas kolēģijas </w:t>
      </w:r>
      <w:proofErr w:type="gramStart"/>
      <w:r>
        <w:rPr>
          <w:rFonts w:eastAsia="Times New Roman"/>
          <w:sz w:val="24"/>
          <w:szCs w:val="24"/>
        </w:rPr>
        <w:t>2019.gada</w:t>
      </w:r>
      <w:proofErr w:type="gramEnd"/>
      <w:r>
        <w:rPr>
          <w:rFonts w:eastAsia="Times New Roman"/>
          <w:sz w:val="24"/>
          <w:szCs w:val="24"/>
        </w:rPr>
        <w:t xml:space="preserve"> </w:t>
      </w:r>
      <w:r w:rsidR="00B9285F">
        <w:rPr>
          <w:rFonts w:eastAsia="Times New Roman"/>
          <w:sz w:val="24"/>
          <w:szCs w:val="24"/>
        </w:rPr>
        <w:t>[..]</w:t>
      </w:r>
      <w:r>
        <w:rPr>
          <w:rFonts w:eastAsia="Times New Roman"/>
          <w:sz w:val="24"/>
          <w:szCs w:val="24"/>
        </w:rPr>
        <w:t xml:space="preserve"> spriedumu prasība noraidīta, piedzenot no </w:t>
      </w:r>
      <w:r w:rsidR="00CD39FA">
        <w:rPr>
          <w:rFonts w:eastAsia="Times New Roman"/>
          <w:sz w:val="24"/>
          <w:szCs w:val="24"/>
        </w:rPr>
        <w:t>[pers. A]</w:t>
      </w:r>
      <w:r>
        <w:rPr>
          <w:rFonts w:eastAsia="Times New Roman"/>
          <w:sz w:val="24"/>
          <w:szCs w:val="24"/>
        </w:rPr>
        <w:t xml:space="preserve"> tiesāšanās izdevumus: </w:t>
      </w:r>
      <w:r w:rsidR="00523FB1">
        <w:rPr>
          <w:rFonts w:eastAsia="Times New Roman"/>
          <w:sz w:val="24"/>
          <w:szCs w:val="24"/>
        </w:rPr>
        <w:t>[pers. C]</w:t>
      </w:r>
      <w:r>
        <w:rPr>
          <w:rFonts w:eastAsia="Times New Roman"/>
          <w:sz w:val="24"/>
          <w:szCs w:val="24"/>
        </w:rPr>
        <w:t xml:space="preserve"> labā -</w:t>
      </w:r>
      <w:r w:rsidR="00877BC3">
        <w:rPr>
          <w:rFonts w:eastAsia="Times New Roman"/>
          <w:sz w:val="24"/>
          <w:szCs w:val="24"/>
        </w:rPr>
        <w:t xml:space="preserve"> </w:t>
      </w:r>
      <w:r>
        <w:rPr>
          <w:rFonts w:eastAsia="Times New Roman"/>
          <w:sz w:val="24"/>
          <w:szCs w:val="24"/>
        </w:rPr>
        <w:t xml:space="preserve">2862,81 </w:t>
      </w:r>
      <w:proofErr w:type="spellStart"/>
      <w:r>
        <w:rPr>
          <w:rFonts w:eastAsia="Times New Roman"/>
          <w:i/>
          <w:iCs/>
          <w:sz w:val="24"/>
          <w:szCs w:val="24"/>
        </w:rPr>
        <w:t>euro</w:t>
      </w:r>
      <w:proofErr w:type="spellEnd"/>
      <w:r>
        <w:rPr>
          <w:rFonts w:eastAsia="Times New Roman"/>
          <w:i/>
          <w:iCs/>
          <w:sz w:val="24"/>
          <w:szCs w:val="24"/>
        </w:rPr>
        <w:t xml:space="preserve">, </w:t>
      </w:r>
      <w:r w:rsidR="00523FB1">
        <w:rPr>
          <w:rFonts w:eastAsia="Times New Roman"/>
          <w:sz w:val="24"/>
          <w:szCs w:val="24"/>
        </w:rPr>
        <w:t>[pers. D]</w:t>
      </w:r>
      <w:r>
        <w:rPr>
          <w:rFonts w:eastAsia="Times New Roman"/>
          <w:sz w:val="24"/>
          <w:szCs w:val="24"/>
        </w:rPr>
        <w:t xml:space="preserve"> labā - 2850 </w:t>
      </w:r>
      <w:proofErr w:type="spellStart"/>
      <w:r>
        <w:rPr>
          <w:rFonts w:eastAsia="Times New Roman"/>
          <w:i/>
          <w:iCs/>
          <w:sz w:val="24"/>
          <w:szCs w:val="24"/>
        </w:rPr>
        <w:t>euro</w:t>
      </w:r>
      <w:proofErr w:type="spellEnd"/>
      <w:r>
        <w:rPr>
          <w:rFonts w:eastAsia="Times New Roman"/>
          <w:i/>
          <w:iCs/>
          <w:sz w:val="24"/>
          <w:szCs w:val="24"/>
        </w:rPr>
        <w:t xml:space="preserve"> </w:t>
      </w:r>
      <w:r>
        <w:rPr>
          <w:rFonts w:eastAsia="Times New Roman"/>
          <w:sz w:val="24"/>
          <w:szCs w:val="24"/>
        </w:rPr>
        <w:t xml:space="preserve">un valsts labā - 53,49 </w:t>
      </w:r>
      <w:proofErr w:type="spellStart"/>
      <w:r>
        <w:rPr>
          <w:rFonts w:eastAsia="Times New Roman"/>
          <w:i/>
          <w:iCs/>
          <w:sz w:val="24"/>
          <w:szCs w:val="24"/>
        </w:rPr>
        <w:t>euro</w:t>
      </w:r>
      <w:proofErr w:type="spellEnd"/>
      <w:r>
        <w:rPr>
          <w:rFonts w:eastAsia="Times New Roman"/>
          <w:i/>
          <w:iCs/>
          <w:sz w:val="24"/>
          <w:szCs w:val="24"/>
        </w:rPr>
        <w:t>.</w:t>
      </w:r>
    </w:p>
    <w:p w14:paraId="2CCA7C41" w14:textId="77777777" w:rsidR="00693F99" w:rsidRDefault="00D1684A" w:rsidP="001B7903">
      <w:pPr>
        <w:shd w:val="clear" w:color="auto" w:fill="FFFFFF"/>
        <w:spacing w:before="19" w:line="317" w:lineRule="exact"/>
        <w:ind w:firstLine="567"/>
      </w:pPr>
      <w:r>
        <w:rPr>
          <w:spacing w:val="-1"/>
          <w:sz w:val="24"/>
          <w:szCs w:val="24"/>
        </w:rPr>
        <w:t xml:space="preserve">Spriedums pamatots ar </w:t>
      </w:r>
      <w:r>
        <w:rPr>
          <w:rFonts w:eastAsia="Times New Roman"/>
          <w:spacing w:val="-1"/>
          <w:sz w:val="24"/>
          <w:szCs w:val="24"/>
        </w:rPr>
        <w:t>šādiem motīviem.</w:t>
      </w:r>
    </w:p>
    <w:p w14:paraId="6F0DA40D" w14:textId="77777777" w:rsidR="00693F99" w:rsidRDefault="00D1684A" w:rsidP="001B7903">
      <w:pPr>
        <w:shd w:val="clear" w:color="auto" w:fill="FFFFFF"/>
        <w:spacing w:before="5" w:line="317" w:lineRule="exact"/>
        <w:ind w:right="10" w:firstLine="567"/>
        <w:jc w:val="both"/>
      </w:pPr>
      <w:r>
        <w:rPr>
          <w:sz w:val="24"/>
          <w:szCs w:val="24"/>
        </w:rPr>
        <w:t>[10.1] Pirm</w:t>
      </w:r>
      <w:r>
        <w:rPr>
          <w:rFonts w:eastAsia="Times New Roman"/>
          <w:sz w:val="24"/>
          <w:szCs w:val="24"/>
        </w:rPr>
        <w:t xml:space="preserve">ās instances tiesa, noraidot prasību, secināja, ka labprātīgi atzītās paternitātes </w:t>
      </w:r>
      <w:r>
        <w:rPr>
          <w:rFonts w:eastAsia="Times New Roman"/>
          <w:spacing w:val="-1"/>
          <w:sz w:val="24"/>
          <w:szCs w:val="24"/>
        </w:rPr>
        <w:t xml:space="preserve">atzīšana par neesošu un prasītāja atzīšana par bērna tēvu neatbilst bērna interesēm. Apgabaltiesa </w:t>
      </w:r>
      <w:r>
        <w:rPr>
          <w:rFonts w:eastAsia="Times New Roman"/>
          <w:sz w:val="24"/>
          <w:szCs w:val="24"/>
        </w:rPr>
        <w:t>pievienojas šim viedoklim atbilstoši Civilprocesa likuma 432.panta piektajai daļai.</w:t>
      </w:r>
    </w:p>
    <w:p w14:paraId="795B69C6" w14:textId="77777777" w:rsidR="00693F99" w:rsidRDefault="00D1684A" w:rsidP="001B7903">
      <w:pPr>
        <w:shd w:val="clear" w:color="auto" w:fill="FFFFFF"/>
        <w:spacing w:before="10" w:line="317" w:lineRule="exact"/>
        <w:ind w:right="10" w:firstLine="567"/>
        <w:jc w:val="both"/>
      </w:pPr>
      <w:r>
        <w:rPr>
          <w:sz w:val="24"/>
          <w:szCs w:val="24"/>
        </w:rPr>
        <w:t>[10.2] B</w:t>
      </w:r>
      <w:r>
        <w:rPr>
          <w:rFonts w:eastAsia="Times New Roman"/>
          <w:sz w:val="24"/>
          <w:szCs w:val="24"/>
        </w:rPr>
        <w:t xml:space="preserve">ērnu tiesību aizsardzības likuma 6.pants noteic, ka tiesiskajās attiecībās, kas skar bērnu, bērna tiesības un intereses ir prioritāras. Arī Apvienoto Nāciju Organizācijas (turpmāk -ANO) Konvencijas par bērna tiesībām 3.panta pirmā daļa paredz, ka visās darbībās attiecībā uz </w:t>
      </w:r>
      <w:r>
        <w:rPr>
          <w:rFonts w:eastAsia="Times New Roman"/>
          <w:spacing w:val="-1"/>
          <w:sz w:val="24"/>
          <w:szCs w:val="24"/>
        </w:rPr>
        <w:t xml:space="preserve">bērniem neatkarīgi no tā, vai šīs darbības veic valsts iestādes vai privātas iestādes, kas nodarbojas ar </w:t>
      </w:r>
      <w:r>
        <w:rPr>
          <w:rFonts w:eastAsia="Times New Roman"/>
          <w:sz w:val="24"/>
          <w:szCs w:val="24"/>
        </w:rPr>
        <w:t>sociālās labklājības jautājumiem, tiesas, administratīvās vai likumdevējas iestādes, primārajam apsvērumam jābūt bērna interesēm.</w:t>
      </w:r>
    </w:p>
    <w:p w14:paraId="42F5D63A" w14:textId="77777777" w:rsidR="00693F99" w:rsidRDefault="00D1684A" w:rsidP="001B7903">
      <w:pPr>
        <w:shd w:val="clear" w:color="auto" w:fill="FFFFFF"/>
        <w:spacing w:before="10" w:line="317" w:lineRule="exact"/>
        <w:ind w:right="5" w:firstLine="567"/>
        <w:jc w:val="both"/>
      </w:pPr>
      <w:r>
        <w:rPr>
          <w:spacing w:val="-1"/>
          <w:sz w:val="24"/>
          <w:szCs w:val="24"/>
        </w:rPr>
        <w:t>Jebkur</w:t>
      </w:r>
      <w:r>
        <w:rPr>
          <w:rFonts w:eastAsia="Times New Roman"/>
          <w:spacing w:val="-1"/>
          <w:sz w:val="24"/>
          <w:szCs w:val="24"/>
        </w:rPr>
        <w:t xml:space="preserve">š lēmums, kas attiecas uz bērnu, jāpieņem tādā veidā, lai, cik vien tas iespējams, tiktu </w:t>
      </w:r>
      <w:r>
        <w:rPr>
          <w:rFonts w:eastAsia="Times New Roman"/>
          <w:sz w:val="24"/>
          <w:szCs w:val="24"/>
        </w:rPr>
        <w:t xml:space="preserve">ievērotas bērna intereses un nodrošinātas viņa tiesības. Tās tiek skartas ne tikai tad, kad lēmums jāpieņem tieši attiecībā uz bērnu, bet arī tad, kad lēmums var būt attiecināms uz bērnu </w:t>
      </w:r>
      <w:r>
        <w:rPr>
          <w:rFonts w:eastAsia="Times New Roman"/>
          <w:sz w:val="24"/>
          <w:szCs w:val="24"/>
        </w:rPr>
        <w:lastRenderedPageBreak/>
        <w:t xml:space="preserve">vai var </w:t>
      </w:r>
      <w:r>
        <w:rPr>
          <w:rFonts w:eastAsia="Times New Roman"/>
          <w:spacing w:val="-1"/>
          <w:sz w:val="24"/>
          <w:szCs w:val="24"/>
        </w:rPr>
        <w:t xml:space="preserve">netieši skart bērnu. Arī tad, ja bērns nav lēmuma objekts, minētais prioritātes princips ir jāievēro, ja </w:t>
      </w:r>
      <w:r>
        <w:rPr>
          <w:rFonts w:eastAsia="Times New Roman"/>
          <w:sz w:val="24"/>
          <w:szCs w:val="24"/>
        </w:rPr>
        <w:t xml:space="preserve">viens šis lēmums bērnu var skart. Jebkuras citas prioritātes atzīšana bez nopietna iemesla un attaisnojuma nav pieļaujama (sk. </w:t>
      </w:r>
      <w:r>
        <w:rPr>
          <w:rFonts w:eastAsia="Times New Roman"/>
          <w:i/>
          <w:iCs/>
          <w:sz w:val="24"/>
          <w:szCs w:val="24"/>
        </w:rPr>
        <w:t>Satversmes tiesas 2005.gada 22.decembra sprieduma lietā Nr. 2005-19-01 11.punktu).</w:t>
      </w:r>
    </w:p>
    <w:p w14:paraId="6C284E4D" w14:textId="77777777" w:rsidR="00693F99" w:rsidRDefault="00D1684A" w:rsidP="001B7903">
      <w:pPr>
        <w:shd w:val="clear" w:color="auto" w:fill="FFFFFF"/>
        <w:spacing w:before="5" w:line="317" w:lineRule="exact"/>
        <w:ind w:left="24" w:right="5" w:firstLine="567"/>
        <w:jc w:val="both"/>
      </w:pPr>
      <w:r>
        <w:rPr>
          <w:sz w:val="24"/>
          <w:szCs w:val="24"/>
        </w:rPr>
        <w:t>Saska</w:t>
      </w:r>
      <w:r>
        <w:rPr>
          <w:rFonts w:eastAsia="Times New Roman"/>
          <w:sz w:val="24"/>
          <w:szCs w:val="24"/>
        </w:rPr>
        <w:t xml:space="preserve">ņā ar Eiropas Konvencijas par to bērnu tiesisko statusu, kuri nav dzimuši laulībā, </w:t>
      </w:r>
      <w:r>
        <w:rPr>
          <w:rFonts w:eastAsia="Times New Roman"/>
          <w:spacing w:val="-1"/>
          <w:sz w:val="24"/>
          <w:szCs w:val="24"/>
        </w:rPr>
        <w:t xml:space="preserve">4.pantu bērna bioloģiskajam tēvam ir atzīstamas tiesības apstrīdēt citas personas brīvprātīgi atzītu </w:t>
      </w:r>
      <w:r>
        <w:rPr>
          <w:rFonts w:eastAsia="Times New Roman"/>
          <w:sz w:val="24"/>
          <w:szCs w:val="24"/>
        </w:rPr>
        <w:t xml:space="preserve">paternitāti. Tomēr tas nenozīmē, ka šāda prasība ir automātiski apmierināma, jo Eiropas Cilvēktiesību tiesas spriedumos lietās </w:t>
      </w:r>
      <w:r>
        <w:rPr>
          <w:rFonts w:eastAsia="Times New Roman"/>
          <w:i/>
          <w:iCs/>
          <w:sz w:val="24"/>
          <w:szCs w:val="24"/>
        </w:rPr>
        <w:t xml:space="preserve">Schneider v. </w:t>
      </w:r>
      <w:proofErr w:type="spellStart"/>
      <w:r>
        <w:rPr>
          <w:rFonts w:eastAsia="Times New Roman"/>
          <w:i/>
          <w:iCs/>
          <w:sz w:val="24"/>
          <w:szCs w:val="24"/>
        </w:rPr>
        <w:t>Germany</w:t>
      </w:r>
      <w:proofErr w:type="spellEnd"/>
      <w:r>
        <w:rPr>
          <w:rFonts w:eastAsia="Times New Roman"/>
          <w:i/>
          <w:iCs/>
          <w:sz w:val="24"/>
          <w:szCs w:val="24"/>
        </w:rPr>
        <w:t xml:space="preserve"> </w:t>
      </w:r>
      <w:r>
        <w:rPr>
          <w:rFonts w:eastAsia="Times New Roman"/>
          <w:sz w:val="24"/>
          <w:szCs w:val="24"/>
        </w:rPr>
        <w:t xml:space="preserve">(iesnieguma Nr. 17080/07) un </w:t>
      </w:r>
      <w:proofErr w:type="spellStart"/>
      <w:r>
        <w:rPr>
          <w:rFonts w:eastAsia="Times New Roman"/>
          <w:i/>
          <w:iCs/>
          <w:sz w:val="24"/>
          <w:szCs w:val="24"/>
        </w:rPr>
        <w:t>Anayo</w:t>
      </w:r>
      <w:proofErr w:type="spellEnd"/>
      <w:r>
        <w:rPr>
          <w:rFonts w:eastAsia="Times New Roman"/>
          <w:i/>
          <w:iCs/>
          <w:sz w:val="24"/>
          <w:szCs w:val="24"/>
        </w:rPr>
        <w:t xml:space="preserve"> v. </w:t>
      </w:r>
      <w:proofErr w:type="spellStart"/>
      <w:r>
        <w:rPr>
          <w:rFonts w:eastAsia="Times New Roman"/>
          <w:i/>
          <w:iCs/>
          <w:sz w:val="24"/>
          <w:szCs w:val="24"/>
        </w:rPr>
        <w:t>Germany</w:t>
      </w:r>
      <w:proofErr w:type="spellEnd"/>
      <w:r>
        <w:rPr>
          <w:rFonts w:eastAsia="Times New Roman"/>
          <w:i/>
          <w:iCs/>
          <w:sz w:val="24"/>
          <w:szCs w:val="24"/>
        </w:rPr>
        <w:t xml:space="preserve"> </w:t>
      </w:r>
      <w:r>
        <w:rPr>
          <w:rFonts w:eastAsia="Times New Roman"/>
          <w:sz w:val="24"/>
          <w:szCs w:val="24"/>
        </w:rPr>
        <w:t>(iesnieguma Nr. 20578/07) atzīts, ka katrā atsevišķā gadījumā primāri ir jāvērtē bērna intereses, kas var prevalēt pār bioloģiskā tēva tiesībām.</w:t>
      </w:r>
    </w:p>
    <w:p w14:paraId="5D73FE7D" w14:textId="77777777" w:rsidR="00693F99" w:rsidRDefault="00D1684A" w:rsidP="001B7903">
      <w:pPr>
        <w:shd w:val="clear" w:color="auto" w:fill="FFFFFF"/>
        <w:spacing w:line="317" w:lineRule="exact"/>
        <w:ind w:right="14" w:firstLine="567"/>
        <w:jc w:val="both"/>
      </w:pPr>
      <w:r>
        <w:rPr>
          <w:sz w:val="24"/>
          <w:szCs w:val="24"/>
        </w:rPr>
        <w:t>L</w:t>
      </w:r>
      <w:r>
        <w:rPr>
          <w:rFonts w:eastAsia="Times New Roman"/>
          <w:sz w:val="24"/>
          <w:szCs w:val="24"/>
        </w:rPr>
        <w:t>īdz ar to primāri izvērtējamas bērna intereses, kas prevalē pār prasītāja kā bioloģiskā tēva tiesībām uz ģimenes dzīvi. Pirmās instances tiesa ir izvērtējusi bērna labākās intereses un pamatoti atzinusi, ka prasības apmierināšana tām neatbilst.</w:t>
      </w:r>
    </w:p>
    <w:p w14:paraId="45F6FA6B" w14:textId="77777777" w:rsidR="00693F99" w:rsidRDefault="00D1684A" w:rsidP="001B7903">
      <w:pPr>
        <w:shd w:val="clear" w:color="auto" w:fill="FFFFFF"/>
        <w:spacing w:before="5" w:line="317" w:lineRule="exact"/>
        <w:ind w:right="5" w:firstLine="567"/>
        <w:jc w:val="both"/>
      </w:pPr>
      <w:r>
        <w:rPr>
          <w:spacing w:val="-1"/>
          <w:sz w:val="24"/>
          <w:szCs w:val="24"/>
        </w:rPr>
        <w:t>[10.3] V</w:t>
      </w:r>
      <w:r>
        <w:rPr>
          <w:rFonts w:eastAsia="Times New Roman"/>
          <w:spacing w:val="-1"/>
          <w:sz w:val="24"/>
          <w:szCs w:val="24"/>
        </w:rPr>
        <w:t xml:space="preserve">ērtējot apelācijas sūdzībā norādītos argumentus, ka bērna viedoklis ir bijis ietekmēts </w:t>
      </w:r>
      <w:r>
        <w:rPr>
          <w:rFonts w:eastAsia="Times New Roman"/>
          <w:sz w:val="24"/>
          <w:szCs w:val="24"/>
        </w:rPr>
        <w:t>no atbildētājas puses un mainīgs attiecībā uz prasītāju, norādāms, ka ANO Bērnu tiesību komiteja nav izstrādājusi konkrētus kritērijus, saskaņā ar kuriem būtu jāvērtē bērna labākās intereses, taču norādījusi, ka diskriminācijas aizliegums, maksimālas izdzīvošanas, pilnvērtīgas attīstības un bērna uzskatu respektēšanas principi ir tie, kas īpaši jāņem vērā, runājot par bērna vislabākajām interesēm.</w:t>
      </w:r>
    </w:p>
    <w:p w14:paraId="2EF1C220" w14:textId="7A578A96" w:rsidR="00693F99" w:rsidRDefault="00D1684A" w:rsidP="001B7903">
      <w:pPr>
        <w:shd w:val="clear" w:color="auto" w:fill="FFFFFF"/>
        <w:spacing w:before="5" w:line="317" w:lineRule="exact"/>
        <w:ind w:right="10" w:firstLine="567"/>
        <w:jc w:val="both"/>
      </w:pPr>
      <w:r>
        <w:rPr>
          <w:sz w:val="24"/>
          <w:szCs w:val="24"/>
        </w:rPr>
        <w:t>No psihologa 2014.gada 14.janv</w:t>
      </w:r>
      <w:r>
        <w:rPr>
          <w:rFonts w:eastAsia="Times New Roman"/>
          <w:sz w:val="24"/>
          <w:szCs w:val="24"/>
        </w:rPr>
        <w:t xml:space="preserve">āra atzinuma par prasītāja, atbildētāju un </w:t>
      </w:r>
      <w:r w:rsidR="0008223D">
        <w:rPr>
          <w:rFonts w:eastAsia="Times New Roman"/>
          <w:sz w:val="24"/>
          <w:szCs w:val="24"/>
        </w:rPr>
        <w:t>[pers. B]</w:t>
      </w:r>
      <w:r>
        <w:rPr>
          <w:rFonts w:eastAsia="Times New Roman"/>
          <w:sz w:val="24"/>
          <w:szCs w:val="24"/>
        </w:rPr>
        <w:t xml:space="preserve"> psiholoģiskās izpētes rezultātiem redzams, ka bērns nav informēts par savu bioloģisko tēvu </w:t>
      </w:r>
      <w:r w:rsidR="00CD39FA">
        <w:rPr>
          <w:rFonts w:eastAsia="Times New Roman"/>
          <w:sz w:val="24"/>
          <w:szCs w:val="24"/>
        </w:rPr>
        <w:t>[pers. A]</w:t>
      </w:r>
      <w:r>
        <w:rPr>
          <w:rFonts w:eastAsia="Times New Roman"/>
          <w:sz w:val="24"/>
          <w:szCs w:val="24"/>
        </w:rPr>
        <w:t>, nepazīst viņu un viņam pret to ir neitrāla attieksme, par saviem vecākiem uzskata atbildētājus.</w:t>
      </w:r>
    </w:p>
    <w:p w14:paraId="0BB104A5" w14:textId="363CC420" w:rsidR="00693F99" w:rsidRDefault="00D1684A" w:rsidP="001B7903">
      <w:pPr>
        <w:shd w:val="clear" w:color="auto" w:fill="FFFFFF"/>
        <w:spacing w:line="317" w:lineRule="exact"/>
        <w:ind w:right="10" w:firstLine="567"/>
        <w:jc w:val="both"/>
      </w:pPr>
      <w:r>
        <w:rPr>
          <w:sz w:val="24"/>
          <w:szCs w:val="24"/>
        </w:rPr>
        <w:t>Var piekrist pras</w:t>
      </w:r>
      <w:r>
        <w:rPr>
          <w:rFonts w:eastAsia="Times New Roman"/>
          <w:sz w:val="24"/>
          <w:szCs w:val="24"/>
        </w:rPr>
        <w:t xml:space="preserve">ītājam, ka no 2015.gada 8.septembra atzinuma par psiholoģiskās izpētes rezultātiem redzams, ka bērns ir informēts par apstākli, ka viņam ir cits bioloģiskais tēvs, </w:t>
      </w:r>
      <w:r w:rsidR="0008223D">
        <w:rPr>
          <w:rFonts w:eastAsia="Times New Roman"/>
          <w:sz w:val="24"/>
          <w:szCs w:val="24"/>
        </w:rPr>
        <w:t>[pers. B]</w:t>
      </w:r>
      <w:r>
        <w:rPr>
          <w:rFonts w:eastAsia="Times New Roman"/>
          <w:sz w:val="24"/>
          <w:szCs w:val="24"/>
        </w:rPr>
        <w:t xml:space="preserve"> izteicies, ka viņam būtu interese ar prasītāju satikties, bet tikai esot kopā ar mammu. Tomēr šis viedoklis pausts pirms lietas faktisko apstākļu maiņas, proti, pirms atbildētājas un bērna dzīvesvietas maiņas un adopcijas </w:t>
      </w:r>
      <w:r w:rsidR="00F871B6">
        <w:rPr>
          <w:rFonts w:eastAsia="Times New Roman"/>
          <w:sz w:val="24"/>
          <w:szCs w:val="24"/>
        </w:rPr>
        <w:t>[ārvalstī]</w:t>
      </w:r>
      <w:r>
        <w:rPr>
          <w:rFonts w:eastAsia="Times New Roman"/>
          <w:sz w:val="24"/>
          <w:szCs w:val="24"/>
        </w:rPr>
        <w:t>. Turpmākajos atzinumos bērna viedoklis attiecībā uz prasītāju saglabājas konsekventi negatīvs un noraidošs.</w:t>
      </w:r>
    </w:p>
    <w:p w14:paraId="210BD834" w14:textId="356B7CA5" w:rsidR="00693F99" w:rsidRDefault="00D1684A" w:rsidP="001B7903">
      <w:pPr>
        <w:shd w:val="clear" w:color="auto" w:fill="FFFFFF"/>
        <w:spacing w:line="317" w:lineRule="exact"/>
        <w:ind w:right="10" w:firstLine="567"/>
        <w:jc w:val="both"/>
      </w:pPr>
      <w:r>
        <w:rPr>
          <w:sz w:val="24"/>
          <w:szCs w:val="24"/>
        </w:rPr>
        <w:t>Proti, psiholo</w:t>
      </w:r>
      <w:r>
        <w:rPr>
          <w:rFonts w:eastAsia="Times New Roman"/>
          <w:sz w:val="24"/>
          <w:szCs w:val="24"/>
        </w:rPr>
        <w:t xml:space="preserve">ģes </w:t>
      </w:r>
      <w:bookmarkStart w:id="0" w:name="_Hlk45924403"/>
      <w:r w:rsidR="001B7903">
        <w:rPr>
          <w:rFonts w:eastAsia="Times New Roman"/>
          <w:sz w:val="24"/>
          <w:szCs w:val="24"/>
        </w:rPr>
        <w:t>[pers. G]</w:t>
      </w:r>
      <w:bookmarkEnd w:id="0"/>
      <w:r>
        <w:rPr>
          <w:rFonts w:eastAsia="Times New Roman"/>
          <w:sz w:val="24"/>
          <w:szCs w:val="24"/>
        </w:rPr>
        <w:t xml:space="preserve"> </w:t>
      </w:r>
      <w:proofErr w:type="gramStart"/>
      <w:r>
        <w:rPr>
          <w:rFonts w:eastAsia="Times New Roman"/>
          <w:sz w:val="24"/>
          <w:szCs w:val="24"/>
        </w:rPr>
        <w:t>2017.gada</w:t>
      </w:r>
      <w:proofErr w:type="gramEnd"/>
      <w:r>
        <w:rPr>
          <w:rFonts w:eastAsia="Times New Roman"/>
          <w:sz w:val="24"/>
          <w:szCs w:val="24"/>
        </w:rPr>
        <w:t xml:space="preserve"> </w:t>
      </w:r>
      <w:r w:rsidR="00241D56">
        <w:rPr>
          <w:rFonts w:eastAsia="Times New Roman"/>
          <w:sz w:val="24"/>
          <w:szCs w:val="24"/>
        </w:rPr>
        <w:t>[..]</w:t>
      </w:r>
      <w:r>
        <w:rPr>
          <w:rFonts w:eastAsia="Times New Roman"/>
          <w:sz w:val="24"/>
          <w:szCs w:val="24"/>
        </w:rPr>
        <w:t xml:space="preserve"> informācijā par bērna psiholoģisko </w:t>
      </w:r>
      <w:r>
        <w:rPr>
          <w:rFonts w:eastAsia="Times New Roman"/>
          <w:spacing w:val="-1"/>
          <w:sz w:val="24"/>
          <w:szCs w:val="24"/>
        </w:rPr>
        <w:t xml:space="preserve">izpēti minēts, ka </w:t>
      </w:r>
      <w:r w:rsidR="0008223D">
        <w:rPr>
          <w:rFonts w:eastAsia="Times New Roman"/>
          <w:sz w:val="24"/>
          <w:szCs w:val="24"/>
        </w:rPr>
        <w:t>[pers. B]</w:t>
      </w:r>
      <w:r>
        <w:rPr>
          <w:rFonts w:eastAsia="Times New Roman"/>
          <w:spacing w:val="-1"/>
          <w:sz w:val="24"/>
          <w:szCs w:val="24"/>
        </w:rPr>
        <w:t xml:space="preserve"> norādīja, ka 2015.gada septembrī izteikto attiecībā uz vēlmi </w:t>
      </w:r>
      <w:r>
        <w:rPr>
          <w:rFonts w:eastAsia="Times New Roman"/>
          <w:sz w:val="24"/>
          <w:szCs w:val="24"/>
        </w:rPr>
        <w:t xml:space="preserve">satikt </w:t>
      </w:r>
      <w:r w:rsidR="00CD39FA">
        <w:rPr>
          <w:rFonts w:eastAsia="Times New Roman"/>
          <w:sz w:val="24"/>
          <w:szCs w:val="24"/>
        </w:rPr>
        <w:t>[pers. A]</w:t>
      </w:r>
      <w:r>
        <w:rPr>
          <w:rFonts w:eastAsia="Times New Roman"/>
          <w:sz w:val="24"/>
          <w:szCs w:val="24"/>
        </w:rPr>
        <w:t xml:space="preserve"> nekad nav domājis kā regulāru satikšanos vai attiecību uzturēšanu. Domājis satikties vienu reizi, jo gribējis redzēt, kas tas par cilvēku. Šobrīd uzskata, ka pirms gada izteica šādu vēlmi, jo bija mazāks un nesaprata, kādas sekas tam varētu būt un ka viņam būs jātiekas ar </w:t>
      </w:r>
      <w:r w:rsidR="00CD39FA">
        <w:rPr>
          <w:rFonts w:eastAsia="Times New Roman"/>
          <w:sz w:val="24"/>
          <w:szCs w:val="24"/>
        </w:rPr>
        <w:t>[pers. A]</w:t>
      </w:r>
      <w:r>
        <w:rPr>
          <w:rFonts w:eastAsia="Times New Roman"/>
          <w:sz w:val="24"/>
          <w:szCs w:val="24"/>
        </w:rPr>
        <w:t xml:space="preserve"> regulāri. Šobrīd bērns pauž nostāju, ka vienīgais iemesls, kāpēc varētu satikt </w:t>
      </w:r>
      <w:r w:rsidR="00CD39FA">
        <w:rPr>
          <w:rFonts w:eastAsia="Times New Roman"/>
          <w:sz w:val="24"/>
          <w:szCs w:val="24"/>
        </w:rPr>
        <w:t>[pers. A],</w:t>
      </w:r>
      <w:r>
        <w:rPr>
          <w:rFonts w:eastAsia="Times New Roman"/>
          <w:sz w:val="24"/>
          <w:szCs w:val="24"/>
        </w:rPr>
        <w:t xml:space="preserve"> ir, lai pateiktu viņam, ka nevēlas ar viņu tikties, turklāt ir gatavs tikties tikai mammas vai tēta klātbūtnē.</w:t>
      </w:r>
    </w:p>
    <w:p w14:paraId="5E720773" w14:textId="23DDD63A" w:rsidR="00693F99" w:rsidRDefault="00D1684A" w:rsidP="006D680D">
      <w:pPr>
        <w:shd w:val="clear" w:color="auto" w:fill="FFFFFF"/>
        <w:spacing w:before="5" w:line="317" w:lineRule="exact"/>
        <w:ind w:right="5" w:firstLine="567"/>
        <w:jc w:val="both"/>
      </w:pPr>
      <w:r>
        <w:rPr>
          <w:sz w:val="24"/>
          <w:szCs w:val="24"/>
        </w:rPr>
        <w:t>Atbilsto</w:t>
      </w:r>
      <w:r>
        <w:rPr>
          <w:rFonts w:eastAsia="Times New Roman"/>
          <w:sz w:val="24"/>
          <w:szCs w:val="24"/>
        </w:rPr>
        <w:t xml:space="preserve">ši </w:t>
      </w:r>
      <w:proofErr w:type="gramStart"/>
      <w:r>
        <w:rPr>
          <w:rFonts w:eastAsia="Times New Roman"/>
          <w:sz w:val="24"/>
          <w:szCs w:val="24"/>
        </w:rPr>
        <w:t>2018.gada</w:t>
      </w:r>
      <w:proofErr w:type="gramEnd"/>
      <w:r>
        <w:rPr>
          <w:rFonts w:eastAsia="Times New Roman"/>
          <w:sz w:val="24"/>
          <w:szCs w:val="24"/>
        </w:rPr>
        <w:t xml:space="preserve"> </w:t>
      </w:r>
      <w:r w:rsidR="00241D56">
        <w:rPr>
          <w:rFonts w:eastAsia="Times New Roman"/>
          <w:sz w:val="24"/>
          <w:szCs w:val="24"/>
        </w:rPr>
        <w:t>[..]</w:t>
      </w:r>
      <w:r>
        <w:rPr>
          <w:rFonts w:eastAsia="Times New Roman"/>
          <w:sz w:val="24"/>
          <w:szCs w:val="24"/>
        </w:rPr>
        <w:t xml:space="preserve"> </w:t>
      </w:r>
      <w:r w:rsidR="00F871B6">
        <w:rPr>
          <w:rFonts w:eastAsia="Times New Roman"/>
          <w:sz w:val="24"/>
          <w:szCs w:val="24"/>
        </w:rPr>
        <w:t>[ārvalsts]</w:t>
      </w:r>
      <w:r>
        <w:rPr>
          <w:rFonts w:eastAsia="Times New Roman"/>
          <w:sz w:val="24"/>
          <w:szCs w:val="24"/>
        </w:rPr>
        <w:t xml:space="preserve"> apriņķa tiesas </w:t>
      </w:r>
      <w:r w:rsidR="0008223D">
        <w:rPr>
          <w:rFonts w:eastAsia="Times New Roman"/>
          <w:sz w:val="24"/>
          <w:szCs w:val="24"/>
        </w:rPr>
        <w:t>[pers. B]</w:t>
      </w:r>
      <w:r>
        <w:rPr>
          <w:rFonts w:eastAsia="Times New Roman"/>
          <w:sz w:val="24"/>
          <w:szCs w:val="24"/>
        </w:rPr>
        <w:t xml:space="preserve"> norīkotā advokāta </w:t>
      </w:r>
      <w:proofErr w:type="spellStart"/>
      <w:r>
        <w:rPr>
          <w:rFonts w:eastAsia="Times New Roman"/>
          <w:sz w:val="24"/>
          <w:szCs w:val="24"/>
        </w:rPr>
        <w:t>Iljas</w:t>
      </w:r>
      <w:proofErr w:type="spellEnd"/>
      <w:r>
        <w:rPr>
          <w:rFonts w:eastAsia="Times New Roman"/>
          <w:sz w:val="24"/>
          <w:szCs w:val="24"/>
        </w:rPr>
        <w:t xml:space="preserve"> </w:t>
      </w:r>
      <w:proofErr w:type="spellStart"/>
      <w:r>
        <w:rPr>
          <w:rFonts w:eastAsia="Times New Roman"/>
          <w:sz w:val="24"/>
          <w:szCs w:val="24"/>
        </w:rPr>
        <w:t>Santaševa</w:t>
      </w:r>
      <w:proofErr w:type="spellEnd"/>
      <w:r>
        <w:rPr>
          <w:rFonts w:eastAsia="Times New Roman"/>
          <w:sz w:val="24"/>
          <w:szCs w:val="24"/>
        </w:rPr>
        <w:t xml:space="preserve"> viedoklim sarunā ar bērnu advokāts saņēma atbildes, ka bērns ir informēts par to, ka prasītājs ir bērna bioloģiskais tēvs, taču bērns nevēlas prasītāju satikt un negrib ar viņu komunicēt. </w:t>
      </w:r>
      <w:r w:rsidR="0008223D">
        <w:rPr>
          <w:rFonts w:eastAsia="Times New Roman"/>
          <w:sz w:val="24"/>
          <w:szCs w:val="24"/>
        </w:rPr>
        <w:t>[Pers. B]</w:t>
      </w:r>
      <w:r>
        <w:rPr>
          <w:rFonts w:eastAsia="Times New Roman"/>
          <w:sz w:val="24"/>
          <w:szCs w:val="24"/>
        </w:rPr>
        <w:t xml:space="preserve"> teica, ka viņam jau ir tēvs un otrs viņam nav vajadzīgs. Ja tiktu dzēsts ieraksts par </w:t>
      </w:r>
      <w:r w:rsidR="00523FB1">
        <w:rPr>
          <w:rFonts w:eastAsia="Times New Roman"/>
          <w:sz w:val="24"/>
          <w:szCs w:val="24"/>
        </w:rPr>
        <w:t>[pers. D]</w:t>
      </w:r>
      <w:r>
        <w:rPr>
          <w:rFonts w:eastAsia="Times New Roman"/>
          <w:sz w:val="24"/>
          <w:szCs w:val="24"/>
        </w:rPr>
        <w:t xml:space="preserve"> kā bērna tēvu un par tādu tiktu ierakstīts </w:t>
      </w:r>
      <w:r w:rsidR="00CD39FA">
        <w:rPr>
          <w:rFonts w:eastAsia="Times New Roman"/>
          <w:sz w:val="24"/>
          <w:szCs w:val="24"/>
        </w:rPr>
        <w:t>[pers. A]</w:t>
      </w:r>
      <w:r>
        <w:rPr>
          <w:rFonts w:eastAsia="Times New Roman"/>
          <w:sz w:val="24"/>
          <w:szCs w:val="24"/>
        </w:rPr>
        <w:t xml:space="preserve">, </w:t>
      </w:r>
      <w:r w:rsidR="0008223D">
        <w:rPr>
          <w:rFonts w:eastAsia="Times New Roman"/>
          <w:sz w:val="24"/>
          <w:szCs w:val="24"/>
        </w:rPr>
        <w:t>[pers. B]</w:t>
      </w:r>
      <w:r>
        <w:rPr>
          <w:rFonts w:eastAsia="Times New Roman"/>
          <w:sz w:val="24"/>
          <w:szCs w:val="24"/>
        </w:rPr>
        <w:t xml:space="preserve"> ļoti dusmotos. </w:t>
      </w:r>
      <w:r w:rsidR="0008223D">
        <w:rPr>
          <w:rFonts w:eastAsia="Times New Roman"/>
          <w:sz w:val="24"/>
          <w:szCs w:val="24"/>
        </w:rPr>
        <w:t xml:space="preserve">[Pers. B] </w:t>
      </w:r>
      <w:r>
        <w:rPr>
          <w:rFonts w:eastAsia="Times New Roman"/>
          <w:sz w:val="24"/>
          <w:szCs w:val="24"/>
        </w:rPr>
        <w:t xml:space="preserve">vēlas, lai </w:t>
      </w:r>
      <w:r w:rsidR="00CD39FA">
        <w:rPr>
          <w:rFonts w:eastAsia="Times New Roman"/>
          <w:sz w:val="24"/>
          <w:szCs w:val="24"/>
        </w:rPr>
        <w:t>[pers. A]</w:t>
      </w:r>
      <w:r>
        <w:rPr>
          <w:rFonts w:eastAsia="Times New Roman"/>
          <w:sz w:val="24"/>
          <w:szCs w:val="24"/>
        </w:rPr>
        <w:t xml:space="preserve"> tiktu ierakstīts kā viņa tēvs un sevi dēvētu par </w:t>
      </w:r>
      <w:r w:rsidR="0008223D">
        <w:rPr>
          <w:rFonts w:eastAsia="Times New Roman"/>
          <w:sz w:val="24"/>
          <w:szCs w:val="24"/>
        </w:rPr>
        <w:t>[pers. B]</w:t>
      </w:r>
      <w:r>
        <w:rPr>
          <w:rFonts w:eastAsia="Times New Roman"/>
          <w:sz w:val="24"/>
          <w:szCs w:val="24"/>
        </w:rPr>
        <w:t xml:space="preserve"> tēvu. Pieteikuma apmierināšana un sazināšanās kārtības noteikšana konkrētajā gadījumā nesaskanētu ar bērna interesēm. Bērns nevēlas komunicēt ar bioloģisko tēvu, kas viņam ir pilnīgi svešs.</w:t>
      </w:r>
    </w:p>
    <w:p w14:paraId="5794A855" w14:textId="445C7968" w:rsidR="00693F99" w:rsidRDefault="00D1684A" w:rsidP="006D680D">
      <w:pPr>
        <w:shd w:val="clear" w:color="auto" w:fill="FFFFFF"/>
        <w:spacing w:before="5" w:line="317" w:lineRule="exact"/>
        <w:ind w:right="5" w:firstLine="567"/>
        <w:jc w:val="both"/>
      </w:pPr>
      <w:r>
        <w:rPr>
          <w:sz w:val="24"/>
          <w:szCs w:val="24"/>
        </w:rPr>
        <w:lastRenderedPageBreak/>
        <w:t>T</w:t>
      </w:r>
      <w:r>
        <w:rPr>
          <w:rFonts w:eastAsia="Times New Roman"/>
          <w:sz w:val="24"/>
          <w:szCs w:val="24"/>
        </w:rPr>
        <w:t xml:space="preserve">āpat </w:t>
      </w:r>
      <w:proofErr w:type="gramStart"/>
      <w:r>
        <w:rPr>
          <w:rFonts w:eastAsia="Times New Roman"/>
          <w:sz w:val="24"/>
          <w:szCs w:val="24"/>
        </w:rPr>
        <w:t>2018.gada</w:t>
      </w:r>
      <w:proofErr w:type="gramEnd"/>
      <w:r>
        <w:rPr>
          <w:rFonts w:eastAsia="Times New Roman"/>
          <w:sz w:val="24"/>
          <w:szCs w:val="24"/>
        </w:rPr>
        <w:t xml:space="preserve"> </w:t>
      </w:r>
      <w:r w:rsidR="00241D56">
        <w:rPr>
          <w:rFonts w:eastAsia="Times New Roman"/>
          <w:sz w:val="24"/>
          <w:szCs w:val="24"/>
        </w:rPr>
        <w:t>[..]</w:t>
      </w:r>
      <w:r>
        <w:rPr>
          <w:rFonts w:eastAsia="Times New Roman"/>
          <w:sz w:val="24"/>
          <w:szCs w:val="24"/>
        </w:rPr>
        <w:t xml:space="preserve"> sarunā ar bērnu tiesību aizsardzības speciālisti </w:t>
      </w:r>
      <w:r w:rsidR="006D680D">
        <w:rPr>
          <w:rFonts w:eastAsia="Times New Roman"/>
          <w:sz w:val="24"/>
          <w:szCs w:val="24"/>
        </w:rPr>
        <w:t>[pers. K]</w:t>
      </w:r>
      <w:r>
        <w:rPr>
          <w:rFonts w:eastAsia="Times New Roman"/>
          <w:sz w:val="24"/>
          <w:szCs w:val="24"/>
        </w:rPr>
        <w:t xml:space="preserve">, kas notika </w:t>
      </w:r>
      <w:r w:rsidR="00F871B6">
        <w:rPr>
          <w:rFonts w:eastAsia="Times New Roman"/>
          <w:sz w:val="24"/>
          <w:szCs w:val="24"/>
        </w:rPr>
        <w:t>[ārvalsts]</w:t>
      </w:r>
      <w:r>
        <w:rPr>
          <w:rFonts w:eastAsia="Times New Roman"/>
          <w:sz w:val="24"/>
          <w:szCs w:val="24"/>
        </w:rPr>
        <w:t xml:space="preserve"> apriņķa tiesas uzdevumā, </w:t>
      </w:r>
      <w:r w:rsidR="0008223D">
        <w:rPr>
          <w:rFonts w:eastAsia="Times New Roman"/>
          <w:sz w:val="24"/>
          <w:szCs w:val="24"/>
        </w:rPr>
        <w:t>[pers. B]</w:t>
      </w:r>
      <w:r>
        <w:rPr>
          <w:rFonts w:eastAsia="Times New Roman"/>
          <w:sz w:val="24"/>
          <w:szCs w:val="24"/>
        </w:rPr>
        <w:t xml:space="preserve"> pauda nevēlēšanos tikties ar prasītāju un nepatiku pret prasītāja ierakstīšanu par viņa tēvu.</w:t>
      </w:r>
    </w:p>
    <w:p w14:paraId="7D0AB1BF" w14:textId="5F986993" w:rsidR="00693F99" w:rsidRDefault="00D1684A" w:rsidP="006D680D">
      <w:pPr>
        <w:shd w:val="clear" w:color="auto" w:fill="FFFFFF"/>
        <w:spacing w:line="317" w:lineRule="exact"/>
        <w:ind w:firstLine="567"/>
        <w:jc w:val="both"/>
      </w:pPr>
      <w:r>
        <w:rPr>
          <w:sz w:val="24"/>
          <w:szCs w:val="24"/>
        </w:rPr>
        <w:t>T</w:t>
      </w:r>
      <w:r>
        <w:rPr>
          <w:rFonts w:eastAsia="Times New Roman"/>
          <w:sz w:val="24"/>
          <w:szCs w:val="24"/>
        </w:rPr>
        <w:t xml:space="preserve">ādējādi </w:t>
      </w:r>
      <w:r w:rsidR="0008223D">
        <w:rPr>
          <w:rFonts w:eastAsia="Times New Roman"/>
          <w:sz w:val="24"/>
          <w:szCs w:val="24"/>
        </w:rPr>
        <w:t>[pers. B]</w:t>
      </w:r>
      <w:r>
        <w:rPr>
          <w:rFonts w:eastAsia="Times New Roman"/>
          <w:sz w:val="24"/>
          <w:szCs w:val="24"/>
        </w:rPr>
        <w:t xml:space="preserve"> konsekventi paudis nevēlēšanos komunicēt ar bioloģisko tēvu, turklāt noliegums pausts sarunās ar speciālistiem, kas ir pietiekami kompetenti, lai justu, ja bērna viedoklis būtu ietekmēts. Arī judikatūrā atzīts, ka bērna viedokļa izzināšana ar eksperta psihologa starpniecību ir viens no visdrošākajiem veidiem bērna patiesās gribas noskaidrošanai.</w:t>
      </w:r>
    </w:p>
    <w:p w14:paraId="02719AA5" w14:textId="608F0CB5" w:rsidR="00693F99" w:rsidRDefault="00D1684A" w:rsidP="006D680D">
      <w:pPr>
        <w:shd w:val="clear" w:color="auto" w:fill="FFFFFF"/>
        <w:spacing w:line="317" w:lineRule="exact"/>
        <w:ind w:right="5" w:firstLine="567"/>
        <w:jc w:val="both"/>
      </w:pPr>
      <w:r>
        <w:rPr>
          <w:spacing w:val="-1"/>
          <w:sz w:val="24"/>
          <w:szCs w:val="24"/>
        </w:rPr>
        <w:t>[10.4] Lai gan apel</w:t>
      </w:r>
      <w:r>
        <w:rPr>
          <w:rFonts w:eastAsia="Times New Roman"/>
          <w:spacing w:val="-1"/>
          <w:sz w:val="24"/>
          <w:szCs w:val="24"/>
        </w:rPr>
        <w:t xml:space="preserve">ācijas sūdzība satur iebildumus pret bērna viedokļa noskaidrošanas veidu, </w:t>
      </w:r>
      <w:r>
        <w:rPr>
          <w:rFonts w:eastAsia="Times New Roman"/>
          <w:sz w:val="24"/>
          <w:szCs w:val="24"/>
        </w:rPr>
        <w:t>atbilstoši Konvencijas par bērna tiesībām 12.pantam dalībvalstis nodrošina, lai ikvienam bērnam, kas ir spējīgs formulēt savu viedokli, būtu tiesības brīvi to paust visos jautājumos, kas viņu skar, turklāt bērna viedoklim jāpievērš pienācīga uzmanība atbilstoši bērna vecumam un brieduma</w:t>
      </w:r>
      <w:r w:rsidR="00565D4D">
        <w:rPr>
          <w:rFonts w:eastAsia="Times New Roman"/>
          <w:sz w:val="24"/>
          <w:szCs w:val="24"/>
        </w:rPr>
        <w:t xml:space="preserve"> </w:t>
      </w:r>
      <w:r>
        <w:rPr>
          <w:spacing w:val="-1"/>
          <w:sz w:val="24"/>
          <w:szCs w:val="24"/>
        </w:rPr>
        <w:t>pak</w:t>
      </w:r>
      <w:r>
        <w:rPr>
          <w:rFonts w:eastAsia="Times New Roman"/>
          <w:spacing w:val="-1"/>
          <w:sz w:val="24"/>
          <w:szCs w:val="24"/>
        </w:rPr>
        <w:t xml:space="preserve">āpei. Šajā nolūkā bērnam tiek dota iespēja tikt uzklausītam jebkādā ar viņu saistītā tiesvedībā un </w:t>
      </w:r>
      <w:r>
        <w:rPr>
          <w:rFonts w:eastAsia="Times New Roman"/>
          <w:sz w:val="24"/>
          <w:szCs w:val="24"/>
        </w:rPr>
        <w:t>administratīvā procesā vai nu tieši, vai ar pārstāvja vai attiecīgas iestādes starpniecību, ievērojot attiecīgās valsts tiesību aktu procesuālās normas.</w:t>
      </w:r>
    </w:p>
    <w:p w14:paraId="5B466795" w14:textId="31B8C067" w:rsidR="00693F99" w:rsidRDefault="00D1684A" w:rsidP="006D680D">
      <w:pPr>
        <w:shd w:val="clear" w:color="auto" w:fill="FFFFFF"/>
        <w:spacing w:before="5" w:line="317" w:lineRule="exact"/>
        <w:ind w:firstLine="567"/>
        <w:jc w:val="both"/>
      </w:pPr>
      <w:r>
        <w:rPr>
          <w:sz w:val="24"/>
          <w:szCs w:val="24"/>
        </w:rPr>
        <w:t>Apgabaltiesai nav pamata ap</w:t>
      </w:r>
      <w:r>
        <w:rPr>
          <w:rFonts w:eastAsia="Times New Roman"/>
          <w:sz w:val="24"/>
          <w:szCs w:val="24"/>
        </w:rPr>
        <w:t xml:space="preserve">šaubīt </w:t>
      </w:r>
      <w:r w:rsidR="00F871B6">
        <w:rPr>
          <w:rFonts w:eastAsia="Times New Roman"/>
          <w:sz w:val="24"/>
          <w:szCs w:val="24"/>
        </w:rPr>
        <w:t xml:space="preserve">[ārvalsts] </w:t>
      </w:r>
      <w:r>
        <w:rPr>
          <w:rFonts w:eastAsia="Times New Roman"/>
          <w:sz w:val="24"/>
          <w:szCs w:val="24"/>
        </w:rPr>
        <w:t>kompetentās iestādes veikto pārbaudi, tās atbilstību normatīvajam regulējumam un tajā iesaistīto personu profesionālo kompetenci, kā arī secinājumus attiecībā uz bērna nevēlēšanos komunicēt ar prasītāju šajā lietā un apstākli, ka starp bērnu un adoptētāju pastāv patiesas bērna un vecāka attiecības.</w:t>
      </w:r>
    </w:p>
    <w:p w14:paraId="3700AF73" w14:textId="77777777" w:rsidR="00693F99" w:rsidRDefault="00D1684A" w:rsidP="006D680D">
      <w:pPr>
        <w:shd w:val="clear" w:color="auto" w:fill="FFFFFF"/>
        <w:spacing w:line="317" w:lineRule="exact"/>
        <w:ind w:firstLine="567"/>
        <w:jc w:val="both"/>
      </w:pPr>
      <w:r>
        <w:rPr>
          <w:sz w:val="24"/>
          <w:szCs w:val="24"/>
        </w:rPr>
        <w:t>Liet</w:t>
      </w:r>
      <w:r>
        <w:rPr>
          <w:rFonts w:eastAsia="Times New Roman"/>
          <w:sz w:val="24"/>
          <w:szCs w:val="24"/>
        </w:rPr>
        <w:t>ā nav pierādījumu, ka bērna viedoklis tika ietekmēts, kas turklāt attiecībā uz divpadsmitgadīgu pusaudzi ir apšaubāms. Bērna viedokli noskaidrojuši profesionāļi, un tas atbilst bērna vecumam un brieduma pakāpei, savukārt prasītāja atšķirīgs viedoklis par to, kā būtu noskaidrojams bērna viedoklis, nevar ietekmēt kompetento iestāžu izdarītos secinājumus un bērna konsekventu nevēlēšanos ar prasītāju komunicēt.</w:t>
      </w:r>
    </w:p>
    <w:p w14:paraId="3057A3F9" w14:textId="67772762" w:rsidR="00693F99" w:rsidRDefault="00D1684A" w:rsidP="006D680D">
      <w:pPr>
        <w:shd w:val="clear" w:color="auto" w:fill="FFFFFF"/>
        <w:spacing w:line="317" w:lineRule="exact"/>
        <w:ind w:firstLine="567"/>
        <w:jc w:val="both"/>
      </w:pPr>
      <w:r>
        <w:rPr>
          <w:sz w:val="24"/>
          <w:szCs w:val="24"/>
        </w:rPr>
        <w:t>[10.5] Atzi</w:t>
      </w:r>
      <w:r>
        <w:rPr>
          <w:rFonts w:eastAsia="Times New Roman"/>
          <w:sz w:val="24"/>
          <w:szCs w:val="24"/>
        </w:rPr>
        <w:t xml:space="preserve">ņa, ka dzimšanas reģistrā nevar vienlaikus pastāvēt divi atšķirīgi ieraksti par bērna tēvu, tas ir, gan ieraksts par bērna bioloģisko tēvu, gan arī ieraksts par bērna </w:t>
      </w:r>
      <w:proofErr w:type="spellStart"/>
      <w:r>
        <w:rPr>
          <w:rFonts w:eastAsia="Times New Roman"/>
          <w:sz w:val="24"/>
          <w:szCs w:val="24"/>
        </w:rPr>
        <w:t>adoptētājtēvu</w:t>
      </w:r>
      <w:proofErr w:type="spellEnd"/>
      <w:r>
        <w:rPr>
          <w:rFonts w:eastAsia="Times New Roman"/>
          <w:sz w:val="24"/>
          <w:szCs w:val="24"/>
        </w:rPr>
        <w:t xml:space="preserve"> </w:t>
      </w:r>
      <w:r w:rsidR="001B7903">
        <w:rPr>
          <w:rFonts w:eastAsia="Times New Roman"/>
          <w:sz w:val="24"/>
          <w:szCs w:val="24"/>
        </w:rPr>
        <w:t>[pers. E]</w:t>
      </w:r>
      <w:r>
        <w:rPr>
          <w:rFonts w:eastAsia="Times New Roman"/>
          <w:sz w:val="24"/>
          <w:szCs w:val="24"/>
        </w:rPr>
        <w:t>, atbilst tiesu praksei (Rīgas apgabaltiesas Civillietu tiesas kolēģijas 2016.gada spriedumam). Tomēr izšķirošais apstāklis prasības noraidīšanai ir bērna labāko interešu ievērošana, jo tās konkrētajā gadījumā prevalē pār bioloģiskā tēva tiesībām.</w:t>
      </w:r>
    </w:p>
    <w:p w14:paraId="2D3A4F17" w14:textId="106DCB5E" w:rsidR="00693F99" w:rsidRDefault="00D1684A" w:rsidP="006D680D">
      <w:pPr>
        <w:shd w:val="clear" w:color="auto" w:fill="FFFFFF"/>
        <w:spacing w:before="5" w:line="317" w:lineRule="exact"/>
        <w:ind w:firstLine="567"/>
        <w:jc w:val="both"/>
      </w:pPr>
      <w:r>
        <w:rPr>
          <w:sz w:val="24"/>
          <w:szCs w:val="24"/>
        </w:rPr>
        <w:t>[10.6] Nevar piekrist pras</w:t>
      </w:r>
      <w:r>
        <w:rPr>
          <w:rFonts w:eastAsia="Times New Roman"/>
          <w:sz w:val="24"/>
          <w:szCs w:val="24"/>
        </w:rPr>
        <w:t xml:space="preserve">ītāja norādītajam, ka ir pierādīta </w:t>
      </w:r>
      <w:r>
        <w:rPr>
          <w:rFonts w:eastAsia="Times New Roman"/>
          <w:i/>
          <w:iCs/>
          <w:sz w:val="24"/>
          <w:szCs w:val="24"/>
        </w:rPr>
        <w:t xml:space="preserve">de </w:t>
      </w:r>
      <w:proofErr w:type="spellStart"/>
      <w:r>
        <w:rPr>
          <w:rFonts w:eastAsia="Times New Roman"/>
          <w:i/>
          <w:iCs/>
          <w:sz w:val="24"/>
          <w:szCs w:val="24"/>
        </w:rPr>
        <w:t>facto</w:t>
      </w:r>
      <w:proofErr w:type="spellEnd"/>
      <w:r>
        <w:rPr>
          <w:rFonts w:eastAsia="Times New Roman"/>
          <w:i/>
          <w:iCs/>
          <w:sz w:val="24"/>
          <w:szCs w:val="24"/>
        </w:rPr>
        <w:t xml:space="preserve"> </w:t>
      </w:r>
      <w:r>
        <w:rPr>
          <w:rFonts w:eastAsia="Times New Roman"/>
          <w:sz w:val="24"/>
          <w:szCs w:val="24"/>
        </w:rPr>
        <w:t xml:space="preserve">ģimenes dzīve starp </w:t>
      </w:r>
      <w:r w:rsidR="00CD39FA">
        <w:rPr>
          <w:rFonts w:eastAsia="Times New Roman"/>
          <w:sz w:val="24"/>
          <w:szCs w:val="24"/>
        </w:rPr>
        <w:t>[pers. A]</w:t>
      </w:r>
      <w:r>
        <w:rPr>
          <w:rFonts w:eastAsia="Times New Roman"/>
          <w:sz w:val="24"/>
          <w:szCs w:val="24"/>
        </w:rPr>
        <w:t xml:space="preserve"> un </w:t>
      </w:r>
      <w:r w:rsidR="00523FB1">
        <w:rPr>
          <w:rFonts w:eastAsia="Times New Roman"/>
          <w:sz w:val="24"/>
          <w:szCs w:val="24"/>
        </w:rPr>
        <w:t>[pers. C]</w:t>
      </w:r>
      <w:r>
        <w:rPr>
          <w:rFonts w:eastAsia="Times New Roman"/>
          <w:sz w:val="24"/>
          <w:szCs w:val="24"/>
        </w:rPr>
        <w:t>.</w:t>
      </w:r>
    </w:p>
    <w:p w14:paraId="30F8F1B5" w14:textId="7C53BBF6" w:rsidR="00693F99" w:rsidRDefault="00D1684A" w:rsidP="006D680D">
      <w:pPr>
        <w:shd w:val="clear" w:color="auto" w:fill="FFFFFF"/>
        <w:spacing w:line="317" w:lineRule="exact"/>
        <w:ind w:firstLine="567"/>
        <w:jc w:val="both"/>
      </w:pPr>
      <w:r>
        <w:rPr>
          <w:spacing w:val="-1"/>
          <w:sz w:val="24"/>
          <w:szCs w:val="24"/>
        </w:rPr>
        <w:t>Pirm</w:t>
      </w:r>
      <w:r>
        <w:rPr>
          <w:rFonts w:eastAsia="Times New Roman"/>
          <w:spacing w:val="-1"/>
          <w:sz w:val="24"/>
          <w:szCs w:val="24"/>
        </w:rPr>
        <w:t xml:space="preserve">ās instances tiesa, izvērtējot iesniegtās fotogrāfijas un citus pierādījumus kopsakarībā ar </w:t>
      </w:r>
      <w:r>
        <w:rPr>
          <w:rFonts w:eastAsia="Times New Roman"/>
          <w:sz w:val="24"/>
          <w:szCs w:val="24"/>
        </w:rPr>
        <w:t xml:space="preserve">liecinieku liecībām, pamatoti secināja, ka šādas kopdzīves fakts nav pierādīts, jo neviens no lietā nopratinātajiem lieciniekiem neapstiprināja prasītāja apgalvojumu, ka pēc bērna dzimšanas viņam ar </w:t>
      </w:r>
      <w:r w:rsidR="00523FB1">
        <w:rPr>
          <w:rFonts w:eastAsia="Times New Roman"/>
          <w:sz w:val="24"/>
          <w:szCs w:val="24"/>
        </w:rPr>
        <w:t>[pers. C]</w:t>
      </w:r>
      <w:r>
        <w:rPr>
          <w:rFonts w:eastAsia="Times New Roman"/>
          <w:sz w:val="24"/>
          <w:szCs w:val="24"/>
        </w:rPr>
        <w:t xml:space="preserve"> bija nodibināta </w:t>
      </w:r>
      <w:r>
        <w:rPr>
          <w:rFonts w:eastAsia="Times New Roman"/>
          <w:i/>
          <w:iCs/>
          <w:sz w:val="24"/>
          <w:szCs w:val="24"/>
        </w:rPr>
        <w:t xml:space="preserve">de </w:t>
      </w:r>
      <w:proofErr w:type="spellStart"/>
      <w:r>
        <w:rPr>
          <w:rFonts w:eastAsia="Times New Roman"/>
          <w:i/>
          <w:iCs/>
          <w:sz w:val="24"/>
          <w:szCs w:val="24"/>
        </w:rPr>
        <w:t>facto</w:t>
      </w:r>
      <w:proofErr w:type="spellEnd"/>
      <w:r>
        <w:rPr>
          <w:rFonts w:eastAsia="Times New Roman"/>
          <w:i/>
          <w:iCs/>
          <w:sz w:val="24"/>
          <w:szCs w:val="24"/>
        </w:rPr>
        <w:t xml:space="preserve"> </w:t>
      </w:r>
      <w:r>
        <w:rPr>
          <w:rFonts w:eastAsia="Times New Roman"/>
          <w:sz w:val="24"/>
          <w:szCs w:val="24"/>
        </w:rPr>
        <w:t xml:space="preserve">ģimene. Kopīgs ceļojums, atsevišķa rēķina apmaksa, viesošanās atbildētājas dzīvesvietā un atsevišķas saskarsmes ar bērnu epizodes nav pamats secinājumam par ģimenes attiecību pastāvēšanu. Turklāt ņemams vērā, ka jau 2007.gada </w:t>
      </w:r>
      <w:r w:rsidR="00241D56">
        <w:rPr>
          <w:rFonts w:eastAsia="Times New Roman"/>
          <w:sz w:val="24"/>
          <w:szCs w:val="24"/>
        </w:rPr>
        <w:t>[..]</w:t>
      </w:r>
      <w:r>
        <w:rPr>
          <w:rFonts w:eastAsia="Times New Roman"/>
          <w:sz w:val="24"/>
          <w:szCs w:val="24"/>
        </w:rPr>
        <w:t xml:space="preserve"> atbildētāji kopā apmeklēja ginekoloģi, kur notika pārrunas par ģimenes dzemdībām.</w:t>
      </w:r>
    </w:p>
    <w:p w14:paraId="595D8A1D" w14:textId="263B0B14" w:rsidR="00693F99" w:rsidRDefault="00D1684A" w:rsidP="006D680D">
      <w:pPr>
        <w:shd w:val="clear" w:color="auto" w:fill="FFFFFF"/>
        <w:spacing w:line="317" w:lineRule="exact"/>
        <w:ind w:right="5" w:firstLine="567"/>
        <w:jc w:val="both"/>
      </w:pPr>
      <w:r>
        <w:rPr>
          <w:sz w:val="24"/>
          <w:szCs w:val="24"/>
        </w:rPr>
        <w:t>Tom</w:t>
      </w:r>
      <w:r>
        <w:rPr>
          <w:rFonts w:eastAsia="Times New Roman"/>
          <w:sz w:val="24"/>
          <w:szCs w:val="24"/>
        </w:rPr>
        <w:t xml:space="preserve">ēr būtiskākais šajā sakarā ir bērna viedoklis, kas kopš iespējas to uzklausīt ir bijis nemainīgs attiecībā uz to, ka viņa tēvs ir </w:t>
      </w:r>
      <w:r w:rsidR="00523FB1">
        <w:rPr>
          <w:rFonts w:eastAsia="Times New Roman"/>
          <w:sz w:val="24"/>
          <w:szCs w:val="24"/>
        </w:rPr>
        <w:t>[pers. D]</w:t>
      </w:r>
      <w:r>
        <w:rPr>
          <w:rFonts w:eastAsia="Times New Roman"/>
          <w:sz w:val="24"/>
          <w:szCs w:val="24"/>
        </w:rPr>
        <w:t xml:space="preserve">, kurš dzīvo ģimenē ar viņu un mammu. </w:t>
      </w:r>
      <w:r>
        <w:rPr>
          <w:rFonts w:eastAsia="Times New Roman"/>
          <w:spacing w:val="-1"/>
          <w:sz w:val="24"/>
          <w:szCs w:val="24"/>
        </w:rPr>
        <w:t xml:space="preserve">Apstāklis, ka arī pēc adopcijas bērns par savu tēvu uzskata </w:t>
      </w:r>
      <w:r w:rsidR="00523FB1">
        <w:rPr>
          <w:rFonts w:eastAsia="Times New Roman"/>
          <w:sz w:val="24"/>
          <w:szCs w:val="24"/>
        </w:rPr>
        <w:t>[pers. D]</w:t>
      </w:r>
      <w:r>
        <w:rPr>
          <w:rFonts w:eastAsia="Times New Roman"/>
          <w:spacing w:val="-1"/>
          <w:sz w:val="24"/>
          <w:szCs w:val="24"/>
        </w:rPr>
        <w:t xml:space="preserve">, apliecina to, cik spēcīga </w:t>
      </w:r>
      <w:r>
        <w:rPr>
          <w:rFonts w:eastAsia="Times New Roman"/>
          <w:sz w:val="24"/>
          <w:szCs w:val="24"/>
        </w:rPr>
        <w:t xml:space="preserve">un nesaraujami cieša saikne izveidojās starp bērnu un </w:t>
      </w:r>
      <w:r w:rsidR="00523FB1">
        <w:rPr>
          <w:rFonts w:eastAsia="Times New Roman"/>
          <w:sz w:val="24"/>
          <w:szCs w:val="24"/>
        </w:rPr>
        <w:t>[pers. D]</w:t>
      </w:r>
      <w:r>
        <w:rPr>
          <w:rFonts w:eastAsia="Times New Roman"/>
          <w:sz w:val="24"/>
          <w:szCs w:val="24"/>
        </w:rPr>
        <w:t>, kas tiesas ieskatā nav iespējams, nepastāvot ilgstoši mīlošai, ģimeniskai videi.</w:t>
      </w:r>
    </w:p>
    <w:p w14:paraId="748860CF" w14:textId="6065FEAF" w:rsidR="00693F99" w:rsidRDefault="00D1684A" w:rsidP="00877BC3">
      <w:pPr>
        <w:shd w:val="clear" w:color="auto" w:fill="FFFFFF"/>
        <w:spacing w:line="317" w:lineRule="exact"/>
        <w:ind w:firstLine="567"/>
        <w:jc w:val="both"/>
      </w:pPr>
      <w:r>
        <w:rPr>
          <w:sz w:val="24"/>
          <w:szCs w:val="24"/>
        </w:rPr>
        <w:t>T</w:t>
      </w:r>
      <w:r>
        <w:rPr>
          <w:rFonts w:eastAsia="Times New Roman"/>
          <w:sz w:val="24"/>
          <w:szCs w:val="24"/>
        </w:rPr>
        <w:t xml:space="preserve">ādējādi par pierādītu atzīstama bērna dzīvošana ģimenē ar </w:t>
      </w:r>
      <w:r w:rsidR="0033112A">
        <w:rPr>
          <w:rFonts w:eastAsia="Times New Roman"/>
          <w:sz w:val="24"/>
          <w:szCs w:val="24"/>
        </w:rPr>
        <w:t>[pers. D]</w:t>
      </w:r>
      <w:r>
        <w:rPr>
          <w:rFonts w:eastAsia="Times New Roman"/>
          <w:sz w:val="24"/>
          <w:szCs w:val="24"/>
        </w:rPr>
        <w:t xml:space="preserve">, kas izveidojusi bērna emocionālu piesaisti un asociāciju ar </w:t>
      </w:r>
      <w:r w:rsidR="0033112A">
        <w:rPr>
          <w:rFonts w:eastAsia="Times New Roman"/>
          <w:sz w:val="24"/>
          <w:szCs w:val="24"/>
        </w:rPr>
        <w:t>[pers. D]</w:t>
      </w:r>
      <w:r>
        <w:rPr>
          <w:rFonts w:eastAsia="Times New Roman"/>
          <w:sz w:val="24"/>
          <w:szCs w:val="24"/>
        </w:rPr>
        <w:t xml:space="preserve"> kā bērna tēvu.</w:t>
      </w:r>
    </w:p>
    <w:p w14:paraId="2EF6E315" w14:textId="77777777" w:rsidR="00693F99" w:rsidRDefault="00D1684A" w:rsidP="006D680D">
      <w:pPr>
        <w:shd w:val="clear" w:color="auto" w:fill="FFFFFF"/>
        <w:spacing w:before="5" w:line="317" w:lineRule="exact"/>
        <w:ind w:firstLine="567"/>
        <w:jc w:val="both"/>
      </w:pPr>
      <w:r>
        <w:rPr>
          <w:sz w:val="24"/>
          <w:szCs w:val="24"/>
        </w:rPr>
        <w:lastRenderedPageBreak/>
        <w:t>[10.7] Paternit</w:t>
      </w:r>
      <w:r>
        <w:rPr>
          <w:rFonts w:eastAsia="Times New Roman"/>
          <w:sz w:val="24"/>
          <w:szCs w:val="24"/>
        </w:rPr>
        <w:t>āte ir tēva tiesiskā attiecība ar bērnu. Nedrīkst jaukt tiesisko paternitāti ar bioloģisko paternitāti. Tiesiskā paternitāte ir vērsta uz to, lai panāktu līdzsvaru starp „bioloģisko patiesību”, kas atspoguļo bioloģisko un ģenētisko paternitāti, un „sociālajām vecāku un bērnu attiecībām”, kuras attiecas uz personu, kas dzīvo kopā ar bērnu un rūpējas par to.</w:t>
      </w:r>
    </w:p>
    <w:p w14:paraId="50725619" w14:textId="260EB89F" w:rsidR="00693F99" w:rsidRDefault="00D1684A" w:rsidP="006D680D">
      <w:pPr>
        <w:shd w:val="clear" w:color="auto" w:fill="FFFFFF"/>
        <w:spacing w:line="317" w:lineRule="exact"/>
        <w:ind w:right="5" w:firstLine="567"/>
        <w:jc w:val="both"/>
      </w:pPr>
      <w:r>
        <w:rPr>
          <w:sz w:val="24"/>
          <w:szCs w:val="24"/>
        </w:rPr>
        <w:t xml:space="preserve">No </w:t>
      </w:r>
      <w:proofErr w:type="gramStart"/>
      <w:r>
        <w:rPr>
          <w:sz w:val="24"/>
          <w:szCs w:val="24"/>
        </w:rPr>
        <w:t>2012.gada</w:t>
      </w:r>
      <w:proofErr w:type="gramEnd"/>
      <w:r>
        <w:rPr>
          <w:sz w:val="24"/>
          <w:szCs w:val="24"/>
        </w:rPr>
        <w:t xml:space="preserve"> </w:t>
      </w:r>
      <w:r w:rsidR="00241D56">
        <w:rPr>
          <w:sz w:val="24"/>
          <w:szCs w:val="24"/>
        </w:rPr>
        <w:t>[..]</w:t>
      </w:r>
      <w:r>
        <w:rPr>
          <w:rFonts w:eastAsia="Times New Roman"/>
          <w:sz w:val="24"/>
          <w:szCs w:val="24"/>
        </w:rPr>
        <w:t xml:space="preserve"> sarunas protokola ar sešus gadus veco </w:t>
      </w:r>
      <w:r w:rsidR="0008223D">
        <w:rPr>
          <w:rFonts w:eastAsia="Times New Roman"/>
          <w:sz w:val="24"/>
          <w:szCs w:val="24"/>
        </w:rPr>
        <w:t>[pers. B]</w:t>
      </w:r>
      <w:r>
        <w:rPr>
          <w:rFonts w:eastAsia="Times New Roman"/>
          <w:sz w:val="24"/>
          <w:szCs w:val="24"/>
        </w:rPr>
        <w:t xml:space="preserve"> redzams, ka bērns prot pastāstīt par savu mammu </w:t>
      </w:r>
      <w:r w:rsidR="00523FB1">
        <w:rPr>
          <w:rFonts w:eastAsia="Times New Roman"/>
          <w:sz w:val="24"/>
          <w:szCs w:val="24"/>
        </w:rPr>
        <w:t>[pers. C]</w:t>
      </w:r>
      <w:r>
        <w:rPr>
          <w:rFonts w:eastAsia="Times New Roman"/>
          <w:sz w:val="24"/>
          <w:szCs w:val="24"/>
        </w:rPr>
        <w:t xml:space="preserve">, taču uz jautājumu, kā sauc tēti, bērns apjūk, bez </w:t>
      </w:r>
      <w:r w:rsidR="0033112A">
        <w:rPr>
          <w:rFonts w:eastAsia="Times New Roman"/>
          <w:sz w:val="24"/>
          <w:szCs w:val="24"/>
        </w:rPr>
        <w:t>[pers. D]</w:t>
      </w:r>
      <w:r>
        <w:rPr>
          <w:rFonts w:eastAsia="Times New Roman"/>
          <w:sz w:val="24"/>
          <w:szCs w:val="24"/>
        </w:rPr>
        <w:t xml:space="preserve"> vēl arī norāda uz vectēvu un piemin brāli </w:t>
      </w:r>
      <w:r w:rsidR="001B7903">
        <w:rPr>
          <w:rFonts w:eastAsia="Times New Roman"/>
          <w:sz w:val="24"/>
          <w:szCs w:val="24"/>
        </w:rPr>
        <w:t>[pers. F]</w:t>
      </w:r>
      <w:r>
        <w:rPr>
          <w:rFonts w:eastAsia="Times New Roman"/>
          <w:sz w:val="24"/>
          <w:szCs w:val="24"/>
        </w:rPr>
        <w:t>.</w:t>
      </w:r>
    </w:p>
    <w:p w14:paraId="7705DF42" w14:textId="4289ED43" w:rsidR="00693F99" w:rsidRDefault="00D1684A" w:rsidP="006D680D">
      <w:pPr>
        <w:shd w:val="clear" w:color="auto" w:fill="FFFFFF"/>
        <w:spacing w:line="317" w:lineRule="exact"/>
        <w:ind w:firstLine="567"/>
        <w:jc w:val="both"/>
      </w:pPr>
      <w:r>
        <w:rPr>
          <w:sz w:val="24"/>
          <w:szCs w:val="24"/>
        </w:rPr>
        <w:t xml:space="preserve">No </w:t>
      </w:r>
      <w:proofErr w:type="gramStart"/>
      <w:r>
        <w:rPr>
          <w:sz w:val="24"/>
          <w:szCs w:val="24"/>
        </w:rPr>
        <w:t>2014.gada</w:t>
      </w:r>
      <w:proofErr w:type="gramEnd"/>
      <w:r>
        <w:rPr>
          <w:sz w:val="24"/>
          <w:szCs w:val="24"/>
        </w:rPr>
        <w:t xml:space="preserve"> </w:t>
      </w:r>
      <w:r w:rsidR="00241D56">
        <w:rPr>
          <w:sz w:val="24"/>
          <w:szCs w:val="24"/>
        </w:rPr>
        <w:t>[..]</w:t>
      </w:r>
      <w:r>
        <w:rPr>
          <w:rFonts w:eastAsia="Times New Roman"/>
          <w:sz w:val="24"/>
          <w:szCs w:val="24"/>
        </w:rPr>
        <w:t xml:space="preserve"> psihologa atzinuma par prasītāja, atbildētāju un </w:t>
      </w:r>
      <w:r w:rsidR="0008223D">
        <w:rPr>
          <w:rFonts w:eastAsia="Times New Roman"/>
          <w:sz w:val="24"/>
          <w:szCs w:val="24"/>
        </w:rPr>
        <w:t>[pers. B]</w:t>
      </w:r>
      <w:r>
        <w:rPr>
          <w:rFonts w:eastAsia="Times New Roman"/>
          <w:sz w:val="24"/>
          <w:szCs w:val="24"/>
        </w:rPr>
        <w:t xml:space="preserve"> psiholoģiskās izpētes rezultātiem redzams, ka uz Rīgas bāriņtiesu psiholoģiskās izpētes veikšanai bērnu atvedis </w:t>
      </w:r>
      <w:r w:rsidR="0033112A">
        <w:rPr>
          <w:rFonts w:eastAsia="Times New Roman"/>
          <w:sz w:val="24"/>
          <w:szCs w:val="24"/>
        </w:rPr>
        <w:t>[pers. D]</w:t>
      </w:r>
      <w:r>
        <w:rPr>
          <w:rFonts w:eastAsia="Times New Roman"/>
          <w:sz w:val="24"/>
          <w:szCs w:val="24"/>
        </w:rPr>
        <w:t xml:space="preserve">. </w:t>
      </w:r>
      <w:r w:rsidR="0008223D">
        <w:rPr>
          <w:rFonts w:eastAsia="Times New Roman"/>
          <w:sz w:val="24"/>
          <w:szCs w:val="24"/>
        </w:rPr>
        <w:t>[Pers. B]</w:t>
      </w:r>
      <w:r>
        <w:rPr>
          <w:rFonts w:eastAsia="Times New Roman"/>
          <w:sz w:val="24"/>
          <w:szCs w:val="24"/>
        </w:rPr>
        <w:t xml:space="preserve">, tolaik būdams septiņus gadus vecs, norādījis, ka dzīvo kopā ar mammu </w:t>
      </w:r>
      <w:r w:rsidR="00523FB1">
        <w:rPr>
          <w:rFonts w:eastAsia="Times New Roman"/>
          <w:sz w:val="24"/>
          <w:szCs w:val="24"/>
        </w:rPr>
        <w:t>[pers. C]</w:t>
      </w:r>
      <w:r>
        <w:rPr>
          <w:rFonts w:eastAsia="Times New Roman"/>
          <w:sz w:val="24"/>
          <w:szCs w:val="24"/>
        </w:rPr>
        <w:t xml:space="preserve"> un tēti </w:t>
      </w:r>
      <w:r w:rsidR="0033112A">
        <w:rPr>
          <w:rFonts w:eastAsia="Times New Roman"/>
          <w:sz w:val="24"/>
          <w:szCs w:val="24"/>
        </w:rPr>
        <w:t>[pers. D]</w:t>
      </w:r>
      <w:r>
        <w:rPr>
          <w:rFonts w:eastAsia="Times New Roman"/>
          <w:sz w:val="24"/>
          <w:szCs w:val="24"/>
        </w:rPr>
        <w:t xml:space="preserve">, kurus uztver kā savu ģimeni. Tāpat bērns aprakstījis dažādas sadzīviskas situācijas, ko tētis dara mājās, ko viņi kopā dara, un ietvēris tēti ģimenes zīmējumā. Bērna un </w:t>
      </w:r>
      <w:r w:rsidR="0033112A">
        <w:rPr>
          <w:rFonts w:eastAsia="Times New Roman"/>
          <w:sz w:val="24"/>
          <w:szCs w:val="24"/>
        </w:rPr>
        <w:t>[pers. D]</w:t>
      </w:r>
      <w:r>
        <w:rPr>
          <w:rFonts w:eastAsia="Times New Roman"/>
          <w:sz w:val="24"/>
          <w:szCs w:val="24"/>
        </w:rPr>
        <w:t xml:space="preserve"> komunikācijā pirms un pēc izpētes vērojamas</w:t>
      </w:r>
      <w:r w:rsidR="00565D4D">
        <w:rPr>
          <w:rFonts w:eastAsia="Times New Roman"/>
          <w:sz w:val="24"/>
          <w:szCs w:val="24"/>
        </w:rPr>
        <w:t xml:space="preserve"> </w:t>
      </w:r>
      <w:r>
        <w:rPr>
          <w:sz w:val="24"/>
          <w:szCs w:val="24"/>
        </w:rPr>
        <w:t>sirsn</w:t>
      </w:r>
      <w:r>
        <w:rPr>
          <w:rFonts w:eastAsia="Times New Roman"/>
          <w:sz w:val="24"/>
          <w:szCs w:val="24"/>
        </w:rPr>
        <w:t>īgas, draudzīgas attiecības. Psihologa atzinumā konstatēts, ka bērns kā savus vecākus uztver atbildētājus lietā, atbildētājs ir svarīgs un viņam tuvs ģimenes loceklis.</w:t>
      </w:r>
    </w:p>
    <w:p w14:paraId="3752DA84" w14:textId="05A6F493" w:rsidR="00693F99" w:rsidRDefault="00D1684A" w:rsidP="006D680D">
      <w:pPr>
        <w:shd w:val="clear" w:color="auto" w:fill="FFFFFF"/>
        <w:spacing w:line="317" w:lineRule="exact"/>
        <w:ind w:right="10" w:firstLine="567"/>
        <w:jc w:val="both"/>
      </w:pPr>
      <w:r>
        <w:rPr>
          <w:sz w:val="24"/>
          <w:szCs w:val="24"/>
        </w:rPr>
        <w:t xml:space="preserve">No </w:t>
      </w:r>
      <w:r w:rsidR="006D680D">
        <w:rPr>
          <w:rFonts w:eastAsia="Times New Roman"/>
          <w:sz w:val="24"/>
          <w:szCs w:val="24"/>
        </w:rPr>
        <w:t xml:space="preserve">[..] </w:t>
      </w:r>
      <w:r>
        <w:rPr>
          <w:rFonts w:eastAsia="Times New Roman"/>
          <w:sz w:val="24"/>
          <w:szCs w:val="24"/>
        </w:rPr>
        <w:t>vidusskolas sniegtās informācijas Rīgas bāriņtiesai izriet, ka no skolas bērnu regulāri izņem māte, bet atsevišķās reizēs arī patēvs, bet uz čella nodarbībām un skolu reizēm ved māte, reizēm tēvs.</w:t>
      </w:r>
    </w:p>
    <w:p w14:paraId="0095D765" w14:textId="17C4C39F" w:rsidR="00693F99" w:rsidRDefault="00D1684A" w:rsidP="006D680D">
      <w:pPr>
        <w:shd w:val="clear" w:color="auto" w:fill="FFFFFF"/>
        <w:spacing w:line="317" w:lineRule="exact"/>
        <w:ind w:right="14" w:firstLine="567"/>
        <w:jc w:val="both"/>
      </w:pPr>
      <w:r>
        <w:rPr>
          <w:sz w:val="24"/>
          <w:szCs w:val="24"/>
        </w:rPr>
        <w:t>Min</w:t>
      </w:r>
      <w:r>
        <w:rPr>
          <w:rFonts w:eastAsia="Times New Roman"/>
          <w:sz w:val="24"/>
          <w:szCs w:val="24"/>
        </w:rPr>
        <w:t xml:space="preserve">ētie fakti to kopsakarībā apstiprina </w:t>
      </w:r>
      <w:r w:rsidR="0033112A">
        <w:rPr>
          <w:rFonts w:eastAsia="Times New Roman"/>
          <w:sz w:val="24"/>
          <w:szCs w:val="24"/>
        </w:rPr>
        <w:t>[pers. D]</w:t>
      </w:r>
      <w:r>
        <w:rPr>
          <w:rFonts w:eastAsia="Times New Roman"/>
          <w:sz w:val="24"/>
          <w:szCs w:val="24"/>
        </w:rPr>
        <w:t xml:space="preserve"> aktīvu iesaisti bērna dzīvē un ikdienas rutīnā, sadzīvisku situāciju esību kopīgā miteklī. Tā kā izpēti veikuši profesionāļi, izslēdzama iespējamība, ka septiņgadīgs bērns sniedza nepatiesu informāciju.</w:t>
      </w:r>
    </w:p>
    <w:p w14:paraId="0F74DE37" w14:textId="0C53D664" w:rsidR="00693F99" w:rsidRDefault="00D1684A" w:rsidP="006D680D">
      <w:pPr>
        <w:shd w:val="clear" w:color="auto" w:fill="FFFFFF"/>
        <w:spacing w:line="317" w:lineRule="exact"/>
        <w:ind w:right="5" w:firstLine="567"/>
        <w:jc w:val="both"/>
      </w:pPr>
      <w:r>
        <w:rPr>
          <w:sz w:val="24"/>
          <w:szCs w:val="24"/>
        </w:rPr>
        <w:t>B</w:t>
      </w:r>
      <w:r>
        <w:rPr>
          <w:rFonts w:eastAsia="Times New Roman"/>
          <w:sz w:val="24"/>
          <w:szCs w:val="24"/>
        </w:rPr>
        <w:t xml:space="preserve">āriņtiesas </w:t>
      </w:r>
      <w:proofErr w:type="gramStart"/>
      <w:r>
        <w:rPr>
          <w:rFonts w:eastAsia="Times New Roman"/>
          <w:sz w:val="24"/>
          <w:szCs w:val="24"/>
        </w:rPr>
        <w:t>2014.gada</w:t>
      </w:r>
      <w:proofErr w:type="gramEnd"/>
      <w:r>
        <w:rPr>
          <w:rFonts w:eastAsia="Times New Roman"/>
          <w:sz w:val="24"/>
          <w:szCs w:val="24"/>
        </w:rPr>
        <w:t xml:space="preserve"> </w:t>
      </w:r>
      <w:r w:rsidR="00241D56">
        <w:rPr>
          <w:rFonts w:eastAsia="Times New Roman"/>
          <w:sz w:val="24"/>
          <w:szCs w:val="24"/>
        </w:rPr>
        <w:t>[..]</w:t>
      </w:r>
      <w:r>
        <w:rPr>
          <w:rFonts w:eastAsia="Times New Roman"/>
          <w:sz w:val="24"/>
          <w:szCs w:val="24"/>
        </w:rPr>
        <w:t xml:space="preserve"> lēmumā atzīts, ka, ņemot vērā to, ka</w:t>
      </w:r>
      <w:r w:rsidR="0008223D">
        <w:rPr>
          <w:rFonts w:eastAsia="Times New Roman"/>
          <w:sz w:val="24"/>
          <w:szCs w:val="24"/>
        </w:rPr>
        <w:t xml:space="preserve"> [pers. B]</w:t>
      </w:r>
      <w:r>
        <w:rPr>
          <w:rFonts w:eastAsia="Times New Roman"/>
          <w:sz w:val="24"/>
          <w:szCs w:val="24"/>
        </w:rPr>
        <w:t xml:space="preserve"> uztver </w:t>
      </w:r>
      <w:r w:rsidR="0033112A">
        <w:rPr>
          <w:rFonts w:eastAsia="Times New Roman"/>
          <w:sz w:val="24"/>
          <w:szCs w:val="24"/>
        </w:rPr>
        <w:t>[pers. D]</w:t>
      </w:r>
      <w:r>
        <w:rPr>
          <w:rFonts w:eastAsia="Times New Roman"/>
          <w:sz w:val="24"/>
          <w:szCs w:val="24"/>
        </w:rPr>
        <w:t xml:space="preserve"> kā tēvu, starp atbildētāju un bērnu pastāv tēva un dēla attiecības, kā arī atbildētājs piedalās </w:t>
      </w:r>
      <w:r w:rsidR="0008223D">
        <w:rPr>
          <w:rFonts w:eastAsia="Times New Roman"/>
          <w:sz w:val="24"/>
          <w:szCs w:val="24"/>
        </w:rPr>
        <w:t>[pers. B]</w:t>
      </w:r>
      <w:r>
        <w:rPr>
          <w:rFonts w:eastAsia="Times New Roman"/>
          <w:sz w:val="24"/>
          <w:szCs w:val="24"/>
        </w:rPr>
        <w:t xml:space="preserve"> materiālā nodrošināšanā, izglītošanā, veselības aprūpē, ir gūta pārliecība, ka atbildētājs īsteno bērna aizgādības tiesības. Bāriņtiesa ir pārliecinājusies, ka </w:t>
      </w:r>
      <w:r w:rsidR="0008223D">
        <w:rPr>
          <w:rFonts w:eastAsia="Times New Roman"/>
          <w:sz w:val="24"/>
          <w:szCs w:val="24"/>
        </w:rPr>
        <w:t>[pers. B]</w:t>
      </w:r>
      <w:r>
        <w:rPr>
          <w:rFonts w:eastAsia="Times New Roman"/>
          <w:sz w:val="24"/>
          <w:szCs w:val="24"/>
        </w:rPr>
        <w:t xml:space="preserve"> par saviem vecākiem uzskata atbildētājus, kuri kopīgi veic bērna aprūpi un uzraudzību.</w:t>
      </w:r>
    </w:p>
    <w:p w14:paraId="117D9104" w14:textId="362B81E4" w:rsidR="00693F99" w:rsidRDefault="00D1684A" w:rsidP="006D680D">
      <w:pPr>
        <w:shd w:val="clear" w:color="auto" w:fill="FFFFFF"/>
        <w:spacing w:line="317" w:lineRule="exact"/>
        <w:ind w:right="10" w:firstLine="567"/>
        <w:jc w:val="both"/>
      </w:pPr>
      <w:r>
        <w:rPr>
          <w:sz w:val="24"/>
          <w:szCs w:val="24"/>
        </w:rPr>
        <w:t>Psiholo</w:t>
      </w:r>
      <w:r>
        <w:rPr>
          <w:rFonts w:eastAsia="Times New Roman"/>
          <w:sz w:val="24"/>
          <w:szCs w:val="24"/>
        </w:rPr>
        <w:t xml:space="preserve">ģes </w:t>
      </w:r>
      <w:r w:rsidR="001B7903">
        <w:rPr>
          <w:rFonts w:eastAsia="Times New Roman"/>
          <w:sz w:val="24"/>
          <w:szCs w:val="24"/>
        </w:rPr>
        <w:t>[pers. G]</w:t>
      </w:r>
      <w:r>
        <w:rPr>
          <w:rFonts w:eastAsia="Times New Roman"/>
          <w:sz w:val="24"/>
          <w:szCs w:val="24"/>
        </w:rPr>
        <w:t xml:space="preserve"> </w:t>
      </w:r>
      <w:proofErr w:type="gramStart"/>
      <w:r>
        <w:rPr>
          <w:rFonts w:eastAsia="Times New Roman"/>
          <w:sz w:val="24"/>
          <w:szCs w:val="24"/>
        </w:rPr>
        <w:t>2017.gada</w:t>
      </w:r>
      <w:proofErr w:type="gramEnd"/>
      <w:r>
        <w:rPr>
          <w:rFonts w:eastAsia="Times New Roman"/>
          <w:sz w:val="24"/>
          <w:szCs w:val="24"/>
        </w:rPr>
        <w:t xml:space="preserve"> </w:t>
      </w:r>
      <w:r w:rsidR="00241D56">
        <w:rPr>
          <w:rFonts w:eastAsia="Times New Roman"/>
          <w:sz w:val="24"/>
          <w:szCs w:val="24"/>
        </w:rPr>
        <w:t>[..]</w:t>
      </w:r>
      <w:r>
        <w:rPr>
          <w:rFonts w:eastAsia="Times New Roman"/>
          <w:sz w:val="24"/>
          <w:szCs w:val="24"/>
        </w:rPr>
        <w:t xml:space="preserve"> informācijā par </w:t>
      </w:r>
      <w:r w:rsidR="0008223D">
        <w:rPr>
          <w:rFonts w:eastAsia="Times New Roman"/>
          <w:sz w:val="24"/>
          <w:szCs w:val="24"/>
        </w:rPr>
        <w:t>[pers. B]</w:t>
      </w:r>
      <w:r>
        <w:rPr>
          <w:rFonts w:eastAsia="Times New Roman"/>
          <w:sz w:val="24"/>
          <w:szCs w:val="24"/>
        </w:rPr>
        <w:t xml:space="preserve"> psiholoģisko izpēti norādīts, ka bērns par tēvu uzskata </w:t>
      </w:r>
      <w:r w:rsidR="0033112A">
        <w:rPr>
          <w:rFonts w:eastAsia="Times New Roman"/>
          <w:sz w:val="24"/>
          <w:szCs w:val="24"/>
        </w:rPr>
        <w:t>[pers. D]</w:t>
      </w:r>
      <w:r>
        <w:rPr>
          <w:rFonts w:eastAsia="Times New Roman"/>
          <w:sz w:val="24"/>
          <w:szCs w:val="24"/>
        </w:rPr>
        <w:t xml:space="preserve">, pauž pozitīvu un labvēlīgu attieksmi pret viņu, neraugoties uz apstākli, ka ir informēts par to, ka </w:t>
      </w:r>
      <w:r w:rsidR="0033112A">
        <w:rPr>
          <w:rFonts w:eastAsia="Times New Roman"/>
          <w:sz w:val="24"/>
          <w:szCs w:val="24"/>
        </w:rPr>
        <w:t>[pers. D]</w:t>
      </w:r>
      <w:r>
        <w:rPr>
          <w:rFonts w:eastAsia="Times New Roman"/>
          <w:sz w:val="24"/>
          <w:szCs w:val="24"/>
        </w:rPr>
        <w:t xml:space="preserve"> nav viņa bioloģiskais tēvs.</w:t>
      </w:r>
    </w:p>
    <w:p w14:paraId="19310BCD" w14:textId="4B2CC810" w:rsidR="00693F99" w:rsidRDefault="00D1684A" w:rsidP="006D680D">
      <w:pPr>
        <w:shd w:val="clear" w:color="auto" w:fill="FFFFFF"/>
        <w:spacing w:line="317" w:lineRule="exact"/>
        <w:ind w:firstLine="567"/>
        <w:jc w:val="both"/>
      </w:pPr>
      <w:proofErr w:type="gramStart"/>
      <w:r>
        <w:rPr>
          <w:sz w:val="24"/>
          <w:szCs w:val="24"/>
        </w:rPr>
        <w:t>2018.gad</w:t>
      </w:r>
      <w:r>
        <w:rPr>
          <w:rFonts w:eastAsia="Times New Roman"/>
          <w:sz w:val="24"/>
          <w:szCs w:val="24"/>
        </w:rPr>
        <w:t>ā</w:t>
      </w:r>
      <w:proofErr w:type="gramEnd"/>
      <w:r>
        <w:rPr>
          <w:rFonts w:eastAsia="Times New Roman"/>
          <w:sz w:val="24"/>
          <w:szCs w:val="24"/>
        </w:rPr>
        <w:t xml:space="preserve"> </w:t>
      </w:r>
      <w:r w:rsidR="00F871B6">
        <w:rPr>
          <w:rFonts w:eastAsia="Times New Roman"/>
          <w:sz w:val="24"/>
          <w:szCs w:val="24"/>
        </w:rPr>
        <w:t>[ārvalsts]</w:t>
      </w:r>
      <w:r>
        <w:rPr>
          <w:rFonts w:eastAsia="Times New Roman"/>
          <w:sz w:val="24"/>
          <w:szCs w:val="24"/>
        </w:rPr>
        <w:t xml:space="preserve"> advokāts </w:t>
      </w:r>
      <w:proofErr w:type="spellStart"/>
      <w:r>
        <w:rPr>
          <w:rFonts w:eastAsia="Times New Roman"/>
          <w:sz w:val="24"/>
          <w:szCs w:val="24"/>
        </w:rPr>
        <w:t>Ilja</w:t>
      </w:r>
      <w:proofErr w:type="spellEnd"/>
      <w:r>
        <w:rPr>
          <w:rFonts w:eastAsia="Times New Roman"/>
          <w:sz w:val="24"/>
          <w:szCs w:val="24"/>
        </w:rPr>
        <w:t xml:space="preserve"> </w:t>
      </w:r>
      <w:proofErr w:type="spellStart"/>
      <w:r>
        <w:rPr>
          <w:rFonts w:eastAsia="Times New Roman"/>
          <w:sz w:val="24"/>
          <w:szCs w:val="24"/>
        </w:rPr>
        <w:t>Santaševs</w:t>
      </w:r>
      <w:proofErr w:type="spellEnd"/>
      <w:r>
        <w:rPr>
          <w:rFonts w:eastAsia="Times New Roman"/>
          <w:sz w:val="24"/>
          <w:szCs w:val="24"/>
        </w:rPr>
        <w:t xml:space="preserve"> sarunā ar bērnu saņēmis atbildes, ka </w:t>
      </w:r>
      <w:r w:rsidR="0008223D">
        <w:rPr>
          <w:rFonts w:eastAsia="Times New Roman"/>
          <w:sz w:val="24"/>
          <w:szCs w:val="24"/>
        </w:rPr>
        <w:t>[pers. B]</w:t>
      </w:r>
      <w:r>
        <w:rPr>
          <w:rFonts w:eastAsia="Times New Roman"/>
          <w:sz w:val="24"/>
          <w:szCs w:val="24"/>
        </w:rPr>
        <w:t xml:space="preserve"> ar </w:t>
      </w:r>
      <w:r w:rsidR="0033112A">
        <w:rPr>
          <w:rFonts w:eastAsia="Times New Roman"/>
          <w:sz w:val="24"/>
          <w:szCs w:val="24"/>
        </w:rPr>
        <w:t>[pers. D]</w:t>
      </w:r>
      <w:r>
        <w:rPr>
          <w:rFonts w:eastAsia="Times New Roman"/>
          <w:sz w:val="24"/>
          <w:szCs w:val="24"/>
        </w:rPr>
        <w:t xml:space="preserve"> ir ļoti labas attiecības, viņi komunicē, atbildētājs bieži nāk ciemos. Bērnu aizsardzības speciālistei </w:t>
      </w:r>
      <w:r w:rsidR="006D680D">
        <w:rPr>
          <w:rFonts w:eastAsia="Times New Roman"/>
          <w:sz w:val="24"/>
          <w:szCs w:val="24"/>
        </w:rPr>
        <w:t>[pers. K]</w:t>
      </w:r>
      <w:r>
        <w:rPr>
          <w:rFonts w:eastAsia="Times New Roman"/>
          <w:sz w:val="24"/>
          <w:szCs w:val="24"/>
        </w:rPr>
        <w:t xml:space="preserve"> </w:t>
      </w:r>
      <w:r w:rsidR="0008223D">
        <w:rPr>
          <w:rFonts w:eastAsia="Times New Roman"/>
          <w:sz w:val="24"/>
          <w:szCs w:val="24"/>
        </w:rPr>
        <w:t>[pers. B]</w:t>
      </w:r>
      <w:r>
        <w:rPr>
          <w:rFonts w:eastAsia="Times New Roman"/>
          <w:sz w:val="24"/>
          <w:szCs w:val="24"/>
        </w:rPr>
        <w:t xml:space="preserve"> norādīja, ka viņa tēvs ir </w:t>
      </w:r>
      <w:r w:rsidR="0033112A">
        <w:rPr>
          <w:rFonts w:eastAsia="Times New Roman"/>
          <w:sz w:val="24"/>
          <w:szCs w:val="24"/>
        </w:rPr>
        <w:t>[pers. D]</w:t>
      </w:r>
      <w:r>
        <w:rPr>
          <w:rFonts w:eastAsia="Times New Roman"/>
          <w:sz w:val="24"/>
          <w:szCs w:val="24"/>
        </w:rPr>
        <w:t xml:space="preserve">, ar kuru viņš labi satiek, bet viņi vairs nekomunicē tik bieži kā agrāk. Savukārt </w:t>
      </w:r>
      <w:proofErr w:type="gramStart"/>
      <w:r>
        <w:rPr>
          <w:rFonts w:eastAsia="Times New Roman"/>
          <w:sz w:val="24"/>
          <w:szCs w:val="24"/>
        </w:rPr>
        <w:t>2018.gada</w:t>
      </w:r>
      <w:proofErr w:type="gramEnd"/>
      <w:r>
        <w:rPr>
          <w:rFonts w:eastAsia="Times New Roman"/>
          <w:sz w:val="24"/>
          <w:szCs w:val="24"/>
        </w:rPr>
        <w:t xml:space="preserve"> </w:t>
      </w:r>
      <w:r w:rsidR="00241D56">
        <w:rPr>
          <w:rFonts w:eastAsia="Times New Roman"/>
          <w:sz w:val="24"/>
          <w:szCs w:val="24"/>
        </w:rPr>
        <w:t>[..]</w:t>
      </w:r>
      <w:r>
        <w:rPr>
          <w:rFonts w:eastAsia="Times New Roman"/>
          <w:sz w:val="24"/>
          <w:szCs w:val="24"/>
        </w:rPr>
        <w:t xml:space="preserve"> notikušās psiholoģiskās izpētes laikā konstatēts, ka </w:t>
      </w:r>
      <w:r w:rsidR="0008223D">
        <w:rPr>
          <w:rFonts w:eastAsia="Times New Roman"/>
          <w:sz w:val="24"/>
          <w:szCs w:val="24"/>
        </w:rPr>
        <w:t>[pers. B]</w:t>
      </w:r>
      <w:r>
        <w:rPr>
          <w:rFonts w:eastAsia="Times New Roman"/>
          <w:sz w:val="24"/>
          <w:szCs w:val="24"/>
        </w:rPr>
        <w:t xml:space="preserve"> </w:t>
      </w:r>
      <w:r w:rsidR="001B7903">
        <w:rPr>
          <w:rFonts w:eastAsia="Times New Roman"/>
          <w:sz w:val="24"/>
          <w:szCs w:val="24"/>
        </w:rPr>
        <w:t>[pers. E]</w:t>
      </w:r>
      <w:r>
        <w:rPr>
          <w:rFonts w:eastAsia="Times New Roman"/>
          <w:sz w:val="24"/>
          <w:szCs w:val="24"/>
        </w:rPr>
        <w:t xml:space="preserve"> uzskata par patēvu. Attiecības ar </w:t>
      </w:r>
      <w:r w:rsidR="0033112A">
        <w:rPr>
          <w:rFonts w:eastAsia="Times New Roman"/>
          <w:sz w:val="24"/>
          <w:szCs w:val="24"/>
        </w:rPr>
        <w:t>[pers. D]</w:t>
      </w:r>
      <w:r>
        <w:rPr>
          <w:rFonts w:eastAsia="Times New Roman"/>
          <w:sz w:val="24"/>
          <w:szCs w:val="24"/>
        </w:rPr>
        <w:t xml:space="preserve"> ir siltas, lai arī bērns zina, ka atbildētājs nav viņa bioloģiskais tēvs, uzskata viņu par savu tēvu un ir emocionāli pietuvināts viņam.</w:t>
      </w:r>
    </w:p>
    <w:p w14:paraId="099E824B" w14:textId="57792A93" w:rsidR="00693F99" w:rsidRDefault="00D1684A" w:rsidP="006D680D">
      <w:pPr>
        <w:shd w:val="clear" w:color="auto" w:fill="FFFFFF"/>
        <w:spacing w:line="317" w:lineRule="exact"/>
        <w:ind w:right="5" w:firstLine="567"/>
        <w:jc w:val="both"/>
      </w:pPr>
      <w:r>
        <w:rPr>
          <w:sz w:val="24"/>
          <w:szCs w:val="24"/>
        </w:rPr>
        <w:t>Ar</w:t>
      </w:r>
      <w:r>
        <w:rPr>
          <w:rFonts w:eastAsia="Times New Roman"/>
          <w:sz w:val="24"/>
          <w:szCs w:val="24"/>
        </w:rPr>
        <w:t xml:space="preserve">ī Rīgas bāriņtiesas </w:t>
      </w:r>
      <w:proofErr w:type="gramStart"/>
      <w:r>
        <w:rPr>
          <w:rFonts w:eastAsia="Times New Roman"/>
          <w:sz w:val="24"/>
          <w:szCs w:val="24"/>
        </w:rPr>
        <w:t>2018.gada</w:t>
      </w:r>
      <w:proofErr w:type="gramEnd"/>
      <w:r>
        <w:rPr>
          <w:rFonts w:eastAsia="Times New Roman"/>
          <w:sz w:val="24"/>
          <w:szCs w:val="24"/>
        </w:rPr>
        <w:t xml:space="preserve"> </w:t>
      </w:r>
      <w:r w:rsidR="00241D56">
        <w:rPr>
          <w:rFonts w:eastAsia="Times New Roman"/>
          <w:sz w:val="24"/>
          <w:szCs w:val="24"/>
        </w:rPr>
        <w:t>[..]</w:t>
      </w:r>
      <w:r>
        <w:rPr>
          <w:rFonts w:eastAsia="Times New Roman"/>
          <w:sz w:val="24"/>
          <w:szCs w:val="24"/>
        </w:rPr>
        <w:t xml:space="preserve"> lēmumā konstatēts, ka bērns norādījis, ka </w:t>
      </w:r>
      <w:r w:rsidR="0033112A">
        <w:rPr>
          <w:rFonts w:eastAsia="Times New Roman"/>
          <w:sz w:val="24"/>
          <w:szCs w:val="24"/>
        </w:rPr>
        <w:t>[pers. D]</w:t>
      </w:r>
      <w:r>
        <w:rPr>
          <w:rFonts w:eastAsia="Times New Roman"/>
          <w:sz w:val="24"/>
          <w:szCs w:val="24"/>
        </w:rPr>
        <w:t xml:space="preserve"> ir viņa tēvs.</w:t>
      </w:r>
    </w:p>
    <w:p w14:paraId="20F925AB" w14:textId="4F3DC30A" w:rsidR="00693F99" w:rsidRDefault="00D1684A" w:rsidP="006D680D">
      <w:pPr>
        <w:shd w:val="clear" w:color="auto" w:fill="FFFFFF"/>
        <w:spacing w:before="5" w:line="317" w:lineRule="exact"/>
        <w:ind w:right="5" w:firstLine="567"/>
        <w:jc w:val="both"/>
      </w:pPr>
      <w:r>
        <w:rPr>
          <w:sz w:val="24"/>
          <w:szCs w:val="24"/>
        </w:rPr>
        <w:t>No min</w:t>
      </w:r>
      <w:r>
        <w:rPr>
          <w:rFonts w:eastAsia="Times New Roman"/>
          <w:sz w:val="24"/>
          <w:szCs w:val="24"/>
        </w:rPr>
        <w:t xml:space="preserve">ētā secināms, ka bērns sevi identificējis un saistījis ar </w:t>
      </w:r>
      <w:r w:rsidR="0033112A">
        <w:rPr>
          <w:rFonts w:eastAsia="Times New Roman"/>
          <w:sz w:val="24"/>
          <w:szCs w:val="24"/>
        </w:rPr>
        <w:t>[pers. D]</w:t>
      </w:r>
      <w:r>
        <w:rPr>
          <w:rFonts w:eastAsia="Times New Roman"/>
          <w:sz w:val="24"/>
          <w:szCs w:val="24"/>
        </w:rPr>
        <w:t xml:space="preserve">, šobrīd arī ar </w:t>
      </w:r>
      <w:r w:rsidR="001B7903">
        <w:rPr>
          <w:rFonts w:eastAsia="Times New Roman"/>
          <w:sz w:val="24"/>
          <w:szCs w:val="24"/>
        </w:rPr>
        <w:t>[pers. E]</w:t>
      </w:r>
      <w:r>
        <w:rPr>
          <w:rFonts w:eastAsia="Times New Roman"/>
          <w:sz w:val="24"/>
          <w:szCs w:val="24"/>
        </w:rPr>
        <w:t xml:space="preserve">, tajā pašā laikā nepārtraucot saikni ar </w:t>
      </w:r>
      <w:r w:rsidR="0033112A">
        <w:rPr>
          <w:rFonts w:eastAsia="Times New Roman"/>
          <w:sz w:val="24"/>
          <w:szCs w:val="24"/>
        </w:rPr>
        <w:t>[pers. D]</w:t>
      </w:r>
      <w:r>
        <w:rPr>
          <w:rFonts w:eastAsia="Times New Roman"/>
          <w:sz w:val="24"/>
          <w:szCs w:val="24"/>
        </w:rPr>
        <w:t>, ko uzskatījis un joprojām uzskata par savu tēvu.</w:t>
      </w:r>
    </w:p>
    <w:p w14:paraId="1126C59D" w14:textId="77777777" w:rsidR="00693F99" w:rsidRDefault="00D1684A" w:rsidP="006D680D">
      <w:pPr>
        <w:shd w:val="clear" w:color="auto" w:fill="FFFFFF"/>
        <w:spacing w:line="317" w:lineRule="exact"/>
        <w:ind w:right="5" w:firstLine="567"/>
        <w:jc w:val="both"/>
      </w:pPr>
      <w:r>
        <w:rPr>
          <w:sz w:val="24"/>
          <w:szCs w:val="24"/>
        </w:rPr>
        <w:t>[10.8] Atbilsto</w:t>
      </w:r>
      <w:r>
        <w:rPr>
          <w:rFonts w:eastAsia="Times New Roman"/>
          <w:sz w:val="24"/>
          <w:szCs w:val="24"/>
        </w:rPr>
        <w:t>ši Konvencijas par bērna tiesībām 7.pantam bērnam kopš piedzimšanas brīža ir tiesības, ciktāl tas iespējams, zināt savus vecākus un būt viņu aizgādībā. Tajā pašā laikā bērna interesēs ir noteikt paternitāti ar dzimšanas brīdi un piešķirt tai stabilitāti uz turpmāko laiku.</w:t>
      </w:r>
    </w:p>
    <w:p w14:paraId="1777C183" w14:textId="0A011FD4" w:rsidR="00693F99" w:rsidRDefault="0008223D" w:rsidP="006D680D">
      <w:pPr>
        <w:shd w:val="clear" w:color="auto" w:fill="FFFFFF"/>
        <w:spacing w:line="317" w:lineRule="exact"/>
        <w:ind w:right="10" w:firstLine="567"/>
        <w:jc w:val="both"/>
      </w:pPr>
      <w:r>
        <w:rPr>
          <w:rFonts w:eastAsia="Times New Roman"/>
          <w:sz w:val="24"/>
          <w:szCs w:val="24"/>
        </w:rPr>
        <w:lastRenderedPageBreak/>
        <w:t>[Pers. B]</w:t>
      </w:r>
      <w:r w:rsidR="00D1684A">
        <w:rPr>
          <w:rFonts w:eastAsia="Times New Roman"/>
          <w:sz w:val="24"/>
          <w:szCs w:val="24"/>
        </w:rPr>
        <w:t xml:space="preserve"> līdz adopcijai dzīvoja ģimenē ar </w:t>
      </w:r>
      <w:r w:rsidR="0033112A">
        <w:rPr>
          <w:rFonts w:eastAsia="Times New Roman"/>
          <w:sz w:val="24"/>
          <w:szCs w:val="24"/>
        </w:rPr>
        <w:t>[pers. D]</w:t>
      </w:r>
      <w:r w:rsidR="00D1684A">
        <w:rPr>
          <w:rFonts w:eastAsia="Times New Roman"/>
          <w:sz w:val="24"/>
          <w:szCs w:val="24"/>
        </w:rPr>
        <w:t xml:space="preserve">, šī saikne ir stabila un pastāvējusi konstanti kopš bērna viedokļa noskaidrošanas iespējamības. Tādējādi par pamatotu atzīstams pirmās instances tiesas secinājums, ka labprātīgi atzītās paternitātes atcelšana neatbilst bērna interesēm. Ar bioloģisko tēvu </w:t>
      </w:r>
      <w:r>
        <w:rPr>
          <w:rFonts w:eastAsia="Times New Roman"/>
          <w:sz w:val="24"/>
          <w:szCs w:val="24"/>
        </w:rPr>
        <w:t xml:space="preserve">[pers. B] </w:t>
      </w:r>
      <w:r w:rsidR="00D1684A">
        <w:rPr>
          <w:rFonts w:eastAsia="Times New Roman"/>
          <w:sz w:val="24"/>
          <w:szCs w:val="24"/>
        </w:rPr>
        <w:t>nav saiknes, jo bērns viņu nepazīst. Prasītājs bērnam ir pilnīgi sveša persona.</w:t>
      </w:r>
    </w:p>
    <w:p w14:paraId="68477386" w14:textId="4F392D3C" w:rsidR="00693F99" w:rsidRDefault="00D1684A" w:rsidP="006D680D">
      <w:pPr>
        <w:shd w:val="clear" w:color="auto" w:fill="FFFFFF"/>
        <w:spacing w:line="317" w:lineRule="exact"/>
        <w:ind w:right="5" w:firstLine="567"/>
        <w:jc w:val="both"/>
      </w:pPr>
      <w:r>
        <w:rPr>
          <w:spacing w:val="-1"/>
          <w:sz w:val="24"/>
          <w:szCs w:val="24"/>
        </w:rPr>
        <w:t>[10.9] Apel</w:t>
      </w:r>
      <w:r>
        <w:rPr>
          <w:rFonts w:eastAsia="Times New Roman"/>
          <w:spacing w:val="-1"/>
          <w:sz w:val="24"/>
          <w:szCs w:val="24"/>
        </w:rPr>
        <w:t xml:space="preserve">ācijas sūdzībā nepamatoti norādīts, ka atļaujas došana bērna adopcijai liecina par atbildētāja vienaldzību pret bērnu, jo adopcijas atļaujai var būt visdažādākie iemesli, turklāt arī pats </w:t>
      </w:r>
      <w:r w:rsidR="0008223D">
        <w:rPr>
          <w:rFonts w:eastAsia="Times New Roman"/>
          <w:sz w:val="24"/>
          <w:szCs w:val="24"/>
        </w:rPr>
        <w:t>[pers. B]</w:t>
      </w:r>
      <w:r>
        <w:rPr>
          <w:rFonts w:eastAsia="Times New Roman"/>
          <w:sz w:val="24"/>
          <w:szCs w:val="24"/>
        </w:rPr>
        <w:t xml:space="preserve"> izteicis piekrišanu adopcijai. Tādējādi lēmums pieņemts bērna interešu ievērošanas nolūkos, ņemot vērā bērna izteikto gribu, un neapliecina saiknes neesību starp </w:t>
      </w:r>
      <w:r w:rsidR="0033112A">
        <w:rPr>
          <w:rFonts w:eastAsia="Times New Roman"/>
          <w:sz w:val="24"/>
          <w:szCs w:val="24"/>
        </w:rPr>
        <w:t>[pers. D]</w:t>
      </w:r>
      <w:r>
        <w:rPr>
          <w:rFonts w:eastAsia="Times New Roman"/>
          <w:sz w:val="24"/>
          <w:szCs w:val="24"/>
        </w:rPr>
        <w:t xml:space="preserve"> un bērnu.</w:t>
      </w:r>
    </w:p>
    <w:p w14:paraId="2E4A7854" w14:textId="42B6B542" w:rsidR="00693F99" w:rsidRDefault="00D1684A" w:rsidP="001B7903">
      <w:pPr>
        <w:shd w:val="clear" w:color="auto" w:fill="FFFFFF"/>
        <w:spacing w:line="317" w:lineRule="exact"/>
        <w:ind w:firstLine="567"/>
        <w:jc w:val="both"/>
      </w:pPr>
      <w:r>
        <w:rPr>
          <w:sz w:val="24"/>
          <w:szCs w:val="24"/>
        </w:rPr>
        <w:t>[10.10] Lai gan pras</w:t>
      </w:r>
      <w:r>
        <w:rPr>
          <w:rFonts w:eastAsia="Times New Roman"/>
          <w:sz w:val="24"/>
          <w:szCs w:val="24"/>
        </w:rPr>
        <w:t xml:space="preserve">ītājs apelācijas sūdzībā norādīja uz atbildētāju iespējamām manipulācijām ar pierādījumiem nolūkā pierādīt neeksistējošas kopdzīves faktu, pirmās instances tiesā lieciniece </w:t>
      </w:r>
      <w:r w:rsidR="006D680D">
        <w:rPr>
          <w:rFonts w:eastAsia="Times New Roman"/>
          <w:sz w:val="24"/>
          <w:szCs w:val="24"/>
        </w:rPr>
        <w:t>[pers. L]</w:t>
      </w:r>
      <w:r>
        <w:rPr>
          <w:rFonts w:eastAsia="Times New Roman"/>
          <w:sz w:val="24"/>
          <w:szCs w:val="24"/>
        </w:rPr>
        <w:t xml:space="preserve"> par </w:t>
      </w:r>
      <w:proofErr w:type="gramStart"/>
      <w:r>
        <w:rPr>
          <w:rFonts w:eastAsia="Times New Roman"/>
          <w:sz w:val="24"/>
          <w:szCs w:val="24"/>
        </w:rPr>
        <w:t>2012.gada</w:t>
      </w:r>
      <w:proofErr w:type="gramEnd"/>
      <w:r>
        <w:rPr>
          <w:rFonts w:eastAsia="Times New Roman"/>
          <w:sz w:val="24"/>
          <w:szCs w:val="24"/>
        </w:rPr>
        <w:t xml:space="preserve"> </w:t>
      </w:r>
      <w:r w:rsidR="00241D56">
        <w:rPr>
          <w:rFonts w:eastAsia="Times New Roman"/>
          <w:sz w:val="24"/>
          <w:szCs w:val="24"/>
        </w:rPr>
        <w:t>[..]</w:t>
      </w:r>
      <w:r>
        <w:rPr>
          <w:rFonts w:eastAsia="Times New Roman"/>
          <w:sz w:val="24"/>
          <w:szCs w:val="24"/>
        </w:rPr>
        <w:t xml:space="preserve"> izziņas tapšanas apstākļiem liecināja, ka</w:t>
      </w:r>
      <w:r w:rsidR="00565D4D">
        <w:rPr>
          <w:rFonts w:eastAsia="Times New Roman"/>
          <w:sz w:val="24"/>
          <w:szCs w:val="24"/>
        </w:rPr>
        <w:t xml:space="preserve"> </w:t>
      </w:r>
      <w:r>
        <w:rPr>
          <w:sz w:val="24"/>
          <w:szCs w:val="24"/>
        </w:rPr>
        <w:t>pras</w:t>
      </w:r>
      <w:r>
        <w:rPr>
          <w:rFonts w:eastAsia="Times New Roman"/>
          <w:sz w:val="24"/>
          <w:szCs w:val="24"/>
        </w:rPr>
        <w:t xml:space="preserve">ītājs atbraucis uz viņas darba vietu un draudējis. Minēto apstiprina arī Valsts policijas Rīgas reģiona pārvaldes </w:t>
      </w:r>
      <w:r w:rsidR="006D680D">
        <w:rPr>
          <w:rFonts w:eastAsia="Times New Roman"/>
          <w:sz w:val="24"/>
          <w:szCs w:val="24"/>
        </w:rPr>
        <w:t>[Nosaukums]</w:t>
      </w:r>
      <w:r>
        <w:rPr>
          <w:rFonts w:eastAsia="Times New Roman"/>
          <w:sz w:val="24"/>
          <w:szCs w:val="24"/>
        </w:rPr>
        <w:t xml:space="preserve"> iecirkņa </w:t>
      </w:r>
      <w:proofErr w:type="gramStart"/>
      <w:r>
        <w:rPr>
          <w:rFonts w:eastAsia="Times New Roman"/>
          <w:sz w:val="24"/>
          <w:szCs w:val="24"/>
        </w:rPr>
        <w:t>2016.gada</w:t>
      </w:r>
      <w:proofErr w:type="gramEnd"/>
      <w:r>
        <w:rPr>
          <w:rFonts w:eastAsia="Times New Roman"/>
          <w:sz w:val="24"/>
          <w:szCs w:val="24"/>
        </w:rPr>
        <w:t xml:space="preserve"> </w:t>
      </w:r>
      <w:r w:rsidR="00241D56">
        <w:rPr>
          <w:rFonts w:eastAsia="Times New Roman"/>
          <w:sz w:val="24"/>
          <w:szCs w:val="24"/>
        </w:rPr>
        <w:t>[..]</w:t>
      </w:r>
      <w:r>
        <w:rPr>
          <w:rFonts w:eastAsia="Times New Roman"/>
          <w:sz w:val="24"/>
          <w:szCs w:val="24"/>
        </w:rPr>
        <w:t xml:space="preserve"> vēstule.</w:t>
      </w:r>
    </w:p>
    <w:p w14:paraId="79F6FB51" w14:textId="28BB7FEF" w:rsidR="00693F99" w:rsidRDefault="00D1684A" w:rsidP="001B7903">
      <w:pPr>
        <w:shd w:val="clear" w:color="auto" w:fill="FFFFFF"/>
        <w:spacing w:before="10" w:line="317" w:lineRule="exact"/>
        <w:ind w:left="19" w:right="14" w:firstLine="548"/>
        <w:jc w:val="both"/>
      </w:pPr>
      <w:r>
        <w:rPr>
          <w:sz w:val="24"/>
          <w:szCs w:val="24"/>
        </w:rPr>
        <w:t>T</w:t>
      </w:r>
      <w:r>
        <w:rPr>
          <w:rFonts w:eastAsia="Times New Roman"/>
          <w:sz w:val="24"/>
          <w:szCs w:val="24"/>
        </w:rPr>
        <w:t xml:space="preserve">ātad tieši prasītājs ir nodarbojies ar savu viedokli pamatojošu pierādījumu iegūšanu tādā veidā, kas netieši apliecina viņa apgalvojumu par </w:t>
      </w:r>
      <w:r w:rsidR="0033112A">
        <w:rPr>
          <w:rFonts w:eastAsia="Times New Roman"/>
          <w:sz w:val="24"/>
          <w:szCs w:val="24"/>
        </w:rPr>
        <w:t>[pers. D]</w:t>
      </w:r>
      <w:r>
        <w:rPr>
          <w:rFonts w:eastAsia="Times New Roman"/>
          <w:sz w:val="24"/>
          <w:szCs w:val="24"/>
        </w:rPr>
        <w:t xml:space="preserve"> un </w:t>
      </w:r>
      <w:r w:rsidR="00523FB1">
        <w:rPr>
          <w:rFonts w:eastAsia="Times New Roman"/>
          <w:sz w:val="24"/>
          <w:szCs w:val="24"/>
        </w:rPr>
        <w:t>[pers. C]</w:t>
      </w:r>
      <w:r>
        <w:rPr>
          <w:rFonts w:eastAsia="Times New Roman"/>
          <w:sz w:val="24"/>
          <w:szCs w:val="24"/>
        </w:rPr>
        <w:t xml:space="preserve"> ģimenes kopdzīves neesību neatbilstību patiesībai.</w:t>
      </w:r>
    </w:p>
    <w:p w14:paraId="13143EBD" w14:textId="64CFAEDC" w:rsidR="00693F99" w:rsidRDefault="00D1684A" w:rsidP="001B7903">
      <w:pPr>
        <w:shd w:val="clear" w:color="auto" w:fill="FFFFFF"/>
        <w:spacing w:before="5" w:line="317" w:lineRule="exact"/>
        <w:ind w:left="19" w:right="10" w:firstLine="548"/>
        <w:jc w:val="both"/>
      </w:pPr>
      <w:r>
        <w:rPr>
          <w:spacing w:val="-1"/>
          <w:sz w:val="24"/>
          <w:szCs w:val="24"/>
        </w:rPr>
        <w:t>[10.11] Procesi par paternit</w:t>
      </w:r>
      <w:r>
        <w:rPr>
          <w:rFonts w:eastAsia="Times New Roman"/>
          <w:spacing w:val="-1"/>
          <w:sz w:val="24"/>
          <w:szCs w:val="24"/>
        </w:rPr>
        <w:t xml:space="preserve">ātes noteikšanu, kā atzīts Eiropas Cilvēktiesību tiesas judikatūrā, </w:t>
      </w:r>
      <w:r>
        <w:rPr>
          <w:rFonts w:eastAsia="Times New Roman"/>
          <w:sz w:val="24"/>
          <w:szCs w:val="24"/>
        </w:rPr>
        <w:t>ietilpst Eiropas Padomes Cilvēktiesību un pamatbrīvību aizsardzības konvencijas (turpmāk -</w:t>
      </w:r>
      <w:r w:rsidR="006D680D">
        <w:rPr>
          <w:rFonts w:eastAsia="Times New Roman"/>
          <w:sz w:val="24"/>
          <w:szCs w:val="24"/>
        </w:rPr>
        <w:t xml:space="preserve"> </w:t>
      </w:r>
      <w:r>
        <w:rPr>
          <w:rFonts w:eastAsia="Times New Roman"/>
          <w:sz w:val="24"/>
          <w:szCs w:val="24"/>
        </w:rPr>
        <w:t xml:space="preserve">Eiropas Cilvēktiesību konvencija) 8.panta (tiesības uz privātās un ģimenes dzīves neaizskaramību) tvērumā. Tiesības uz privāto dzīvi pieprasa, lai ikviens cilvēks varētu detalizēti noskaidrot savu </w:t>
      </w:r>
      <w:r>
        <w:rPr>
          <w:rFonts w:eastAsia="Times New Roman"/>
          <w:spacing w:val="-1"/>
          <w:sz w:val="24"/>
          <w:szCs w:val="24"/>
        </w:rPr>
        <w:t xml:space="preserve">identitāti un lai indivīda tiesības uz šādu informāciju tiktu atzītas par nozīmīgām, jo šai informācijai </w:t>
      </w:r>
      <w:r>
        <w:rPr>
          <w:rFonts w:eastAsia="Times New Roman"/>
          <w:sz w:val="24"/>
          <w:szCs w:val="24"/>
        </w:rPr>
        <w:t>ir personību veidojošas sekas.</w:t>
      </w:r>
    </w:p>
    <w:p w14:paraId="0AB78E8A" w14:textId="4B444444" w:rsidR="00693F99" w:rsidRDefault="00D1684A" w:rsidP="001B7903">
      <w:pPr>
        <w:shd w:val="clear" w:color="auto" w:fill="FFFFFF"/>
        <w:spacing w:before="10" w:line="317" w:lineRule="exact"/>
        <w:ind w:left="19" w:right="10" w:firstLine="548"/>
        <w:jc w:val="both"/>
      </w:pPr>
      <w:r>
        <w:rPr>
          <w:sz w:val="24"/>
          <w:szCs w:val="24"/>
        </w:rPr>
        <w:t>Liet</w:t>
      </w:r>
      <w:r>
        <w:rPr>
          <w:rFonts w:eastAsia="Times New Roman"/>
          <w:sz w:val="24"/>
          <w:szCs w:val="24"/>
        </w:rPr>
        <w:t xml:space="preserve">ā nav strīda, ka </w:t>
      </w:r>
      <w:r w:rsidR="0008223D">
        <w:rPr>
          <w:rFonts w:eastAsia="Times New Roman"/>
          <w:sz w:val="24"/>
          <w:szCs w:val="24"/>
        </w:rPr>
        <w:t>[pers. B]</w:t>
      </w:r>
      <w:r>
        <w:rPr>
          <w:rFonts w:eastAsia="Times New Roman"/>
          <w:sz w:val="24"/>
          <w:szCs w:val="24"/>
        </w:rPr>
        <w:t xml:space="preserve"> vismaz kopš 2015.gada ir informēts par </w:t>
      </w:r>
      <w:r w:rsidR="00CD39FA">
        <w:rPr>
          <w:rFonts w:eastAsia="Times New Roman"/>
          <w:sz w:val="24"/>
          <w:szCs w:val="24"/>
        </w:rPr>
        <w:t>[pers. A]</w:t>
      </w:r>
      <w:r>
        <w:rPr>
          <w:rFonts w:eastAsia="Times New Roman"/>
          <w:sz w:val="24"/>
          <w:szCs w:val="24"/>
        </w:rPr>
        <w:t xml:space="preserve"> kā savu bioloģisko tēvu un izprot šī jēdziena nozīmi, tādējādi nav konstatējams, ka būtu pārkāptas bērna tiesības uz identitāti un Eiropas Cilvēktiesību konvencijas 8.pantā nostiprinātās </w:t>
      </w:r>
      <w:r>
        <w:rPr>
          <w:rFonts w:eastAsia="Times New Roman"/>
          <w:spacing w:val="-1"/>
          <w:sz w:val="24"/>
          <w:szCs w:val="24"/>
        </w:rPr>
        <w:t xml:space="preserve">tiesības uz privātās un ģimenes dzīves neaizskaramību. Bērnam, esot informētam par prasītāju, ir </w:t>
      </w:r>
      <w:r>
        <w:rPr>
          <w:rFonts w:eastAsia="Times New Roman"/>
          <w:sz w:val="24"/>
          <w:szCs w:val="24"/>
        </w:rPr>
        <w:t>nodrošinātas viņa tiesības iegūt informāciju par savu bioloģisko tēvu, tādējādi nodrošinot viņa tiesības uz identitāti, kas tostarp ietver tiesības zināt savu izcelsmi.</w:t>
      </w:r>
    </w:p>
    <w:p w14:paraId="3EE3E840" w14:textId="77777777" w:rsidR="00693F99" w:rsidRDefault="00D1684A" w:rsidP="001B7903">
      <w:pPr>
        <w:shd w:val="clear" w:color="auto" w:fill="FFFFFF"/>
        <w:spacing w:before="10" w:line="317" w:lineRule="exact"/>
        <w:ind w:right="14" w:firstLine="567"/>
        <w:jc w:val="both"/>
      </w:pPr>
      <w:r>
        <w:rPr>
          <w:sz w:val="24"/>
          <w:szCs w:val="24"/>
        </w:rPr>
        <w:t>[10.12] Eiropas Cilv</w:t>
      </w:r>
      <w:r>
        <w:rPr>
          <w:rFonts w:eastAsia="Times New Roman"/>
          <w:sz w:val="24"/>
          <w:szCs w:val="24"/>
        </w:rPr>
        <w:t>ēktiesību konvencijas 8.panta kontekstā tiesai jānoskaidro, vai bioloģiskā tēva tiesību uz privāto un ģimenes dzīvi aizskārums objektīvi ir attaisnojams, ievērojot bērna vislabākās intereses. Tātad tiesības noteikt paternitāti bioloģiskajam tēvam ir ar nosacījumu, ja tas atbilst bērna tiesiskajām interesēm (tiesībām uz identitāti un stabilu ģimenes vidi).</w:t>
      </w:r>
    </w:p>
    <w:p w14:paraId="4851A7DB" w14:textId="77777777" w:rsidR="00693F99" w:rsidRDefault="00D1684A" w:rsidP="001B7903">
      <w:pPr>
        <w:shd w:val="clear" w:color="auto" w:fill="FFFFFF"/>
        <w:spacing w:before="10" w:line="317" w:lineRule="exact"/>
        <w:ind w:left="19" w:right="10" w:firstLine="548"/>
        <w:jc w:val="both"/>
      </w:pPr>
      <w:r>
        <w:rPr>
          <w:sz w:val="24"/>
          <w:szCs w:val="24"/>
        </w:rPr>
        <w:t>B</w:t>
      </w:r>
      <w:r>
        <w:rPr>
          <w:rFonts w:eastAsia="Times New Roman"/>
          <w:sz w:val="24"/>
          <w:szCs w:val="24"/>
        </w:rPr>
        <w:t>ērna bioloģiskā tēva iejaukšanās uz likuma pamata nodibinātās bērna un vecāka, kurš par tādu ierakstīts dzimšanas reģistrā pēc adopcijas, tiesiskajās attiecībās, kurām pastāvot, tiek nodrošināta tiesiskā noteiktība - bērna tiesības uz identitāti un stabilu ģimenes vidi, nonāktu pretrunā ar bērna prioritārajām tiesībām un interesēm. Prasītāja interešu ierobežojuma pamats un mērķis ir aizsargāt bērna tiesības un intereses, tostarp uz ģimeni, ar kuru šaurākā nozīmē tiek saprasti laulātie un viņu bērni, kamēr tie vēl atrodas nedalītā saimniecībā (Civillikuma 214.pants).</w:t>
      </w:r>
    </w:p>
    <w:p w14:paraId="7FA156C5" w14:textId="77777777" w:rsidR="00693F99" w:rsidRDefault="00D1684A" w:rsidP="001B7903">
      <w:pPr>
        <w:shd w:val="clear" w:color="auto" w:fill="FFFFFF"/>
        <w:spacing w:before="5" w:line="317" w:lineRule="exact"/>
        <w:ind w:left="24" w:right="14" w:firstLine="548"/>
        <w:jc w:val="both"/>
      </w:pPr>
      <w:r>
        <w:rPr>
          <w:sz w:val="24"/>
          <w:szCs w:val="24"/>
        </w:rPr>
        <w:t>[10.13] B</w:t>
      </w:r>
      <w:r>
        <w:rPr>
          <w:rFonts w:eastAsia="Times New Roman"/>
          <w:sz w:val="24"/>
          <w:szCs w:val="24"/>
        </w:rPr>
        <w:t xml:space="preserve">ērnam šobrīd ir trīspadsmit gadi, viņa tēvs ir atbildētājs, ar ko bērnam ir cieša emocionāla saikne un piesaiste, turklāt bērns ir arī adoptēts un dzīvo ģimenē ar māti un </w:t>
      </w:r>
      <w:proofErr w:type="spellStart"/>
      <w:r>
        <w:rPr>
          <w:rFonts w:eastAsia="Times New Roman"/>
          <w:spacing w:val="-1"/>
          <w:sz w:val="24"/>
          <w:szCs w:val="24"/>
        </w:rPr>
        <w:t>adoptētājtēvu</w:t>
      </w:r>
      <w:proofErr w:type="spellEnd"/>
      <w:r>
        <w:rPr>
          <w:rFonts w:eastAsia="Times New Roman"/>
          <w:spacing w:val="-1"/>
          <w:sz w:val="24"/>
          <w:szCs w:val="24"/>
        </w:rPr>
        <w:t xml:space="preserve">, par savu bioloģisko tēvu ir informēts, taču nav viņu saticis un arī pauž </w:t>
      </w:r>
      <w:r>
        <w:rPr>
          <w:rFonts w:eastAsia="Times New Roman"/>
          <w:spacing w:val="-1"/>
          <w:sz w:val="24"/>
          <w:szCs w:val="24"/>
        </w:rPr>
        <w:lastRenderedPageBreak/>
        <w:t xml:space="preserve">konsekventu, </w:t>
      </w:r>
      <w:r>
        <w:rPr>
          <w:rFonts w:eastAsia="Times New Roman"/>
          <w:sz w:val="24"/>
          <w:szCs w:val="24"/>
        </w:rPr>
        <w:t>nepārprotamu nevēlēšanos to darīt.</w:t>
      </w:r>
    </w:p>
    <w:p w14:paraId="6B8AB814" w14:textId="1629B492" w:rsidR="00693F99" w:rsidRDefault="00EF286E" w:rsidP="001B7903">
      <w:pPr>
        <w:shd w:val="clear" w:color="auto" w:fill="FFFFFF"/>
        <w:spacing w:before="10" w:line="317" w:lineRule="exact"/>
        <w:ind w:left="19" w:right="5" w:firstLine="548"/>
        <w:jc w:val="both"/>
      </w:pPr>
      <w:r>
        <w:rPr>
          <w:sz w:val="24"/>
          <w:szCs w:val="24"/>
        </w:rPr>
        <w:t>[Ārvalsts]</w:t>
      </w:r>
      <w:r w:rsidR="00D1684A">
        <w:rPr>
          <w:sz w:val="24"/>
          <w:szCs w:val="24"/>
        </w:rPr>
        <w:t xml:space="preserve"> apri</w:t>
      </w:r>
      <w:r w:rsidR="00D1684A">
        <w:rPr>
          <w:rFonts w:eastAsia="Times New Roman"/>
          <w:sz w:val="24"/>
          <w:szCs w:val="24"/>
        </w:rPr>
        <w:t xml:space="preserve">ņķa tiesas </w:t>
      </w:r>
      <w:r w:rsidR="006D680D">
        <w:rPr>
          <w:rFonts w:eastAsia="Times New Roman"/>
          <w:sz w:val="24"/>
          <w:szCs w:val="24"/>
        </w:rPr>
        <w:t xml:space="preserve">[Nosaukums] </w:t>
      </w:r>
      <w:r w:rsidR="00D1684A">
        <w:rPr>
          <w:rFonts w:eastAsia="Times New Roman"/>
          <w:sz w:val="24"/>
          <w:szCs w:val="24"/>
        </w:rPr>
        <w:t xml:space="preserve">ielas tiesu nama </w:t>
      </w:r>
      <w:proofErr w:type="gramStart"/>
      <w:r w:rsidR="00D1684A">
        <w:rPr>
          <w:rFonts w:eastAsia="Times New Roman"/>
          <w:sz w:val="24"/>
          <w:szCs w:val="24"/>
        </w:rPr>
        <w:t>2018.gada</w:t>
      </w:r>
      <w:proofErr w:type="gramEnd"/>
      <w:r w:rsidR="00D1684A">
        <w:rPr>
          <w:rFonts w:eastAsia="Times New Roman"/>
          <w:sz w:val="24"/>
          <w:szCs w:val="24"/>
        </w:rPr>
        <w:t xml:space="preserve"> </w:t>
      </w:r>
      <w:r w:rsidR="00241D56">
        <w:rPr>
          <w:rFonts w:eastAsia="Times New Roman"/>
          <w:sz w:val="24"/>
          <w:szCs w:val="24"/>
        </w:rPr>
        <w:t>[..]</w:t>
      </w:r>
      <w:r w:rsidR="00D1684A">
        <w:rPr>
          <w:rFonts w:eastAsia="Times New Roman"/>
          <w:sz w:val="24"/>
          <w:szCs w:val="24"/>
        </w:rPr>
        <w:t xml:space="preserve"> psihologa vērtējumā secināts, ka bērns sāk sasniegt sarežģīto pusaudžu vecumu, bērna attīstībai ir jābūt </w:t>
      </w:r>
      <w:r w:rsidR="00D1684A">
        <w:rPr>
          <w:rFonts w:eastAsia="Times New Roman"/>
          <w:spacing w:val="-1"/>
          <w:sz w:val="24"/>
          <w:szCs w:val="24"/>
        </w:rPr>
        <w:t xml:space="preserve">harmoniskai un ir saglabājams emocionālais līdzsvars un harmonisks iekšējais ģimenes klimats. No </w:t>
      </w:r>
      <w:r>
        <w:rPr>
          <w:rFonts w:eastAsia="Times New Roman"/>
          <w:spacing w:val="-1"/>
          <w:sz w:val="24"/>
          <w:szCs w:val="24"/>
        </w:rPr>
        <w:t>[ārvalsts]</w:t>
      </w:r>
      <w:r w:rsidR="00D1684A">
        <w:rPr>
          <w:rFonts w:eastAsia="Times New Roman"/>
          <w:spacing w:val="-1"/>
          <w:sz w:val="24"/>
          <w:szCs w:val="24"/>
        </w:rPr>
        <w:t xml:space="preserve"> kompetento iestāžu veiktās ģimenes izpētes rezultātiem secināms, ka atbildētājas un </w:t>
      </w:r>
      <w:r w:rsidR="001B7903">
        <w:rPr>
          <w:rFonts w:eastAsia="Times New Roman"/>
          <w:sz w:val="24"/>
          <w:szCs w:val="24"/>
        </w:rPr>
        <w:t>[pers. E]</w:t>
      </w:r>
      <w:r w:rsidR="00D1684A">
        <w:rPr>
          <w:rFonts w:eastAsia="Times New Roman"/>
          <w:spacing w:val="-1"/>
          <w:sz w:val="24"/>
          <w:szCs w:val="24"/>
        </w:rPr>
        <w:t xml:space="preserve"> ģimenē, kurā dzīvo </w:t>
      </w:r>
      <w:r w:rsidR="0008223D">
        <w:rPr>
          <w:rFonts w:eastAsia="Times New Roman"/>
          <w:sz w:val="24"/>
          <w:szCs w:val="24"/>
        </w:rPr>
        <w:t>[pers. B]</w:t>
      </w:r>
      <w:r w:rsidR="00D1684A">
        <w:rPr>
          <w:rFonts w:eastAsia="Times New Roman"/>
          <w:spacing w:val="-1"/>
          <w:sz w:val="24"/>
          <w:szCs w:val="24"/>
        </w:rPr>
        <w:t xml:space="preserve">, valda bērna attīstībai nepieciešamā un atbilstošā </w:t>
      </w:r>
      <w:r w:rsidR="00D1684A">
        <w:rPr>
          <w:rFonts w:eastAsia="Times New Roman"/>
          <w:sz w:val="24"/>
          <w:szCs w:val="24"/>
        </w:rPr>
        <w:t>harmonija, emocionālā stabilitāte un harmonisks iekšējais ģimenes klimats.</w:t>
      </w:r>
    </w:p>
    <w:p w14:paraId="43C4C27D" w14:textId="1E937A67" w:rsidR="00693F99" w:rsidRDefault="00D1684A" w:rsidP="001B7903">
      <w:pPr>
        <w:shd w:val="clear" w:color="auto" w:fill="FFFFFF"/>
        <w:spacing w:before="10" w:line="317" w:lineRule="exact"/>
        <w:ind w:firstLine="567"/>
        <w:jc w:val="both"/>
      </w:pPr>
      <w:r>
        <w:rPr>
          <w:sz w:val="24"/>
          <w:szCs w:val="24"/>
        </w:rPr>
        <w:t>Eiropas Cilv</w:t>
      </w:r>
      <w:r>
        <w:rPr>
          <w:rFonts w:eastAsia="Times New Roman"/>
          <w:sz w:val="24"/>
          <w:szCs w:val="24"/>
        </w:rPr>
        <w:t xml:space="preserve">ēktiesību tiesa lietā </w:t>
      </w:r>
      <w:proofErr w:type="spellStart"/>
      <w:r w:rsidR="00877BC3" w:rsidRPr="00877BC3">
        <w:rPr>
          <w:i/>
          <w:iCs/>
          <w:color w:val="333333"/>
          <w:sz w:val="24"/>
          <w:szCs w:val="24"/>
          <w:shd w:val="clear" w:color="auto" w:fill="FFFFFF"/>
        </w:rPr>
        <w:t>Krisztián</w:t>
      </w:r>
      <w:proofErr w:type="spellEnd"/>
      <w:r w:rsidR="00877BC3" w:rsidRPr="00877BC3">
        <w:rPr>
          <w:i/>
          <w:iCs/>
          <w:color w:val="333333"/>
          <w:sz w:val="24"/>
          <w:szCs w:val="24"/>
          <w:shd w:val="clear" w:color="auto" w:fill="FFFFFF"/>
        </w:rPr>
        <w:t xml:space="preserve"> </w:t>
      </w:r>
      <w:proofErr w:type="spellStart"/>
      <w:r w:rsidR="00877BC3" w:rsidRPr="00877BC3">
        <w:rPr>
          <w:i/>
          <w:iCs/>
          <w:color w:val="333333"/>
          <w:sz w:val="24"/>
          <w:szCs w:val="24"/>
          <w:shd w:val="clear" w:color="auto" w:fill="FFFFFF"/>
        </w:rPr>
        <w:t>Barnabás</w:t>
      </w:r>
      <w:proofErr w:type="spellEnd"/>
      <w:r w:rsidR="00877BC3" w:rsidRPr="00877BC3">
        <w:rPr>
          <w:i/>
          <w:iCs/>
          <w:color w:val="333333"/>
          <w:sz w:val="24"/>
          <w:szCs w:val="24"/>
          <w:shd w:val="clear" w:color="auto" w:fill="FFFFFF"/>
        </w:rPr>
        <w:t xml:space="preserve"> </w:t>
      </w:r>
      <w:proofErr w:type="spellStart"/>
      <w:r w:rsidR="00877BC3" w:rsidRPr="00877BC3">
        <w:rPr>
          <w:i/>
          <w:iCs/>
          <w:color w:val="333333"/>
          <w:sz w:val="24"/>
          <w:szCs w:val="24"/>
          <w:shd w:val="clear" w:color="auto" w:fill="FFFFFF"/>
        </w:rPr>
        <w:t>Tóth</w:t>
      </w:r>
      <w:proofErr w:type="spellEnd"/>
      <w:r>
        <w:rPr>
          <w:rFonts w:eastAsia="Times New Roman"/>
          <w:i/>
          <w:iCs/>
          <w:sz w:val="24"/>
          <w:szCs w:val="24"/>
        </w:rPr>
        <w:t xml:space="preserve"> v. </w:t>
      </w:r>
      <w:proofErr w:type="spellStart"/>
      <w:r>
        <w:rPr>
          <w:rFonts w:eastAsia="Times New Roman"/>
          <w:i/>
          <w:iCs/>
          <w:sz w:val="24"/>
          <w:szCs w:val="24"/>
        </w:rPr>
        <w:t>Hungary</w:t>
      </w:r>
      <w:proofErr w:type="spellEnd"/>
      <w:r>
        <w:rPr>
          <w:rFonts w:eastAsia="Times New Roman"/>
          <w:i/>
          <w:iCs/>
          <w:sz w:val="24"/>
          <w:szCs w:val="24"/>
        </w:rPr>
        <w:t xml:space="preserve"> </w:t>
      </w:r>
      <w:r>
        <w:rPr>
          <w:rFonts w:eastAsia="Times New Roman"/>
          <w:sz w:val="24"/>
          <w:szCs w:val="24"/>
        </w:rPr>
        <w:t xml:space="preserve">(iesnieguma Nr. 48494/06), izvērtējot bioloģiskā tēva tiesisko iespēju apstrīdēt jau adoptēta bērna identitāti, atzina, ka pieteicēja paternitātes nodibināšana atņemtu bērnam esošo, mīlošo ģimeni un sociālo vidi, potenciāli nodarot bērnam tādu kaitējumu, ko neatsver tēva tiesības uz bioloģiskā fakta nodibināšanu. Bioloģiskā radniecība starp bioloģisko tēvu un bērnu pati par sevi bez citiem </w:t>
      </w:r>
      <w:r>
        <w:rPr>
          <w:rFonts w:eastAsia="Times New Roman"/>
          <w:spacing w:val="-1"/>
          <w:sz w:val="24"/>
          <w:szCs w:val="24"/>
        </w:rPr>
        <w:t xml:space="preserve">juridiskiem vai faktiskiem elementiem, kas norādītu uz ciešu, personisku attiecību pastāvēšanu, ir </w:t>
      </w:r>
      <w:r>
        <w:rPr>
          <w:rFonts w:eastAsia="Times New Roman"/>
          <w:sz w:val="24"/>
          <w:szCs w:val="24"/>
        </w:rPr>
        <w:t>nepietiekama, lai baudītu Eiropas Cilvēktiesību konvencijas 8.panta aizsardzību.</w:t>
      </w:r>
    </w:p>
    <w:p w14:paraId="5520004A" w14:textId="4073D3B2" w:rsidR="00693F99" w:rsidRDefault="00D1684A" w:rsidP="001B7903">
      <w:pPr>
        <w:shd w:val="clear" w:color="auto" w:fill="FFFFFF"/>
        <w:spacing w:before="5" w:line="317" w:lineRule="exact"/>
        <w:ind w:left="24" w:right="14" w:firstLine="543"/>
        <w:jc w:val="both"/>
      </w:pPr>
      <w:r>
        <w:rPr>
          <w:sz w:val="24"/>
          <w:szCs w:val="24"/>
        </w:rPr>
        <w:t>Biolo</w:t>
      </w:r>
      <w:r>
        <w:rPr>
          <w:rFonts w:eastAsia="Times New Roman"/>
          <w:sz w:val="24"/>
          <w:szCs w:val="24"/>
        </w:rPr>
        <w:t>ģiskā tēva tiesību aizskārums ir attaisnojams ar bērna interesēm uz identitāti, stabilu ģimenes vidi, proti, tiesībām būt stabilā, emocionāli drošā un ierastā vidē, kas nodrošina bērna</w:t>
      </w:r>
      <w:r w:rsidR="00565D4D">
        <w:rPr>
          <w:rFonts w:eastAsia="Times New Roman"/>
          <w:sz w:val="24"/>
          <w:szCs w:val="24"/>
        </w:rPr>
        <w:t xml:space="preserve"> </w:t>
      </w:r>
      <w:r>
        <w:rPr>
          <w:sz w:val="24"/>
          <w:szCs w:val="24"/>
        </w:rPr>
        <w:t>komfortu un psiholo</w:t>
      </w:r>
      <w:r>
        <w:rPr>
          <w:rFonts w:eastAsia="Times New Roman"/>
          <w:sz w:val="24"/>
          <w:szCs w:val="24"/>
        </w:rPr>
        <w:t>ģisko drošību.</w:t>
      </w:r>
    </w:p>
    <w:p w14:paraId="47B80C98" w14:textId="77777777" w:rsidR="00693F99" w:rsidRDefault="00D1684A" w:rsidP="001B7903">
      <w:pPr>
        <w:shd w:val="clear" w:color="auto" w:fill="FFFFFF"/>
        <w:spacing w:before="5" w:line="317" w:lineRule="exact"/>
        <w:ind w:right="5" w:firstLine="543"/>
        <w:jc w:val="both"/>
      </w:pPr>
      <w:r>
        <w:rPr>
          <w:sz w:val="24"/>
          <w:szCs w:val="24"/>
        </w:rPr>
        <w:t>[10.14] Visp</w:t>
      </w:r>
      <w:r>
        <w:rPr>
          <w:rFonts w:eastAsia="Times New Roman"/>
          <w:sz w:val="24"/>
          <w:szCs w:val="24"/>
        </w:rPr>
        <w:t>ārīgi var piekrist apelācijas sūdzībā norādītajam, ka lietas faktiskie un tiesiskie apstākļi nav izveidojušies prasītāja vainas dēļ, par pretrunām atsevišķos atbildētāju paskaidrojumos un atbildētāju negodprātīgo rīcību, tomēr minētie apsvērumi nevar ietekmēt minēto bērna labāko interešu prioritāti izskatāmajā jautājumā.</w:t>
      </w:r>
    </w:p>
    <w:p w14:paraId="7AC80AC4" w14:textId="15FB899B" w:rsidR="00693F99" w:rsidRDefault="00D1684A" w:rsidP="001B7903">
      <w:pPr>
        <w:shd w:val="clear" w:color="auto" w:fill="FFFFFF"/>
        <w:spacing w:line="317" w:lineRule="exact"/>
        <w:ind w:right="10" w:firstLine="543"/>
        <w:jc w:val="both"/>
      </w:pPr>
      <w:r>
        <w:rPr>
          <w:sz w:val="24"/>
          <w:szCs w:val="24"/>
        </w:rPr>
        <w:t>Taj</w:t>
      </w:r>
      <w:r>
        <w:rPr>
          <w:rFonts w:eastAsia="Times New Roman"/>
          <w:sz w:val="24"/>
          <w:szCs w:val="24"/>
        </w:rPr>
        <w:t xml:space="preserve">ā pašā laikā prasītājs neizmantoja savas tiesības vērsties tiesā uzreiz pēc </w:t>
      </w:r>
      <w:r w:rsidR="0008223D">
        <w:rPr>
          <w:rFonts w:eastAsia="Times New Roman"/>
          <w:sz w:val="24"/>
          <w:szCs w:val="24"/>
        </w:rPr>
        <w:t>[pers. B]</w:t>
      </w:r>
      <w:r>
        <w:rPr>
          <w:rFonts w:eastAsia="Times New Roman"/>
          <w:sz w:val="24"/>
          <w:szCs w:val="24"/>
        </w:rPr>
        <w:t xml:space="preserve"> dzimšanas, lai noteiktu bērna paternitāti, jo prasība celta tikai </w:t>
      </w:r>
      <w:proofErr w:type="gramStart"/>
      <w:r>
        <w:rPr>
          <w:rFonts w:eastAsia="Times New Roman"/>
          <w:sz w:val="24"/>
          <w:szCs w:val="24"/>
        </w:rPr>
        <w:t>2009.gada</w:t>
      </w:r>
      <w:proofErr w:type="gramEnd"/>
      <w:r>
        <w:rPr>
          <w:rFonts w:eastAsia="Times New Roman"/>
          <w:sz w:val="24"/>
          <w:szCs w:val="24"/>
        </w:rPr>
        <w:t xml:space="preserve"> </w:t>
      </w:r>
      <w:r w:rsidR="00241D56">
        <w:rPr>
          <w:rFonts w:eastAsia="Times New Roman"/>
          <w:sz w:val="24"/>
          <w:szCs w:val="24"/>
        </w:rPr>
        <w:t>[..]</w:t>
      </w:r>
      <w:r>
        <w:rPr>
          <w:rFonts w:eastAsia="Times New Roman"/>
          <w:sz w:val="24"/>
          <w:szCs w:val="24"/>
        </w:rPr>
        <w:t xml:space="preserve">, savukārt bērns dzimis 2006.gada </w:t>
      </w:r>
      <w:r w:rsidR="00241D56">
        <w:rPr>
          <w:rFonts w:eastAsia="Times New Roman"/>
          <w:sz w:val="24"/>
          <w:szCs w:val="24"/>
        </w:rPr>
        <w:t>[..]</w:t>
      </w:r>
      <w:r>
        <w:rPr>
          <w:rFonts w:eastAsia="Times New Roman"/>
          <w:sz w:val="24"/>
          <w:szCs w:val="24"/>
        </w:rPr>
        <w:t>.</w:t>
      </w:r>
    </w:p>
    <w:p w14:paraId="67520274" w14:textId="157EDC9F" w:rsidR="00693F99" w:rsidRDefault="00D1684A" w:rsidP="001B7903">
      <w:pPr>
        <w:shd w:val="clear" w:color="auto" w:fill="FFFFFF"/>
        <w:spacing w:line="317" w:lineRule="exact"/>
        <w:ind w:firstLine="567"/>
        <w:jc w:val="both"/>
      </w:pPr>
      <w:r>
        <w:rPr>
          <w:sz w:val="24"/>
          <w:szCs w:val="24"/>
        </w:rPr>
        <w:t>[10.15] R</w:t>
      </w:r>
      <w:r>
        <w:rPr>
          <w:rFonts w:eastAsia="Times New Roman"/>
          <w:sz w:val="24"/>
          <w:szCs w:val="24"/>
        </w:rPr>
        <w:t xml:space="preserve">īgas bāriņtiesas </w:t>
      </w:r>
      <w:proofErr w:type="gramStart"/>
      <w:r>
        <w:rPr>
          <w:rFonts w:eastAsia="Times New Roman"/>
          <w:sz w:val="24"/>
          <w:szCs w:val="24"/>
        </w:rPr>
        <w:t>2018.gada</w:t>
      </w:r>
      <w:proofErr w:type="gramEnd"/>
      <w:r>
        <w:rPr>
          <w:rFonts w:eastAsia="Times New Roman"/>
          <w:sz w:val="24"/>
          <w:szCs w:val="24"/>
        </w:rPr>
        <w:t xml:space="preserve"> </w:t>
      </w:r>
      <w:r w:rsidR="00241D56">
        <w:rPr>
          <w:rFonts w:eastAsia="Times New Roman"/>
          <w:sz w:val="24"/>
          <w:szCs w:val="24"/>
        </w:rPr>
        <w:t>[..]</w:t>
      </w:r>
      <w:r>
        <w:rPr>
          <w:rFonts w:eastAsia="Times New Roman"/>
          <w:sz w:val="24"/>
          <w:szCs w:val="24"/>
        </w:rPr>
        <w:t xml:space="preserve"> lēmumā atzīts, ka nepilngadīgā </w:t>
      </w:r>
      <w:r w:rsidR="0008223D">
        <w:rPr>
          <w:rFonts w:eastAsia="Times New Roman"/>
          <w:sz w:val="24"/>
          <w:szCs w:val="24"/>
        </w:rPr>
        <w:t>[pers. B]</w:t>
      </w:r>
      <w:r>
        <w:rPr>
          <w:rFonts w:eastAsia="Times New Roman"/>
          <w:sz w:val="24"/>
          <w:szCs w:val="24"/>
        </w:rPr>
        <w:t xml:space="preserve"> interesēs nav noteikt, ka prasītājs ir </w:t>
      </w:r>
      <w:r w:rsidR="0008223D">
        <w:rPr>
          <w:rFonts w:eastAsia="Times New Roman"/>
          <w:sz w:val="24"/>
          <w:szCs w:val="24"/>
        </w:rPr>
        <w:t>[pers. B]</w:t>
      </w:r>
      <w:r>
        <w:rPr>
          <w:rFonts w:eastAsia="Times New Roman"/>
          <w:sz w:val="24"/>
          <w:szCs w:val="24"/>
        </w:rPr>
        <w:t xml:space="preserve"> tēvs, un nav noteikt saskarsmi ar prasītāju. Bāriņtiesa atzina, ka </w:t>
      </w:r>
      <w:r w:rsidR="0008223D">
        <w:rPr>
          <w:rFonts w:eastAsia="Times New Roman"/>
          <w:sz w:val="24"/>
          <w:szCs w:val="24"/>
        </w:rPr>
        <w:t>[pers. B]</w:t>
      </w:r>
      <w:r>
        <w:rPr>
          <w:rFonts w:eastAsia="Times New Roman"/>
          <w:sz w:val="24"/>
          <w:szCs w:val="24"/>
        </w:rPr>
        <w:t xml:space="preserve"> faktiskās un tiesiskās situācijas rezultātā ir izveidojis attiecības ar citiem cilvēkiem, kurus viņš uzskata par ģimeni, vēlas ar viņiem uzturēt un turpināt attīstīt attiecības. Prasītājs nav to personu lokā. </w:t>
      </w:r>
      <w:r w:rsidR="0008223D">
        <w:rPr>
          <w:rFonts w:eastAsia="Times New Roman"/>
          <w:sz w:val="24"/>
          <w:szCs w:val="24"/>
        </w:rPr>
        <w:t>[Pers. B]</w:t>
      </w:r>
      <w:r>
        <w:rPr>
          <w:rFonts w:eastAsia="Times New Roman"/>
          <w:sz w:val="24"/>
          <w:szCs w:val="24"/>
        </w:rPr>
        <w:t xml:space="preserve"> ir tiesības būt pasargātam no iejaukšanās viņa privātajā dzīvē, un viņa tiesības ir prioritārākas par prasītāja tiesībām. Bērna dzimšanas reģistrā veikti jau divi ieraksti par tēvu. Ja bērna mazajā vecumā šīs juridiskās manipulācijas, iespējams, tiešā veidā personīgi bērnu maz ietekmēja, tad šobrīd, kad bērns ir informēts par savu bioloģisko izcelsmi un viņš ir jau vecumā, kad var un spēj </w:t>
      </w:r>
      <w:r>
        <w:rPr>
          <w:rFonts w:eastAsia="Times New Roman"/>
          <w:spacing w:val="-1"/>
          <w:sz w:val="24"/>
          <w:szCs w:val="24"/>
        </w:rPr>
        <w:t xml:space="preserve">formulēt savu viedokli šajā jautājumā, un nepārprotami paudis savu nevēlēšanos, lai viņa dzimšanas </w:t>
      </w:r>
      <w:r>
        <w:rPr>
          <w:rFonts w:eastAsia="Times New Roman"/>
          <w:sz w:val="24"/>
          <w:szCs w:val="24"/>
        </w:rPr>
        <w:t>dokumentos par tēvu tiktu vēlreiz izdarītas izmaiņas un ierakstīts prasītājs, kurš bērnam lēmuma pieņemšanas brīdī ir svešs cilvēks, neatbilst bērna interesēm.</w:t>
      </w:r>
    </w:p>
    <w:p w14:paraId="503502B7" w14:textId="4EDD5D0A" w:rsidR="00693F99" w:rsidRDefault="00D1684A" w:rsidP="001B7903">
      <w:pPr>
        <w:shd w:val="clear" w:color="auto" w:fill="FFFFFF"/>
        <w:spacing w:line="317" w:lineRule="exact"/>
        <w:ind w:firstLine="567"/>
        <w:jc w:val="both"/>
      </w:pPr>
      <w:r>
        <w:rPr>
          <w:sz w:val="24"/>
          <w:szCs w:val="24"/>
        </w:rPr>
        <w:t>Min</w:t>
      </w:r>
      <w:r>
        <w:rPr>
          <w:rFonts w:eastAsia="Times New Roman"/>
          <w:sz w:val="24"/>
          <w:szCs w:val="24"/>
        </w:rPr>
        <w:t xml:space="preserve">ētais viedoklis sasaucas ar </w:t>
      </w:r>
      <w:r w:rsidR="00EF286E">
        <w:rPr>
          <w:rFonts w:eastAsia="Times New Roman"/>
          <w:sz w:val="24"/>
          <w:szCs w:val="24"/>
        </w:rPr>
        <w:t>[ārvalsts]</w:t>
      </w:r>
      <w:r>
        <w:rPr>
          <w:rFonts w:eastAsia="Times New Roman"/>
          <w:sz w:val="24"/>
          <w:szCs w:val="24"/>
        </w:rPr>
        <w:t xml:space="preserve"> kompetento iestāžu izdarītajiem secinājumiem.</w:t>
      </w:r>
    </w:p>
    <w:p w14:paraId="1CB619DF" w14:textId="77777777" w:rsidR="00693F99" w:rsidRDefault="00D1684A" w:rsidP="001B7903">
      <w:pPr>
        <w:shd w:val="clear" w:color="auto" w:fill="FFFFFF"/>
        <w:spacing w:before="5" w:line="317" w:lineRule="exact"/>
        <w:ind w:right="5" w:firstLine="567"/>
        <w:jc w:val="both"/>
      </w:pPr>
      <w:r>
        <w:rPr>
          <w:sz w:val="24"/>
          <w:szCs w:val="24"/>
        </w:rPr>
        <w:t>Lai ar</w:t>
      </w:r>
      <w:r>
        <w:rPr>
          <w:rFonts w:eastAsia="Times New Roman"/>
          <w:sz w:val="24"/>
          <w:szCs w:val="24"/>
        </w:rPr>
        <w:t>ī lietas faktiskajiem apstākļiem atbilst apelācijas sūdzībā norādītais par bāriņtiesas pieļautajiem pārkāpumiem 2010.gada oktobrī, nepietiekami iegūstot informāciju, tomēr minētais nevar ietekmēt pārsūdzētajā spriedumā ietverto secinājumu pareizību.</w:t>
      </w:r>
    </w:p>
    <w:p w14:paraId="110B4F5D" w14:textId="71BBE999" w:rsidR="00693F99" w:rsidRDefault="00D1684A" w:rsidP="001B7903">
      <w:pPr>
        <w:shd w:val="clear" w:color="auto" w:fill="FFFFFF"/>
        <w:spacing w:line="317" w:lineRule="exact"/>
        <w:ind w:right="5" w:firstLine="567"/>
        <w:jc w:val="both"/>
      </w:pPr>
      <w:r>
        <w:rPr>
          <w:sz w:val="24"/>
          <w:szCs w:val="24"/>
        </w:rPr>
        <w:t>[10.16] Pras</w:t>
      </w:r>
      <w:r>
        <w:rPr>
          <w:rFonts w:eastAsia="Times New Roman"/>
          <w:sz w:val="24"/>
          <w:szCs w:val="24"/>
        </w:rPr>
        <w:t xml:space="preserve">ītāja apgalvojumi par atbildētāju veiktu bērna tirdzniecību, „pierakstīšanu” citām personām, mantkārīgiem nolūkiem utt. ir prasītāja subjektīvs viedoklis, kas neguva apstiprinājumu, kompetentām iestādēm un speciālistiem veicot pārbaudes un psiholoģiskās izpētes kā atbildētāju, tā arī </w:t>
      </w:r>
      <w:r w:rsidR="00523FB1">
        <w:rPr>
          <w:rFonts w:eastAsia="Times New Roman"/>
          <w:sz w:val="24"/>
          <w:szCs w:val="24"/>
        </w:rPr>
        <w:t>[pers. C]</w:t>
      </w:r>
      <w:r>
        <w:rPr>
          <w:rFonts w:eastAsia="Times New Roman"/>
          <w:sz w:val="24"/>
          <w:szCs w:val="24"/>
        </w:rPr>
        <w:t xml:space="preserve"> un </w:t>
      </w:r>
      <w:r w:rsidR="001B7903">
        <w:rPr>
          <w:rFonts w:eastAsia="Times New Roman"/>
          <w:sz w:val="24"/>
          <w:szCs w:val="24"/>
        </w:rPr>
        <w:t>[pers. E]</w:t>
      </w:r>
      <w:r>
        <w:rPr>
          <w:rFonts w:eastAsia="Times New Roman"/>
          <w:sz w:val="24"/>
          <w:szCs w:val="24"/>
        </w:rPr>
        <w:t xml:space="preserve"> ģimenē.</w:t>
      </w:r>
    </w:p>
    <w:p w14:paraId="79F063F8" w14:textId="77777777" w:rsidR="00693F99" w:rsidRDefault="00D1684A" w:rsidP="001B7903">
      <w:pPr>
        <w:shd w:val="clear" w:color="auto" w:fill="FFFFFF"/>
        <w:spacing w:line="317" w:lineRule="exact"/>
        <w:ind w:right="10" w:firstLine="567"/>
        <w:jc w:val="both"/>
      </w:pPr>
      <w:r>
        <w:rPr>
          <w:sz w:val="24"/>
          <w:szCs w:val="24"/>
        </w:rPr>
        <w:t>[10.17] Iev</w:t>
      </w:r>
      <w:r>
        <w:rPr>
          <w:rFonts w:eastAsia="Times New Roman"/>
          <w:sz w:val="24"/>
          <w:szCs w:val="24"/>
        </w:rPr>
        <w:t xml:space="preserve">ērojot iepriekš konstatētos apstākļus, nav pamata arī prasījuma par saskarsmes </w:t>
      </w:r>
      <w:r>
        <w:rPr>
          <w:rFonts w:eastAsia="Times New Roman"/>
          <w:sz w:val="24"/>
          <w:szCs w:val="24"/>
        </w:rPr>
        <w:lastRenderedPageBreak/>
        <w:t>tiesību izmantošanas kārtības noteikšanu apmierināšanai.</w:t>
      </w:r>
    </w:p>
    <w:p w14:paraId="16382259" w14:textId="4479ECB6" w:rsidR="00693F99" w:rsidRDefault="00D1684A" w:rsidP="001B7903">
      <w:pPr>
        <w:shd w:val="clear" w:color="auto" w:fill="FFFFFF"/>
        <w:spacing w:before="331" w:line="317" w:lineRule="exact"/>
        <w:ind w:right="10" w:firstLine="567"/>
        <w:jc w:val="both"/>
      </w:pPr>
      <w:r>
        <w:rPr>
          <w:sz w:val="24"/>
          <w:szCs w:val="24"/>
        </w:rPr>
        <w:t>[11] Pras</w:t>
      </w:r>
      <w:r>
        <w:rPr>
          <w:rFonts w:eastAsia="Times New Roman"/>
          <w:sz w:val="24"/>
          <w:szCs w:val="24"/>
        </w:rPr>
        <w:t xml:space="preserve">ītājs </w:t>
      </w:r>
      <w:r w:rsidR="00CD39FA">
        <w:rPr>
          <w:rFonts w:eastAsia="Times New Roman"/>
          <w:sz w:val="24"/>
          <w:szCs w:val="24"/>
        </w:rPr>
        <w:t>[pers. A]</w:t>
      </w:r>
      <w:r>
        <w:rPr>
          <w:rFonts w:eastAsia="Times New Roman"/>
          <w:sz w:val="24"/>
          <w:szCs w:val="24"/>
        </w:rPr>
        <w:t xml:space="preserve"> iesniedza kasācijas sūdzību par minēto spriedumu, pārsūdzot to pilnā apjomā.</w:t>
      </w:r>
    </w:p>
    <w:p w14:paraId="028A708D" w14:textId="77777777" w:rsidR="00693F99" w:rsidRDefault="00D1684A" w:rsidP="004D5D32">
      <w:pPr>
        <w:shd w:val="clear" w:color="auto" w:fill="FFFFFF"/>
        <w:spacing w:before="5" w:line="317" w:lineRule="exact"/>
        <w:ind w:left="567"/>
      </w:pPr>
      <w:r>
        <w:rPr>
          <w:sz w:val="24"/>
          <w:szCs w:val="24"/>
        </w:rPr>
        <w:t>Kas</w:t>
      </w:r>
      <w:r>
        <w:rPr>
          <w:rFonts w:eastAsia="Times New Roman"/>
          <w:sz w:val="24"/>
          <w:szCs w:val="24"/>
        </w:rPr>
        <w:t>ācijas sūdzībā norādīti šādi argumenti.</w:t>
      </w:r>
    </w:p>
    <w:p w14:paraId="140C77E3" w14:textId="77777777" w:rsidR="00693F99" w:rsidRDefault="00D1684A" w:rsidP="004D5D32">
      <w:pPr>
        <w:shd w:val="clear" w:color="auto" w:fill="FFFFFF"/>
        <w:spacing w:line="317" w:lineRule="exact"/>
        <w:ind w:firstLine="567"/>
        <w:jc w:val="both"/>
      </w:pPr>
      <w:r>
        <w:rPr>
          <w:sz w:val="24"/>
          <w:szCs w:val="24"/>
        </w:rPr>
        <w:t>[11.1] Pirm</w:t>
      </w:r>
      <w:r>
        <w:rPr>
          <w:rFonts w:eastAsia="Times New Roman"/>
          <w:sz w:val="24"/>
          <w:szCs w:val="24"/>
        </w:rPr>
        <w:t>ās instances tiesa spriedumā nenorādīja Civilprocesa likuma 193.panta piektajā daļā minētos apstākļus, tādējādi apelācijas instances tiesas pienākums bija spriedumu motivēt atbilstoši Civilprocesa likuma 193.panta piektās daļas noteikumiem, nevis atsaukties uz Civilprocesa likuma 432.panta piekto daļu par pievienošanos pirmās instances tiesas motivācijai.</w:t>
      </w:r>
    </w:p>
    <w:p w14:paraId="3D600ED1" w14:textId="0A435803" w:rsidR="00693F99" w:rsidRDefault="00D1684A" w:rsidP="006D680D">
      <w:pPr>
        <w:shd w:val="clear" w:color="auto" w:fill="FFFFFF"/>
        <w:spacing w:line="317" w:lineRule="exact"/>
        <w:ind w:right="5" w:firstLine="567"/>
        <w:jc w:val="both"/>
      </w:pPr>
      <w:r>
        <w:rPr>
          <w:sz w:val="24"/>
          <w:szCs w:val="24"/>
        </w:rPr>
        <w:t>[11.1.1] Valsts b</w:t>
      </w:r>
      <w:r>
        <w:rPr>
          <w:rFonts w:eastAsia="Times New Roman"/>
          <w:sz w:val="24"/>
          <w:szCs w:val="24"/>
        </w:rPr>
        <w:t xml:space="preserve">ērnu tiesību aizsardzības inspekcijas </w:t>
      </w:r>
      <w:proofErr w:type="gramStart"/>
      <w:r>
        <w:rPr>
          <w:rFonts w:eastAsia="Times New Roman"/>
          <w:sz w:val="24"/>
          <w:szCs w:val="24"/>
        </w:rPr>
        <w:t>2012.gada</w:t>
      </w:r>
      <w:proofErr w:type="gramEnd"/>
      <w:r>
        <w:rPr>
          <w:rFonts w:eastAsia="Times New Roman"/>
          <w:sz w:val="24"/>
          <w:szCs w:val="24"/>
        </w:rPr>
        <w:t xml:space="preserve"> </w:t>
      </w:r>
      <w:r w:rsidR="00E0694D">
        <w:rPr>
          <w:rFonts w:eastAsia="Times New Roman"/>
          <w:sz w:val="24"/>
          <w:szCs w:val="24"/>
        </w:rPr>
        <w:t>[..]</w:t>
      </w:r>
      <w:r>
        <w:rPr>
          <w:rFonts w:eastAsia="Times New Roman"/>
          <w:sz w:val="24"/>
          <w:szCs w:val="24"/>
        </w:rPr>
        <w:t xml:space="preserve"> atbildē prasītājam norādīts, ka bāriņtiesas pārstāves tiesas sēdē norādītās ziņas un 2010.gada </w:t>
      </w:r>
      <w:r w:rsidR="00E0694D">
        <w:rPr>
          <w:rFonts w:eastAsia="Times New Roman"/>
          <w:sz w:val="24"/>
          <w:szCs w:val="24"/>
        </w:rPr>
        <w:t>[..]</w:t>
      </w:r>
      <w:r>
        <w:rPr>
          <w:rFonts w:eastAsia="Times New Roman"/>
          <w:sz w:val="24"/>
          <w:szCs w:val="24"/>
        </w:rPr>
        <w:t xml:space="preserve"> pārbaudes akts bērna dzīvesvietā, kad tur neatradās </w:t>
      </w:r>
      <w:r w:rsidR="0033112A">
        <w:rPr>
          <w:rFonts w:eastAsia="Times New Roman"/>
          <w:sz w:val="24"/>
          <w:szCs w:val="24"/>
        </w:rPr>
        <w:t>[pers. D]</w:t>
      </w:r>
      <w:r>
        <w:rPr>
          <w:rFonts w:eastAsia="Times New Roman"/>
          <w:sz w:val="24"/>
          <w:szCs w:val="24"/>
        </w:rPr>
        <w:t xml:space="preserve">, nesatur informāciju, kas pamatotu bāriņtiesas paustos apgalvojumus, ka bērns dzīvo ģimenē kopā ar </w:t>
      </w:r>
      <w:r w:rsidR="0033112A">
        <w:rPr>
          <w:rFonts w:eastAsia="Times New Roman"/>
          <w:sz w:val="24"/>
          <w:szCs w:val="24"/>
        </w:rPr>
        <w:t>[pers. D]</w:t>
      </w:r>
      <w:r>
        <w:rPr>
          <w:rFonts w:eastAsia="Times New Roman"/>
          <w:sz w:val="24"/>
          <w:szCs w:val="24"/>
        </w:rPr>
        <w:t>.</w:t>
      </w:r>
    </w:p>
    <w:p w14:paraId="5B45BFF7" w14:textId="4D319A0E" w:rsidR="00693F99" w:rsidRDefault="00D1684A" w:rsidP="006D680D">
      <w:pPr>
        <w:shd w:val="clear" w:color="auto" w:fill="FFFFFF"/>
        <w:spacing w:line="317" w:lineRule="exact"/>
        <w:ind w:right="5" w:firstLine="567"/>
        <w:jc w:val="both"/>
      </w:pPr>
      <w:r>
        <w:rPr>
          <w:sz w:val="24"/>
          <w:szCs w:val="24"/>
        </w:rPr>
        <w:t>Lai ar</w:t>
      </w:r>
      <w:r>
        <w:rPr>
          <w:rFonts w:eastAsia="Times New Roman"/>
          <w:sz w:val="24"/>
          <w:szCs w:val="24"/>
        </w:rPr>
        <w:t xml:space="preserve">ī tiesa pamatoti secināja, ka tai ir jāvērtē, vai bērns dzīvoja ģimenē kopā ar </w:t>
      </w:r>
      <w:r w:rsidR="0033112A">
        <w:rPr>
          <w:rFonts w:eastAsia="Times New Roman"/>
          <w:sz w:val="24"/>
          <w:szCs w:val="24"/>
        </w:rPr>
        <w:t>[pers. D]</w:t>
      </w:r>
      <w:r>
        <w:rPr>
          <w:rFonts w:eastAsia="Times New Roman"/>
          <w:sz w:val="24"/>
          <w:szCs w:val="24"/>
        </w:rPr>
        <w:t xml:space="preserve"> pēc paternitātes atzīšanas līdz adopcijai, lietā nav pierādījumu tam, ka bērns kopš paternitātes atzīšanas brīža vismaz līdz brīdim, kad Augstākās tiesas Senāts </w:t>
      </w:r>
      <w:proofErr w:type="gramStart"/>
      <w:r>
        <w:rPr>
          <w:rFonts w:eastAsia="Times New Roman"/>
          <w:sz w:val="24"/>
          <w:szCs w:val="24"/>
        </w:rPr>
        <w:t>2013.gada</w:t>
      </w:r>
      <w:proofErr w:type="gramEnd"/>
      <w:r>
        <w:rPr>
          <w:rFonts w:eastAsia="Times New Roman"/>
          <w:sz w:val="24"/>
          <w:szCs w:val="24"/>
        </w:rPr>
        <w:t xml:space="preserve"> </w:t>
      </w:r>
      <w:r w:rsidR="00E0694D">
        <w:rPr>
          <w:rFonts w:eastAsia="Times New Roman"/>
          <w:sz w:val="24"/>
          <w:szCs w:val="24"/>
        </w:rPr>
        <w:t xml:space="preserve">[..] </w:t>
      </w:r>
      <w:r>
        <w:rPr>
          <w:rFonts w:eastAsia="Times New Roman"/>
          <w:sz w:val="24"/>
          <w:szCs w:val="24"/>
        </w:rPr>
        <w:t xml:space="preserve">pieņēma lēmumu, būtu dzīvojis ģimenē kopā ar </w:t>
      </w:r>
      <w:r w:rsidR="0033112A">
        <w:rPr>
          <w:rFonts w:eastAsia="Times New Roman"/>
          <w:sz w:val="24"/>
          <w:szCs w:val="24"/>
        </w:rPr>
        <w:t>[pers. D]</w:t>
      </w:r>
      <w:r>
        <w:rPr>
          <w:rFonts w:eastAsia="Times New Roman"/>
          <w:sz w:val="24"/>
          <w:szCs w:val="24"/>
        </w:rPr>
        <w:t>. Līdz ar to abu instanču tiesu</w:t>
      </w:r>
      <w:r w:rsidR="00565D4D">
        <w:rPr>
          <w:rFonts w:eastAsia="Times New Roman"/>
          <w:sz w:val="24"/>
          <w:szCs w:val="24"/>
        </w:rPr>
        <w:t xml:space="preserve"> </w:t>
      </w:r>
      <w:r>
        <w:rPr>
          <w:sz w:val="24"/>
          <w:szCs w:val="24"/>
        </w:rPr>
        <w:t>izdar</w:t>
      </w:r>
      <w:r>
        <w:rPr>
          <w:rFonts w:eastAsia="Times New Roman"/>
          <w:sz w:val="24"/>
          <w:szCs w:val="24"/>
        </w:rPr>
        <w:t xml:space="preserve">ītie secinājumi, ka bērns līdz adopcijai dzīvoja ģimenē ar </w:t>
      </w:r>
      <w:r w:rsidR="0033112A">
        <w:rPr>
          <w:rFonts w:eastAsia="Times New Roman"/>
          <w:sz w:val="24"/>
          <w:szCs w:val="24"/>
        </w:rPr>
        <w:t>[pers. D]</w:t>
      </w:r>
      <w:r>
        <w:rPr>
          <w:rFonts w:eastAsia="Times New Roman"/>
          <w:sz w:val="24"/>
          <w:szCs w:val="24"/>
        </w:rPr>
        <w:t>, ir nepamatoti.</w:t>
      </w:r>
    </w:p>
    <w:p w14:paraId="1DE25999" w14:textId="77777777" w:rsidR="00693F99" w:rsidRDefault="00D1684A" w:rsidP="004D5D32">
      <w:pPr>
        <w:shd w:val="clear" w:color="auto" w:fill="FFFFFF"/>
        <w:spacing w:before="5" w:line="317" w:lineRule="exact"/>
        <w:ind w:right="5" w:firstLine="567"/>
        <w:jc w:val="both"/>
      </w:pPr>
      <w:r>
        <w:rPr>
          <w:sz w:val="24"/>
          <w:szCs w:val="24"/>
        </w:rPr>
        <w:t>Turkl</w:t>
      </w:r>
      <w:r>
        <w:rPr>
          <w:rFonts w:eastAsia="Times New Roman"/>
          <w:sz w:val="24"/>
          <w:szCs w:val="24"/>
        </w:rPr>
        <w:t>āt apstākļi, kurus Augstākās tiesas Senāts šajā lietā atzina par būtiskiem un noskaidrojamiem, visā tiesvedības gaitā tā arī nav noskaidroti, kas ir pietiekams pamats, lai atceltu pārsūdzēto spriedumu, jo prasības noraidīšanas vienīgais pamats bija bērna interešu izvērtējums.</w:t>
      </w:r>
    </w:p>
    <w:p w14:paraId="0F940785" w14:textId="60125C2B" w:rsidR="00693F99" w:rsidRDefault="00D1684A" w:rsidP="004D5D32">
      <w:pPr>
        <w:shd w:val="clear" w:color="auto" w:fill="FFFFFF"/>
        <w:spacing w:line="317" w:lineRule="exact"/>
        <w:ind w:right="5" w:firstLine="567"/>
        <w:jc w:val="both"/>
      </w:pPr>
      <w:r>
        <w:rPr>
          <w:sz w:val="24"/>
          <w:szCs w:val="24"/>
        </w:rPr>
        <w:t>[11.1.2] Abu instan</w:t>
      </w:r>
      <w:r>
        <w:rPr>
          <w:rFonts w:eastAsia="Times New Roman"/>
          <w:sz w:val="24"/>
          <w:szCs w:val="24"/>
        </w:rPr>
        <w:t xml:space="preserve">ču tiesas visu pierādīšanas pienākuma slogu nepamatoti pārlika uz prasītāju, jo pierādīt to, ka bērns dzīvoja ģimenē ar </w:t>
      </w:r>
      <w:r w:rsidR="0033112A">
        <w:rPr>
          <w:rFonts w:eastAsia="Times New Roman"/>
          <w:sz w:val="24"/>
          <w:szCs w:val="24"/>
        </w:rPr>
        <w:t>[pers. D]</w:t>
      </w:r>
      <w:r>
        <w:rPr>
          <w:rFonts w:eastAsia="Times New Roman"/>
          <w:sz w:val="24"/>
          <w:szCs w:val="24"/>
        </w:rPr>
        <w:t>, ir tieši atbildētāju pienākums.</w:t>
      </w:r>
    </w:p>
    <w:p w14:paraId="3CF130FD" w14:textId="77777777" w:rsidR="00693F99" w:rsidRDefault="00D1684A" w:rsidP="004D5D32">
      <w:pPr>
        <w:shd w:val="clear" w:color="auto" w:fill="FFFFFF"/>
        <w:spacing w:line="317" w:lineRule="exact"/>
        <w:ind w:right="10" w:firstLine="567"/>
        <w:jc w:val="both"/>
      </w:pPr>
      <w:r>
        <w:rPr>
          <w:sz w:val="24"/>
          <w:szCs w:val="24"/>
        </w:rPr>
        <w:t>Tas, ka b</w:t>
      </w:r>
      <w:r>
        <w:rPr>
          <w:rFonts w:eastAsia="Times New Roman"/>
          <w:sz w:val="24"/>
          <w:szCs w:val="24"/>
        </w:rPr>
        <w:t>ērns tikai 2014.gadā sāka saukt atbildētāju par tēvu, turklāt nepārliecināti, vēl nepierāda, ka viņš dzīvo vienā ģimenē kopā ar atbildētāju. Lietā nav pierādījumu kopīgas ģimenes esībai, piemēram, atbildētāja veikti maksājumi bērna uzturam, kas būtu loģiski.</w:t>
      </w:r>
    </w:p>
    <w:p w14:paraId="0BF1322E" w14:textId="73B40232" w:rsidR="00693F99" w:rsidRDefault="00D1684A" w:rsidP="004D5D32">
      <w:pPr>
        <w:shd w:val="clear" w:color="auto" w:fill="FFFFFF"/>
        <w:spacing w:before="5" w:line="317" w:lineRule="exact"/>
        <w:ind w:right="5" w:firstLine="567"/>
        <w:jc w:val="both"/>
      </w:pPr>
      <w:r>
        <w:rPr>
          <w:rFonts w:eastAsia="Times New Roman"/>
          <w:sz w:val="24"/>
          <w:szCs w:val="24"/>
        </w:rPr>
        <w:t xml:space="preserve">Šādus pierādījumus necentās iegūt ne tiesa, ne bāriņtiesa. Ievērojot minēto, tiesa pārkāpa Civilprocesa likuma 97. un 193.panta piektās daļas prasības, pamatojot spriedumu ar selektīviem </w:t>
      </w:r>
      <w:r>
        <w:rPr>
          <w:rFonts w:eastAsia="Times New Roman"/>
          <w:spacing w:val="-1"/>
          <w:sz w:val="24"/>
          <w:szCs w:val="24"/>
        </w:rPr>
        <w:t xml:space="preserve">pierādījumiem, tostarp ar to, ka bērns par tēvu uzskata </w:t>
      </w:r>
      <w:r w:rsidR="0033112A">
        <w:rPr>
          <w:rFonts w:eastAsia="Times New Roman"/>
          <w:sz w:val="24"/>
          <w:szCs w:val="24"/>
        </w:rPr>
        <w:t>[pers. D]</w:t>
      </w:r>
      <w:r>
        <w:rPr>
          <w:rFonts w:eastAsia="Times New Roman"/>
          <w:spacing w:val="-1"/>
          <w:sz w:val="24"/>
          <w:szCs w:val="24"/>
        </w:rPr>
        <w:t xml:space="preserve">, kā arī pretrunīgu secinājumu </w:t>
      </w:r>
      <w:r>
        <w:rPr>
          <w:rFonts w:eastAsia="Times New Roman"/>
          <w:sz w:val="24"/>
          <w:szCs w:val="24"/>
        </w:rPr>
        <w:t xml:space="preserve">par laiku, līdz kuram pastāvējusi atbildētāju ģimene. Tiesa norādīja, ka bērns ģimenē ar </w:t>
      </w:r>
      <w:r w:rsidR="0033112A">
        <w:rPr>
          <w:rFonts w:eastAsia="Times New Roman"/>
          <w:sz w:val="24"/>
          <w:szCs w:val="24"/>
        </w:rPr>
        <w:t>[pers. D]</w:t>
      </w:r>
      <w:r>
        <w:rPr>
          <w:rFonts w:eastAsia="Times New Roman"/>
          <w:sz w:val="24"/>
          <w:szCs w:val="24"/>
        </w:rPr>
        <w:t xml:space="preserve"> ir dzīvojis līdz adopcijai, vienlaikus norādot, ka ģimene pastāvējusi līdz atbildētājas un </w:t>
      </w:r>
      <w:r w:rsidR="001B7903">
        <w:rPr>
          <w:rFonts w:eastAsia="Times New Roman"/>
          <w:sz w:val="24"/>
          <w:szCs w:val="24"/>
        </w:rPr>
        <w:t>[pers. E]</w:t>
      </w:r>
      <w:r>
        <w:rPr>
          <w:rFonts w:eastAsia="Times New Roman"/>
          <w:sz w:val="24"/>
          <w:szCs w:val="24"/>
        </w:rPr>
        <w:t xml:space="preserve"> laulībām. Taču lietā nodibināts, ka bērns ir adoptēts </w:t>
      </w:r>
      <w:proofErr w:type="gramStart"/>
      <w:r>
        <w:rPr>
          <w:rFonts w:eastAsia="Times New Roman"/>
          <w:sz w:val="24"/>
          <w:szCs w:val="24"/>
        </w:rPr>
        <w:t>2018.gada</w:t>
      </w:r>
      <w:proofErr w:type="gramEnd"/>
      <w:r>
        <w:rPr>
          <w:rFonts w:eastAsia="Times New Roman"/>
          <w:sz w:val="24"/>
          <w:szCs w:val="24"/>
        </w:rPr>
        <w:t xml:space="preserve"> </w:t>
      </w:r>
      <w:r w:rsidR="00E0694D">
        <w:rPr>
          <w:rFonts w:eastAsia="Times New Roman"/>
          <w:sz w:val="24"/>
          <w:szCs w:val="24"/>
        </w:rPr>
        <w:t>[..]</w:t>
      </w:r>
      <w:r>
        <w:rPr>
          <w:rFonts w:eastAsia="Times New Roman"/>
          <w:sz w:val="24"/>
          <w:szCs w:val="24"/>
        </w:rPr>
        <w:t xml:space="preserve">, taču atbildētājas un </w:t>
      </w:r>
      <w:r w:rsidR="001B7903">
        <w:rPr>
          <w:rFonts w:eastAsia="Times New Roman"/>
          <w:sz w:val="24"/>
          <w:szCs w:val="24"/>
        </w:rPr>
        <w:t>[pers. E]</w:t>
      </w:r>
      <w:r>
        <w:rPr>
          <w:rFonts w:eastAsia="Times New Roman"/>
          <w:sz w:val="24"/>
          <w:szCs w:val="24"/>
        </w:rPr>
        <w:t xml:space="preserve"> laulība reģistrēta 2017.gada </w:t>
      </w:r>
      <w:r w:rsidR="00E0694D">
        <w:rPr>
          <w:rFonts w:eastAsia="Times New Roman"/>
          <w:sz w:val="24"/>
          <w:szCs w:val="24"/>
        </w:rPr>
        <w:t>[..]</w:t>
      </w:r>
      <w:r>
        <w:rPr>
          <w:rFonts w:eastAsia="Times New Roman"/>
          <w:sz w:val="24"/>
          <w:szCs w:val="24"/>
        </w:rPr>
        <w:t xml:space="preserve"> un bērns skolas gaitas </w:t>
      </w:r>
      <w:r w:rsidR="00EF286E">
        <w:rPr>
          <w:rFonts w:eastAsia="Times New Roman"/>
          <w:sz w:val="24"/>
          <w:szCs w:val="24"/>
        </w:rPr>
        <w:t>[ārvalstī]</w:t>
      </w:r>
      <w:r>
        <w:rPr>
          <w:rFonts w:eastAsia="Times New Roman"/>
          <w:sz w:val="24"/>
          <w:szCs w:val="24"/>
        </w:rPr>
        <w:t xml:space="preserve"> uzsācis jau 2016./2017.mācību gadā, kas ir pirms adopcijas.</w:t>
      </w:r>
    </w:p>
    <w:p w14:paraId="3F1EC123" w14:textId="4B9568C3" w:rsidR="00693F99" w:rsidRDefault="00D1684A" w:rsidP="004D5D32">
      <w:pPr>
        <w:shd w:val="clear" w:color="auto" w:fill="FFFFFF"/>
        <w:spacing w:line="317" w:lineRule="exact"/>
        <w:ind w:right="10" w:firstLine="567"/>
        <w:jc w:val="both"/>
      </w:pPr>
      <w:r>
        <w:rPr>
          <w:sz w:val="24"/>
          <w:szCs w:val="24"/>
        </w:rPr>
        <w:t>Turkl</w:t>
      </w:r>
      <w:r>
        <w:rPr>
          <w:rFonts w:eastAsia="Times New Roman"/>
          <w:sz w:val="24"/>
          <w:szCs w:val="24"/>
        </w:rPr>
        <w:t xml:space="preserve">āt tas, ka bērns jau pirms adopcijas uzsāka mācību gaitas </w:t>
      </w:r>
      <w:r w:rsidR="00EF286E">
        <w:rPr>
          <w:rFonts w:eastAsia="Times New Roman"/>
          <w:sz w:val="24"/>
          <w:szCs w:val="24"/>
        </w:rPr>
        <w:t>[ārvalstī]</w:t>
      </w:r>
      <w:r>
        <w:rPr>
          <w:rFonts w:eastAsia="Times New Roman"/>
          <w:sz w:val="24"/>
          <w:szCs w:val="24"/>
        </w:rPr>
        <w:t xml:space="preserve">, kopsakarā ar </w:t>
      </w:r>
      <w:proofErr w:type="gramStart"/>
      <w:r>
        <w:rPr>
          <w:rFonts w:eastAsia="Times New Roman"/>
          <w:sz w:val="24"/>
          <w:szCs w:val="24"/>
        </w:rPr>
        <w:t>2010.gada</w:t>
      </w:r>
      <w:proofErr w:type="gramEnd"/>
      <w:r>
        <w:rPr>
          <w:rFonts w:eastAsia="Times New Roman"/>
          <w:sz w:val="24"/>
          <w:szCs w:val="24"/>
        </w:rPr>
        <w:t xml:space="preserve"> </w:t>
      </w:r>
      <w:r w:rsidR="00E0694D">
        <w:rPr>
          <w:rFonts w:eastAsia="Times New Roman"/>
          <w:sz w:val="24"/>
          <w:szCs w:val="24"/>
        </w:rPr>
        <w:t>[..]</w:t>
      </w:r>
      <w:r>
        <w:rPr>
          <w:rFonts w:eastAsia="Times New Roman"/>
          <w:sz w:val="24"/>
          <w:szCs w:val="24"/>
        </w:rPr>
        <w:t xml:space="preserve"> pārbaudes aktu bērna dzīvesvietā, kad tur neatradās </w:t>
      </w:r>
      <w:r w:rsidR="0033112A">
        <w:rPr>
          <w:rFonts w:eastAsia="Times New Roman"/>
          <w:sz w:val="24"/>
          <w:szCs w:val="24"/>
        </w:rPr>
        <w:t>[pers. D]</w:t>
      </w:r>
      <w:r>
        <w:rPr>
          <w:rFonts w:eastAsia="Times New Roman"/>
          <w:sz w:val="24"/>
          <w:szCs w:val="24"/>
        </w:rPr>
        <w:t xml:space="preserve">, liecina par to, ka bērns ģimenē ar </w:t>
      </w:r>
      <w:r w:rsidR="0033112A">
        <w:rPr>
          <w:rFonts w:eastAsia="Times New Roman"/>
          <w:sz w:val="24"/>
          <w:szCs w:val="24"/>
        </w:rPr>
        <w:t>[pers. D]</w:t>
      </w:r>
      <w:r>
        <w:rPr>
          <w:rFonts w:eastAsia="Times New Roman"/>
          <w:sz w:val="24"/>
          <w:szCs w:val="24"/>
        </w:rPr>
        <w:t xml:space="preserve"> nedzīvoja.</w:t>
      </w:r>
    </w:p>
    <w:p w14:paraId="19E43EEC" w14:textId="77777777" w:rsidR="00693F99" w:rsidRDefault="00D1684A" w:rsidP="004D5D32">
      <w:pPr>
        <w:shd w:val="clear" w:color="auto" w:fill="FFFFFF"/>
        <w:spacing w:line="317" w:lineRule="exact"/>
        <w:ind w:right="10" w:firstLine="567"/>
        <w:jc w:val="both"/>
      </w:pPr>
      <w:r>
        <w:rPr>
          <w:sz w:val="24"/>
          <w:szCs w:val="24"/>
        </w:rPr>
        <w:t>Konstat</w:t>
      </w:r>
      <w:r>
        <w:rPr>
          <w:rFonts w:eastAsia="Times New Roman"/>
          <w:sz w:val="24"/>
          <w:szCs w:val="24"/>
        </w:rPr>
        <w:t>ējot pretrunas starp pierādījumiem, tiesai bija pienākums motivēt, kādēļ tā priekšroku devusi vienam pierādījumam, nevis citam.</w:t>
      </w:r>
    </w:p>
    <w:p w14:paraId="644EAA17" w14:textId="77777777" w:rsidR="00693F99" w:rsidRDefault="00D1684A" w:rsidP="004D5D32">
      <w:pPr>
        <w:shd w:val="clear" w:color="auto" w:fill="FFFFFF"/>
        <w:spacing w:line="317" w:lineRule="exact"/>
        <w:ind w:right="10" w:firstLine="567"/>
        <w:jc w:val="both"/>
      </w:pPr>
      <w:r>
        <w:rPr>
          <w:sz w:val="24"/>
          <w:szCs w:val="24"/>
        </w:rPr>
        <w:t>[11.2] Tiesa ir p</w:t>
      </w:r>
      <w:r>
        <w:rPr>
          <w:rFonts w:eastAsia="Times New Roman"/>
          <w:sz w:val="24"/>
          <w:szCs w:val="24"/>
        </w:rPr>
        <w:t>ārkāpusi Civilprocesa likuma 97.panta pirmajā un trešajā daļā noteiktos pierādījumu vērtēšanas noteikumus un Civilprocesa likuma 193.panta piektās daļas prasības sprieduma motivēšanai.</w:t>
      </w:r>
    </w:p>
    <w:p w14:paraId="38E023B3" w14:textId="228659B1" w:rsidR="00693F99" w:rsidRDefault="00D1684A" w:rsidP="004D5D32">
      <w:pPr>
        <w:shd w:val="clear" w:color="auto" w:fill="FFFFFF"/>
        <w:spacing w:line="317" w:lineRule="exact"/>
        <w:ind w:firstLine="567"/>
        <w:jc w:val="both"/>
      </w:pPr>
      <w:r>
        <w:rPr>
          <w:sz w:val="24"/>
          <w:szCs w:val="24"/>
        </w:rPr>
        <w:t>[11.2.1] Apgabaltiesa spriedumu pamatoja ar psiholo</w:t>
      </w:r>
      <w:r>
        <w:rPr>
          <w:rFonts w:eastAsia="Times New Roman"/>
          <w:sz w:val="24"/>
          <w:szCs w:val="24"/>
        </w:rPr>
        <w:t xml:space="preserve">ģes </w:t>
      </w:r>
      <w:r w:rsidR="001B7903">
        <w:rPr>
          <w:rFonts w:eastAsia="Times New Roman"/>
          <w:sz w:val="24"/>
          <w:szCs w:val="24"/>
        </w:rPr>
        <w:t>[pers. G]</w:t>
      </w:r>
      <w:r>
        <w:rPr>
          <w:rFonts w:eastAsia="Times New Roman"/>
          <w:sz w:val="24"/>
          <w:szCs w:val="24"/>
        </w:rPr>
        <w:t xml:space="preserve"> 2017.gada 15.janvārī </w:t>
      </w:r>
      <w:r>
        <w:rPr>
          <w:rFonts w:eastAsia="Times New Roman"/>
          <w:sz w:val="24"/>
          <w:szCs w:val="24"/>
        </w:rPr>
        <w:lastRenderedPageBreak/>
        <w:t xml:space="preserve">sniegto informāciju par </w:t>
      </w:r>
      <w:r w:rsidR="0008223D">
        <w:rPr>
          <w:rFonts w:eastAsia="Times New Roman"/>
          <w:sz w:val="24"/>
          <w:szCs w:val="24"/>
        </w:rPr>
        <w:t>[pers. B]</w:t>
      </w:r>
      <w:r>
        <w:rPr>
          <w:rFonts w:eastAsia="Times New Roman"/>
          <w:sz w:val="24"/>
          <w:szCs w:val="24"/>
        </w:rPr>
        <w:t xml:space="preserve"> psiholoģisko izpēti, norādot, ka tajā atspoguļots bērna viedoklis. Taču pirmās instances tiesa šo dokumentu neatzina par pierādījumu lietā – tas tika </w:t>
      </w:r>
      <w:r>
        <w:rPr>
          <w:rFonts w:eastAsia="Times New Roman"/>
          <w:spacing w:val="-1"/>
          <w:sz w:val="24"/>
          <w:szCs w:val="24"/>
        </w:rPr>
        <w:t xml:space="preserve">faktiski izslēgts no pierādījumiem sakarā ar virkni neatbilstību, tostarp normatīvo aktu prasībām, kā </w:t>
      </w:r>
      <w:r>
        <w:rPr>
          <w:rFonts w:eastAsia="Times New Roman"/>
          <w:sz w:val="24"/>
          <w:szCs w:val="24"/>
        </w:rPr>
        <w:t xml:space="preserve">arī </w:t>
      </w:r>
      <w:r w:rsidR="001B7903">
        <w:rPr>
          <w:rFonts w:eastAsia="Times New Roman"/>
          <w:sz w:val="24"/>
          <w:szCs w:val="24"/>
        </w:rPr>
        <w:t>[pers. G]</w:t>
      </w:r>
      <w:r>
        <w:rPr>
          <w:rFonts w:eastAsia="Times New Roman"/>
          <w:sz w:val="24"/>
          <w:szCs w:val="24"/>
        </w:rPr>
        <w:t xml:space="preserve"> netika atzīta par eksperti šajā lietā un sniedza tikai savu viedokli liecinieces statusā.</w:t>
      </w:r>
    </w:p>
    <w:p w14:paraId="09C660B9" w14:textId="02ACE745" w:rsidR="00693F99" w:rsidRDefault="00D1684A" w:rsidP="004D5D32">
      <w:pPr>
        <w:shd w:val="clear" w:color="auto" w:fill="FFFFFF"/>
        <w:spacing w:line="317" w:lineRule="exact"/>
        <w:ind w:right="10" w:firstLine="567"/>
        <w:jc w:val="both"/>
      </w:pPr>
      <w:r>
        <w:rPr>
          <w:sz w:val="24"/>
          <w:szCs w:val="24"/>
        </w:rPr>
        <w:t>[11.2.2] Tiesa pret</w:t>
      </w:r>
      <w:r>
        <w:rPr>
          <w:rFonts w:eastAsia="Times New Roman"/>
          <w:sz w:val="24"/>
          <w:szCs w:val="24"/>
        </w:rPr>
        <w:t xml:space="preserve">ēji Civilprocesa likuma </w:t>
      </w:r>
      <w:proofErr w:type="gramStart"/>
      <w:r>
        <w:rPr>
          <w:rFonts w:eastAsia="Times New Roman"/>
          <w:sz w:val="24"/>
          <w:szCs w:val="24"/>
        </w:rPr>
        <w:t>193.panta</w:t>
      </w:r>
      <w:proofErr w:type="gramEnd"/>
      <w:r>
        <w:rPr>
          <w:rFonts w:eastAsia="Times New Roman"/>
          <w:sz w:val="24"/>
          <w:szCs w:val="24"/>
        </w:rPr>
        <w:t xml:space="preserve"> piektajai daļai nenorādīja, kādēļ tā uzskata, ka prasītājs nav vērsies tiesā ar paternitātes prasību uzreiz pēc </w:t>
      </w:r>
      <w:r w:rsidR="0008223D">
        <w:rPr>
          <w:rFonts w:eastAsia="Times New Roman"/>
          <w:sz w:val="24"/>
          <w:szCs w:val="24"/>
        </w:rPr>
        <w:t>[pers. B]</w:t>
      </w:r>
      <w:r>
        <w:rPr>
          <w:rFonts w:eastAsia="Times New Roman"/>
          <w:sz w:val="24"/>
          <w:szCs w:val="24"/>
        </w:rPr>
        <w:t xml:space="preserve"> dzimšanas, ja no lietas materiāliem ir redzams, ka prasītājs prasību cēlis dažus mēnešus pēc bērna piedzimšanas – 2007.gada </w:t>
      </w:r>
      <w:r w:rsidR="00E0694D">
        <w:rPr>
          <w:rFonts w:eastAsia="Times New Roman"/>
          <w:sz w:val="24"/>
          <w:szCs w:val="24"/>
        </w:rPr>
        <w:t>[..]</w:t>
      </w:r>
      <w:r>
        <w:rPr>
          <w:rFonts w:eastAsia="Times New Roman"/>
          <w:sz w:val="24"/>
          <w:szCs w:val="24"/>
        </w:rPr>
        <w:t xml:space="preserve">, nevis 2009.gada </w:t>
      </w:r>
      <w:r w:rsidR="00E0694D">
        <w:rPr>
          <w:rFonts w:eastAsia="Times New Roman"/>
          <w:sz w:val="24"/>
          <w:szCs w:val="24"/>
        </w:rPr>
        <w:t>[..]</w:t>
      </w:r>
      <w:r>
        <w:rPr>
          <w:rFonts w:eastAsia="Times New Roman"/>
          <w:sz w:val="24"/>
          <w:szCs w:val="24"/>
        </w:rPr>
        <w:t>, kā to norādīja tiesa.</w:t>
      </w:r>
    </w:p>
    <w:p w14:paraId="1A7952C1" w14:textId="2B703D54" w:rsidR="00693F99" w:rsidRDefault="00D1684A" w:rsidP="004D5D32">
      <w:pPr>
        <w:shd w:val="clear" w:color="auto" w:fill="FFFFFF"/>
        <w:spacing w:line="317" w:lineRule="exact"/>
        <w:ind w:right="10" w:firstLine="567"/>
        <w:jc w:val="both"/>
      </w:pPr>
      <w:r>
        <w:rPr>
          <w:sz w:val="24"/>
          <w:szCs w:val="24"/>
        </w:rPr>
        <w:t>[11.2.3] Pret</w:t>
      </w:r>
      <w:r>
        <w:rPr>
          <w:rFonts w:eastAsia="Times New Roman"/>
          <w:sz w:val="24"/>
          <w:szCs w:val="24"/>
        </w:rPr>
        <w:t xml:space="preserve">ēji tiesas norādītajam, ka nav pamata apšaubīt to, ka atbildētāja griba atzīt bērnam paternitāti bija patiesa, neietekmēta un ar mērķi audzināt bērnu kā savu, tomēr šaubas par </w:t>
      </w:r>
      <w:r>
        <w:rPr>
          <w:rFonts w:eastAsia="Times New Roman"/>
          <w:spacing w:val="-1"/>
          <w:sz w:val="24"/>
          <w:szCs w:val="24"/>
        </w:rPr>
        <w:t xml:space="preserve">gribas īstumu pamato fakts, ka atbildētāji nevarēja iesniegt pierādījumus par to, ka starp viņiem bija </w:t>
      </w:r>
      <w:r>
        <w:rPr>
          <w:rFonts w:eastAsia="Times New Roman"/>
          <w:sz w:val="24"/>
          <w:szCs w:val="24"/>
        </w:rPr>
        <w:t xml:space="preserve">nodibināta ģimene, turklāt tiesvedības gaitā </w:t>
      </w:r>
      <w:r w:rsidR="0033112A">
        <w:rPr>
          <w:rFonts w:eastAsia="Times New Roman"/>
          <w:sz w:val="24"/>
          <w:szCs w:val="24"/>
        </w:rPr>
        <w:t>[pers. D]</w:t>
      </w:r>
      <w:r>
        <w:rPr>
          <w:rFonts w:eastAsia="Times New Roman"/>
          <w:sz w:val="24"/>
          <w:szCs w:val="24"/>
        </w:rPr>
        <w:t xml:space="preserve"> piekrita bērna adopcijai.</w:t>
      </w:r>
    </w:p>
    <w:p w14:paraId="3B687CC5" w14:textId="174FC1FD" w:rsidR="00693F99" w:rsidRDefault="00D1684A" w:rsidP="006D680D">
      <w:pPr>
        <w:shd w:val="clear" w:color="auto" w:fill="FFFFFF"/>
        <w:spacing w:line="317" w:lineRule="exact"/>
        <w:ind w:right="5" w:firstLine="567"/>
        <w:jc w:val="both"/>
      </w:pPr>
      <w:r>
        <w:rPr>
          <w:sz w:val="24"/>
          <w:szCs w:val="24"/>
        </w:rPr>
        <w:t xml:space="preserve">[11.2.4] Adopcijas process notika </w:t>
      </w:r>
      <w:r>
        <w:rPr>
          <w:rFonts w:eastAsia="Times New Roman"/>
          <w:sz w:val="24"/>
          <w:szCs w:val="24"/>
        </w:rPr>
        <w:t xml:space="preserve">šīs tiesvedības laikā un uzreiz pēc tam, kad bērna bioloģiskajam tēvam ar Rīgas pilsētas </w:t>
      </w:r>
      <w:r w:rsidR="00F871B6">
        <w:rPr>
          <w:rFonts w:eastAsia="Times New Roman"/>
          <w:sz w:val="24"/>
          <w:szCs w:val="24"/>
        </w:rPr>
        <w:t>[..]</w:t>
      </w:r>
      <w:r>
        <w:rPr>
          <w:rFonts w:eastAsia="Times New Roman"/>
          <w:sz w:val="24"/>
          <w:szCs w:val="24"/>
        </w:rPr>
        <w:t xml:space="preserve"> tiesas </w:t>
      </w:r>
      <w:proofErr w:type="gramStart"/>
      <w:r>
        <w:rPr>
          <w:rFonts w:eastAsia="Times New Roman"/>
          <w:sz w:val="24"/>
          <w:szCs w:val="24"/>
        </w:rPr>
        <w:t>2016.gada</w:t>
      </w:r>
      <w:proofErr w:type="gramEnd"/>
      <w:r>
        <w:rPr>
          <w:rFonts w:eastAsia="Times New Roman"/>
          <w:sz w:val="24"/>
          <w:szCs w:val="24"/>
        </w:rPr>
        <w:t xml:space="preserve"> </w:t>
      </w:r>
      <w:r w:rsidR="00E0694D">
        <w:rPr>
          <w:rFonts w:eastAsia="Times New Roman"/>
          <w:sz w:val="24"/>
          <w:szCs w:val="24"/>
        </w:rPr>
        <w:t>[..]</w:t>
      </w:r>
      <w:r>
        <w:rPr>
          <w:rFonts w:eastAsia="Times New Roman"/>
          <w:sz w:val="24"/>
          <w:szCs w:val="24"/>
        </w:rPr>
        <w:t xml:space="preserve"> pagaidu lēmumu tika noteiktas saskarsmes tiesības. Izvairoties no šī lēmuma izpildes, atbildētāji apzināti mainīja bērna dzīvesvietu uz </w:t>
      </w:r>
      <w:r w:rsidR="00F871B6">
        <w:rPr>
          <w:rFonts w:eastAsia="Times New Roman"/>
          <w:sz w:val="24"/>
          <w:szCs w:val="24"/>
        </w:rPr>
        <w:t>[ārvalsti]</w:t>
      </w:r>
      <w:r>
        <w:rPr>
          <w:rFonts w:eastAsia="Times New Roman"/>
          <w:sz w:val="24"/>
          <w:szCs w:val="24"/>
        </w:rPr>
        <w:t>, radot faktiskus, formālus un juridiskus šķēršļus bērna saskarsmei ar bioloģisko tēvu. Šādas darbības nav bērna interesēs.</w:t>
      </w:r>
    </w:p>
    <w:p w14:paraId="6A45A270" w14:textId="06D082E8" w:rsidR="00693F99" w:rsidRDefault="00D1684A" w:rsidP="006D680D">
      <w:pPr>
        <w:shd w:val="clear" w:color="auto" w:fill="FFFFFF"/>
        <w:spacing w:line="317" w:lineRule="exact"/>
        <w:ind w:right="5" w:firstLine="567"/>
        <w:jc w:val="both"/>
      </w:pPr>
      <w:r>
        <w:rPr>
          <w:sz w:val="24"/>
          <w:szCs w:val="24"/>
        </w:rPr>
        <w:t>Tiesa atzina, ka atbild</w:t>
      </w:r>
      <w:r>
        <w:rPr>
          <w:rFonts w:eastAsia="Times New Roman"/>
          <w:sz w:val="24"/>
          <w:szCs w:val="24"/>
        </w:rPr>
        <w:t xml:space="preserve">ētāju veiktās darbības adopcijas procesā nevar tikt vērtētas kā atbilstošas labas ticības principam, tātad atbildētāju rīcība bija pretēja Civillikuma 1.pantā </w:t>
      </w:r>
      <w:r>
        <w:rPr>
          <w:rFonts w:eastAsia="Times New Roman"/>
          <w:spacing w:val="-1"/>
          <w:sz w:val="24"/>
          <w:szCs w:val="24"/>
        </w:rPr>
        <w:t xml:space="preserve">ietvertajam principam par tiesību izlietošanu labā ticībā. Tiesai arī bija pamats vērtēt </w:t>
      </w:r>
      <w:r w:rsidR="0033112A">
        <w:rPr>
          <w:rFonts w:eastAsia="Times New Roman"/>
          <w:sz w:val="24"/>
          <w:szCs w:val="24"/>
        </w:rPr>
        <w:t>[pers. D]</w:t>
      </w:r>
      <w:r w:rsidR="00565D4D">
        <w:rPr>
          <w:rFonts w:eastAsia="Times New Roman"/>
          <w:spacing w:val="-1"/>
          <w:sz w:val="24"/>
          <w:szCs w:val="24"/>
        </w:rPr>
        <w:t xml:space="preserve"> </w:t>
      </w:r>
      <w:r>
        <w:rPr>
          <w:spacing w:val="-1"/>
          <w:sz w:val="24"/>
          <w:szCs w:val="24"/>
        </w:rPr>
        <w:t>paternit</w:t>
      </w:r>
      <w:r>
        <w:rPr>
          <w:rFonts w:eastAsia="Times New Roman"/>
          <w:spacing w:val="-1"/>
          <w:sz w:val="24"/>
          <w:szCs w:val="24"/>
        </w:rPr>
        <w:t>ātes atzīšanu kopsakarā ar šādas adopcijas faktu un saskaņā ar Civillikuma 1. un 1415.pantu.</w:t>
      </w:r>
    </w:p>
    <w:p w14:paraId="0C7581ED" w14:textId="7C68905A" w:rsidR="00693F99" w:rsidRDefault="00D1684A" w:rsidP="006D680D">
      <w:pPr>
        <w:shd w:val="clear" w:color="auto" w:fill="FFFFFF"/>
        <w:spacing w:before="5" w:line="317" w:lineRule="exact"/>
        <w:ind w:right="5" w:firstLine="567"/>
        <w:jc w:val="both"/>
      </w:pPr>
      <w:r>
        <w:rPr>
          <w:sz w:val="24"/>
          <w:szCs w:val="24"/>
        </w:rPr>
        <w:t>Iev</w:t>
      </w:r>
      <w:r>
        <w:rPr>
          <w:rFonts w:eastAsia="Times New Roman"/>
          <w:sz w:val="24"/>
          <w:szCs w:val="24"/>
        </w:rPr>
        <w:t xml:space="preserve">ērojot to, ka atbildētāji nav pierādījuši ģimenes esību līdz bērna adopcijai un </w:t>
      </w:r>
      <w:r w:rsidR="0033112A">
        <w:rPr>
          <w:rFonts w:eastAsia="Times New Roman"/>
          <w:sz w:val="24"/>
          <w:szCs w:val="24"/>
        </w:rPr>
        <w:t>[pers. D]</w:t>
      </w:r>
      <w:r>
        <w:rPr>
          <w:rFonts w:eastAsia="Times New Roman"/>
          <w:sz w:val="24"/>
          <w:szCs w:val="24"/>
        </w:rPr>
        <w:t xml:space="preserve"> nav iebildis pret bērna adopciju, ir pamats apšaubīt, vai </w:t>
      </w:r>
      <w:r w:rsidR="0033112A">
        <w:rPr>
          <w:rFonts w:eastAsia="Times New Roman"/>
          <w:sz w:val="24"/>
          <w:szCs w:val="24"/>
        </w:rPr>
        <w:t>[pers. D]</w:t>
      </w:r>
      <w:r>
        <w:rPr>
          <w:rFonts w:eastAsia="Times New Roman"/>
          <w:sz w:val="24"/>
          <w:szCs w:val="24"/>
        </w:rPr>
        <w:t xml:space="preserve"> bija patiesa griba audzināt bērnu kā savu. No lietā nodibinātajiem apstākļiem izriet, ka tieši bērna māte ir izvēlējusies bērna juridiskos tēvus (</w:t>
      </w:r>
      <w:r w:rsidR="0033112A">
        <w:rPr>
          <w:rFonts w:eastAsia="Times New Roman"/>
          <w:sz w:val="24"/>
          <w:szCs w:val="24"/>
        </w:rPr>
        <w:t>[pers. D]</w:t>
      </w:r>
      <w:r>
        <w:rPr>
          <w:rFonts w:eastAsia="Times New Roman"/>
          <w:sz w:val="24"/>
          <w:szCs w:val="24"/>
        </w:rPr>
        <w:t xml:space="preserve"> un </w:t>
      </w:r>
      <w:r w:rsidR="001B7903">
        <w:rPr>
          <w:rFonts w:eastAsia="Times New Roman"/>
          <w:sz w:val="24"/>
          <w:szCs w:val="24"/>
        </w:rPr>
        <w:t>[pers. E]</w:t>
      </w:r>
      <w:r>
        <w:rPr>
          <w:rFonts w:eastAsia="Times New Roman"/>
          <w:sz w:val="24"/>
          <w:szCs w:val="24"/>
        </w:rPr>
        <w:t>) ar mērķi liegt tiesību izlietošanu bioloģiskajam tēvam.</w:t>
      </w:r>
    </w:p>
    <w:p w14:paraId="13060F68" w14:textId="77777777" w:rsidR="00693F99" w:rsidRDefault="00D1684A" w:rsidP="006D680D">
      <w:pPr>
        <w:shd w:val="clear" w:color="auto" w:fill="FFFFFF"/>
        <w:spacing w:line="317" w:lineRule="exact"/>
        <w:ind w:firstLine="567"/>
        <w:jc w:val="both"/>
      </w:pPr>
      <w:r>
        <w:rPr>
          <w:sz w:val="24"/>
          <w:szCs w:val="24"/>
        </w:rPr>
        <w:t>Tiesai bija j</w:t>
      </w:r>
      <w:r>
        <w:rPr>
          <w:rFonts w:eastAsia="Times New Roman"/>
          <w:sz w:val="24"/>
          <w:szCs w:val="24"/>
        </w:rPr>
        <w:t>āvērtē šie apstākļi kopsakarā ar to, ka bērna bioloģiskais tēvs vienmēr rūpējies par bērnu gan materiāli, gan citādi pildot vecāka pienākumus, kā arī uzstājis uz paternitātes ieraksta izdarīšanu, kas novedis vien pie saskarsmes ar bērnu liegšanas, jo bērna māte šīs tiesības ir izvēlējusies piešķirt atbildētājam un adoptētājam – tam vīrietim, kurš no bērna mātei pazīstamiem vīriešiem katrā laika posmā bija vēlamāks bērna tēvs.</w:t>
      </w:r>
    </w:p>
    <w:p w14:paraId="6A89C5FF" w14:textId="77777777" w:rsidR="00693F99" w:rsidRDefault="00D1684A" w:rsidP="006D680D">
      <w:pPr>
        <w:shd w:val="clear" w:color="auto" w:fill="FFFFFF"/>
        <w:spacing w:line="317" w:lineRule="exact"/>
        <w:ind w:right="5" w:firstLine="567"/>
        <w:jc w:val="both"/>
      </w:pPr>
      <w:r>
        <w:rPr>
          <w:rFonts w:eastAsia="Times New Roman"/>
          <w:sz w:val="24"/>
          <w:szCs w:val="24"/>
        </w:rPr>
        <w:t>Šāda atbildētājas rīcība nevar baudīt tiesas aizsardzību un ir vērtējama kā Civillikuma 1.pantam un bērna interesēm neatbilstoša, jo vērsta uz to, lai liegtu saskarsmi bērnam ar bioloģisko tēvu.</w:t>
      </w:r>
    </w:p>
    <w:p w14:paraId="427DB0D6" w14:textId="13EEB762" w:rsidR="00693F99" w:rsidRDefault="00D1684A" w:rsidP="006D680D">
      <w:pPr>
        <w:shd w:val="clear" w:color="auto" w:fill="FFFFFF"/>
        <w:spacing w:line="317" w:lineRule="exact"/>
        <w:ind w:firstLine="567"/>
        <w:jc w:val="both"/>
      </w:pPr>
      <w:r>
        <w:rPr>
          <w:sz w:val="24"/>
          <w:szCs w:val="24"/>
        </w:rPr>
        <w:t>[11.2.5] Tiesa nav v</w:t>
      </w:r>
      <w:r>
        <w:rPr>
          <w:rFonts w:eastAsia="Times New Roman"/>
          <w:sz w:val="24"/>
          <w:szCs w:val="24"/>
        </w:rPr>
        <w:t xml:space="preserve">ērtējusi, ka jau </w:t>
      </w:r>
      <w:proofErr w:type="gramStart"/>
      <w:r>
        <w:rPr>
          <w:rFonts w:eastAsia="Times New Roman"/>
          <w:sz w:val="24"/>
          <w:szCs w:val="24"/>
        </w:rPr>
        <w:t>2007.gada</w:t>
      </w:r>
      <w:proofErr w:type="gramEnd"/>
      <w:r>
        <w:rPr>
          <w:rFonts w:eastAsia="Times New Roman"/>
          <w:sz w:val="24"/>
          <w:szCs w:val="24"/>
        </w:rPr>
        <w:t xml:space="preserve"> </w:t>
      </w:r>
      <w:r w:rsidR="00E0694D">
        <w:rPr>
          <w:rFonts w:eastAsia="Times New Roman"/>
          <w:sz w:val="24"/>
          <w:szCs w:val="24"/>
        </w:rPr>
        <w:t>[..]</w:t>
      </w:r>
      <w:r>
        <w:rPr>
          <w:rFonts w:eastAsia="Times New Roman"/>
          <w:sz w:val="24"/>
          <w:szCs w:val="24"/>
        </w:rPr>
        <w:t xml:space="preserve">, iesniedzot prasības pieteikumu, prasītājs norādīja uz atbildētājas draudiem bērnu adoptēt </w:t>
      </w:r>
      <w:r w:rsidR="001B7903">
        <w:rPr>
          <w:rFonts w:eastAsia="Times New Roman"/>
          <w:sz w:val="24"/>
          <w:szCs w:val="24"/>
        </w:rPr>
        <w:t>[pers. E]</w:t>
      </w:r>
      <w:r>
        <w:rPr>
          <w:rFonts w:eastAsia="Times New Roman"/>
          <w:sz w:val="24"/>
          <w:szCs w:val="24"/>
        </w:rPr>
        <w:t xml:space="preserve"> mantkārīgos nolūkos. </w:t>
      </w:r>
      <w:r>
        <w:rPr>
          <w:rFonts w:eastAsia="Times New Roman"/>
          <w:spacing w:val="-1"/>
          <w:sz w:val="24"/>
          <w:szCs w:val="24"/>
        </w:rPr>
        <w:t xml:space="preserve">Prasītājam nav saskarsmes ar bērnu tikai atbildētājas radītu šķēršļu dēļ, jo atbildētāja vēlas aizsargāt </w:t>
      </w:r>
      <w:r>
        <w:rPr>
          <w:rFonts w:eastAsia="Times New Roman"/>
          <w:sz w:val="24"/>
          <w:szCs w:val="24"/>
        </w:rPr>
        <w:t xml:space="preserve">savas intereses, nevis bērna likumā noteiktās tiesības un intereses – bērns izteica vēlmi iepazīties ar bioloģisko tēvu, taču ne atbildētāja, ne tiesa to nesekmēja. Bērna māte liedza saskarsmi bez sevišķa </w:t>
      </w:r>
      <w:r>
        <w:rPr>
          <w:rFonts w:eastAsia="Times New Roman"/>
          <w:spacing w:val="-1"/>
          <w:sz w:val="24"/>
          <w:szCs w:val="24"/>
        </w:rPr>
        <w:t xml:space="preserve">iemesla. No prasītāja gribas neatkarīgu iemeslu dēļ izveidojušies apstākļi nedrīkst tikt vērtēti viņam </w:t>
      </w:r>
      <w:r>
        <w:rPr>
          <w:rFonts w:eastAsia="Times New Roman"/>
          <w:sz w:val="24"/>
          <w:szCs w:val="24"/>
        </w:rPr>
        <w:t>par sliktu.</w:t>
      </w:r>
    </w:p>
    <w:p w14:paraId="6AF5DC7A" w14:textId="77777777" w:rsidR="00693F99" w:rsidRDefault="00D1684A" w:rsidP="006D680D">
      <w:pPr>
        <w:shd w:val="clear" w:color="auto" w:fill="FFFFFF"/>
        <w:spacing w:before="5" w:line="317" w:lineRule="exact"/>
        <w:ind w:firstLine="567"/>
        <w:jc w:val="both"/>
      </w:pPr>
      <w:r>
        <w:rPr>
          <w:sz w:val="24"/>
          <w:szCs w:val="24"/>
        </w:rPr>
        <w:t>Lai gan pras</w:t>
      </w:r>
      <w:r>
        <w:rPr>
          <w:rFonts w:eastAsia="Times New Roman"/>
          <w:sz w:val="24"/>
          <w:szCs w:val="24"/>
        </w:rPr>
        <w:t>ītājs kopš 2007.gada cīnās par savām tēva tiesībām un to aizsardzībai ir vērsies tiesā, kompetentās iestādes ir atbalstījušas bērna adopciju svešam cilvēkam.</w:t>
      </w:r>
    </w:p>
    <w:p w14:paraId="7518333F" w14:textId="77777777" w:rsidR="00693F99" w:rsidRDefault="00D1684A" w:rsidP="006D680D">
      <w:pPr>
        <w:shd w:val="clear" w:color="auto" w:fill="FFFFFF"/>
        <w:spacing w:line="317" w:lineRule="exact"/>
        <w:ind w:firstLine="567"/>
        <w:jc w:val="both"/>
      </w:pPr>
      <w:r>
        <w:rPr>
          <w:sz w:val="24"/>
          <w:szCs w:val="24"/>
        </w:rPr>
        <w:lastRenderedPageBreak/>
        <w:t>[11.2.6] Atbild</w:t>
      </w:r>
      <w:r>
        <w:rPr>
          <w:rFonts w:eastAsia="Times New Roman"/>
          <w:sz w:val="24"/>
          <w:szCs w:val="24"/>
        </w:rPr>
        <w:t>ētāja neslēpj diskriminējošo attieksmi pret bērna bioloģisko tēvu, savukārt atbildētājas kā bērna mātes viedoklis ir atspoguļojies bērna paustajā viedoklī.</w:t>
      </w:r>
    </w:p>
    <w:p w14:paraId="3C72ECB3" w14:textId="5A57B167" w:rsidR="00693F99" w:rsidRDefault="00D1684A" w:rsidP="006D680D">
      <w:pPr>
        <w:shd w:val="clear" w:color="auto" w:fill="FFFFFF"/>
        <w:spacing w:before="5" w:line="317" w:lineRule="exact"/>
        <w:ind w:firstLine="567"/>
        <w:jc w:val="both"/>
      </w:pPr>
      <w:r>
        <w:rPr>
          <w:sz w:val="24"/>
          <w:szCs w:val="24"/>
        </w:rPr>
        <w:t>Tiesa nor</w:t>
      </w:r>
      <w:r>
        <w:rPr>
          <w:rFonts w:eastAsia="Times New Roman"/>
          <w:sz w:val="24"/>
          <w:szCs w:val="24"/>
        </w:rPr>
        <w:t xml:space="preserve">ādīja, ka bērns piekritis adopcijai, taču atstāja bez ievērības apstākli, ka bērns dusmotos, ja tiktu dzēsts ieraksts par tēvu </w:t>
      </w:r>
      <w:r w:rsidR="0033112A">
        <w:rPr>
          <w:rFonts w:eastAsia="Times New Roman"/>
          <w:sz w:val="24"/>
          <w:szCs w:val="24"/>
        </w:rPr>
        <w:t>[pers. D]</w:t>
      </w:r>
      <w:r>
        <w:rPr>
          <w:rFonts w:eastAsia="Times New Roman"/>
          <w:sz w:val="24"/>
          <w:szCs w:val="24"/>
        </w:rPr>
        <w:t xml:space="preserve">. Lietā nav noskaidrots, vai bērns nevēlas, lai ieraksts par tēvu </w:t>
      </w:r>
      <w:r w:rsidR="0033112A">
        <w:rPr>
          <w:rFonts w:eastAsia="Times New Roman"/>
          <w:sz w:val="24"/>
          <w:szCs w:val="24"/>
        </w:rPr>
        <w:t>[pers. D]</w:t>
      </w:r>
      <w:r>
        <w:rPr>
          <w:rFonts w:eastAsia="Times New Roman"/>
          <w:sz w:val="24"/>
          <w:szCs w:val="24"/>
        </w:rPr>
        <w:t xml:space="preserve"> tiktu dzēsts jebkurā gadījumā, vai tikai par labu bioloģiskajam tēvam. Tādēļ ir šaubas par to, vai bērnam bija zināmas adopcijas patiesās sekas un vai viņš bija informēts, ka ieraksts par tēvu </w:t>
      </w:r>
      <w:r w:rsidR="0033112A">
        <w:rPr>
          <w:rFonts w:eastAsia="Times New Roman"/>
          <w:sz w:val="24"/>
          <w:szCs w:val="24"/>
        </w:rPr>
        <w:t>[pers. D]</w:t>
      </w:r>
      <w:r>
        <w:rPr>
          <w:rFonts w:eastAsia="Times New Roman"/>
          <w:sz w:val="24"/>
          <w:szCs w:val="24"/>
        </w:rPr>
        <w:t xml:space="preserve"> tiks dzēsts. Turklāt no lietā nodibinātajiem </w:t>
      </w:r>
      <w:r>
        <w:rPr>
          <w:rFonts w:eastAsia="Times New Roman"/>
          <w:spacing w:val="-1"/>
          <w:sz w:val="24"/>
          <w:szCs w:val="24"/>
        </w:rPr>
        <w:t xml:space="preserve">apstākļiem izriet, ka bērns joprojām neizprot jēdziena „bioloģiskais tēvs” nozīmi, kas liecina par to, </w:t>
      </w:r>
      <w:r>
        <w:rPr>
          <w:rFonts w:eastAsia="Times New Roman"/>
          <w:sz w:val="24"/>
          <w:szCs w:val="24"/>
        </w:rPr>
        <w:t>ka bērnam nav sniegta vispusīga un patiesa informācija.</w:t>
      </w:r>
    </w:p>
    <w:p w14:paraId="1FEF6FC3" w14:textId="77777777" w:rsidR="00693F99" w:rsidRDefault="00D1684A" w:rsidP="006D680D">
      <w:pPr>
        <w:shd w:val="clear" w:color="auto" w:fill="FFFFFF"/>
        <w:spacing w:line="317" w:lineRule="exact"/>
        <w:ind w:firstLine="567"/>
        <w:jc w:val="both"/>
      </w:pPr>
      <w:r>
        <w:rPr>
          <w:spacing w:val="-1"/>
          <w:sz w:val="24"/>
          <w:szCs w:val="24"/>
        </w:rPr>
        <w:t>T</w:t>
      </w:r>
      <w:r>
        <w:rPr>
          <w:rFonts w:eastAsia="Times New Roman"/>
          <w:spacing w:val="-1"/>
          <w:sz w:val="24"/>
          <w:szCs w:val="24"/>
        </w:rPr>
        <w:t xml:space="preserve">ādējādi tiesa pārkāpa Konvencijas par bērna tiesībām 12.panta 1.punktā noteikto, ka bērna </w:t>
      </w:r>
      <w:r>
        <w:rPr>
          <w:rFonts w:eastAsia="Times New Roman"/>
          <w:sz w:val="24"/>
          <w:szCs w:val="24"/>
        </w:rPr>
        <w:t>viedoklim ir jāpievērš pienācīga uzmanība. Informācijas trūkums varēja būt šķērslis bērna patiesās gribas noskaidrošanai. Savukārt apstāklis, ka tiesa nepienācīgi vērtēja bērna viedokli, varēja novest pie lietas nepareizas izskatīšanas.</w:t>
      </w:r>
    </w:p>
    <w:p w14:paraId="3F9F526C" w14:textId="3673E132" w:rsidR="00693F99" w:rsidRDefault="00D1684A" w:rsidP="006D680D">
      <w:pPr>
        <w:shd w:val="clear" w:color="auto" w:fill="FFFFFF"/>
        <w:spacing w:line="317" w:lineRule="exact"/>
        <w:ind w:firstLine="567"/>
        <w:jc w:val="both"/>
      </w:pPr>
      <w:r>
        <w:rPr>
          <w:sz w:val="24"/>
          <w:szCs w:val="24"/>
        </w:rPr>
        <w:t>Tiesa nepamatoti deva priek</w:t>
      </w:r>
      <w:r>
        <w:rPr>
          <w:rFonts w:eastAsia="Times New Roman"/>
          <w:sz w:val="24"/>
          <w:szCs w:val="24"/>
        </w:rPr>
        <w:t xml:space="preserve">šroku </w:t>
      </w:r>
      <w:r w:rsidR="00F871B6">
        <w:rPr>
          <w:rFonts w:eastAsia="Times New Roman"/>
          <w:sz w:val="24"/>
          <w:szCs w:val="24"/>
        </w:rPr>
        <w:t xml:space="preserve">[ārvalsts] </w:t>
      </w:r>
      <w:r>
        <w:rPr>
          <w:rFonts w:eastAsia="Times New Roman"/>
          <w:sz w:val="24"/>
          <w:szCs w:val="24"/>
        </w:rPr>
        <w:t xml:space="preserve">iestāžu pierādījumiem, nevērtējot to saturu atbilstoši citiem lietā esošajiem pierādījumiem un kļūdaini secinot, ka bērns, izsakot viedokli par adopciju, nav no mātes vai kādas citas personas ietekmēts. Kā izriet no </w:t>
      </w:r>
      <w:r w:rsidR="00F871B6">
        <w:rPr>
          <w:rFonts w:eastAsia="Times New Roman"/>
          <w:sz w:val="24"/>
          <w:szCs w:val="24"/>
        </w:rPr>
        <w:t>[ārvalstī]</w:t>
      </w:r>
      <w:r>
        <w:rPr>
          <w:rFonts w:eastAsia="Times New Roman"/>
          <w:sz w:val="24"/>
          <w:szCs w:val="24"/>
        </w:rPr>
        <w:t xml:space="preserve"> iegūtajiem pierādījumiem, bērns viedokļa noskaidrošanā ir bijis kopā ar māti, turklāt ar grūtībām saprot un var atbildēt </w:t>
      </w:r>
      <w:r w:rsidR="00F871B6">
        <w:rPr>
          <w:rFonts w:eastAsia="Times New Roman"/>
          <w:sz w:val="24"/>
          <w:szCs w:val="24"/>
        </w:rPr>
        <w:t>[ārvalsts]</w:t>
      </w:r>
      <w:r>
        <w:rPr>
          <w:rFonts w:eastAsia="Times New Roman"/>
          <w:sz w:val="24"/>
          <w:szCs w:val="24"/>
        </w:rPr>
        <w:t xml:space="preserve"> valodā. Bērnam nav bijis nodrošināts neatkarīgs tulks, un tulka lomu pildīja māte. Līdz ar to nevar gūt pārliecību, ka bērnam bija dota iespēja paust savu viedokli, ja saziņa notika caur ieinteresētajām personām, proti, atbildētājiem. Jāņem vērā, ka bērna paustais viedoklis, </w:t>
      </w:r>
      <w:r>
        <w:rPr>
          <w:rFonts w:eastAsia="Times New Roman"/>
          <w:spacing w:val="-1"/>
          <w:sz w:val="24"/>
          <w:szCs w:val="24"/>
        </w:rPr>
        <w:t xml:space="preserve">klātesot atbildētājai, atšķiras no tā viedokļa, ko bērns sniedzis Latvijas kompetentajām iestādēm bez </w:t>
      </w:r>
      <w:r>
        <w:rPr>
          <w:rFonts w:eastAsia="Times New Roman"/>
          <w:sz w:val="24"/>
          <w:szCs w:val="24"/>
        </w:rPr>
        <w:t>atbildētāju klātbūtnes. Tādējādi ir apšaubāms tas, ka bērns pauda savu, nevis atbildētāju viedokli.</w:t>
      </w:r>
    </w:p>
    <w:p w14:paraId="68A71DEB" w14:textId="4CC02E40" w:rsidR="00693F99" w:rsidRDefault="00D1684A" w:rsidP="006D680D">
      <w:pPr>
        <w:shd w:val="clear" w:color="auto" w:fill="FFFFFF"/>
        <w:spacing w:line="317" w:lineRule="exact"/>
        <w:ind w:firstLine="567"/>
        <w:jc w:val="both"/>
      </w:pPr>
      <w:r>
        <w:rPr>
          <w:sz w:val="24"/>
          <w:szCs w:val="24"/>
        </w:rPr>
        <w:t>Tiesa nepamatoti noraid</w:t>
      </w:r>
      <w:r>
        <w:rPr>
          <w:rFonts w:eastAsia="Times New Roman"/>
          <w:sz w:val="24"/>
          <w:szCs w:val="24"/>
        </w:rPr>
        <w:t>ījusi prasītāja argumentu, ka bērns nezina, ko nozīmē jēdziens</w:t>
      </w:r>
      <w:r w:rsidR="00565D4D">
        <w:rPr>
          <w:rFonts w:eastAsia="Times New Roman"/>
          <w:sz w:val="24"/>
          <w:szCs w:val="24"/>
        </w:rPr>
        <w:t xml:space="preserve"> </w:t>
      </w:r>
      <w:r>
        <w:rPr>
          <w:rFonts w:eastAsia="Times New Roman"/>
          <w:sz w:val="24"/>
          <w:szCs w:val="24"/>
        </w:rPr>
        <w:t xml:space="preserve">„bioloģiskais tēvs”. Lai gan tiesa atsaukusies uz </w:t>
      </w:r>
      <w:r w:rsidR="00F871B6">
        <w:rPr>
          <w:rFonts w:eastAsia="Times New Roman"/>
          <w:sz w:val="24"/>
          <w:szCs w:val="24"/>
        </w:rPr>
        <w:t>[ārvalsts]</w:t>
      </w:r>
      <w:r>
        <w:rPr>
          <w:rFonts w:eastAsia="Times New Roman"/>
          <w:sz w:val="24"/>
          <w:szCs w:val="24"/>
        </w:rPr>
        <w:t xml:space="preserve"> iestāžu pierādījumiem, tā nav izvērtējusi šo pierādījumu saturu, jo bērns tajos norādījis, ka nezina, ko nozīmē „bioloģiskais tēvs”.</w:t>
      </w:r>
    </w:p>
    <w:p w14:paraId="6E33B422" w14:textId="77777777" w:rsidR="00693F99" w:rsidRDefault="00D1684A" w:rsidP="006D680D">
      <w:pPr>
        <w:shd w:val="clear" w:color="auto" w:fill="FFFFFF"/>
        <w:spacing w:line="317" w:lineRule="exact"/>
        <w:ind w:right="5" w:firstLine="567"/>
        <w:jc w:val="both"/>
      </w:pPr>
      <w:r>
        <w:rPr>
          <w:sz w:val="24"/>
          <w:szCs w:val="24"/>
        </w:rPr>
        <w:t>Tiesa, atsaucoties uz b</w:t>
      </w:r>
      <w:r>
        <w:rPr>
          <w:rFonts w:eastAsia="Times New Roman"/>
          <w:sz w:val="24"/>
          <w:szCs w:val="24"/>
        </w:rPr>
        <w:t xml:space="preserve">ērna viedokli, nevērtēja, vai bērna rīcībā ir bijusi objektīva informācija, un kas un kādu informāciju bērnam sniedza. Bērna viedoklis varēja izveidoties, pamatojoties tikai uz to informāciju, ko viņam sniedza atbildētāji, jo ar bioloģisko tēvu saskarsme </w:t>
      </w:r>
      <w:r>
        <w:rPr>
          <w:rFonts w:eastAsia="Times New Roman"/>
          <w:spacing w:val="-1"/>
          <w:sz w:val="24"/>
          <w:szCs w:val="24"/>
        </w:rPr>
        <w:t xml:space="preserve">apzinātā vecumā nenotika. Tas bija jāvērtē kopsakarā ar bērna mainīgo viedokli par tēvu tiesvedības </w:t>
      </w:r>
      <w:r>
        <w:rPr>
          <w:rFonts w:eastAsia="Times New Roman"/>
          <w:sz w:val="24"/>
          <w:szCs w:val="24"/>
        </w:rPr>
        <w:t>gaitā, sākot ar bērna vēlmi iepazīt prasītāju un beidzot ar kategorisku nevēlēšanos viņu satikt.</w:t>
      </w:r>
    </w:p>
    <w:p w14:paraId="50926E8B" w14:textId="77777777" w:rsidR="00693F99" w:rsidRDefault="00D1684A" w:rsidP="006D680D">
      <w:pPr>
        <w:shd w:val="clear" w:color="auto" w:fill="FFFFFF"/>
        <w:spacing w:line="317" w:lineRule="exact"/>
        <w:ind w:right="5" w:firstLine="567"/>
        <w:jc w:val="both"/>
      </w:pPr>
      <w:r>
        <w:rPr>
          <w:sz w:val="24"/>
          <w:szCs w:val="24"/>
        </w:rPr>
        <w:t>No iepriek</w:t>
      </w:r>
      <w:r>
        <w:rPr>
          <w:rFonts w:eastAsia="Times New Roman"/>
          <w:sz w:val="24"/>
          <w:szCs w:val="24"/>
        </w:rPr>
        <w:t>šminētā izriet, ka tiesa rupji pārkāpa pierādījumu vērtēšanas prasības, jo īpaši attiecībā uz bērna viedokļa noskaidrošanu.</w:t>
      </w:r>
    </w:p>
    <w:p w14:paraId="1CA79D72" w14:textId="77777777" w:rsidR="00693F99" w:rsidRDefault="00D1684A" w:rsidP="006D680D">
      <w:pPr>
        <w:shd w:val="clear" w:color="auto" w:fill="FFFFFF"/>
        <w:spacing w:line="317" w:lineRule="exact"/>
        <w:ind w:right="5" w:firstLine="567"/>
        <w:jc w:val="both"/>
      </w:pPr>
      <w:r>
        <w:rPr>
          <w:sz w:val="24"/>
          <w:szCs w:val="24"/>
        </w:rPr>
        <w:t>[11.3] Tiesa neizpild</w:t>
      </w:r>
      <w:r>
        <w:rPr>
          <w:rFonts w:eastAsia="Times New Roman"/>
          <w:sz w:val="24"/>
          <w:szCs w:val="24"/>
        </w:rPr>
        <w:t>īja bērna tiesību un interešu aizsardzībai Civilprocesa likuma 238.</w:t>
      </w:r>
      <w:r>
        <w:rPr>
          <w:rFonts w:eastAsia="Times New Roman"/>
          <w:sz w:val="24"/>
          <w:szCs w:val="24"/>
          <w:vertAlign w:val="superscript"/>
        </w:rPr>
        <w:t>1</w:t>
      </w:r>
      <w:r>
        <w:rPr>
          <w:rFonts w:eastAsia="Times New Roman"/>
          <w:sz w:val="24"/>
          <w:szCs w:val="24"/>
        </w:rPr>
        <w:t>panta ceturtajā daļā noteikto pienākumu – pēc savas iniciatīvas iegūt pierādījumus, jo prasītājam nav tiesību iegūt pierādījums, kas skar adopciju.</w:t>
      </w:r>
    </w:p>
    <w:p w14:paraId="654FD4CF" w14:textId="44430189" w:rsidR="00693F99" w:rsidRDefault="00D1684A" w:rsidP="006D680D">
      <w:pPr>
        <w:shd w:val="clear" w:color="auto" w:fill="FFFFFF"/>
        <w:spacing w:before="5" w:line="317" w:lineRule="exact"/>
        <w:ind w:firstLine="567"/>
        <w:jc w:val="both"/>
      </w:pPr>
      <w:r>
        <w:rPr>
          <w:sz w:val="24"/>
          <w:szCs w:val="24"/>
        </w:rPr>
        <w:t>Pras</w:t>
      </w:r>
      <w:r>
        <w:rPr>
          <w:rFonts w:eastAsia="Times New Roman"/>
          <w:sz w:val="24"/>
          <w:szCs w:val="24"/>
        </w:rPr>
        <w:t xml:space="preserve">ītājs gan </w:t>
      </w:r>
      <w:proofErr w:type="gramStart"/>
      <w:r>
        <w:rPr>
          <w:rFonts w:eastAsia="Times New Roman"/>
          <w:sz w:val="24"/>
          <w:szCs w:val="24"/>
        </w:rPr>
        <w:t>2007.gadā</w:t>
      </w:r>
      <w:proofErr w:type="gramEnd"/>
      <w:r>
        <w:rPr>
          <w:rFonts w:eastAsia="Times New Roman"/>
          <w:sz w:val="24"/>
          <w:szCs w:val="24"/>
        </w:rPr>
        <w:t xml:space="preserve"> </w:t>
      </w:r>
      <w:r w:rsidR="00E0694D">
        <w:rPr>
          <w:rFonts w:eastAsia="Times New Roman"/>
          <w:sz w:val="24"/>
          <w:szCs w:val="24"/>
        </w:rPr>
        <w:t>[..]</w:t>
      </w:r>
      <w:r>
        <w:rPr>
          <w:rFonts w:eastAsia="Times New Roman"/>
          <w:sz w:val="24"/>
          <w:szCs w:val="24"/>
        </w:rPr>
        <w:t xml:space="preserve">, iesniedzot prasību, gan 2018.gadā, kad notika adopcija, norādīja, ka atbildētāja pirms paternitātes atzīšanas draudēja ar </w:t>
      </w:r>
      <w:r w:rsidR="0008223D">
        <w:rPr>
          <w:rFonts w:eastAsia="Times New Roman"/>
          <w:sz w:val="24"/>
          <w:szCs w:val="24"/>
        </w:rPr>
        <w:t>[pers. B]</w:t>
      </w:r>
      <w:r>
        <w:rPr>
          <w:rFonts w:eastAsia="Times New Roman"/>
          <w:sz w:val="24"/>
          <w:szCs w:val="24"/>
        </w:rPr>
        <w:t xml:space="preserve"> uzdošanu par </w:t>
      </w:r>
      <w:r w:rsidR="001B7903">
        <w:rPr>
          <w:rFonts w:eastAsia="Times New Roman"/>
          <w:sz w:val="24"/>
          <w:szCs w:val="24"/>
        </w:rPr>
        <w:t>[pers. E]</w:t>
      </w:r>
      <w:r>
        <w:rPr>
          <w:rFonts w:eastAsia="Times New Roman"/>
          <w:sz w:val="24"/>
          <w:szCs w:val="24"/>
        </w:rPr>
        <w:t xml:space="preserve"> bērnu mantkārīgos nolūkos. Taču tiesa nepamatoti norādīja, ka prasītājs nav iesniedzis pierādījumus par to.</w:t>
      </w:r>
    </w:p>
    <w:p w14:paraId="42A40475" w14:textId="77777777" w:rsidR="00693F99" w:rsidRDefault="00D1684A" w:rsidP="006D680D">
      <w:pPr>
        <w:shd w:val="clear" w:color="auto" w:fill="FFFFFF"/>
        <w:spacing w:line="317" w:lineRule="exact"/>
        <w:ind w:right="10" w:firstLine="567"/>
        <w:jc w:val="both"/>
      </w:pPr>
      <w:r>
        <w:rPr>
          <w:sz w:val="24"/>
          <w:szCs w:val="24"/>
        </w:rPr>
        <w:t>[11.4] Tiesa p</w:t>
      </w:r>
      <w:r>
        <w:rPr>
          <w:rFonts w:eastAsia="Times New Roman"/>
          <w:sz w:val="24"/>
          <w:szCs w:val="24"/>
        </w:rPr>
        <w:t>ārkāpa Civilprocesa likuma 25.nodaļas normas, nepamatoti atstājot prasījumu bez izskatīšanas, un 426.pantu, kas uzliek tiesai par pienākumu izskatīt lietu pēc būtības.</w:t>
      </w:r>
    </w:p>
    <w:p w14:paraId="294BCEA1" w14:textId="684AA5F5" w:rsidR="00693F99" w:rsidRDefault="00D1684A" w:rsidP="006D680D">
      <w:pPr>
        <w:shd w:val="clear" w:color="auto" w:fill="FFFFFF"/>
        <w:spacing w:line="317" w:lineRule="exact"/>
        <w:ind w:right="5" w:firstLine="567"/>
        <w:jc w:val="both"/>
      </w:pPr>
      <w:r>
        <w:rPr>
          <w:sz w:val="24"/>
          <w:szCs w:val="24"/>
        </w:rPr>
        <w:lastRenderedPageBreak/>
        <w:t>Saska</w:t>
      </w:r>
      <w:r>
        <w:rPr>
          <w:rFonts w:eastAsia="Times New Roman"/>
          <w:sz w:val="24"/>
          <w:szCs w:val="24"/>
        </w:rPr>
        <w:t xml:space="preserve">ņā ar 2007.gada 20.februāra prasības pieteikumu prasītājs pieteica trīs prasījumus: 1) dzēst ierakstu par </w:t>
      </w:r>
      <w:r w:rsidR="0033112A">
        <w:rPr>
          <w:rFonts w:eastAsia="Times New Roman"/>
          <w:sz w:val="24"/>
          <w:szCs w:val="24"/>
        </w:rPr>
        <w:t>[pers. D]</w:t>
      </w:r>
      <w:r>
        <w:rPr>
          <w:rFonts w:eastAsia="Times New Roman"/>
          <w:sz w:val="24"/>
          <w:szCs w:val="24"/>
        </w:rPr>
        <w:t xml:space="preserve"> kā </w:t>
      </w:r>
      <w:r w:rsidR="0008223D">
        <w:rPr>
          <w:rFonts w:eastAsia="Times New Roman"/>
          <w:sz w:val="24"/>
          <w:szCs w:val="24"/>
        </w:rPr>
        <w:t>[pers. B]</w:t>
      </w:r>
      <w:r>
        <w:rPr>
          <w:rFonts w:eastAsia="Times New Roman"/>
          <w:sz w:val="24"/>
          <w:szCs w:val="24"/>
        </w:rPr>
        <w:t xml:space="preserve"> tēvu; 2) noteikt paternitāti; 3) noteikt saskarsmes tiesību izmantošanas kārtību ar bērnu. Lūdzot atzīt paternitāti, prasītājs faktiski lūdza tiesu konstatēt juridisku faktu. Tādēļ tiesai nebija pamata atsaukties tikai uz bērna interesēm.</w:t>
      </w:r>
    </w:p>
    <w:p w14:paraId="5C42ACF6" w14:textId="77777777" w:rsidR="00693F99" w:rsidRDefault="00D1684A" w:rsidP="006D680D">
      <w:pPr>
        <w:shd w:val="clear" w:color="auto" w:fill="FFFFFF"/>
        <w:spacing w:before="5" w:line="317" w:lineRule="exact"/>
        <w:ind w:right="5" w:firstLine="567"/>
        <w:jc w:val="both"/>
      </w:pPr>
      <w:r>
        <w:rPr>
          <w:sz w:val="24"/>
          <w:szCs w:val="24"/>
        </w:rPr>
        <w:t>Civillikums tiesai uzliek par pien</w:t>
      </w:r>
      <w:r>
        <w:rPr>
          <w:rFonts w:eastAsia="Times New Roman"/>
          <w:sz w:val="24"/>
          <w:szCs w:val="24"/>
        </w:rPr>
        <w:t>ākumu paternitātes pieņēmuma apstrīdēšanu samērot ar bērna tiesībām uz identitāti un stabilu ģimenes vidi, tātad – ar bērna tiesībām zināt savu izcelsmi un ar viņa tiesībām uz stabilu ģimenes vidi. Šādu apsvērumu spriedumā nav. Līdz ar to secināms, ka tiesa faktiski atstāja prasījumu par paternitātes noteikšanu bez izskatīšanas, nekonstatējot nevienu no Civilprocesa likuma 219. vai 220.pantā norādītajiem gadījumiem prasījumu atstāšanai bez izskatīšanas.</w:t>
      </w:r>
    </w:p>
    <w:p w14:paraId="04F2353C" w14:textId="08C5477A" w:rsidR="00693F99" w:rsidRDefault="00D1684A" w:rsidP="006D680D">
      <w:pPr>
        <w:shd w:val="clear" w:color="auto" w:fill="FFFFFF"/>
        <w:spacing w:line="317" w:lineRule="exact"/>
        <w:ind w:right="10" w:firstLine="567"/>
        <w:jc w:val="both"/>
      </w:pPr>
      <w:r>
        <w:rPr>
          <w:sz w:val="24"/>
          <w:szCs w:val="24"/>
        </w:rPr>
        <w:t>[11.5] Tiesa pie</w:t>
      </w:r>
      <w:r>
        <w:rPr>
          <w:rFonts w:eastAsia="Times New Roman"/>
          <w:sz w:val="24"/>
          <w:szCs w:val="24"/>
        </w:rPr>
        <w:t xml:space="preserve">ļāva Civilprocesa likuma 189.panta trešās daļas, 190.panta un 193.panta piektās daļas pārkāpumus, jo nenorādīja tos tiesiskos un faktiskos apstākļus, kas ļautu objektīvi secināt, ka prasības apmierināšana var aizskart bērna </w:t>
      </w:r>
      <w:r w:rsidR="0008223D">
        <w:rPr>
          <w:rFonts w:eastAsia="Times New Roman"/>
          <w:sz w:val="24"/>
          <w:szCs w:val="24"/>
        </w:rPr>
        <w:t>[pers. B]</w:t>
      </w:r>
      <w:r>
        <w:rPr>
          <w:rFonts w:eastAsia="Times New Roman"/>
          <w:sz w:val="24"/>
          <w:szCs w:val="24"/>
        </w:rPr>
        <w:t xml:space="preserve"> tiesības vai kaitēt viņa konkrētām interesēm.</w:t>
      </w:r>
    </w:p>
    <w:p w14:paraId="5AF0E66F" w14:textId="12FEAB60" w:rsidR="00693F99" w:rsidRDefault="00D1684A" w:rsidP="006D680D">
      <w:pPr>
        <w:shd w:val="clear" w:color="auto" w:fill="FFFFFF"/>
        <w:spacing w:line="317" w:lineRule="exact"/>
        <w:ind w:right="5" w:firstLine="567"/>
        <w:jc w:val="both"/>
      </w:pPr>
      <w:r>
        <w:rPr>
          <w:sz w:val="24"/>
          <w:szCs w:val="24"/>
        </w:rPr>
        <w:t>Liet</w:t>
      </w:r>
      <w:r>
        <w:rPr>
          <w:rFonts w:eastAsia="Times New Roman"/>
          <w:sz w:val="24"/>
          <w:szCs w:val="24"/>
        </w:rPr>
        <w:t xml:space="preserve">ā nodibināts, ka bērnam ir zināms viņa bioloģiskās izcelšanās fakts no prasītāja un </w:t>
      </w:r>
      <w:r w:rsidR="0033112A">
        <w:rPr>
          <w:rFonts w:eastAsia="Times New Roman"/>
          <w:sz w:val="24"/>
          <w:szCs w:val="24"/>
        </w:rPr>
        <w:t>[pers. D]</w:t>
      </w:r>
      <w:r>
        <w:rPr>
          <w:rFonts w:eastAsia="Times New Roman"/>
          <w:sz w:val="24"/>
          <w:szCs w:val="24"/>
        </w:rPr>
        <w:t xml:space="preserve"> nav viņa bioloģiskais tēvs. Tāpat nav strīda, ka bērna juridiskais tēvs </w:t>
      </w:r>
      <w:r w:rsidR="0033112A">
        <w:rPr>
          <w:rFonts w:eastAsia="Times New Roman"/>
          <w:sz w:val="24"/>
          <w:szCs w:val="24"/>
        </w:rPr>
        <w:t>[pers. D]</w:t>
      </w:r>
      <w:r>
        <w:rPr>
          <w:rFonts w:eastAsia="Times New Roman"/>
          <w:sz w:val="24"/>
          <w:szCs w:val="24"/>
        </w:rPr>
        <w:t xml:space="preserve"> ir atteicies no bērna, lai viņu varētu adoptēt cita persona – </w:t>
      </w:r>
      <w:r w:rsidR="00F871B6">
        <w:rPr>
          <w:rFonts w:eastAsia="Times New Roman"/>
          <w:sz w:val="24"/>
          <w:szCs w:val="24"/>
        </w:rPr>
        <w:t>[ārvalsts]</w:t>
      </w:r>
      <w:r>
        <w:rPr>
          <w:rFonts w:eastAsia="Times New Roman"/>
          <w:sz w:val="24"/>
          <w:szCs w:val="24"/>
        </w:rPr>
        <w:t xml:space="preserve"> pilsonis, un kopā ar bērnu </w:t>
      </w:r>
      <w:r>
        <w:rPr>
          <w:rFonts w:eastAsia="Times New Roman"/>
          <w:spacing w:val="-1"/>
          <w:sz w:val="24"/>
          <w:szCs w:val="24"/>
        </w:rPr>
        <w:t xml:space="preserve">nedzīvo. Adopcijas fakts ir apstrīdēts </w:t>
      </w:r>
      <w:r w:rsidR="00F871B6">
        <w:rPr>
          <w:rFonts w:eastAsia="Times New Roman"/>
          <w:sz w:val="24"/>
          <w:szCs w:val="24"/>
        </w:rPr>
        <w:t>[ārvalsts]</w:t>
      </w:r>
      <w:r>
        <w:rPr>
          <w:rFonts w:eastAsia="Times New Roman"/>
          <w:spacing w:val="-1"/>
          <w:sz w:val="24"/>
          <w:szCs w:val="24"/>
        </w:rPr>
        <w:t xml:space="preserve"> tiesā, kurā lietas izskatīšana apturēta līdz </w:t>
      </w:r>
      <w:r>
        <w:rPr>
          <w:rFonts w:eastAsia="Times New Roman"/>
          <w:sz w:val="24"/>
          <w:szCs w:val="24"/>
        </w:rPr>
        <w:t>sprieduma taisīšanai šajā civillietā.</w:t>
      </w:r>
    </w:p>
    <w:p w14:paraId="66C50D88" w14:textId="6B05CD52" w:rsidR="00693F99" w:rsidRDefault="00D1684A" w:rsidP="006D680D">
      <w:pPr>
        <w:shd w:val="clear" w:color="auto" w:fill="FFFFFF"/>
        <w:spacing w:line="317" w:lineRule="exact"/>
        <w:ind w:right="10" w:firstLine="567"/>
        <w:jc w:val="both"/>
      </w:pPr>
      <w:r>
        <w:rPr>
          <w:sz w:val="24"/>
          <w:szCs w:val="24"/>
        </w:rPr>
        <w:t>Iev</w:t>
      </w:r>
      <w:r>
        <w:rPr>
          <w:rFonts w:eastAsia="Times New Roman"/>
          <w:sz w:val="24"/>
          <w:szCs w:val="24"/>
        </w:rPr>
        <w:t xml:space="preserve">ērojot minētos apstākļus, tiesa nemotivēja, kā bērnam jau zināma un patiesa paternitātes fakta legalizācija, norādot bērna bioloģisko tēvu bērna dzimšanas reģistrā, varētu viņam kaitēt un kādēļ bērna interesēs ir atstāt spēkā nepatiesas paternitātes atzīšanas faktu no </w:t>
      </w:r>
      <w:r w:rsidR="0033112A">
        <w:rPr>
          <w:rFonts w:eastAsia="Times New Roman"/>
          <w:sz w:val="24"/>
          <w:szCs w:val="24"/>
        </w:rPr>
        <w:t>[pers. D]</w:t>
      </w:r>
      <w:r>
        <w:rPr>
          <w:rFonts w:eastAsia="Times New Roman"/>
          <w:sz w:val="24"/>
          <w:szCs w:val="24"/>
        </w:rPr>
        <w:t xml:space="preserve"> puses, jo īpaši apstākļos, kad atbildētājs ir atteicies no bērna.</w:t>
      </w:r>
    </w:p>
    <w:p w14:paraId="42CE5C98" w14:textId="791A2AF3" w:rsidR="00693F99" w:rsidRDefault="00D1684A" w:rsidP="006D680D">
      <w:pPr>
        <w:shd w:val="clear" w:color="auto" w:fill="FFFFFF"/>
        <w:spacing w:line="317" w:lineRule="exact"/>
        <w:ind w:right="5" w:firstLine="567"/>
        <w:jc w:val="both"/>
      </w:pPr>
      <w:r>
        <w:rPr>
          <w:spacing w:val="-1"/>
          <w:sz w:val="24"/>
          <w:szCs w:val="24"/>
        </w:rPr>
        <w:t>Tiesa, noliedzot biolo</w:t>
      </w:r>
      <w:r>
        <w:rPr>
          <w:rFonts w:eastAsia="Times New Roman"/>
          <w:spacing w:val="-1"/>
          <w:sz w:val="24"/>
          <w:szCs w:val="24"/>
        </w:rPr>
        <w:t xml:space="preserve">ģiskā tēva tiesības, pauž savstarpēji pretrunīgas atziņas par to, ka bērna </w:t>
      </w:r>
      <w:r>
        <w:rPr>
          <w:rFonts w:eastAsia="Times New Roman"/>
          <w:sz w:val="24"/>
          <w:szCs w:val="24"/>
        </w:rPr>
        <w:t xml:space="preserve">interesēs ir turpināt uzskatīt par savu tēvu </w:t>
      </w:r>
      <w:r w:rsidR="0033112A">
        <w:rPr>
          <w:rFonts w:eastAsia="Times New Roman"/>
          <w:sz w:val="24"/>
          <w:szCs w:val="24"/>
        </w:rPr>
        <w:t>[pers. D]</w:t>
      </w:r>
      <w:r>
        <w:rPr>
          <w:rFonts w:eastAsia="Times New Roman"/>
          <w:sz w:val="24"/>
          <w:szCs w:val="24"/>
        </w:rPr>
        <w:t xml:space="preserve">, bet dzīvot stabilā ģimenes dzīvē ar vēl </w:t>
      </w:r>
      <w:r>
        <w:rPr>
          <w:rFonts w:eastAsia="Times New Roman"/>
          <w:spacing w:val="-1"/>
          <w:sz w:val="24"/>
          <w:szCs w:val="24"/>
        </w:rPr>
        <w:t xml:space="preserve">trešo tēvu – atbildētājas jauno vīru. Nav saprotams, kādēļ bērna bioloģiskā tēva paternitātes atzīšana </w:t>
      </w:r>
      <w:r>
        <w:rPr>
          <w:rFonts w:eastAsia="Times New Roman"/>
          <w:sz w:val="24"/>
          <w:szCs w:val="24"/>
        </w:rPr>
        <w:t xml:space="preserve">var kaitēt bērnam, bet </w:t>
      </w:r>
      <w:r w:rsidR="0033112A">
        <w:rPr>
          <w:rFonts w:eastAsia="Times New Roman"/>
          <w:sz w:val="24"/>
          <w:szCs w:val="24"/>
        </w:rPr>
        <w:t>[pers. D]</w:t>
      </w:r>
      <w:r>
        <w:rPr>
          <w:rFonts w:eastAsia="Times New Roman"/>
          <w:sz w:val="24"/>
          <w:szCs w:val="24"/>
        </w:rPr>
        <w:t xml:space="preserve"> atteikšanās no bērna un bērna adopcija </w:t>
      </w:r>
      <w:r w:rsidR="00F871B6">
        <w:rPr>
          <w:rFonts w:eastAsia="Times New Roman"/>
          <w:sz w:val="24"/>
          <w:szCs w:val="24"/>
        </w:rPr>
        <w:t>[ārvalsts]</w:t>
      </w:r>
      <w:r>
        <w:rPr>
          <w:rFonts w:eastAsia="Times New Roman"/>
          <w:sz w:val="24"/>
          <w:szCs w:val="24"/>
        </w:rPr>
        <w:t xml:space="preserve"> pilsonim nekādā mērā nekaitē bērna interesēm, bet tieši otrādi – nodrošina bērnam mīlošu, ģimenisku vidi.</w:t>
      </w:r>
      <w:r w:rsidR="00565D4D">
        <w:rPr>
          <w:rFonts w:eastAsia="Times New Roman"/>
          <w:sz w:val="24"/>
          <w:szCs w:val="24"/>
        </w:rPr>
        <w:t xml:space="preserve"> </w:t>
      </w:r>
      <w:r>
        <w:rPr>
          <w:spacing w:val="-1"/>
          <w:sz w:val="24"/>
          <w:szCs w:val="24"/>
        </w:rPr>
        <w:t>Spriedums pamatots ar b</w:t>
      </w:r>
      <w:r>
        <w:rPr>
          <w:rFonts w:eastAsia="Times New Roman"/>
          <w:spacing w:val="-1"/>
          <w:sz w:val="24"/>
          <w:szCs w:val="24"/>
        </w:rPr>
        <w:t xml:space="preserve">ērna interesēm, nenorādot, kādā veidā izpaužas šo interešu aizsardzība - kā </w:t>
      </w:r>
      <w:r>
        <w:rPr>
          <w:rFonts w:eastAsia="Times New Roman"/>
          <w:sz w:val="24"/>
          <w:szCs w:val="24"/>
        </w:rPr>
        <w:t>un no kā spriedums par prasības noraidīšanu bērnu aizsargā.</w:t>
      </w:r>
    </w:p>
    <w:p w14:paraId="01C2F8AE" w14:textId="77777777" w:rsidR="00693F99" w:rsidRDefault="00D1684A" w:rsidP="006D680D">
      <w:pPr>
        <w:shd w:val="clear" w:color="auto" w:fill="FFFFFF"/>
        <w:spacing w:before="10" w:line="317" w:lineRule="exact"/>
        <w:ind w:left="10" w:right="10" w:firstLine="557"/>
        <w:jc w:val="both"/>
      </w:pPr>
      <w:r>
        <w:rPr>
          <w:sz w:val="24"/>
          <w:szCs w:val="24"/>
        </w:rPr>
        <w:t>[11.6] Eiropas Cilv</w:t>
      </w:r>
      <w:r>
        <w:rPr>
          <w:rFonts w:eastAsia="Times New Roman"/>
          <w:sz w:val="24"/>
          <w:szCs w:val="24"/>
        </w:rPr>
        <w:t xml:space="preserve">ēktiesību tiesas spriedumā lietā </w:t>
      </w:r>
      <w:proofErr w:type="spellStart"/>
      <w:r>
        <w:rPr>
          <w:rFonts w:eastAsia="Times New Roman"/>
          <w:i/>
          <w:iCs/>
          <w:sz w:val="24"/>
          <w:szCs w:val="24"/>
        </w:rPr>
        <w:t>Kautzor</w:t>
      </w:r>
      <w:proofErr w:type="spellEnd"/>
      <w:r>
        <w:rPr>
          <w:rFonts w:eastAsia="Times New Roman"/>
          <w:i/>
          <w:iCs/>
          <w:sz w:val="24"/>
          <w:szCs w:val="24"/>
        </w:rPr>
        <w:t xml:space="preserve"> v. </w:t>
      </w:r>
      <w:proofErr w:type="spellStart"/>
      <w:r>
        <w:rPr>
          <w:rFonts w:eastAsia="Times New Roman"/>
          <w:i/>
          <w:iCs/>
          <w:sz w:val="24"/>
          <w:szCs w:val="24"/>
        </w:rPr>
        <w:t>Germany</w:t>
      </w:r>
      <w:proofErr w:type="spellEnd"/>
      <w:r>
        <w:rPr>
          <w:rFonts w:eastAsia="Times New Roman"/>
          <w:i/>
          <w:iCs/>
          <w:sz w:val="24"/>
          <w:szCs w:val="24"/>
        </w:rPr>
        <w:t xml:space="preserve"> </w:t>
      </w:r>
      <w:r>
        <w:rPr>
          <w:rFonts w:eastAsia="Times New Roman"/>
          <w:sz w:val="24"/>
          <w:szCs w:val="24"/>
        </w:rPr>
        <w:t xml:space="preserve">norādīts, ka lietās, </w:t>
      </w:r>
      <w:r>
        <w:rPr>
          <w:rFonts w:eastAsia="Times New Roman"/>
          <w:spacing w:val="-1"/>
          <w:sz w:val="24"/>
          <w:szCs w:val="24"/>
        </w:rPr>
        <w:t xml:space="preserve">kas saistītas ar personas un viņa bērna savstarpējām attiecībām, valsts pienākums, skaidrojot bērna </w:t>
      </w:r>
      <w:r>
        <w:rPr>
          <w:rFonts w:eastAsia="Times New Roman"/>
          <w:sz w:val="24"/>
          <w:szCs w:val="24"/>
        </w:rPr>
        <w:t xml:space="preserve">intereses, ir realizēt ārkārtīgu uzcītību, jo īpaši ņemot vērā risku, ka laika gaitā var būt apgrūtināta </w:t>
      </w:r>
      <w:r>
        <w:rPr>
          <w:rFonts w:eastAsia="Times New Roman"/>
          <w:i/>
          <w:iCs/>
          <w:sz w:val="24"/>
          <w:szCs w:val="24"/>
        </w:rPr>
        <w:t xml:space="preserve">de </w:t>
      </w:r>
      <w:proofErr w:type="spellStart"/>
      <w:r>
        <w:rPr>
          <w:rFonts w:eastAsia="Times New Roman"/>
          <w:i/>
          <w:iCs/>
          <w:sz w:val="24"/>
          <w:szCs w:val="24"/>
        </w:rPr>
        <w:t>facto</w:t>
      </w:r>
      <w:proofErr w:type="spellEnd"/>
      <w:r>
        <w:rPr>
          <w:rFonts w:eastAsia="Times New Roman"/>
          <w:i/>
          <w:iCs/>
          <w:sz w:val="24"/>
          <w:szCs w:val="24"/>
        </w:rPr>
        <w:t xml:space="preserve"> </w:t>
      </w:r>
      <w:r>
        <w:rPr>
          <w:rFonts w:eastAsia="Times New Roman"/>
          <w:sz w:val="24"/>
          <w:szCs w:val="24"/>
        </w:rPr>
        <w:t xml:space="preserve">jautājumu konstatācija, kas ir daļa no procesuālās prasības, ko netieši pieprasa Eiropas Cilvēktiesību konvencijas 8.pants. No Eiropas Cilvēktiesību tiesas sprieduma lietā </w:t>
      </w:r>
      <w:proofErr w:type="spellStart"/>
      <w:r>
        <w:rPr>
          <w:rFonts w:eastAsia="Times New Roman"/>
          <w:i/>
          <w:iCs/>
          <w:sz w:val="24"/>
          <w:szCs w:val="24"/>
        </w:rPr>
        <w:t>Anayo</w:t>
      </w:r>
      <w:proofErr w:type="spellEnd"/>
      <w:r>
        <w:rPr>
          <w:rFonts w:eastAsia="Times New Roman"/>
          <w:i/>
          <w:iCs/>
          <w:sz w:val="24"/>
          <w:szCs w:val="24"/>
        </w:rPr>
        <w:t xml:space="preserve"> v. </w:t>
      </w:r>
      <w:proofErr w:type="spellStart"/>
      <w:r>
        <w:rPr>
          <w:rFonts w:eastAsia="Times New Roman"/>
          <w:i/>
          <w:iCs/>
          <w:spacing w:val="-1"/>
          <w:sz w:val="24"/>
          <w:szCs w:val="24"/>
        </w:rPr>
        <w:t>Germany</w:t>
      </w:r>
      <w:proofErr w:type="spellEnd"/>
      <w:r>
        <w:rPr>
          <w:rFonts w:eastAsia="Times New Roman"/>
          <w:i/>
          <w:iCs/>
          <w:spacing w:val="-1"/>
          <w:sz w:val="24"/>
          <w:szCs w:val="24"/>
        </w:rPr>
        <w:t xml:space="preserve"> </w:t>
      </w:r>
      <w:r>
        <w:rPr>
          <w:rFonts w:eastAsia="Times New Roman"/>
          <w:spacing w:val="-1"/>
          <w:sz w:val="24"/>
          <w:szCs w:val="24"/>
        </w:rPr>
        <w:t xml:space="preserve">secināms, ka minētais pants var tikt interpretēts kā valstij pienākumu uzliekošs noteikums </w:t>
      </w:r>
      <w:r>
        <w:rPr>
          <w:rFonts w:eastAsia="Times New Roman"/>
          <w:sz w:val="24"/>
          <w:szCs w:val="24"/>
        </w:rPr>
        <w:t>pārbaudīt, vai bērna interesēm ir atbilstoši ļaut bioloģiskajam tēvam nodibināt attiecības ar viņa bērnu, piemēram, piešķirot saskarsmes tiesības. Tādējādi bioloģisko tēvu nevar pilnībā izslēgt no viņa bērna dzīves, izņemot, ja tiek konstatēts būtisks iemesls.</w:t>
      </w:r>
    </w:p>
    <w:p w14:paraId="2FCAED4D" w14:textId="77777777" w:rsidR="00693F99" w:rsidRDefault="00D1684A" w:rsidP="006D680D">
      <w:pPr>
        <w:shd w:val="clear" w:color="auto" w:fill="FFFFFF"/>
        <w:spacing w:before="10" w:line="317" w:lineRule="exact"/>
        <w:ind w:firstLine="567"/>
      </w:pPr>
      <w:r>
        <w:rPr>
          <w:rFonts w:eastAsia="Times New Roman"/>
          <w:spacing w:val="-1"/>
          <w:sz w:val="24"/>
          <w:szCs w:val="24"/>
        </w:rPr>
        <w:t>Šādi iemesli spriedumā nav konstatēti.</w:t>
      </w:r>
    </w:p>
    <w:p w14:paraId="16FE5E65" w14:textId="77777777" w:rsidR="00693F99" w:rsidRDefault="00D1684A" w:rsidP="006D680D">
      <w:pPr>
        <w:shd w:val="clear" w:color="auto" w:fill="FFFFFF"/>
        <w:spacing w:before="5" w:line="317" w:lineRule="exact"/>
        <w:ind w:right="14" w:firstLine="567"/>
        <w:jc w:val="both"/>
      </w:pPr>
      <w:r>
        <w:rPr>
          <w:sz w:val="24"/>
          <w:szCs w:val="24"/>
        </w:rPr>
        <w:t>[11.7] Tiesa nepareizi interpret</w:t>
      </w:r>
      <w:r>
        <w:rPr>
          <w:rFonts w:eastAsia="Times New Roman"/>
          <w:sz w:val="24"/>
          <w:szCs w:val="24"/>
        </w:rPr>
        <w:t xml:space="preserve">ēja Eiropas Cilvēktiesību konvencijas 8.pantu un bez </w:t>
      </w:r>
      <w:r>
        <w:rPr>
          <w:rFonts w:eastAsia="Times New Roman"/>
          <w:spacing w:val="-1"/>
          <w:sz w:val="24"/>
          <w:szCs w:val="24"/>
        </w:rPr>
        <w:t xml:space="preserve">ievērības atstāja Konvencijas par bērna tiesībām 7.pantu, saskaņā ar kuru katram bērnam ir tiesības </w:t>
      </w:r>
      <w:r>
        <w:rPr>
          <w:rFonts w:eastAsia="Times New Roman"/>
          <w:sz w:val="24"/>
          <w:szCs w:val="24"/>
        </w:rPr>
        <w:t>zināt savu izcelšanos, savus vecākus un tiesības būt viņu aizgādībā.</w:t>
      </w:r>
    </w:p>
    <w:p w14:paraId="377814BF" w14:textId="77777777" w:rsidR="00693F99" w:rsidRDefault="00D1684A" w:rsidP="006D680D">
      <w:pPr>
        <w:shd w:val="clear" w:color="auto" w:fill="FFFFFF"/>
        <w:spacing w:before="10" w:line="317" w:lineRule="exact"/>
        <w:ind w:firstLine="567"/>
        <w:jc w:val="both"/>
      </w:pPr>
      <w:r>
        <w:rPr>
          <w:sz w:val="24"/>
          <w:szCs w:val="24"/>
        </w:rPr>
        <w:t>Atbilsto</w:t>
      </w:r>
      <w:r>
        <w:rPr>
          <w:rFonts w:eastAsia="Times New Roman"/>
          <w:sz w:val="24"/>
          <w:szCs w:val="24"/>
        </w:rPr>
        <w:t xml:space="preserve">ši Eiropas Cilvēktiesību tiesas judikatūrai tiesības uz privāto dzīvi pieprasa, lai ikviens cilvēks varētu detalizēti noskaidrot savu identitāti un lai indivīda tiesības uz šādu </w:t>
      </w:r>
      <w:r>
        <w:rPr>
          <w:rFonts w:eastAsia="Times New Roman"/>
          <w:spacing w:val="-2"/>
          <w:sz w:val="24"/>
          <w:szCs w:val="24"/>
        </w:rPr>
        <w:lastRenderedPageBreak/>
        <w:t xml:space="preserve">informāciju tiktu atzītas par nozīmīgām, jo šai informācijai ir personību veidojošas sekas. Bērnam ir </w:t>
      </w:r>
      <w:r>
        <w:rPr>
          <w:rFonts w:eastAsia="Times New Roman"/>
          <w:sz w:val="24"/>
          <w:szCs w:val="24"/>
        </w:rPr>
        <w:t>tiesības uzturēt kontaktus ar abiem vecākiem. Vecāku un bērnu iespēja baudīt vienam otra sabiedrību ir viens no ģimenes dzīves pamatelementiem.</w:t>
      </w:r>
    </w:p>
    <w:p w14:paraId="14C0A4E1" w14:textId="5C153956" w:rsidR="00693F99" w:rsidRDefault="00D1684A" w:rsidP="006D680D">
      <w:pPr>
        <w:shd w:val="clear" w:color="auto" w:fill="FFFFFF"/>
        <w:spacing w:before="5" w:line="317" w:lineRule="exact"/>
        <w:ind w:right="14" w:firstLine="567"/>
        <w:jc w:val="both"/>
      </w:pPr>
      <w:r>
        <w:rPr>
          <w:spacing w:val="-1"/>
          <w:sz w:val="24"/>
          <w:szCs w:val="24"/>
        </w:rPr>
        <w:t>[11.7.1] Tiesa nepareizi noraid</w:t>
      </w:r>
      <w:r>
        <w:rPr>
          <w:rFonts w:eastAsia="Times New Roman"/>
          <w:spacing w:val="-1"/>
          <w:sz w:val="24"/>
          <w:szCs w:val="24"/>
        </w:rPr>
        <w:t xml:space="preserve">īja prasību uz tā apstākļa pamata, ka </w:t>
      </w:r>
      <w:r w:rsidR="0008223D">
        <w:rPr>
          <w:rFonts w:eastAsia="Times New Roman"/>
          <w:sz w:val="24"/>
          <w:szCs w:val="24"/>
        </w:rPr>
        <w:t>[pers. B]</w:t>
      </w:r>
      <w:r>
        <w:rPr>
          <w:rFonts w:eastAsia="Times New Roman"/>
          <w:spacing w:val="-1"/>
          <w:sz w:val="24"/>
          <w:szCs w:val="24"/>
        </w:rPr>
        <w:t xml:space="preserve"> </w:t>
      </w:r>
      <w:r>
        <w:rPr>
          <w:rFonts w:eastAsia="Times New Roman"/>
          <w:sz w:val="24"/>
          <w:szCs w:val="24"/>
        </w:rPr>
        <w:t xml:space="preserve">pirms adopcijas dzīvoja ar </w:t>
      </w:r>
      <w:r w:rsidR="0033112A">
        <w:rPr>
          <w:rFonts w:eastAsia="Times New Roman"/>
          <w:sz w:val="24"/>
          <w:szCs w:val="24"/>
        </w:rPr>
        <w:t>[pers. D]</w:t>
      </w:r>
      <w:r>
        <w:rPr>
          <w:rFonts w:eastAsia="Times New Roman"/>
          <w:sz w:val="24"/>
          <w:szCs w:val="24"/>
        </w:rPr>
        <w:t xml:space="preserve"> un pēc adopcijas - ar </w:t>
      </w:r>
      <w:r w:rsidR="001B7903">
        <w:rPr>
          <w:rFonts w:eastAsia="Times New Roman"/>
          <w:sz w:val="24"/>
          <w:szCs w:val="24"/>
        </w:rPr>
        <w:t>[pers. E]</w:t>
      </w:r>
      <w:r>
        <w:rPr>
          <w:rFonts w:eastAsia="Times New Roman"/>
          <w:sz w:val="24"/>
          <w:szCs w:val="24"/>
        </w:rPr>
        <w:t xml:space="preserve">, bet prasītājs nav pierādījis </w:t>
      </w:r>
      <w:r>
        <w:rPr>
          <w:rFonts w:eastAsia="Times New Roman"/>
          <w:i/>
          <w:iCs/>
          <w:sz w:val="24"/>
          <w:szCs w:val="24"/>
        </w:rPr>
        <w:t xml:space="preserve">de </w:t>
      </w:r>
      <w:proofErr w:type="spellStart"/>
      <w:r>
        <w:rPr>
          <w:rFonts w:eastAsia="Times New Roman"/>
          <w:i/>
          <w:iCs/>
          <w:sz w:val="24"/>
          <w:szCs w:val="24"/>
        </w:rPr>
        <w:t>facto</w:t>
      </w:r>
      <w:proofErr w:type="spellEnd"/>
      <w:r>
        <w:rPr>
          <w:rFonts w:eastAsia="Times New Roman"/>
          <w:i/>
          <w:iCs/>
          <w:sz w:val="24"/>
          <w:szCs w:val="24"/>
        </w:rPr>
        <w:t xml:space="preserve"> </w:t>
      </w:r>
      <w:r>
        <w:rPr>
          <w:rFonts w:eastAsia="Times New Roman"/>
          <w:sz w:val="24"/>
          <w:szCs w:val="24"/>
        </w:rPr>
        <w:t>ģimeni ar atbildētāju un bērnu.</w:t>
      </w:r>
    </w:p>
    <w:p w14:paraId="3D81F5C6" w14:textId="77777777" w:rsidR="00693F99" w:rsidRDefault="00D1684A" w:rsidP="006D680D">
      <w:pPr>
        <w:shd w:val="clear" w:color="auto" w:fill="FFFFFF"/>
        <w:spacing w:before="10" w:line="317" w:lineRule="exact"/>
        <w:ind w:right="14" w:firstLine="567"/>
        <w:jc w:val="both"/>
      </w:pPr>
      <w:r>
        <w:rPr>
          <w:sz w:val="24"/>
          <w:szCs w:val="24"/>
        </w:rPr>
        <w:t>Interpret</w:t>
      </w:r>
      <w:r>
        <w:rPr>
          <w:rFonts w:eastAsia="Times New Roman"/>
          <w:sz w:val="24"/>
          <w:szCs w:val="24"/>
        </w:rPr>
        <w:t xml:space="preserve">ējot Konvencijas 8.pantu, Eiropas Cilvēktiesību tiesa spriedumā lietā </w:t>
      </w:r>
      <w:proofErr w:type="spellStart"/>
      <w:r>
        <w:rPr>
          <w:rFonts w:eastAsia="Times New Roman"/>
          <w:i/>
          <w:iCs/>
          <w:sz w:val="24"/>
          <w:szCs w:val="24"/>
        </w:rPr>
        <w:t>Rozanski</w:t>
      </w:r>
      <w:proofErr w:type="spellEnd"/>
      <w:r>
        <w:rPr>
          <w:rFonts w:eastAsia="Times New Roman"/>
          <w:i/>
          <w:iCs/>
          <w:sz w:val="24"/>
          <w:szCs w:val="24"/>
        </w:rPr>
        <w:t xml:space="preserve"> v. </w:t>
      </w:r>
      <w:proofErr w:type="spellStart"/>
      <w:r>
        <w:rPr>
          <w:rFonts w:eastAsia="Times New Roman"/>
          <w:i/>
          <w:iCs/>
          <w:sz w:val="24"/>
          <w:szCs w:val="24"/>
        </w:rPr>
        <w:t>Poland</w:t>
      </w:r>
      <w:proofErr w:type="spellEnd"/>
      <w:r>
        <w:rPr>
          <w:rFonts w:eastAsia="Times New Roman"/>
          <w:i/>
          <w:iCs/>
          <w:sz w:val="24"/>
          <w:szCs w:val="24"/>
        </w:rPr>
        <w:t xml:space="preserve"> </w:t>
      </w:r>
      <w:r>
        <w:rPr>
          <w:rFonts w:eastAsia="Times New Roman"/>
          <w:sz w:val="24"/>
          <w:szCs w:val="24"/>
        </w:rPr>
        <w:t xml:space="preserve">norādījusi, ka situācijā, kad konstatējama ģimenes saites esība starp bērnu un bioloģisko </w:t>
      </w:r>
      <w:r>
        <w:rPr>
          <w:rFonts w:eastAsia="Times New Roman"/>
          <w:spacing w:val="-1"/>
          <w:sz w:val="24"/>
          <w:szCs w:val="24"/>
        </w:rPr>
        <w:t xml:space="preserve">tēvu, valstij ir jārīkojas tādā veidā, lai veicinātu šīs saiknes attīstību, tostarp arī juridisko drošību. </w:t>
      </w:r>
      <w:r>
        <w:rPr>
          <w:rFonts w:eastAsia="Times New Roman"/>
          <w:sz w:val="24"/>
          <w:szCs w:val="24"/>
        </w:rPr>
        <w:t xml:space="preserve">Piemērām, šāda saikne konstatējama, bioloģiskam tēvam demonstrējot interesi un uzticību bērnam </w:t>
      </w:r>
      <w:r>
        <w:rPr>
          <w:rFonts w:eastAsia="Times New Roman"/>
          <w:spacing w:val="-1"/>
          <w:sz w:val="24"/>
          <w:szCs w:val="24"/>
        </w:rPr>
        <w:t xml:space="preserve">gan pirms, gan pēc dzimšanas, interese un uzticība sevī ietver arī visu likumdevēja noteikto soļu veikšanu paternitātes atzīšanai pēc kontakta zaudēšanas ar bērnu. Tiesības uz ģimenes dzīvi paredz, </w:t>
      </w:r>
      <w:r>
        <w:rPr>
          <w:rFonts w:eastAsia="Times New Roman"/>
          <w:sz w:val="24"/>
          <w:szCs w:val="24"/>
        </w:rPr>
        <w:t>ka bioloģiskā un sociālā realitāte prevalē pār juridisko pieņēmumu.</w:t>
      </w:r>
    </w:p>
    <w:p w14:paraId="3DBE82F3" w14:textId="77777777" w:rsidR="00693F99" w:rsidRDefault="00D1684A" w:rsidP="006D680D">
      <w:pPr>
        <w:shd w:val="clear" w:color="auto" w:fill="FFFFFF"/>
        <w:spacing w:before="10" w:line="317" w:lineRule="exact"/>
        <w:ind w:left="10" w:firstLine="557"/>
        <w:jc w:val="both"/>
      </w:pPr>
      <w:r>
        <w:rPr>
          <w:spacing w:val="-1"/>
          <w:sz w:val="24"/>
          <w:szCs w:val="24"/>
        </w:rPr>
        <w:t>Iev</w:t>
      </w:r>
      <w:r>
        <w:rPr>
          <w:rFonts w:eastAsia="Times New Roman"/>
          <w:spacing w:val="-1"/>
          <w:sz w:val="24"/>
          <w:szCs w:val="24"/>
        </w:rPr>
        <w:t xml:space="preserve">ērojot minēto, nav nepieciešama obligāta </w:t>
      </w:r>
      <w:r>
        <w:rPr>
          <w:rFonts w:eastAsia="Times New Roman"/>
          <w:i/>
          <w:iCs/>
          <w:spacing w:val="-1"/>
          <w:sz w:val="24"/>
          <w:szCs w:val="24"/>
        </w:rPr>
        <w:t xml:space="preserve">de </w:t>
      </w:r>
      <w:proofErr w:type="spellStart"/>
      <w:r>
        <w:rPr>
          <w:rFonts w:eastAsia="Times New Roman"/>
          <w:i/>
          <w:iCs/>
          <w:spacing w:val="-1"/>
          <w:sz w:val="24"/>
          <w:szCs w:val="24"/>
        </w:rPr>
        <w:t>facto</w:t>
      </w:r>
      <w:proofErr w:type="spellEnd"/>
      <w:r>
        <w:rPr>
          <w:rFonts w:eastAsia="Times New Roman"/>
          <w:i/>
          <w:iCs/>
          <w:spacing w:val="-1"/>
          <w:sz w:val="24"/>
          <w:szCs w:val="24"/>
        </w:rPr>
        <w:t xml:space="preserve"> </w:t>
      </w:r>
      <w:r>
        <w:rPr>
          <w:rFonts w:eastAsia="Times New Roman"/>
          <w:spacing w:val="-1"/>
          <w:sz w:val="24"/>
          <w:szCs w:val="24"/>
        </w:rPr>
        <w:t xml:space="preserve">ģimenes dzīves esības konstatācija, bet </w:t>
      </w:r>
      <w:r>
        <w:rPr>
          <w:rFonts w:eastAsia="Times New Roman"/>
          <w:sz w:val="24"/>
          <w:szCs w:val="24"/>
        </w:rPr>
        <w:t>gan saiknes esība starp bērnu un bioloģisko tēvu, bioloģiskā tēva vēlme iesaistīties bērna dzīvē un viņa demonstratīvā interese atzīt paternitāti.</w:t>
      </w:r>
    </w:p>
    <w:p w14:paraId="50B26BD5" w14:textId="77777777" w:rsidR="00693F99" w:rsidRDefault="00D1684A" w:rsidP="006D680D">
      <w:pPr>
        <w:shd w:val="clear" w:color="auto" w:fill="FFFFFF"/>
        <w:spacing w:before="10" w:line="317" w:lineRule="exact"/>
        <w:ind w:left="14" w:right="14" w:firstLine="553"/>
        <w:jc w:val="both"/>
      </w:pPr>
      <w:r>
        <w:rPr>
          <w:sz w:val="24"/>
          <w:szCs w:val="24"/>
        </w:rPr>
        <w:t>Lai ar</w:t>
      </w:r>
      <w:r>
        <w:rPr>
          <w:rFonts w:eastAsia="Times New Roman"/>
          <w:sz w:val="24"/>
          <w:szCs w:val="24"/>
        </w:rPr>
        <w:t>ī minētos apstākļus tiesa neņēma vērā, šāda bērna un tēva saikne ir konstatēta abu instanču tiesu spriedumos. Tiesa konstatēja bioloģiskā tēva vēlmi iesaistīties bērna dzīvē -kopīgo ceļojumu, rēķina apmaksu, viesošanos atbildētājas dzīvesvietā, saskarsmes epizodes ar bērnu.</w:t>
      </w:r>
    </w:p>
    <w:p w14:paraId="67DFB620" w14:textId="77777777" w:rsidR="00693F99" w:rsidRDefault="00D1684A" w:rsidP="006D680D">
      <w:pPr>
        <w:shd w:val="clear" w:color="auto" w:fill="FFFFFF"/>
        <w:spacing w:before="5" w:line="317" w:lineRule="exact"/>
        <w:ind w:left="10" w:right="10" w:firstLine="553"/>
        <w:jc w:val="both"/>
      </w:pPr>
      <w:r>
        <w:rPr>
          <w:spacing w:val="-1"/>
          <w:sz w:val="24"/>
          <w:szCs w:val="24"/>
        </w:rPr>
        <w:t>[11.7.2] Tiesa tikai da</w:t>
      </w:r>
      <w:r>
        <w:rPr>
          <w:rFonts w:eastAsia="Times New Roman"/>
          <w:spacing w:val="-1"/>
          <w:sz w:val="24"/>
          <w:szCs w:val="24"/>
        </w:rPr>
        <w:t xml:space="preserve">ļēji izvērtēja tos juridiskos apstākļus, kādēļ bioloģiskais tēvs un bērns nevarēja nodibināt vai mainīt savstarpējās attiecības. Turklāt to apstākļu esību, kurus tiesa atzina, </w:t>
      </w:r>
      <w:r>
        <w:rPr>
          <w:rFonts w:eastAsia="Times New Roman"/>
          <w:sz w:val="24"/>
          <w:szCs w:val="24"/>
        </w:rPr>
        <w:t>nepareizi sasaistīja ar tiesisko regulējumu un Eiropas Cilvēktiesību tiesas judikatūru, jo nepiešķīra tiem nozīmi.</w:t>
      </w:r>
    </w:p>
    <w:p w14:paraId="7C24F99A" w14:textId="39F0B8BD" w:rsidR="00693F99" w:rsidRDefault="00D1684A" w:rsidP="006D680D">
      <w:pPr>
        <w:shd w:val="clear" w:color="auto" w:fill="FFFFFF"/>
        <w:spacing w:before="14" w:line="317" w:lineRule="exact"/>
        <w:ind w:left="10" w:right="10" w:firstLine="553"/>
        <w:jc w:val="both"/>
      </w:pPr>
      <w:r>
        <w:rPr>
          <w:sz w:val="24"/>
          <w:szCs w:val="24"/>
        </w:rPr>
        <w:t>Liet</w:t>
      </w:r>
      <w:r>
        <w:rPr>
          <w:rFonts w:eastAsia="Times New Roman"/>
          <w:sz w:val="24"/>
          <w:szCs w:val="24"/>
        </w:rPr>
        <w:t xml:space="preserve">ā </w:t>
      </w:r>
      <w:r>
        <w:rPr>
          <w:rFonts w:eastAsia="Times New Roman"/>
          <w:i/>
          <w:iCs/>
          <w:sz w:val="24"/>
          <w:szCs w:val="24"/>
        </w:rPr>
        <w:t xml:space="preserve">Schneider v. </w:t>
      </w:r>
      <w:proofErr w:type="spellStart"/>
      <w:r>
        <w:rPr>
          <w:rFonts w:eastAsia="Times New Roman"/>
          <w:i/>
          <w:iCs/>
          <w:sz w:val="24"/>
          <w:szCs w:val="24"/>
        </w:rPr>
        <w:t>Germany</w:t>
      </w:r>
      <w:proofErr w:type="spellEnd"/>
      <w:r>
        <w:rPr>
          <w:rFonts w:eastAsia="Times New Roman"/>
          <w:i/>
          <w:iCs/>
          <w:sz w:val="24"/>
          <w:szCs w:val="24"/>
        </w:rPr>
        <w:t xml:space="preserve"> </w:t>
      </w:r>
      <w:r>
        <w:rPr>
          <w:rFonts w:eastAsia="Times New Roman"/>
          <w:sz w:val="24"/>
          <w:szCs w:val="24"/>
        </w:rPr>
        <w:t xml:space="preserve">Eiropas Cilvēktiesību tiesa norādīja, ka nacionālajām varas iestādēm ir jāizvērtē tie juridiskie un praktiskie apstākļi, kādēļ bioloģiskais tēvs un bērns nevarēja </w:t>
      </w:r>
      <w:r>
        <w:rPr>
          <w:rFonts w:eastAsia="Times New Roman"/>
          <w:spacing w:val="-1"/>
          <w:sz w:val="24"/>
          <w:szCs w:val="24"/>
        </w:rPr>
        <w:t xml:space="preserve">nodibināt vai mainīt savstarpējās attiecības. Ņemot vērā 21.gadsimta ģimenes dzīvju realitāti, ir </w:t>
      </w:r>
      <w:r>
        <w:rPr>
          <w:rFonts w:eastAsia="Times New Roman"/>
          <w:spacing w:val="-2"/>
          <w:sz w:val="24"/>
          <w:szCs w:val="24"/>
        </w:rPr>
        <w:t xml:space="preserve">nepieciešams atrast taisnīgu balansu starp visām iesaistītajām pusēm (bērnu, juridisko un bioloģisko </w:t>
      </w:r>
      <w:r>
        <w:rPr>
          <w:rFonts w:eastAsia="Times New Roman"/>
          <w:sz w:val="24"/>
          <w:szCs w:val="24"/>
        </w:rPr>
        <w:t>tēvu). Neatrodot šo balansu un liedzot jebkādu saikni starp bērnu un bioloģisko tēvu, tiek pārkāpts Eiropas Cilvēktiesību konvencijas 8.pants.</w:t>
      </w:r>
      <w:r w:rsidR="00565D4D">
        <w:rPr>
          <w:rFonts w:eastAsia="Times New Roman"/>
          <w:sz w:val="24"/>
          <w:szCs w:val="24"/>
        </w:rPr>
        <w:t xml:space="preserve"> </w:t>
      </w:r>
      <w:r>
        <w:rPr>
          <w:sz w:val="24"/>
          <w:szCs w:val="24"/>
        </w:rPr>
        <w:t>Ar</w:t>
      </w:r>
      <w:r>
        <w:rPr>
          <w:rFonts w:eastAsia="Times New Roman"/>
          <w:sz w:val="24"/>
          <w:szCs w:val="24"/>
        </w:rPr>
        <w:t>ī bērna turpmāka adopcija nav juridisks šķērslis prasības apmierināšanai.</w:t>
      </w:r>
    </w:p>
    <w:p w14:paraId="3188937D" w14:textId="77777777" w:rsidR="00693F99" w:rsidRDefault="00D1684A" w:rsidP="006D680D">
      <w:pPr>
        <w:shd w:val="clear" w:color="auto" w:fill="FFFFFF"/>
        <w:spacing w:before="5" w:line="317" w:lineRule="exact"/>
        <w:ind w:right="5" w:firstLine="567"/>
        <w:jc w:val="both"/>
      </w:pPr>
      <w:r>
        <w:rPr>
          <w:sz w:val="24"/>
          <w:szCs w:val="24"/>
        </w:rPr>
        <w:t>[11.8] Liegtas ar</w:t>
      </w:r>
      <w:r>
        <w:rPr>
          <w:rFonts w:eastAsia="Times New Roman"/>
          <w:sz w:val="24"/>
          <w:szCs w:val="24"/>
        </w:rPr>
        <w:t xml:space="preserve">ī citas Civillikumā noteiktās tiesības – bērna tiesības uzturēt personiskas attiecības un tiešus kontaktus ar jebkuru no vecākiem un vecāka tiesības uzturēt personiskas attiecības un tiešus kontaktus ar bērnu (Civillikuma 181.pants), bērna aizgādības tiesības </w:t>
      </w:r>
      <w:r>
        <w:rPr>
          <w:rFonts w:eastAsia="Times New Roman"/>
          <w:spacing w:val="-1"/>
          <w:sz w:val="24"/>
          <w:szCs w:val="24"/>
        </w:rPr>
        <w:t>(Civillikuma 177.pants) un bērna likumiskās mantojuma tiesības (Civillikuma 399.panta trešā daļa).</w:t>
      </w:r>
    </w:p>
    <w:p w14:paraId="5F8EF6B4" w14:textId="77777777" w:rsidR="00693F99" w:rsidRDefault="00D1684A" w:rsidP="006D680D">
      <w:pPr>
        <w:shd w:val="clear" w:color="auto" w:fill="FFFFFF"/>
        <w:spacing w:before="331" w:line="317" w:lineRule="exact"/>
        <w:ind w:right="5" w:firstLine="567"/>
        <w:jc w:val="both"/>
      </w:pPr>
      <w:r>
        <w:rPr>
          <w:sz w:val="24"/>
          <w:szCs w:val="24"/>
        </w:rPr>
        <w:t>[12] R</w:t>
      </w:r>
      <w:r>
        <w:rPr>
          <w:rFonts w:eastAsia="Times New Roman"/>
          <w:sz w:val="24"/>
          <w:szCs w:val="24"/>
        </w:rPr>
        <w:t>īgas bāriņtiesa iesniedza rakstveida paskaidrojumus, norādot, ka apgabaltiesas spriedums atbilst bērna interesēm.</w:t>
      </w:r>
    </w:p>
    <w:p w14:paraId="0A9B3E7F" w14:textId="44E87D00" w:rsidR="00693F99" w:rsidRDefault="00D1684A" w:rsidP="006D680D">
      <w:pPr>
        <w:shd w:val="clear" w:color="auto" w:fill="FFFFFF"/>
        <w:spacing w:before="331" w:line="317" w:lineRule="exact"/>
        <w:ind w:right="5" w:firstLine="567"/>
        <w:jc w:val="both"/>
      </w:pPr>
      <w:r>
        <w:rPr>
          <w:sz w:val="24"/>
          <w:szCs w:val="24"/>
        </w:rPr>
        <w:t>[13] Atbild</w:t>
      </w:r>
      <w:r>
        <w:rPr>
          <w:rFonts w:eastAsia="Times New Roman"/>
          <w:sz w:val="24"/>
          <w:szCs w:val="24"/>
        </w:rPr>
        <w:t xml:space="preserve">ētāja </w:t>
      </w:r>
      <w:r w:rsidR="00523FB1">
        <w:rPr>
          <w:rFonts w:eastAsia="Times New Roman"/>
          <w:sz w:val="24"/>
          <w:szCs w:val="24"/>
        </w:rPr>
        <w:t>[pers. C]</w:t>
      </w:r>
      <w:r>
        <w:rPr>
          <w:rFonts w:eastAsia="Times New Roman"/>
          <w:sz w:val="24"/>
          <w:szCs w:val="24"/>
        </w:rPr>
        <w:t xml:space="preserve"> iesniedza rakstveida paskaidrojumus, uzskatot kasācijas sūdzību par nepamatotu.</w:t>
      </w:r>
    </w:p>
    <w:p w14:paraId="00B93F38" w14:textId="77777777" w:rsidR="00693F99" w:rsidRDefault="00D1684A">
      <w:pPr>
        <w:shd w:val="clear" w:color="auto" w:fill="FFFFFF"/>
        <w:spacing w:before="365"/>
        <w:jc w:val="center"/>
      </w:pPr>
      <w:r>
        <w:rPr>
          <w:b/>
          <w:bCs/>
          <w:sz w:val="24"/>
          <w:szCs w:val="24"/>
        </w:rPr>
        <w:t>Mot</w:t>
      </w:r>
      <w:r>
        <w:rPr>
          <w:rFonts w:eastAsia="Times New Roman"/>
          <w:b/>
          <w:bCs/>
          <w:sz w:val="24"/>
          <w:szCs w:val="24"/>
        </w:rPr>
        <w:t>īvu daļa</w:t>
      </w:r>
    </w:p>
    <w:p w14:paraId="5DBAF9D8" w14:textId="77777777" w:rsidR="00693F99" w:rsidRDefault="00D1684A" w:rsidP="006D680D">
      <w:pPr>
        <w:shd w:val="clear" w:color="auto" w:fill="FFFFFF"/>
        <w:spacing w:before="355" w:line="317" w:lineRule="exact"/>
        <w:ind w:right="10" w:firstLine="567"/>
        <w:jc w:val="both"/>
      </w:pPr>
      <w:r>
        <w:rPr>
          <w:spacing w:val="-1"/>
          <w:sz w:val="24"/>
          <w:szCs w:val="24"/>
        </w:rPr>
        <w:lastRenderedPageBreak/>
        <w:t>[14] P</w:t>
      </w:r>
      <w:r>
        <w:rPr>
          <w:rFonts w:eastAsia="Times New Roman"/>
          <w:spacing w:val="-1"/>
          <w:sz w:val="24"/>
          <w:szCs w:val="24"/>
        </w:rPr>
        <w:t xml:space="preserve">ārbaudījis sprieduma likumību attiecībā uz argumentiem, kas minēti kasācijas sūdzībā, </w:t>
      </w:r>
      <w:r>
        <w:rPr>
          <w:rFonts w:eastAsia="Times New Roman"/>
          <w:sz w:val="24"/>
          <w:szCs w:val="24"/>
        </w:rPr>
        <w:t>kā to nosaka Civilprocesa likuma 473.panta pirmā daļa, Senāts atzīst, ka apelācijas instances tiesas spriedums ir atceļams un lieta nododama jaunai izskatīšanai apelācijas instances tiesai.</w:t>
      </w:r>
    </w:p>
    <w:p w14:paraId="690FBDA4" w14:textId="77777777" w:rsidR="00693F99" w:rsidRDefault="00D1684A" w:rsidP="006D680D">
      <w:pPr>
        <w:shd w:val="clear" w:color="auto" w:fill="FFFFFF"/>
        <w:spacing w:before="331" w:line="317" w:lineRule="exact"/>
        <w:ind w:firstLine="567"/>
        <w:jc w:val="both"/>
      </w:pPr>
      <w:r>
        <w:rPr>
          <w:sz w:val="24"/>
          <w:szCs w:val="24"/>
        </w:rPr>
        <w:t>[15] Civilprocesa likuma 432.panta piekt</w:t>
      </w:r>
      <w:r>
        <w:rPr>
          <w:rFonts w:eastAsia="Times New Roman"/>
          <w:sz w:val="24"/>
          <w:szCs w:val="24"/>
        </w:rPr>
        <w:t xml:space="preserve">ā daļa noteic, ka apelācijas instances tiesas sprieduma motīvu daļā norāda šā likuma </w:t>
      </w:r>
      <w:hyperlink r:id="rId9" w:history="1">
        <w:r w:rsidRPr="004D5D32">
          <w:rPr>
            <w:rFonts w:eastAsia="Times New Roman"/>
            <w:sz w:val="24"/>
            <w:szCs w:val="24"/>
          </w:rPr>
          <w:t>193.panta</w:t>
        </w:r>
      </w:hyperlink>
      <w:r>
        <w:rPr>
          <w:rFonts w:eastAsia="Times New Roman"/>
          <w:sz w:val="24"/>
          <w:szCs w:val="24"/>
        </w:rPr>
        <w:t xml:space="preserve"> piektajā daļā minētos apstākļus, kā arī motivē </w:t>
      </w:r>
      <w:r>
        <w:rPr>
          <w:rFonts w:eastAsia="Times New Roman"/>
          <w:spacing w:val="-1"/>
          <w:sz w:val="24"/>
          <w:szCs w:val="24"/>
        </w:rPr>
        <w:t xml:space="preserve">attieksmi pret pirmās instances tiesas spriedumu. Ja tiesa, izskatot lietu, atzīst, ka zemākās instances </w:t>
      </w:r>
      <w:r>
        <w:rPr>
          <w:rFonts w:eastAsia="Times New Roman"/>
          <w:sz w:val="24"/>
          <w:szCs w:val="24"/>
        </w:rPr>
        <w:t xml:space="preserve">tiesas spriedumā ietvertais pamatojums ir pareizs un pilnībā pietiekams, tā sprieduma motīvu daļā var norādīt, ka pievienojas zemākās instances tiesas sprieduma argumentācijai. Šādā gadījumā šā likuma </w:t>
      </w:r>
      <w:hyperlink r:id="rId10" w:history="1">
        <w:r w:rsidRPr="004D5D32">
          <w:rPr>
            <w:rFonts w:eastAsia="Times New Roman"/>
            <w:sz w:val="24"/>
            <w:szCs w:val="24"/>
          </w:rPr>
          <w:t>193.panta</w:t>
        </w:r>
      </w:hyperlink>
      <w:r>
        <w:rPr>
          <w:rFonts w:eastAsia="Times New Roman"/>
          <w:sz w:val="24"/>
          <w:szCs w:val="24"/>
        </w:rPr>
        <w:t xml:space="preserve"> piektajā daļā noteiktos apsvērumus sprieduma motīvu daļā var nenorādīt.</w:t>
      </w:r>
    </w:p>
    <w:p w14:paraId="1BEB30A5" w14:textId="77777777" w:rsidR="00693F99" w:rsidRDefault="00D1684A" w:rsidP="006D680D">
      <w:pPr>
        <w:shd w:val="clear" w:color="auto" w:fill="FFFFFF"/>
        <w:spacing w:line="317" w:lineRule="exact"/>
        <w:ind w:right="10" w:firstLine="567"/>
        <w:jc w:val="both"/>
      </w:pPr>
      <w:r>
        <w:rPr>
          <w:sz w:val="24"/>
          <w:szCs w:val="24"/>
        </w:rPr>
        <w:t>Lai gan apgabaltiesa atsaukusies uz min</w:t>
      </w:r>
      <w:r>
        <w:rPr>
          <w:rFonts w:eastAsia="Times New Roman"/>
          <w:sz w:val="24"/>
          <w:szCs w:val="24"/>
        </w:rPr>
        <w:t>ēto normu, tomēr tās spriedums šajā sakarā ir pretrunīgs – nav saprotams, vai apgabaltiesa ir pievienojusies pirmās instances tiesas motivācijai (sprieduma motīvu daļā ietvertajam pamatojumam), vai nav.</w:t>
      </w:r>
    </w:p>
    <w:p w14:paraId="28B5EB48" w14:textId="77777777" w:rsidR="00693F99" w:rsidRDefault="00D1684A" w:rsidP="006D680D">
      <w:pPr>
        <w:shd w:val="clear" w:color="auto" w:fill="FFFFFF"/>
        <w:spacing w:line="317" w:lineRule="exact"/>
        <w:ind w:right="10" w:firstLine="567"/>
        <w:jc w:val="both"/>
      </w:pPr>
      <w:r>
        <w:rPr>
          <w:sz w:val="24"/>
          <w:szCs w:val="24"/>
        </w:rPr>
        <w:t>Pirmk</w:t>
      </w:r>
      <w:r>
        <w:rPr>
          <w:rFonts w:eastAsia="Times New Roman"/>
          <w:sz w:val="24"/>
          <w:szCs w:val="24"/>
        </w:rPr>
        <w:t>ārt, apgabaltiesa norādījusi uz pirmās instances tiesas atzinumu, ka labprātīgi atzītās paternitātes atzīšana par spēkā neesošu un prasītāja noteikšana par bērna tēvu neatbilst bērna interesēm, un turpmāk norādījusi, ka pievienojas pirmās instances tiesas viedoklim. Civilprocesa likuma 432.panta piektā daļa neparedz pievienošanos viedoklim, bet gan pirmās instances tiesas sprieduma argumentācijai (pamatojumam jeb motivācijai).</w:t>
      </w:r>
    </w:p>
    <w:p w14:paraId="660FEB9E" w14:textId="3E9509A6" w:rsidR="00693F99" w:rsidRDefault="00D1684A" w:rsidP="006D680D">
      <w:pPr>
        <w:shd w:val="clear" w:color="auto" w:fill="FFFFFF"/>
        <w:spacing w:line="317" w:lineRule="exact"/>
        <w:ind w:firstLine="567"/>
        <w:jc w:val="both"/>
      </w:pPr>
      <w:r>
        <w:rPr>
          <w:sz w:val="24"/>
          <w:szCs w:val="24"/>
        </w:rPr>
        <w:t>Otrk</w:t>
      </w:r>
      <w:r>
        <w:rPr>
          <w:rFonts w:eastAsia="Times New Roman"/>
          <w:sz w:val="24"/>
          <w:szCs w:val="24"/>
        </w:rPr>
        <w:t xml:space="preserve">ārt, apgabaltiesas spriedums vietām atkārto to pašu analīzi, kas jau ir pirmās instances </w:t>
      </w:r>
      <w:r>
        <w:rPr>
          <w:rFonts w:eastAsia="Times New Roman"/>
          <w:spacing w:val="-1"/>
          <w:sz w:val="24"/>
          <w:szCs w:val="24"/>
        </w:rPr>
        <w:t xml:space="preserve">tiesas sprieduma motīvu daļā, ko pievienošanās gadījumā atkārtot nebūtu vajadzības, bet vairāki citi </w:t>
      </w:r>
      <w:r>
        <w:rPr>
          <w:rFonts w:eastAsia="Times New Roman"/>
          <w:sz w:val="24"/>
          <w:szCs w:val="24"/>
        </w:rPr>
        <w:t xml:space="preserve">apgabaltiesas sprieduma motīvi ir pretrunā pirmās instances tiesas motīviem. Piemēram, pirmās instances tiesa pareizi norādīja, ka prasītājs par savām tiesībām tikt atzītam un reģistrētam bērna dzimšanas reģistrā par viņa tēvu cīnās no bērna astoņu mēnešu vecuma, jo prasība celta tiesā jau </w:t>
      </w:r>
      <w:proofErr w:type="gramStart"/>
      <w:r>
        <w:rPr>
          <w:rFonts w:eastAsia="Times New Roman"/>
          <w:sz w:val="24"/>
          <w:szCs w:val="24"/>
        </w:rPr>
        <w:t>2007.gada</w:t>
      </w:r>
      <w:proofErr w:type="gramEnd"/>
      <w:r>
        <w:rPr>
          <w:rFonts w:eastAsia="Times New Roman"/>
          <w:sz w:val="24"/>
          <w:szCs w:val="24"/>
        </w:rPr>
        <w:t xml:space="preserve"> </w:t>
      </w:r>
      <w:r w:rsidR="00E0694D">
        <w:rPr>
          <w:rFonts w:eastAsia="Times New Roman"/>
          <w:sz w:val="24"/>
          <w:szCs w:val="24"/>
        </w:rPr>
        <w:t>[..]</w:t>
      </w:r>
      <w:r>
        <w:rPr>
          <w:rFonts w:eastAsia="Times New Roman"/>
          <w:sz w:val="24"/>
          <w:szCs w:val="24"/>
        </w:rPr>
        <w:t xml:space="preserve"> (bērns dzimis 2006.gada </w:t>
      </w:r>
      <w:r w:rsidR="00E0694D">
        <w:rPr>
          <w:rFonts w:eastAsia="Times New Roman"/>
          <w:sz w:val="24"/>
          <w:szCs w:val="24"/>
        </w:rPr>
        <w:t>[..]</w:t>
      </w:r>
      <w:r>
        <w:rPr>
          <w:rFonts w:eastAsia="Times New Roman"/>
          <w:sz w:val="24"/>
          <w:szCs w:val="24"/>
        </w:rPr>
        <w:t xml:space="preserve">) (sk. </w:t>
      </w:r>
      <w:r>
        <w:rPr>
          <w:rFonts w:eastAsia="Times New Roman"/>
          <w:i/>
          <w:iCs/>
          <w:sz w:val="24"/>
          <w:szCs w:val="24"/>
        </w:rPr>
        <w:t>lietas 10.sējuma 80.lapu</w:t>
      </w:r>
      <w:r>
        <w:rPr>
          <w:rFonts w:eastAsia="Times New Roman"/>
          <w:sz w:val="24"/>
          <w:szCs w:val="24"/>
        </w:rPr>
        <w:t xml:space="preserve">). Turpretī apgabaltiesa atzina, ka prasītājs neizmantoja savas tiesības vērsties tiesā paternitātes noteikšanai uzreiz pēc </w:t>
      </w:r>
      <w:r w:rsidR="00523FB1">
        <w:rPr>
          <w:rFonts w:eastAsia="Times New Roman"/>
          <w:sz w:val="24"/>
          <w:szCs w:val="24"/>
        </w:rPr>
        <w:t>[pers. B]</w:t>
      </w:r>
      <w:r>
        <w:rPr>
          <w:rFonts w:eastAsia="Times New Roman"/>
          <w:sz w:val="24"/>
          <w:szCs w:val="24"/>
        </w:rPr>
        <w:t xml:space="preserve"> dzimšanas, jo prasība celta tikai 2009.gada </w:t>
      </w:r>
      <w:r w:rsidR="00E0694D">
        <w:rPr>
          <w:rFonts w:eastAsia="Times New Roman"/>
          <w:sz w:val="24"/>
          <w:szCs w:val="24"/>
        </w:rPr>
        <w:t>[..]</w:t>
      </w:r>
      <w:r>
        <w:rPr>
          <w:rFonts w:eastAsia="Times New Roman"/>
          <w:sz w:val="24"/>
          <w:szCs w:val="24"/>
        </w:rPr>
        <w:t xml:space="preserve"> (sk. </w:t>
      </w:r>
      <w:r>
        <w:rPr>
          <w:rFonts w:eastAsia="Times New Roman"/>
          <w:i/>
          <w:iCs/>
          <w:sz w:val="24"/>
          <w:szCs w:val="24"/>
        </w:rPr>
        <w:t>apgabaltiesas sprieduma 6.6.4.punktu</w:t>
      </w:r>
      <w:r>
        <w:rPr>
          <w:rFonts w:eastAsia="Times New Roman"/>
          <w:sz w:val="24"/>
          <w:szCs w:val="24"/>
        </w:rPr>
        <w:t>), kas ne tikai neatbilst pirmās instances tiesas secinājumam, bet arī lietas apstākļiem.</w:t>
      </w:r>
    </w:p>
    <w:p w14:paraId="0BCEEAA9" w14:textId="77777777" w:rsidR="00693F99" w:rsidRDefault="00D1684A" w:rsidP="006D680D">
      <w:pPr>
        <w:shd w:val="clear" w:color="auto" w:fill="FFFFFF"/>
        <w:spacing w:line="317" w:lineRule="exact"/>
        <w:ind w:right="14" w:firstLine="567"/>
        <w:jc w:val="both"/>
      </w:pPr>
      <w:r>
        <w:rPr>
          <w:sz w:val="24"/>
          <w:szCs w:val="24"/>
        </w:rPr>
        <w:t>L</w:t>
      </w:r>
      <w:r>
        <w:rPr>
          <w:rFonts w:eastAsia="Times New Roman"/>
          <w:sz w:val="24"/>
          <w:szCs w:val="24"/>
        </w:rPr>
        <w:t>īdz ar to nav skaidri saprotams, kādi tieši motīvi veido Rīgas apgabaltiesas spriedumu, kas Senātam jāpārbauda, un minētais pats par sevi ir patstāvīgs pamats sprieduma atcelšanai.</w:t>
      </w:r>
    </w:p>
    <w:p w14:paraId="28127445" w14:textId="5F796EBC" w:rsidR="00693F99" w:rsidRDefault="00D1684A" w:rsidP="006D680D">
      <w:pPr>
        <w:shd w:val="clear" w:color="auto" w:fill="FFFFFF"/>
        <w:spacing w:line="317" w:lineRule="exact"/>
        <w:ind w:right="10" w:firstLine="567"/>
        <w:jc w:val="both"/>
      </w:pPr>
      <w:r>
        <w:rPr>
          <w:sz w:val="24"/>
          <w:szCs w:val="24"/>
        </w:rPr>
        <w:t>Tom</w:t>
      </w:r>
      <w:r>
        <w:rPr>
          <w:rFonts w:eastAsia="Times New Roman"/>
          <w:sz w:val="24"/>
          <w:szCs w:val="24"/>
        </w:rPr>
        <w:t>ēr, ņemot vērā tiesvedības ilgumu un lietā iesaistītās bērna intereses, Senāts uzskata par nepieciešamu dot atbildes uz kasācijas sūdzības argumentiem pēc būtības. Lai to izdarītu, Senāts</w:t>
      </w:r>
      <w:r w:rsidR="00565D4D">
        <w:rPr>
          <w:rFonts w:eastAsia="Times New Roman"/>
          <w:sz w:val="24"/>
          <w:szCs w:val="24"/>
        </w:rPr>
        <w:t xml:space="preserve"> </w:t>
      </w:r>
      <w:r>
        <w:rPr>
          <w:sz w:val="24"/>
          <w:szCs w:val="24"/>
        </w:rPr>
        <w:t>iepriek</w:t>
      </w:r>
      <w:r>
        <w:rPr>
          <w:rFonts w:eastAsia="Times New Roman"/>
          <w:sz w:val="24"/>
          <w:szCs w:val="24"/>
        </w:rPr>
        <w:t>š norādīto pretrunu dēļ atzīst, ka apgabaltiesa nav pievienojusies pirmās instances tiesas motivācijai un apelācijas instances tiesas spriedumu veido tikai tās spriedumā ietvertais pamatojums.</w:t>
      </w:r>
    </w:p>
    <w:p w14:paraId="670352F5" w14:textId="77777777" w:rsidR="00693F99" w:rsidRDefault="00D1684A" w:rsidP="006D680D">
      <w:pPr>
        <w:shd w:val="clear" w:color="auto" w:fill="FFFFFF"/>
        <w:spacing w:before="5" w:line="317" w:lineRule="exact"/>
        <w:ind w:right="10" w:firstLine="567"/>
        <w:jc w:val="both"/>
      </w:pPr>
      <w:r>
        <w:rPr>
          <w:sz w:val="24"/>
          <w:szCs w:val="24"/>
        </w:rPr>
        <w:t>Turkl</w:t>
      </w:r>
      <w:r>
        <w:rPr>
          <w:rFonts w:eastAsia="Times New Roman"/>
          <w:sz w:val="24"/>
          <w:szCs w:val="24"/>
        </w:rPr>
        <w:t>āt Senāts secina, ka nozīmīgākās kļūdas materiālo tiesību normu iztulkošanā un piemērošanā un procesuālie pārkāpumi pierādījumu vērtēšanā pēc būtības ir līdzīgi abu instanču tiesu spriedumos.</w:t>
      </w:r>
    </w:p>
    <w:p w14:paraId="05925D52" w14:textId="77777777" w:rsidR="00693F99" w:rsidRDefault="00D1684A" w:rsidP="006D680D">
      <w:pPr>
        <w:shd w:val="clear" w:color="auto" w:fill="FFFFFF"/>
        <w:spacing w:before="331" w:line="317" w:lineRule="exact"/>
        <w:ind w:right="10" w:firstLine="567"/>
        <w:jc w:val="both"/>
      </w:pPr>
      <w:r>
        <w:rPr>
          <w:sz w:val="24"/>
          <w:szCs w:val="24"/>
        </w:rPr>
        <w:t>[16] Sen</w:t>
      </w:r>
      <w:r>
        <w:rPr>
          <w:rFonts w:eastAsia="Times New Roman"/>
          <w:sz w:val="24"/>
          <w:szCs w:val="24"/>
        </w:rPr>
        <w:t>āts piekrīt kasācijas sūdzības iesniedzējam, ka apgabaltiesa ir nepareizi iztulkojusi un piemērojusi Civillikuma 156.pantu kopsakarā ar Eiropas Cilvēktiesību konvencijas 8.pantu. Turklāt tiesa ir pārkāpusi arī procesuālo tiesību normas par pierādījumu vērtēšanu un sprieduma pamatošanu.</w:t>
      </w:r>
    </w:p>
    <w:p w14:paraId="5B12BDDF" w14:textId="23CD9A71" w:rsidR="00693F99" w:rsidRDefault="00D1684A" w:rsidP="006D680D">
      <w:pPr>
        <w:shd w:val="clear" w:color="auto" w:fill="FFFFFF"/>
        <w:spacing w:before="5" w:line="317" w:lineRule="exact"/>
        <w:ind w:right="10" w:firstLine="567"/>
        <w:jc w:val="both"/>
      </w:pPr>
      <w:r>
        <w:rPr>
          <w:sz w:val="24"/>
          <w:szCs w:val="24"/>
        </w:rPr>
        <w:lastRenderedPageBreak/>
        <w:t>[16.1] Tiesa no pier</w:t>
      </w:r>
      <w:r>
        <w:rPr>
          <w:rFonts w:eastAsia="Times New Roman"/>
          <w:sz w:val="24"/>
          <w:szCs w:val="24"/>
        </w:rPr>
        <w:t xml:space="preserve">ādījumiem, tostarp eksperta atzinuma nodibinājusi un lietā nav strīda, ka </w:t>
      </w:r>
      <w:proofErr w:type="gramStart"/>
      <w:r>
        <w:rPr>
          <w:rFonts w:eastAsia="Times New Roman"/>
          <w:sz w:val="24"/>
          <w:szCs w:val="24"/>
        </w:rPr>
        <w:t>2006.gada</w:t>
      </w:r>
      <w:proofErr w:type="gramEnd"/>
      <w:r>
        <w:rPr>
          <w:rFonts w:eastAsia="Times New Roman"/>
          <w:sz w:val="24"/>
          <w:szCs w:val="24"/>
        </w:rPr>
        <w:t xml:space="preserve"> </w:t>
      </w:r>
      <w:r w:rsidR="00E0694D">
        <w:rPr>
          <w:rFonts w:eastAsia="Times New Roman"/>
          <w:sz w:val="24"/>
          <w:szCs w:val="24"/>
        </w:rPr>
        <w:t>[..]</w:t>
      </w:r>
      <w:r>
        <w:rPr>
          <w:rFonts w:eastAsia="Times New Roman"/>
          <w:sz w:val="24"/>
          <w:szCs w:val="24"/>
        </w:rPr>
        <w:t xml:space="preserve"> dzimušā bērna </w:t>
      </w:r>
      <w:r w:rsidR="00523FB1">
        <w:rPr>
          <w:rFonts w:eastAsia="Times New Roman"/>
          <w:sz w:val="24"/>
          <w:szCs w:val="24"/>
        </w:rPr>
        <w:t>[pers. B]</w:t>
      </w:r>
      <w:r>
        <w:rPr>
          <w:rFonts w:eastAsia="Times New Roman"/>
          <w:sz w:val="24"/>
          <w:szCs w:val="24"/>
        </w:rPr>
        <w:t xml:space="preserve"> bioloģiskais tēvs ir prasītājs </w:t>
      </w:r>
      <w:r w:rsidR="00CD39FA">
        <w:rPr>
          <w:rFonts w:eastAsia="Times New Roman"/>
          <w:sz w:val="24"/>
          <w:szCs w:val="24"/>
        </w:rPr>
        <w:t>[pers. A]</w:t>
      </w:r>
      <w:r>
        <w:rPr>
          <w:rFonts w:eastAsia="Times New Roman"/>
          <w:sz w:val="24"/>
          <w:szCs w:val="24"/>
        </w:rPr>
        <w:t xml:space="preserve">, bet </w:t>
      </w:r>
      <w:r w:rsidR="0033112A">
        <w:rPr>
          <w:rFonts w:eastAsia="Times New Roman"/>
          <w:sz w:val="24"/>
          <w:szCs w:val="24"/>
        </w:rPr>
        <w:t>[pers. D]</w:t>
      </w:r>
      <w:r>
        <w:rPr>
          <w:rFonts w:eastAsia="Times New Roman"/>
          <w:sz w:val="24"/>
          <w:szCs w:val="24"/>
        </w:rPr>
        <w:t xml:space="preserve"> par bērna tēvu dzimšanas reģistrā ierakstīts uz mātes </w:t>
      </w:r>
      <w:r w:rsidR="00523FB1">
        <w:rPr>
          <w:rFonts w:eastAsia="Times New Roman"/>
          <w:sz w:val="24"/>
          <w:szCs w:val="24"/>
        </w:rPr>
        <w:t>[pers. C]</w:t>
      </w:r>
      <w:r>
        <w:rPr>
          <w:rFonts w:eastAsia="Times New Roman"/>
          <w:sz w:val="24"/>
          <w:szCs w:val="24"/>
        </w:rPr>
        <w:t xml:space="preserve"> un </w:t>
      </w:r>
      <w:r w:rsidR="0033112A">
        <w:rPr>
          <w:rFonts w:eastAsia="Times New Roman"/>
          <w:sz w:val="24"/>
          <w:szCs w:val="24"/>
        </w:rPr>
        <w:t>[pers. D]</w:t>
      </w:r>
      <w:r>
        <w:rPr>
          <w:rFonts w:eastAsia="Times New Roman"/>
          <w:sz w:val="24"/>
          <w:szCs w:val="24"/>
        </w:rPr>
        <w:t xml:space="preserve"> 2007.gada </w:t>
      </w:r>
      <w:r w:rsidR="00E0694D">
        <w:rPr>
          <w:rFonts w:eastAsia="Times New Roman"/>
          <w:sz w:val="24"/>
          <w:szCs w:val="24"/>
        </w:rPr>
        <w:t>[..]</w:t>
      </w:r>
      <w:r>
        <w:rPr>
          <w:rFonts w:eastAsia="Times New Roman"/>
          <w:sz w:val="24"/>
          <w:szCs w:val="24"/>
        </w:rPr>
        <w:t xml:space="preserve"> paternitātes labprātīgas atzīšanas iesnieguma pamata, atbildētājiem apzinoties, ka viņš nav </w:t>
      </w:r>
      <w:r w:rsidR="00523FB1">
        <w:rPr>
          <w:rFonts w:eastAsia="Times New Roman"/>
          <w:sz w:val="24"/>
          <w:szCs w:val="24"/>
        </w:rPr>
        <w:t>[pers. B]</w:t>
      </w:r>
      <w:r>
        <w:rPr>
          <w:rFonts w:eastAsia="Times New Roman"/>
          <w:sz w:val="24"/>
          <w:szCs w:val="24"/>
        </w:rPr>
        <w:t xml:space="preserve"> bioloģiskais tēvs.</w:t>
      </w:r>
    </w:p>
    <w:p w14:paraId="790AFEDB" w14:textId="77777777" w:rsidR="00693F99" w:rsidRDefault="00D1684A" w:rsidP="006D680D">
      <w:pPr>
        <w:shd w:val="clear" w:color="auto" w:fill="FFFFFF"/>
        <w:spacing w:line="317" w:lineRule="exact"/>
        <w:ind w:right="10" w:firstLine="567"/>
        <w:jc w:val="both"/>
      </w:pPr>
      <w:r>
        <w:rPr>
          <w:sz w:val="24"/>
          <w:szCs w:val="24"/>
        </w:rPr>
        <w:t>[16.2] Civillikuma 156.panta pirm</w:t>
      </w:r>
      <w:r>
        <w:rPr>
          <w:rFonts w:eastAsia="Times New Roman"/>
          <w:sz w:val="24"/>
          <w:szCs w:val="24"/>
        </w:rPr>
        <w:t>ā daļa noteic, ka paternitātes atzīšanu tiesa var atzīt par neesošu tikai tad, ja persona, kas bērnu atzinusi par savu, nevar būt viņa bioloģiskais tēvs un bērnu atzinusi par savu maldības, viltus vai spaidu rezultātā.</w:t>
      </w:r>
    </w:p>
    <w:p w14:paraId="35E01883" w14:textId="46A9E196" w:rsidR="00693F99" w:rsidRDefault="00D1684A" w:rsidP="006D680D">
      <w:pPr>
        <w:shd w:val="clear" w:color="auto" w:fill="FFFFFF"/>
        <w:spacing w:line="317" w:lineRule="exact"/>
        <w:ind w:firstLine="567"/>
        <w:jc w:val="both"/>
      </w:pPr>
      <w:r>
        <w:rPr>
          <w:sz w:val="24"/>
          <w:szCs w:val="24"/>
        </w:rPr>
        <w:t>B</w:t>
      </w:r>
      <w:r>
        <w:rPr>
          <w:rFonts w:eastAsia="Times New Roman"/>
          <w:sz w:val="24"/>
          <w:szCs w:val="24"/>
        </w:rPr>
        <w:t xml:space="preserve">ērna bioloģiskajam tēvam tiesības apstrīdēt brīvprātīgi atzītu paternitāti minētā panta trešajā daļā noteiktas tikai ar grozījumiem, kas stājās spēkā 2013.gad </w:t>
      </w:r>
      <w:proofErr w:type="gramStart"/>
      <w:r>
        <w:rPr>
          <w:rFonts w:eastAsia="Times New Roman"/>
          <w:sz w:val="24"/>
          <w:szCs w:val="24"/>
        </w:rPr>
        <w:t>1.janvārī</w:t>
      </w:r>
      <w:proofErr w:type="gramEnd"/>
      <w:r>
        <w:rPr>
          <w:rFonts w:eastAsia="Times New Roman"/>
          <w:sz w:val="24"/>
          <w:szCs w:val="24"/>
        </w:rPr>
        <w:t xml:space="preserve">, tomēr Senāts šādas </w:t>
      </w:r>
      <w:r>
        <w:rPr>
          <w:rFonts w:eastAsia="Times New Roman"/>
          <w:spacing w:val="-1"/>
          <w:sz w:val="24"/>
          <w:szCs w:val="24"/>
        </w:rPr>
        <w:t xml:space="preserve">bioloģiskā tēva tiesības, pamatojoties uz Eiropas Konvencijas par to bērnu tiesisko statusu, kuri nav </w:t>
      </w:r>
      <w:r>
        <w:rPr>
          <w:rFonts w:eastAsia="Times New Roman"/>
          <w:sz w:val="24"/>
          <w:szCs w:val="24"/>
        </w:rPr>
        <w:t xml:space="preserve">dzimuši laulībā, 4.pantu, atzina jau agrāk, piemēram, 2009.gada </w:t>
      </w:r>
      <w:r w:rsidR="006676D9">
        <w:rPr>
          <w:rFonts w:eastAsia="Times New Roman"/>
          <w:sz w:val="24"/>
          <w:szCs w:val="24"/>
        </w:rPr>
        <w:t>[</w:t>
      </w:r>
      <w:r>
        <w:rPr>
          <w:rFonts w:eastAsia="Times New Roman"/>
          <w:sz w:val="24"/>
          <w:szCs w:val="24"/>
        </w:rPr>
        <w:t xml:space="preserve">spriedumā </w:t>
      </w:r>
      <w:r w:rsidR="006676D9">
        <w:rPr>
          <w:rFonts w:eastAsia="Times New Roman"/>
          <w:sz w:val="24"/>
          <w:szCs w:val="24"/>
        </w:rPr>
        <w:t xml:space="preserve">slēgtās sēdes </w:t>
      </w:r>
      <w:r>
        <w:rPr>
          <w:rFonts w:eastAsia="Times New Roman"/>
          <w:sz w:val="24"/>
          <w:szCs w:val="24"/>
        </w:rPr>
        <w:t xml:space="preserve">lietā </w:t>
      </w:r>
      <w:r w:rsidR="006676D9">
        <w:rPr>
          <w:rFonts w:eastAsia="Times New Roman"/>
          <w:sz w:val="24"/>
          <w:szCs w:val="24"/>
        </w:rPr>
        <w:t>[..]]</w:t>
      </w:r>
      <w:r>
        <w:rPr>
          <w:rFonts w:eastAsia="Times New Roman"/>
          <w:sz w:val="24"/>
          <w:szCs w:val="24"/>
        </w:rPr>
        <w:t xml:space="preserve">, kā arī 2012.gada </w:t>
      </w:r>
      <w:r w:rsidR="00AE7570">
        <w:rPr>
          <w:rFonts w:eastAsia="Times New Roman"/>
          <w:sz w:val="24"/>
          <w:szCs w:val="24"/>
        </w:rPr>
        <w:t>[..]</w:t>
      </w:r>
      <w:r>
        <w:rPr>
          <w:rFonts w:eastAsia="Times New Roman"/>
          <w:sz w:val="24"/>
          <w:szCs w:val="24"/>
        </w:rPr>
        <w:t xml:space="preserve"> spriedumā izskatāmajā lietā.</w:t>
      </w:r>
    </w:p>
    <w:p w14:paraId="7119244A" w14:textId="1868F84E" w:rsidR="00693F99" w:rsidRDefault="00D1684A" w:rsidP="006D680D">
      <w:pPr>
        <w:shd w:val="clear" w:color="auto" w:fill="FFFFFF"/>
        <w:spacing w:before="5" w:line="317" w:lineRule="exact"/>
        <w:ind w:right="5" w:firstLine="567"/>
        <w:jc w:val="both"/>
      </w:pPr>
      <w:r>
        <w:rPr>
          <w:sz w:val="24"/>
          <w:szCs w:val="24"/>
        </w:rPr>
        <w:t>Sen</w:t>
      </w:r>
      <w:r>
        <w:rPr>
          <w:rFonts w:eastAsia="Times New Roman"/>
          <w:sz w:val="24"/>
          <w:szCs w:val="24"/>
        </w:rPr>
        <w:t xml:space="preserve">āts jau agrāk izskaidrojis, ka bērna bioloģiskajam tēvam, apstrīdot paternitātes atzīšanu, pamatojoties uz Civillikuma </w:t>
      </w:r>
      <w:proofErr w:type="gramStart"/>
      <w:r>
        <w:rPr>
          <w:rFonts w:eastAsia="Times New Roman"/>
          <w:sz w:val="24"/>
          <w:szCs w:val="24"/>
        </w:rPr>
        <w:t>156.panta</w:t>
      </w:r>
      <w:proofErr w:type="gramEnd"/>
      <w:r>
        <w:rPr>
          <w:rFonts w:eastAsia="Times New Roman"/>
          <w:sz w:val="24"/>
          <w:szCs w:val="24"/>
        </w:rPr>
        <w:t xml:space="preserve"> trešo daļu, ir jāpierāda, ka viņš ir bērna bioloģiskais tēvs, taču nav jāpierāda, ka persona, kas labprātīgi atzinusi paternitāti, to darījusi maldības, viltus vai spaidu ietekmē. Pretējā gadījumā bioloģiskajam tēvam, kurš nedzīvo kopā ar bērna māti un objektīvi nevar zināt par apstākļiem, kādos panākta vienošanās par paternitātes atzīšanu, faktiski tiktu liegta iespēja realizēt tiesības uz paternitātes atzīšanas apstrīdēšanu (sk. </w:t>
      </w:r>
      <w:r w:rsidRPr="00A43BC7">
        <w:rPr>
          <w:rFonts w:eastAsia="Times New Roman"/>
          <w:i/>
          <w:iCs/>
          <w:sz w:val="24"/>
          <w:szCs w:val="24"/>
        </w:rPr>
        <w:t xml:space="preserve">Augstākās tiesas Civillietu departamenta 2017.gada </w:t>
      </w:r>
      <w:r w:rsidR="00A43BC7" w:rsidRPr="00A43BC7">
        <w:rPr>
          <w:rFonts w:eastAsia="Times New Roman"/>
          <w:i/>
          <w:iCs/>
          <w:sz w:val="24"/>
          <w:szCs w:val="24"/>
        </w:rPr>
        <w:t xml:space="preserve">[..] </w:t>
      </w:r>
      <w:r w:rsidRPr="00A43BC7">
        <w:rPr>
          <w:rFonts w:eastAsia="Times New Roman"/>
          <w:i/>
          <w:iCs/>
          <w:sz w:val="24"/>
          <w:szCs w:val="24"/>
        </w:rPr>
        <w:t>sprieduma lietā Nr. SKC</w:t>
      </w:r>
      <w:r w:rsidR="006D680D" w:rsidRPr="00A43BC7">
        <w:rPr>
          <w:rFonts w:eastAsia="Times New Roman"/>
          <w:i/>
          <w:iCs/>
          <w:sz w:val="24"/>
          <w:szCs w:val="24"/>
        </w:rPr>
        <w:t>-</w:t>
      </w:r>
      <w:r w:rsidR="00A43BC7" w:rsidRPr="00A43BC7">
        <w:rPr>
          <w:rFonts w:eastAsia="Times New Roman"/>
          <w:i/>
          <w:iCs/>
          <w:sz w:val="24"/>
          <w:szCs w:val="24"/>
        </w:rPr>
        <w:t>J</w:t>
      </w:r>
      <w:r w:rsidRPr="00A43BC7">
        <w:rPr>
          <w:rFonts w:eastAsia="Times New Roman"/>
          <w:i/>
          <w:iCs/>
          <w:sz w:val="24"/>
          <w:szCs w:val="24"/>
        </w:rPr>
        <w:t>/2017 (C33487913)</w:t>
      </w:r>
      <w:r>
        <w:rPr>
          <w:rFonts w:eastAsia="Times New Roman"/>
          <w:i/>
          <w:iCs/>
          <w:sz w:val="24"/>
          <w:szCs w:val="24"/>
        </w:rPr>
        <w:t xml:space="preserve"> 8.1.punktu</w:t>
      </w:r>
      <w:r>
        <w:rPr>
          <w:rFonts w:eastAsia="Times New Roman"/>
          <w:sz w:val="24"/>
          <w:szCs w:val="24"/>
        </w:rPr>
        <w:t>).</w:t>
      </w:r>
    </w:p>
    <w:p w14:paraId="6C922EC1" w14:textId="2E44E06A" w:rsidR="00693F99" w:rsidRDefault="00D1684A" w:rsidP="006D680D">
      <w:pPr>
        <w:shd w:val="clear" w:color="auto" w:fill="FFFFFF"/>
        <w:spacing w:line="317" w:lineRule="exact"/>
        <w:ind w:right="14" w:firstLine="567"/>
        <w:jc w:val="both"/>
      </w:pPr>
      <w:r>
        <w:rPr>
          <w:sz w:val="24"/>
          <w:szCs w:val="24"/>
        </w:rPr>
        <w:t>L</w:t>
      </w:r>
      <w:r>
        <w:rPr>
          <w:rFonts w:eastAsia="Times New Roman"/>
          <w:sz w:val="24"/>
          <w:szCs w:val="24"/>
        </w:rPr>
        <w:t xml:space="preserve">īdz ar to motīvi, kuru dēļ </w:t>
      </w:r>
      <w:r w:rsidR="0033112A">
        <w:rPr>
          <w:rFonts w:eastAsia="Times New Roman"/>
          <w:sz w:val="24"/>
          <w:szCs w:val="24"/>
        </w:rPr>
        <w:t>[pers. D]</w:t>
      </w:r>
      <w:r>
        <w:rPr>
          <w:rFonts w:eastAsia="Times New Roman"/>
          <w:sz w:val="24"/>
          <w:szCs w:val="24"/>
        </w:rPr>
        <w:t xml:space="preserve"> atzina </w:t>
      </w:r>
      <w:r w:rsidR="00523FB1">
        <w:rPr>
          <w:rFonts w:eastAsia="Times New Roman"/>
          <w:sz w:val="24"/>
          <w:szCs w:val="24"/>
        </w:rPr>
        <w:t>[pers. B]</w:t>
      </w:r>
      <w:r>
        <w:rPr>
          <w:rFonts w:eastAsia="Times New Roman"/>
          <w:sz w:val="24"/>
          <w:szCs w:val="24"/>
        </w:rPr>
        <w:t xml:space="preserve"> paternitāti, neietekmē bioloģiskā tēva tiesības šo labprātīgo paternitātes atzīšanu apstrīdēt, un attiecīgajiem kasācijas sūdzības argumentiem šajā aspektā nav nozīmes. Minētajam varētu būt vienīgi netieša nozīme, vērtējot, vai bērnam ar </w:t>
      </w:r>
      <w:r w:rsidR="0033112A">
        <w:rPr>
          <w:rFonts w:eastAsia="Times New Roman"/>
          <w:sz w:val="24"/>
          <w:szCs w:val="24"/>
        </w:rPr>
        <w:t>[pers. D]</w:t>
      </w:r>
      <w:r>
        <w:rPr>
          <w:rFonts w:eastAsia="Times New Roman"/>
          <w:sz w:val="24"/>
          <w:szCs w:val="24"/>
        </w:rPr>
        <w:t xml:space="preserve"> pastāv stabila ģimenes vide – atbilstoši Civillikuma 156.panta piektajai daļai paternitātes atzīšanas apstrīdēšana ir samērojama ar bērna tiesībām uz identitāti un stabilu ģimenes vidi.</w:t>
      </w:r>
    </w:p>
    <w:p w14:paraId="3F189654" w14:textId="77777777" w:rsidR="00693F99" w:rsidRDefault="00D1684A" w:rsidP="006D680D">
      <w:pPr>
        <w:shd w:val="clear" w:color="auto" w:fill="FFFFFF"/>
        <w:spacing w:line="317" w:lineRule="exact"/>
        <w:ind w:right="10" w:firstLine="567"/>
        <w:jc w:val="both"/>
      </w:pPr>
      <w:r>
        <w:rPr>
          <w:sz w:val="24"/>
          <w:szCs w:val="24"/>
        </w:rPr>
        <w:t>[16.3] Apgabaltiesa ir visp</w:t>
      </w:r>
      <w:r>
        <w:rPr>
          <w:rFonts w:eastAsia="Times New Roman"/>
          <w:sz w:val="24"/>
          <w:szCs w:val="24"/>
        </w:rPr>
        <w:t>ārīgi pareizi atzinusi, par ko nav strīda, ka atbilstoši Eiropas Cilvēktiesību tiesas judikatūrai vecāku un bērnu attiecības, tostarp paternitātes jautājumi ietilpst Eiropas Cilvēktiesību konvencijas 8.panta – tiesību uz privātās un ģimenes dzīvi neaizskaramību – tvērumā.</w:t>
      </w:r>
    </w:p>
    <w:p w14:paraId="76251EFD" w14:textId="3050A1A8" w:rsidR="00693F99" w:rsidRDefault="00D1684A" w:rsidP="006D680D">
      <w:pPr>
        <w:shd w:val="clear" w:color="auto" w:fill="FFFFFF"/>
        <w:spacing w:line="317" w:lineRule="exact"/>
        <w:ind w:right="10" w:firstLine="567"/>
        <w:jc w:val="both"/>
      </w:pPr>
      <w:r>
        <w:rPr>
          <w:sz w:val="24"/>
          <w:szCs w:val="24"/>
        </w:rPr>
        <w:t>Tom</w:t>
      </w:r>
      <w:r>
        <w:rPr>
          <w:rFonts w:eastAsia="Times New Roman"/>
          <w:sz w:val="24"/>
          <w:szCs w:val="24"/>
        </w:rPr>
        <w:t xml:space="preserve">ēr tiesa, argumentējot prasības noraidīšanu ar apstākli, ka </w:t>
      </w:r>
      <w:r w:rsidR="00CD39FA">
        <w:rPr>
          <w:rFonts w:eastAsia="Times New Roman"/>
          <w:sz w:val="24"/>
          <w:szCs w:val="24"/>
        </w:rPr>
        <w:t>[pers. A]</w:t>
      </w:r>
      <w:r>
        <w:rPr>
          <w:rFonts w:eastAsia="Times New Roman"/>
          <w:sz w:val="24"/>
          <w:szCs w:val="24"/>
        </w:rPr>
        <w:t xml:space="preserve"> un </w:t>
      </w:r>
      <w:r w:rsidR="00523FB1">
        <w:rPr>
          <w:rFonts w:eastAsia="Times New Roman"/>
          <w:sz w:val="24"/>
          <w:szCs w:val="24"/>
        </w:rPr>
        <w:t>[pers. C]</w:t>
      </w:r>
      <w:r>
        <w:rPr>
          <w:rFonts w:eastAsia="Times New Roman"/>
          <w:sz w:val="24"/>
          <w:szCs w:val="24"/>
        </w:rPr>
        <w:t xml:space="preserve"> nepastāvēja kopdzīve, pat gadījumā, ja tiesa būtu pienācīgi novērtējusi pierādījumus šajā sakarā, nav ņēmusi vērā Eiropas Cilvēktiesību tiesas judikatūrā nostiprināto atziņu, ka Eiropas </w:t>
      </w:r>
      <w:r>
        <w:rPr>
          <w:rFonts w:eastAsia="Times New Roman"/>
          <w:spacing w:val="-1"/>
          <w:sz w:val="24"/>
          <w:szCs w:val="24"/>
        </w:rPr>
        <w:t>Cilvēktiesību konvencijas 8.panta tvērums neaprobežojas tikai ar ģimenes dzīvi (un pušu kopdzīvi),</w:t>
      </w:r>
      <w:r w:rsidR="00565D4D">
        <w:rPr>
          <w:rFonts w:eastAsia="Times New Roman"/>
          <w:spacing w:val="-1"/>
          <w:sz w:val="24"/>
          <w:szCs w:val="24"/>
        </w:rPr>
        <w:t xml:space="preserve"> </w:t>
      </w:r>
      <w:r>
        <w:rPr>
          <w:sz w:val="24"/>
          <w:szCs w:val="24"/>
        </w:rPr>
        <w:t>bet tas aptver ar</w:t>
      </w:r>
      <w:r>
        <w:rPr>
          <w:rFonts w:eastAsia="Times New Roman"/>
          <w:sz w:val="24"/>
          <w:szCs w:val="24"/>
        </w:rPr>
        <w:t>ī privāto dzīvi, tostarp situācijas, kad bērns un bioloģiskais tēvs nedzīvo kopā.</w:t>
      </w:r>
    </w:p>
    <w:p w14:paraId="0922BC56" w14:textId="77777777" w:rsidR="00693F99" w:rsidRDefault="00D1684A" w:rsidP="006D680D">
      <w:pPr>
        <w:shd w:val="clear" w:color="auto" w:fill="FFFFFF"/>
        <w:spacing w:before="5" w:line="317" w:lineRule="exact"/>
        <w:ind w:right="5" w:firstLine="567"/>
        <w:jc w:val="both"/>
      </w:pPr>
      <w:r>
        <w:rPr>
          <w:sz w:val="24"/>
          <w:szCs w:val="24"/>
        </w:rPr>
        <w:t>[16.3.1] Proti, Eiropas Cilv</w:t>
      </w:r>
      <w:r>
        <w:rPr>
          <w:rFonts w:eastAsia="Times New Roman"/>
          <w:sz w:val="24"/>
          <w:szCs w:val="24"/>
        </w:rPr>
        <w:t xml:space="preserve">ēktiesību tiesas judikatūrā atzīts, ka jēdziens „ģimenes dzīve” minētās konvencijas 8.panta saturā neaprobežojas tikai ar ģimeni, kuras pamatu veido laulība, un „ģimenes dzīve” var attiekties arī uz citām </w:t>
      </w:r>
      <w:r>
        <w:rPr>
          <w:rFonts w:eastAsia="Times New Roman"/>
          <w:i/>
          <w:iCs/>
          <w:sz w:val="24"/>
          <w:szCs w:val="24"/>
        </w:rPr>
        <w:t xml:space="preserve">de </w:t>
      </w:r>
      <w:proofErr w:type="spellStart"/>
      <w:r>
        <w:rPr>
          <w:rFonts w:eastAsia="Times New Roman"/>
          <w:i/>
          <w:iCs/>
          <w:sz w:val="24"/>
          <w:szCs w:val="24"/>
        </w:rPr>
        <w:t>facto</w:t>
      </w:r>
      <w:proofErr w:type="spellEnd"/>
      <w:r>
        <w:rPr>
          <w:rFonts w:eastAsia="Times New Roman"/>
          <w:i/>
          <w:iCs/>
          <w:sz w:val="24"/>
          <w:szCs w:val="24"/>
        </w:rPr>
        <w:t xml:space="preserve"> </w:t>
      </w:r>
      <w:r>
        <w:rPr>
          <w:rFonts w:eastAsia="Times New Roman"/>
          <w:sz w:val="24"/>
          <w:szCs w:val="24"/>
        </w:rPr>
        <w:t xml:space="preserve">„ģimenes” saitēm, ja puses dzīvo kopā bez laulībām. Bērns, kas dzimis šādās attiecībās, </w:t>
      </w:r>
      <w:proofErr w:type="spellStart"/>
      <w:r>
        <w:rPr>
          <w:rFonts w:eastAsia="Times New Roman"/>
          <w:i/>
          <w:iCs/>
          <w:sz w:val="24"/>
          <w:szCs w:val="24"/>
        </w:rPr>
        <w:t>ipso</w:t>
      </w:r>
      <w:proofErr w:type="spellEnd"/>
      <w:r>
        <w:rPr>
          <w:rFonts w:eastAsia="Times New Roman"/>
          <w:i/>
          <w:iCs/>
          <w:sz w:val="24"/>
          <w:szCs w:val="24"/>
        </w:rPr>
        <w:t xml:space="preserve"> </w:t>
      </w:r>
      <w:proofErr w:type="spellStart"/>
      <w:r>
        <w:rPr>
          <w:rFonts w:eastAsia="Times New Roman"/>
          <w:i/>
          <w:iCs/>
          <w:sz w:val="24"/>
          <w:szCs w:val="24"/>
        </w:rPr>
        <w:t>jure</w:t>
      </w:r>
      <w:proofErr w:type="spellEnd"/>
      <w:r>
        <w:rPr>
          <w:rFonts w:eastAsia="Times New Roman"/>
          <w:i/>
          <w:iCs/>
          <w:sz w:val="24"/>
          <w:szCs w:val="24"/>
        </w:rPr>
        <w:t xml:space="preserve"> </w:t>
      </w:r>
      <w:r>
        <w:rPr>
          <w:rFonts w:eastAsia="Times New Roman"/>
          <w:sz w:val="24"/>
          <w:szCs w:val="24"/>
        </w:rPr>
        <w:t xml:space="preserve">ir daļa no „ģimenes” no dzimšanas brīža (sk. </w:t>
      </w:r>
      <w:r>
        <w:rPr>
          <w:rFonts w:eastAsia="Times New Roman"/>
          <w:i/>
          <w:iCs/>
          <w:sz w:val="24"/>
          <w:szCs w:val="24"/>
        </w:rPr>
        <w:t xml:space="preserve">Eiropas Cilvēktiesību tiesas 2011.gada 15.septembra sprieduma lietā </w:t>
      </w:r>
      <w:bookmarkStart w:id="1" w:name="_Hlk46047997"/>
      <w:r>
        <w:rPr>
          <w:rFonts w:eastAsia="Times New Roman"/>
          <w:i/>
          <w:iCs/>
          <w:sz w:val="24"/>
          <w:szCs w:val="24"/>
        </w:rPr>
        <w:t xml:space="preserve">„Schneider v. </w:t>
      </w:r>
      <w:proofErr w:type="spellStart"/>
      <w:r>
        <w:rPr>
          <w:rFonts w:eastAsia="Times New Roman"/>
          <w:i/>
          <w:iCs/>
          <w:sz w:val="24"/>
          <w:szCs w:val="24"/>
        </w:rPr>
        <w:t>Germany</w:t>
      </w:r>
      <w:proofErr w:type="spellEnd"/>
      <w:r>
        <w:rPr>
          <w:rFonts w:eastAsia="Times New Roman"/>
          <w:i/>
          <w:iCs/>
          <w:sz w:val="24"/>
          <w:szCs w:val="24"/>
        </w:rPr>
        <w:t>”, iesnieguma Nr. 17080/07</w:t>
      </w:r>
      <w:bookmarkEnd w:id="1"/>
      <w:r>
        <w:rPr>
          <w:rFonts w:eastAsia="Times New Roman"/>
          <w:i/>
          <w:iCs/>
          <w:sz w:val="24"/>
          <w:szCs w:val="24"/>
        </w:rPr>
        <w:t>, 79.punktu un tajā norādīto judikatūru</w:t>
      </w:r>
      <w:r>
        <w:rPr>
          <w:rFonts w:eastAsia="Times New Roman"/>
          <w:sz w:val="24"/>
          <w:szCs w:val="24"/>
        </w:rPr>
        <w:t>).</w:t>
      </w:r>
    </w:p>
    <w:p w14:paraId="149FDC6D" w14:textId="77777777" w:rsidR="00693F99" w:rsidRDefault="00D1684A" w:rsidP="006D680D">
      <w:pPr>
        <w:shd w:val="clear" w:color="auto" w:fill="FFFFFF"/>
        <w:spacing w:line="317" w:lineRule="exact"/>
        <w:ind w:firstLine="567"/>
        <w:jc w:val="both"/>
      </w:pPr>
      <w:r>
        <w:rPr>
          <w:spacing w:val="-1"/>
          <w:sz w:val="24"/>
          <w:szCs w:val="24"/>
        </w:rPr>
        <w:t>Vienk</w:t>
      </w:r>
      <w:r>
        <w:rPr>
          <w:rFonts w:eastAsia="Times New Roman"/>
          <w:spacing w:val="-1"/>
          <w:sz w:val="24"/>
          <w:szCs w:val="24"/>
        </w:rPr>
        <w:t xml:space="preserve">ārši bioloģiskā saite starp īstajiem vecākiem un bērnu bez turpmākiem juridiskiem vai </w:t>
      </w:r>
      <w:r>
        <w:rPr>
          <w:rFonts w:eastAsia="Times New Roman"/>
          <w:sz w:val="24"/>
          <w:szCs w:val="24"/>
        </w:rPr>
        <w:t xml:space="preserve">faktiskiem elementiem, kas liecina par ciešu personisku saikni, nav pietiekama, lai </w:t>
      </w:r>
      <w:r>
        <w:rPr>
          <w:rFonts w:eastAsia="Times New Roman"/>
          <w:sz w:val="24"/>
          <w:szCs w:val="24"/>
        </w:rPr>
        <w:lastRenderedPageBreak/>
        <w:t xml:space="preserve">nodrošinātu Eiropas Cilvēktiesību konvencijas 8.pantā paredzēto aizsardzību. Kopdzīve ir būtiska, lai attiecības tiktu uztvertas kā ģimenes dzīve. Tomēr izņēmuma gadījumā citi apstākļi var kalpot par pierādījumu tam, ka attiecības ir pietiekami pastāvīgas, lai veidotu </w:t>
      </w:r>
      <w:r>
        <w:rPr>
          <w:rFonts w:eastAsia="Times New Roman"/>
          <w:i/>
          <w:iCs/>
          <w:sz w:val="24"/>
          <w:szCs w:val="24"/>
        </w:rPr>
        <w:t xml:space="preserve">de </w:t>
      </w:r>
      <w:proofErr w:type="spellStart"/>
      <w:r>
        <w:rPr>
          <w:rFonts w:eastAsia="Times New Roman"/>
          <w:i/>
          <w:iCs/>
          <w:sz w:val="24"/>
          <w:szCs w:val="24"/>
        </w:rPr>
        <w:t>facto</w:t>
      </w:r>
      <w:proofErr w:type="spellEnd"/>
      <w:r>
        <w:rPr>
          <w:rFonts w:eastAsia="Times New Roman"/>
          <w:i/>
          <w:iCs/>
          <w:sz w:val="24"/>
          <w:szCs w:val="24"/>
        </w:rPr>
        <w:t xml:space="preserve"> </w:t>
      </w:r>
      <w:r>
        <w:rPr>
          <w:rFonts w:eastAsia="Times New Roman"/>
          <w:sz w:val="24"/>
          <w:szCs w:val="24"/>
        </w:rPr>
        <w:t xml:space="preserve">„ģimenes saites” (sk. </w:t>
      </w:r>
      <w:r>
        <w:rPr>
          <w:rFonts w:eastAsia="Times New Roman"/>
          <w:i/>
          <w:iCs/>
          <w:sz w:val="24"/>
          <w:szCs w:val="24"/>
        </w:rPr>
        <w:t>turpat 80.punktu</w:t>
      </w:r>
      <w:r>
        <w:rPr>
          <w:rFonts w:eastAsia="Times New Roman"/>
          <w:sz w:val="24"/>
          <w:szCs w:val="24"/>
        </w:rPr>
        <w:t>).</w:t>
      </w:r>
    </w:p>
    <w:p w14:paraId="53D80961" w14:textId="77777777" w:rsidR="00693F99" w:rsidRDefault="00D1684A" w:rsidP="006D680D">
      <w:pPr>
        <w:shd w:val="clear" w:color="auto" w:fill="FFFFFF"/>
        <w:spacing w:line="317" w:lineRule="exact"/>
        <w:ind w:right="5" w:firstLine="567"/>
        <w:jc w:val="both"/>
      </w:pPr>
      <w:r>
        <w:rPr>
          <w:sz w:val="24"/>
          <w:szCs w:val="24"/>
        </w:rPr>
        <w:t>Eiropas Cilv</w:t>
      </w:r>
      <w:r>
        <w:rPr>
          <w:rFonts w:eastAsia="Times New Roman"/>
          <w:sz w:val="24"/>
          <w:szCs w:val="24"/>
        </w:rPr>
        <w:t xml:space="preserve">ēktiesību tiesa ir arī atzinusi, ka plānotas ģimenes attiecības var izņēmuma gadījumā ietilpt Eiropas Cilvēktiesību konvencijas 8.panta ietvarā, sevišķi gadījumos, kad ģimenes saišu nepastāvēšanā nevar vainot prasītāju. Jo īpaši tas tā var būt gadījumos, kad ģimenes saites var </w:t>
      </w:r>
      <w:r>
        <w:rPr>
          <w:rFonts w:eastAsia="Times New Roman"/>
          <w:spacing w:val="-1"/>
          <w:sz w:val="24"/>
          <w:szCs w:val="24"/>
        </w:rPr>
        <w:t xml:space="preserve">veidoties starp bērnu, kas nav dzimis laulībā, un viņa bioloģisko tēvu. Apstākļi, kas var noteikt tuvu personisku saišu esību, ir bioloģisko vecāku attiecības un tēva interese un iesaistīšanās pirms un pēc </w:t>
      </w:r>
      <w:r>
        <w:rPr>
          <w:rFonts w:eastAsia="Times New Roman"/>
          <w:sz w:val="24"/>
          <w:szCs w:val="24"/>
        </w:rPr>
        <w:t xml:space="preserve">bērna dzimšanas (sk. </w:t>
      </w:r>
      <w:r>
        <w:rPr>
          <w:rFonts w:eastAsia="Times New Roman"/>
          <w:i/>
          <w:iCs/>
          <w:sz w:val="24"/>
          <w:szCs w:val="24"/>
        </w:rPr>
        <w:t>turpat 81.punktu</w:t>
      </w:r>
      <w:r>
        <w:rPr>
          <w:rFonts w:eastAsia="Times New Roman"/>
          <w:sz w:val="24"/>
          <w:szCs w:val="24"/>
        </w:rPr>
        <w:t>).</w:t>
      </w:r>
    </w:p>
    <w:p w14:paraId="21ECA887" w14:textId="77777777" w:rsidR="00693F99" w:rsidRDefault="00D1684A" w:rsidP="006D680D">
      <w:pPr>
        <w:shd w:val="clear" w:color="auto" w:fill="FFFFFF"/>
        <w:spacing w:line="317" w:lineRule="exact"/>
        <w:ind w:right="5" w:firstLine="567"/>
        <w:jc w:val="both"/>
      </w:pPr>
      <w:r>
        <w:rPr>
          <w:sz w:val="24"/>
          <w:szCs w:val="24"/>
        </w:rPr>
        <w:t>Turkl</w:t>
      </w:r>
      <w:r>
        <w:rPr>
          <w:rFonts w:eastAsia="Times New Roman"/>
          <w:sz w:val="24"/>
          <w:szCs w:val="24"/>
        </w:rPr>
        <w:t xml:space="preserve">āt Eiropas Cilvēktiesību tiesa norādījusi, ka Eiropas Cilvēktiesību konvencijas 8.pants aizsargā ne tikai „ģimenes dzīvi”, bet arī „privāto dzīvi”. Tradicionāli tiek pieņemts, ka tuvas attiecības, kas nekvalificējas „ģimenes dzīvei”, parasti ietilpst „privātās dzīves” tvērumā. Paternitātes apstrīdēšanas vai noteikšanas lietās vīrieša attiecības ar savu bērnu var skart viņa „ģimenes dzīvi”, bet jautājums var tikt atstāts atklāts, jo šīs lietas nešaubīgi skar vīrieša privāto dzīvi saskaņā ar Eiropas Cilvēktiesību konvencijas 8.pantu, kas ietver svarīgus personas identitātes aspektus (sk. </w:t>
      </w:r>
      <w:r>
        <w:rPr>
          <w:rFonts w:eastAsia="Times New Roman"/>
          <w:i/>
          <w:iCs/>
          <w:sz w:val="24"/>
          <w:szCs w:val="24"/>
        </w:rPr>
        <w:t xml:space="preserve">turpat 82.punktu, Eiropas Cilvēktiesību tiesas 2010.gada 21.decembra sprieduma lietā </w:t>
      </w:r>
      <w:bookmarkStart w:id="2" w:name="_Hlk46048105"/>
      <w:r>
        <w:rPr>
          <w:rFonts w:eastAsia="Times New Roman"/>
          <w:i/>
          <w:iCs/>
          <w:sz w:val="24"/>
          <w:szCs w:val="24"/>
        </w:rPr>
        <w:t>„</w:t>
      </w:r>
      <w:proofErr w:type="spellStart"/>
      <w:r>
        <w:rPr>
          <w:rFonts w:eastAsia="Times New Roman"/>
          <w:i/>
          <w:iCs/>
          <w:sz w:val="24"/>
          <w:szCs w:val="24"/>
        </w:rPr>
        <w:t>Anayo</w:t>
      </w:r>
      <w:proofErr w:type="spellEnd"/>
      <w:r>
        <w:rPr>
          <w:rFonts w:eastAsia="Times New Roman"/>
          <w:i/>
          <w:iCs/>
          <w:sz w:val="24"/>
          <w:szCs w:val="24"/>
        </w:rPr>
        <w:t xml:space="preserve"> v. </w:t>
      </w:r>
      <w:proofErr w:type="spellStart"/>
      <w:r>
        <w:rPr>
          <w:rFonts w:eastAsia="Times New Roman"/>
          <w:i/>
          <w:iCs/>
          <w:sz w:val="24"/>
          <w:szCs w:val="24"/>
        </w:rPr>
        <w:t>Germany</w:t>
      </w:r>
      <w:proofErr w:type="spellEnd"/>
      <w:r>
        <w:rPr>
          <w:rFonts w:eastAsia="Times New Roman"/>
          <w:i/>
          <w:iCs/>
          <w:sz w:val="24"/>
          <w:szCs w:val="24"/>
        </w:rPr>
        <w:t>”, iesnieguma Nr. 20578/07</w:t>
      </w:r>
      <w:bookmarkEnd w:id="2"/>
      <w:r>
        <w:rPr>
          <w:rFonts w:eastAsia="Times New Roman"/>
          <w:i/>
          <w:iCs/>
          <w:sz w:val="24"/>
          <w:szCs w:val="24"/>
        </w:rPr>
        <w:t>, 58.punktu</w:t>
      </w:r>
      <w:r>
        <w:rPr>
          <w:rFonts w:eastAsia="Times New Roman"/>
          <w:sz w:val="24"/>
          <w:szCs w:val="24"/>
        </w:rPr>
        <w:t>).</w:t>
      </w:r>
    </w:p>
    <w:p w14:paraId="0F0A182A" w14:textId="77777777" w:rsidR="00693F99" w:rsidRDefault="00D1684A" w:rsidP="006D680D">
      <w:pPr>
        <w:shd w:val="clear" w:color="auto" w:fill="FFFFFF"/>
        <w:spacing w:before="5" w:line="317" w:lineRule="exact"/>
        <w:ind w:right="10" w:firstLine="567"/>
        <w:jc w:val="both"/>
      </w:pPr>
      <w:r>
        <w:rPr>
          <w:sz w:val="24"/>
          <w:szCs w:val="24"/>
        </w:rPr>
        <w:t>L</w:t>
      </w:r>
      <w:r>
        <w:rPr>
          <w:rFonts w:eastAsia="Times New Roman"/>
          <w:sz w:val="24"/>
          <w:szCs w:val="24"/>
        </w:rPr>
        <w:t xml:space="preserve">īdz ar to Senāts piekrīt kasācijas sūdzības argumentam, ka nav nepieciešama obligāta </w:t>
      </w:r>
      <w:r>
        <w:rPr>
          <w:rFonts w:eastAsia="Times New Roman"/>
          <w:i/>
          <w:iCs/>
          <w:sz w:val="24"/>
          <w:szCs w:val="24"/>
        </w:rPr>
        <w:t xml:space="preserve">de </w:t>
      </w:r>
      <w:proofErr w:type="spellStart"/>
      <w:r>
        <w:rPr>
          <w:rFonts w:eastAsia="Times New Roman"/>
          <w:i/>
          <w:iCs/>
          <w:sz w:val="24"/>
          <w:szCs w:val="24"/>
        </w:rPr>
        <w:t>facto</w:t>
      </w:r>
      <w:proofErr w:type="spellEnd"/>
      <w:r>
        <w:rPr>
          <w:rFonts w:eastAsia="Times New Roman"/>
          <w:i/>
          <w:iCs/>
          <w:sz w:val="24"/>
          <w:szCs w:val="24"/>
        </w:rPr>
        <w:t xml:space="preserve"> </w:t>
      </w:r>
      <w:r>
        <w:rPr>
          <w:rFonts w:eastAsia="Times New Roman"/>
          <w:sz w:val="24"/>
          <w:szCs w:val="24"/>
        </w:rPr>
        <w:t xml:space="preserve">ģimenes dzīves esības konstatēšana, jo var pietikt ar saiknes esību starp bērnu un bioloģisko </w:t>
      </w:r>
      <w:r>
        <w:rPr>
          <w:rFonts w:eastAsia="Times New Roman"/>
          <w:spacing w:val="-1"/>
          <w:sz w:val="24"/>
          <w:szCs w:val="24"/>
        </w:rPr>
        <w:t xml:space="preserve">tēvu, ja ir bioloģiskā tēva izrādīta vēlme iesaistīties bērna dzīvē, atzīt paternitāti un uzņemties rūpes </w:t>
      </w:r>
      <w:r>
        <w:rPr>
          <w:rFonts w:eastAsia="Times New Roman"/>
          <w:sz w:val="24"/>
          <w:szCs w:val="24"/>
        </w:rPr>
        <w:t>par viņu.</w:t>
      </w:r>
    </w:p>
    <w:p w14:paraId="114DC3ED" w14:textId="40D381B8" w:rsidR="00693F99" w:rsidRDefault="00D1684A" w:rsidP="006D680D">
      <w:pPr>
        <w:shd w:val="clear" w:color="auto" w:fill="FFFFFF"/>
        <w:spacing w:before="5" w:line="317" w:lineRule="exact"/>
        <w:ind w:right="5" w:firstLine="567"/>
        <w:jc w:val="both"/>
      </w:pPr>
      <w:r>
        <w:rPr>
          <w:sz w:val="24"/>
          <w:szCs w:val="24"/>
        </w:rPr>
        <w:t>[16.3.2] Aprobe</w:t>
      </w:r>
      <w:r>
        <w:rPr>
          <w:rFonts w:eastAsia="Times New Roman"/>
          <w:sz w:val="24"/>
          <w:szCs w:val="24"/>
        </w:rPr>
        <w:t xml:space="preserve">žojoties vienīgi ar </w:t>
      </w:r>
      <w:r w:rsidR="00CD39FA">
        <w:rPr>
          <w:rFonts w:eastAsia="Times New Roman"/>
          <w:sz w:val="24"/>
          <w:szCs w:val="24"/>
        </w:rPr>
        <w:t>[pers. A]</w:t>
      </w:r>
      <w:r>
        <w:rPr>
          <w:rFonts w:eastAsia="Times New Roman"/>
          <w:sz w:val="24"/>
          <w:szCs w:val="24"/>
        </w:rPr>
        <w:t xml:space="preserve"> un </w:t>
      </w:r>
      <w:r w:rsidR="00523FB1">
        <w:rPr>
          <w:rFonts w:eastAsia="Times New Roman"/>
          <w:sz w:val="24"/>
          <w:szCs w:val="24"/>
        </w:rPr>
        <w:t>[pers. C]</w:t>
      </w:r>
      <w:r>
        <w:rPr>
          <w:rFonts w:eastAsia="Times New Roman"/>
          <w:sz w:val="24"/>
          <w:szCs w:val="24"/>
        </w:rPr>
        <w:t xml:space="preserve"> kopdzīves fakta esības vai neesības vērtēšanu, tiesa nav vērtējusi citus prasītāja norādītos apstākļus un pierādījumus (fotogrāfijas, čekus, liecinieku liecības u.c.), kas varētu liecināt par minētajiem apstākļiem, jo īpaši par </w:t>
      </w:r>
      <w:r w:rsidR="00CD39FA">
        <w:rPr>
          <w:rFonts w:eastAsia="Times New Roman"/>
          <w:sz w:val="24"/>
          <w:szCs w:val="24"/>
        </w:rPr>
        <w:t xml:space="preserve">[pers. A] </w:t>
      </w:r>
      <w:r>
        <w:rPr>
          <w:rFonts w:eastAsia="Times New Roman"/>
          <w:sz w:val="24"/>
          <w:szCs w:val="24"/>
        </w:rPr>
        <w:t xml:space="preserve">pastāvīgo interesi par </w:t>
      </w:r>
      <w:r w:rsidR="00523FB1">
        <w:rPr>
          <w:rFonts w:eastAsia="Times New Roman"/>
          <w:sz w:val="24"/>
          <w:szCs w:val="24"/>
        </w:rPr>
        <w:t>[pers. B]</w:t>
      </w:r>
      <w:r>
        <w:rPr>
          <w:rFonts w:eastAsia="Times New Roman"/>
          <w:sz w:val="24"/>
          <w:szCs w:val="24"/>
        </w:rPr>
        <w:t>, iesaistīšanos viņa gaidīšanā un aprūpē pirms un pēc bērna dzimšanas un vēlmi uzņemties rūpes par savu bērnu.</w:t>
      </w:r>
    </w:p>
    <w:p w14:paraId="6F620534" w14:textId="77777777" w:rsidR="00693F99" w:rsidRDefault="00D1684A" w:rsidP="006D680D">
      <w:pPr>
        <w:shd w:val="clear" w:color="auto" w:fill="FFFFFF"/>
        <w:spacing w:line="317" w:lineRule="exact"/>
        <w:ind w:right="14" w:firstLine="567"/>
        <w:jc w:val="both"/>
      </w:pPr>
      <w:r>
        <w:rPr>
          <w:sz w:val="24"/>
          <w:szCs w:val="24"/>
        </w:rPr>
        <w:t>[16.3.3] Turkl</w:t>
      </w:r>
      <w:r>
        <w:rPr>
          <w:rFonts w:eastAsia="Times New Roman"/>
          <w:sz w:val="24"/>
          <w:szCs w:val="24"/>
        </w:rPr>
        <w:t>āt norādāms, ka tiesai ir jāizvērtē tie apstākļi, kādēļ bioloģiskais tēvs un bērns nevarēja nodibināt un attīstīt savstarpējās attiecības.</w:t>
      </w:r>
    </w:p>
    <w:p w14:paraId="1E6E9F3E" w14:textId="0390C8A5" w:rsidR="00693F99" w:rsidRDefault="00D1684A" w:rsidP="006D680D">
      <w:pPr>
        <w:shd w:val="clear" w:color="auto" w:fill="FFFFFF"/>
        <w:spacing w:line="317" w:lineRule="exact"/>
        <w:ind w:firstLine="567"/>
        <w:jc w:val="both"/>
      </w:pPr>
      <w:r>
        <w:rPr>
          <w:spacing w:val="-1"/>
          <w:sz w:val="24"/>
          <w:szCs w:val="24"/>
        </w:rPr>
        <w:t>Lai gan tiesa atzinusi, ka lietas faktiskie un tiesiskie apst</w:t>
      </w:r>
      <w:r>
        <w:rPr>
          <w:rFonts w:eastAsia="Times New Roman"/>
          <w:spacing w:val="-1"/>
          <w:sz w:val="24"/>
          <w:szCs w:val="24"/>
        </w:rPr>
        <w:t xml:space="preserve">ākļi (tostarp, ka bērns nedzīvo kopā </w:t>
      </w:r>
      <w:r>
        <w:rPr>
          <w:rFonts w:eastAsia="Times New Roman"/>
          <w:sz w:val="24"/>
          <w:szCs w:val="24"/>
        </w:rPr>
        <w:t xml:space="preserve">ar </w:t>
      </w:r>
      <w:r w:rsidR="00CD39FA">
        <w:rPr>
          <w:rFonts w:eastAsia="Times New Roman"/>
          <w:sz w:val="24"/>
          <w:szCs w:val="24"/>
        </w:rPr>
        <w:t>[pers. A]</w:t>
      </w:r>
      <w:r>
        <w:rPr>
          <w:rFonts w:eastAsia="Times New Roman"/>
          <w:sz w:val="24"/>
          <w:szCs w:val="24"/>
        </w:rPr>
        <w:t xml:space="preserve"> un viņu nepazīst) nav izveidojušies prasītāja vainas dēļ un atbildētāji rīkojušies negodprātīgi, tomēr pienācīgu vērtējumu šiem faktiem iepriekšminētās judikatūras kontekstā nav devusi. Gluži pretēji – tiesa bez motivācijas norādījusi, ka minētie apsvērumi izskatāmo jautājumu nevar ietekmēt.</w:t>
      </w:r>
    </w:p>
    <w:p w14:paraId="14DFD109" w14:textId="094F3606" w:rsidR="00693F99" w:rsidRDefault="00D1684A" w:rsidP="006D680D">
      <w:pPr>
        <w:shd w:val="clear" w:color="auto" w:fill="FFFFFF"/>
        <w:spacing w:before="5" w:line="317" w:lineRule="exact"/>
        <w:ind w:right="14" w:firstLine="567"/>
        <w:jc w:val="both"/>
      </w:pPr>
      <w:r>
        <w:rPr>
          <w:rFonts w:eastAsia="Times New Roman"/>
          <w:sz w:val="24"/>
          <w:szCs w:val="24"/>
        </w:rPr>
        <w:t xml:space="preserve">Šādos apstākļos tiesa prasības noraidīšanai nevarēja izmantot argumentu, ka ar bioloģisko tēvu </w:t>
      </w:r>
      <w:r w:rsidR="00523FB1">
        <w:rPr>
          <w:rFonts w:eastAsia="Times New Roman"/>
          <w:sz w:val="24"/>
          <w:szCs w:val="24"/>
        </w:rPr>
        <w:t>[pers. B]</w:t>
      </w:r>
      <w:r>
        <w:rPr>
          <w:rFonts w:eastAsia="Times New Roman"/>
          <w:sz w:val="24"/>
          <w:szCs w:val="24"/>
        </w:rPr>
        <w:t xml:space="preserve"> nav saiknes, jo bērns viņu nepazīst.</w:t>
      </w:r>
    </w:p>
    <w:p w14:paraId="5C1BE8A9" w14:textId="4E544947" w:rsidR="00693F99" w:rsidRDefault="00D1684A" w:rsidP="006D680D">
      <w:pPr>
        <w:shd w:val="clear" w:color="auto" w:fill="FFFFFF"/>
        <w:spacing w:line="317" w:lineRule="exact"/>
        <w:ind w:firstLine="567"/>
        <w:jc w:val="both"/>
      </w:pPr>
      <w:r>
        <w:rPr>
          <w:sz w:val="24"/>
          <w:szCs w:val="24"/>
        </w:rPr>
        <w:t>[16.3.4] L</w:t>
      </w:r>
      <w:r>
        <w:rPr>
          <w:rFonts w:eastAsia="Times New Roman"/>
          <w:sz w:val="24"/>
          <w:szCs w:val="24"/>
        </w:rPr>
        <w:t>īdz ar to tiesa ne tikai nepareizi interpretēja un piemēroja iepriekšminētās</w:t>
      </w:r>
      <w:r w:rsidR="00565D4D">
        <w:rPr>
          <w:rFonts w:eastAsia="Times New Roman"/>
          <w:sz w:val="24"/>
          <w:szCs w:val="24"/>
        </w:rPr>
        <w:t xml:space="preserve"> </w:t>
      </w:r>
      <w:r>
        <w:rPr>
          <w:sz w:val="24"/>
          <w:szCs w:val="24"/>
        </w:rPr>
        <w:t>materi</w:t>
      </w:r>
      <w:r>
        <w:rPr>
          <w:rFonts w:eastAsia="Times New Roman"/>
          <w:sz w:val="24"/>
          <w:szCs w:val="24"/>
        </w:rPr>
        <w:t>ālo tiesību normas, bet arī pārkāpa Civilprocesa likuma 5.panta sestajā daļā noteikto pienākumu, piemērojot tiesību normas, ņemt vērā judikatūru, Civilprocesa likuma 189.panta trešās daļas un 190.panta noteikumus par sprieduma likumību un pamatotību, šī likuma 97.panta pirmajā daļā ietverto pierādījumu vispusīgas un pilnīgas vērtēšanas kārtību, kā arī 193.panta piektās daļas prasības par sprieduma pamatošanu.</w:t>
      </w:r>
    </w:p>
    <w:p w14:paraId="35B98FFC" w14:textId="77777777" w:rsidR="00693F99" w:rsidRDefault="00D1684A" w:rsidP="006D680D">
      <w:pPr>
        <w:shd w:val="clear" w:color="auto" w:fill="FFFFFF"/>
        <w:spacing w:before="5" w:line="317" w:lineRule="exact"/>
        <w:ind w:firstLine="567"/>
        <w:jc w:val="both"/>
      </w:pPr>
      <w:r>
        <w:rPr>
          <w:sz w:val="24"/>
          <w:szCs w:val="24"/>
        </w:rPr>
        <w:t>[16.4] No apgabaltiesas sprieduma izriet, ka t</w:t>
      </w:r>
      <w:r>
        <w:rPr>
          <w:rFonts w:eastAsia="Times New Roman"/>
          <w:sz w:val="24"/>
          <w:szCs w:val="24"/>
        </w:rPr>
        <w:t xml:space="preserve">ā prasību noraidījusi faktiski viena iemesla dēļ – jo prasības apmierināšana neesot bērna interesēs. Senāts piekrīt kasācijas sūdzības iesniedzējam, ka arī šis secinājums izdarīts, nepareizi iztulkojot un piemērojot materiālo tiesību </w:t>
      </w:r>
      <w:r>
        <w:rPr>
          <w:rFonts w:eastAsia="Times New Roman"/>
          <w:sz w:val="24"/>
          <w:szCs w:val="24"/>
        </w:rPr>
        <w:lastRenderedPageBreak/>
        <w:t>normas, judikatūru un neievērojot apstākļu un pierādījumu vērtēšanas kārtību.</w:t>
      </w:r>
    </w:p>
    <w:p w14:paraId="2AD5824D" w14:textId="77777777" w:rsidR="00693F99" w:rsidRDefault="00D1684A" w:rsidP="004D5D32">
      <w:pPr>
        <w:shd w:val="clear" w:color="auto" w:fill="FFFFFF"/>
        <w:spacing w:before="5" w:line="317" w:lineRule="exact"/>
        <w:ind w:right="10" w:firstLine="567"/>
        <w:jc w:val="both"/>
      </w:pPr>
      <w:r>
        <w:rPr>
          <w:spacing w:val="-1"/>
          <w:sz w:val="24"/>
          <w:szCs w:val="24"/>
        </w:rPr>
        <w:t>[16.4.1] Pirmk</w:t>
      </w:r>
      <w:r>
        <w:rPr>
          <w:rFonts w:eastAsia="Times New Roman"/>
          <w:spacing w:val="-1"/>
          <w:sz w:val="24"/>
          <w:szCs w:val="24"/>
        </w:rPr>
        <w:t xml:space="preserve">ārt, apgabaltiesa nav vērtējusi visu lietā iesaistīto personu tiesības un intereses </w:t>
      </w:r>
      <w:r>
        <w:rPr>
          <w:rFonts w:eastAsia="Times New Roman"/>
          <w:sz w:val="24"/>
          <w:szCs w:val="24"/>
        </w:rPr>
        <w:t>un nav tās savstarpēji izsvērusi, samērojusi.</w:t>
      </w:r>
    </w:p>
    <w:p w14:paraId="5BF48FF3" w14:textId="77777777" w:rsidR="00693F99" w:rsidRDefault="00D1684A" w:rsidP="004D5D32">
      <w:pPr>
        <w:shd w:val="clear" w:color="auto" w:fill="FFFFFF"/>
        <w:spacing w:line="317" w:lineRule="exact"/>
        <w:ind w:right="5" w:firstLine="567"/>
        <w:jc w:val="both"/>
      </w:pPr>
      <w:r>
        <w:rPr>
          <w:sz w:val="24"/>
          <w:szCs w:val="24"/>
        </w:rPr>
        <w:t>Apgabaltiesa ir visp</w:t>
      </w:r>
      <w:r>
        <w:rPr>
          <w:rFonts w:eastAsia="Times New Roman"/>
          <w:sz w:val="24"/>
          <w:szCs w:val="24"/>
        </w:rPr>
        <w:t xml:space="preserve">ārīgi pareizi norādījusi, ka saskaņā ar Bērnu tiesību aizsardzības likuma 6.panta pirmo un otro daļu, ANO Konvencijas par bērna tiesībām 3.panta pirmo daļu tiesiskajās </w:t>
      </w:r>
      <w:r>
        <w:rPr>
          <w:rFonts w:eastAsia="Times New Roman"/>
          <w:spacing w:val="-1"/>
          <w:sz w:val="24"/>
          <w:szCs w:val="24"/>
        </w:rPr>
        <w:t>attiecībās, kas skar bērnu, tātad arī paternitātes lietās, ievērojams bērna interešu prioritātes princips.</w:t>
      </w:r>
    </w:p>
    <w:p w14:paraId="50433E29" w14:textId="77777777" w:rsidR="00693F99" w:rsidRDefault="00D1684A" w:rsidP="004D5D32">
      <w:pPr>
        <w:shd w:val="clear" w:color="auto" w:fill="FFFFFF"/>
        <w:spacing w:line="317" w:lineRule="exact"/>
        <w:ind w:right="5" w:firstLine="567"/>
        <w:jc w:val="both"/>
      </w:pPr>
      <w:r>
        <w:rPr>
          <w:sz w:val="24"/>
          <w:szCs w:val="24"/>
        </w:rPr>
        <w:t>Iztulkojot Eiropas Cilv</w:t>
      </w:r>
      <w:r>
        <w:rPr>
          <w:rFonts w:eastAsia="Times New Roman"/>
          <w:sz w:val="24"/>
          <w:szCs w:val="24"/>
        </w:rPr>
        <w:t xml:space="preserve">ēktiesību konvencijas 8.pantu, attiecībā uz bērna interesēm paternitātes lietās Eiropas Cilvēktiesību tiesa ir norādījusi, ka apsvērumiem par to, kas ir bērna labākajās interesēs, ir sevišķi svarīga nozīme katrā šāda veida lietā; atkarībā no to rakstura un nopietnības, bērna labākās intereses var prevalēt pār vecāku interesēm (sk. </w:t>
      </w:r>
      <w:r>
        <w:rPr>
          <w:rFonts w:eastAsia="Times New Roman"/>
          <w:i/>
          <w:iCs/>
          <w:sz w:val="24"/>
          <w:szCs w:val="24"/>
        </w:rPr>
        <w:t>Eiropas Cilvēktiesību tiesas 2010.gada 21.decembra sprieduma lietā „</w:t>
      </w:r>
      <w:proofErr w:type="spellStart"/>
      <w:r>
        <w:rPr>
          <w:rFonts w:eastAsia="Times New Roman"/>
          <w:i/>
          <w:iCs/>
          <w:sz w:val="24"/>
          <w:szCs w:val="24"/>
        </w:rPr>
        <w:t>Anayo</w:t>
      </w:r>
      <w:proofErr w:type="spellEnd"/>
      <w:r>
        <w:rPr>
          <w:rFonts w:eastAsia="Times New Roman"/>
          <w:i/>
          <w:iCs/>
          <w:sz w:val="24"/>
          <w:szCs w:val="24"/>
        </w:rPr>
        <w:t xml:space="preserve"> v. </w:t>
      </w:r>
      <w:proofErr w:type="spellStart"/>
      <w:r>
        <w:rPr>
          <w:rFonts w:eastAsia="Times New Roman"/>
          <w:i/>
          <w:iCs/>
          <w:sz w:val="24"/>
          <w:szCs w:val="24"/>
        </w:rPr>
        <w:t>Germany</w:t>
      </w:r>
      <w:proofErr w:type="spellEnd"/>
      <w:r>
        <w:rPr>
          <w:rFonts w:eastAsia="Times New Roman"/>
          <w:i/>
          <w:iCs/>
          <w:sz w:val="24"/>
          <w:szCs w:val="24"/>
        </w:rPr>
        <w:t xml:space="preserve">”, iesnieguma Nr. 20578/07, 65.punktu, 2011.gada 15.septembra sprieduma lietā „Schneider v. </w:t>
      </w:r>
      <w:proofErr w:type="spellStart"/>
      <w:r>
        <w:rPr>
          <w:rFonts w:eastAsia="Times New Roman"/>
          <w:i/>
          <w:iCs/>
          <w:sz w:val="24"/>
          <w:szCs w:val="24"/>
        </w:rPr>
        <w:t>Germany</w:t>
      </w:r>
      <w:proofErr w:type="spellEnd"/>
      <w:r>
        <w:rPr>
          <w:rFonts w:eastAsia="Times New Roman"/>
          <w:i/>
          <w:iCs/>
          <w:sz w:val="24"/>
          <w:szCs w:val="24"/>
        </w:rPr>
        <w:t>”, iesnieguma Nr. 17080/07, 93.punktu un tajā norādīto judikatūru</w:t>
      </w:r>
      <w:r>
        <w:rPr>
          <w:rFonts w:eastAsia="Times New Roman"/>
          <w:sz w:val="24"/>
          <w:szCs w:val="24"/>
        </w:rPr>
        <w:t>).</w:t>
      </w:r>
    </w:p>
    <w:p w14:paraId="3EB47F6A" w14:textId="77777777" w:rsidR="00693F99" w:rsidRDefault="00D1684A" w:rsidP="004D5D32">
      <w:pPr>
        <w:shd w:val="clear" w:color="auto" w:fill="FFFFFF"/>
        <w:spacing w:before="5" w:line="317" w:lineRule="exact"/>
        <w:ind w:right="5" w:firstLine="567"/>
        <w:jc w:val="both"/>
      </w:pPr>
      <w:r>
        <w:rPr>
          <w:sz w:val="24"/>
          <w:szCs w:val="24"/>
        </w:rPr>
        <w:t xml:space="preserve">Neskatoties uz to, ka </w:t>
      </w:r>
      <w:r>
        <w:rPr>
          <w:rFonts w:eastAsia="Times New Roman"/>
          <w:sz w:val="24"/>
          <w:szCs w:val="24"/>
        </w:rPr>
        <w:t>šajā atziņā gan gramatiski lietota izteiksme „var prevalēt”, nevis „prevalē”, ko pati apgabaltiesa citējusi, gan norādīts uz nepieciešamību vērtēt bērna interešu „raksturu un nopietnību”, apgabaltiesa atzinusi, ka „primāri izvērtējamas bērna intereses, kas prevalē pār prasītāja kā bioloģiskā tēva tiesībām uz ģimenes dzīvi”, un faktiski vērtējusi tikai bērna intereses, bet bioloģiskā tēva intereses – nē.</w:t>
      </w:r>
    </w:p>
    <w:p w14:paraId="2D88DB27" w14:textId="77777777" w:rsidR="00693F99" w:rsidRDefault="00D1684A" w:rsidP="004D5D32">
      <w:pPr>
        <w:shd w:val="clear" w:color="auto" w:fill="FFFFFF"/>
        <w:spacing w:line="317" w:lineRule="exact"/>
        <w:ind w:right="5" w:firstLine="567"/>
        <w:jc w:val="both"/>
      </w:pPr>
      <w:r>
        <w:rPr>
          <w:rFonts w:eastAsia="Times New Roman"/>
          <w:sz w:val="24"/>
          <w:szCs w:val="24"/>
        </w:rPr>
        <w:t xml:space="preserve">Šādu pieeju nevar atzīt par pamatotu, jo paternitāte skar ne tikai bērna tiesības uz privāto dzīvi, tostarp tiesības zināt savu izcelšanos un uzturēt attiecības ar tēvu, bet, kā jau minēts, arī bioloģiskā tēva tiesības uz privāto dzīvi, tostarp tiesības uzturēt attiecības ar savu bērnu. Turklāt </w:t>
      </w:r>
      <w:r>
        <w:rPr>
          <w:rFonts w:eastAsia="Times New Roman"/>
          <w:spacing w:val="-1"/>
          <w:sz w:val="24"/>
          <w:szCs w:val="24"/>
        </w:rPr>
        <w:t xml:space="preserve">šādās lietās, un tā tas ir arī izskatāmajā lietā, var būt iesaistītas arī citu personu tiesības un intereses. </w:t>
      </w:r>
      <w:r>
        <w:rPr>
          <w:rFonts w:eastAsia="Times New Roman"/>
          <w:sz w:val="24"/>
          <w:szCs w:val="24"/>
        </w:rPr>
        <w:t>Eiropas Cilvēktiesību tiesa ir uzsvērusi nepieciešamību vērtēt un līdzsvarot visu iesaistīto personu tiesības un intereses.</w:t>
      </w:r>
    </w:p>
    <w:p w14:paraId="764C323E" w14:textId="77777777" w:rsidR="00693F99" w:rsidRDefault="00D1684A" w:rsidP="004D5D32">
      <w:pPr>
        <w:shd w:val="clear" w:color="auto" w:fill="FFFFFF"/>
        <w:spacing w:line="317" w:lineRule="exact"/>
        <w:ind w:firstLine="567"/>
        <w:jc w:val="both"/>
      </w:pPr>
      <w:r>
        <w:rPr>
          <w:sz w:val="24"/>
          <w:szCs w:val="24"/>
        </w:rPr>
        <w:t>T</w:t>
      </w:r>
      <w:r>
        <w:rPr>
          <w:rFonts w:eastAsia="Times New Roman"/>
          <w:sz w:val="24"/>
          <w:szCs w:val="24"/>
        </w:rPr>
        <w:t xml:space="preserve">ā, piemēram, lietā </w:t>
      </w:r>
      <w:proofErr w:type="spellStart"/>
      <w:r>
        <w:rPr>
          <w:rFonts w:eastAsia="Times New Roman"/>
          <w:i/>
          <w:iCs/>
          <w:sz w:val="24"/>
          <w:szCs w:val="24"/>
        </w:rPr>
        <w:t>Phinikaridou</w:t>
      </w:r>
      <w:proofErr w:type="spellEnd"/>
      <w:r>
        <w:rPr>
          <w:rFonts w:eastAsia="Times New Roman"/>
          <w:i/>
          <w:iCs/>
          <w:sz w:val="24"/>
          <w:szCs w:val="24"/>
        </w:rPr>
        <w:t xml:space="preserve"> v. </w:t>
      </w:r>
      <w:proofErr w:type="spellStart"/>
      <w:r>
        <w:rPr>
          <w:rFonts w:eastAsia="Times New Roman"/>
          <w:i/>
          <w:iCs/>
          <w:sz w:val="24"/>
          <w:szCs w:val="24"/>
        </w:rPr>
        <w:t>Cyprus</w:t>
      </w:r>
      <w:proofErr w:type="spellEnd"/>
      <w:r>
        <w:rPr>
          <w:rFonts w:eastAsia="Times New Roman"/>
          <w:i/>
          <w:iCs/>
          <w:sz w:val="24"/>
          <w:szCs w:val="24"/>
        </w:rPr>
        <w:t xml:space="preserve"> </w:t>
      </w:r>
      <w:r>
        <w:rPr>
          <w:rFonts w:eastAsia="Times New Roman"/>
          <w:sz w:val="24"/>
          <w:szCs w:val="24"/>
        </w:rPr>
        <w:t xml:space="preserve">Eiropas Cilvēktiesību tiesa atzina, ka Eiropas Cilvēktiesību konvencijas 8.pantā lietotais jēdziens „ikviens” piemērojams gan attiecībā uz bērnu, gan uz iespējamo tēvu. Jānodrošina taisnīgs līdzsvars starp iesaistītajām konkurējošām tiesībām un interesēm (sk. </w:t>
      </w:r>
      <w:r>
        <w:rPr>
          <w:rFonts w:eastAsia="Times New Roman"/>
          <w:i/>
          <w:iCs/>
          <w:sz w:val="24"/>
          <w:szCs w:val="24"/>
        </w:rPr>
        <w:t xml:space="preserve">Eiropas Cilvēktiesību tiesas 2007.gada 20.decembra sprieduma lietā </w:t>
      </w:r>
      <w:bookmarkStart w:id="3" w:name="_Hlk46048298"/>
      <w:r>
        <w:rPr>
          <w:rFonts w:eastAsia="Times New Roman"/>
          <w:i/>
          <w:iCs/>
          <w:sz w:val="24"/>
          <w:szCs w:val="24"/>
        </w:rPr>
        <w:t>„</w:t>
      </w:r>
      <w:proofErr w:type="spellStart"/>
      <w:r>
        <w:rPr>
          <w:rFonts w:eastAsia="Times New Roman"/>
          <w:i/>
          <w:iCs/>
          <w:sz w:val="24"/>
          <w:szCs w:val="24"/>
        </w:rPr>
        <w:t>Phinikaridou</w:t>
      </w:r>
      <w:proofErr w:type="spellEnd"/>
      <w:r>
        <w:rPr>
          <w:rFonts w:eastAsia="Times New Roman"/>
          <w:i/>
          <w:iCs/>
          <w:sz w:val="24"/>
          <w:szCs w:val="24"/>
        </w:rPr>
        <w:t xml:space="preserve"> v. </w:t>
      </w:r>
      <w:proofErr w:type="spellStart"/>
      <w:r>
        <w:rPr>
          <w:rFonts w:eastAsia="Times New Roman"/>
          <w:i/>
          <w:iCs/>
          <w:sz w:val="24"/>
          <w:szCs w:val="24"/>
        </w:rPr>
        <w:t>Cyprus</w:t>
      </w:r>
      <w:proofErr w:type="spellEnd"/>
      <w:r>
        <w:rPr>
          <w:rFonts w:eastAsia="Times New Roman"/>
          <w:i/>
          <w:iCs/>
          <w:sz w:val="24"/>
          <w:szCs w:val="24"/>
        </w:rPr>
        <w:t>”, iesnieguma Nr. 23890/02</w:t>
      </w:r>
      <w:bookmarkEnd w:id="3"/>
      <w:r>
        <w:rPr>
          <w:rFonts w:eastAsia="Times New Roman"/>
          <w:i/>
          <w:iCs/>
          <w:sz w:val="24"/>
          <w:szCs w:val="24"/>
        </w:rPr>
        <w:t>, 53.punktu</w:t>
      </w:r>
      <w:r>
        <w:rPr>
          <w:rFonts w:eastAsia="Times New Roman"/>
          <w:sz w:val="24"/>
          <w:szCs w:val="24"/>
        </w:rPr>
        <w:t>).</w:t>
      </w:r>
    </w:p>
    <w:p w14:paraId="643074E0" w14:textId="77777777" w:rsidR="00693F99" w:rsidRDefault="00D1684A" w:rsidP="004D5D32">
      <w:pPr>
        <w:shd w:val="clear" w:color="auto" w:fill="FFFFFF"/>
        <w:spacing w:before="5" w:line="317" w:lineRule="exact"/>
        <w:ind w:right="14" w:firstLine="567"/>
        <w:jc w:val="both"/>
      </w:pPr>
      <w:r>
        <w:rPr>
          <w:sz w:val="24"/>
          <w:szCs w:val="24"/>
        </w:rPr>
        <w:t>B</w:t>
      </w:r>
      <w:r>
        <w:rPr>
          <w:rFonts w:eastAsia="Times New Roman"/>
          <w:sz w:val="24"/>
          <w:szCs w:val="24"/>
        </w:rPr>
        <w:t xml:space="preserve">ērna patiesās izcelsmes noskaidrošanā bioloģiskā tēva un bērna intereses var (daļēji) pārklāties (sk. </w:t>
      </w:r>
      <w:bookmarkStart w:id="4" w:name="_Hlk46048374"/>
      <w:r>
        <w:rPr>
          <w:rFonts w:eastAsia="Times New Roman"/>
          <w:i/>
          <w:iCs/>
          <w:sz w:val="24"/>
          <w:szCs w:val="24"/>
        </w:rPr>
        <w:t>Eiropas Cilvēktiesību tiesas 2016.gada 14.janvāra sprieduma lietā „</w:t>
      </w:r>
      <w:proofErr w:type="spellStart"/>
      <w:r>
        <w:rPr>
          <w:rFonts w:eastAsia="Times New Roman"/>
          <w:i/>
          <w:iCs/>
          <w:sz w:val="24"/>
          <w:szCs w:val="24"/>
        </w:rPr>
        <w:t>Mandet</w:t>
      </w:r>
      <w:proofErr w:type="spellEnd"/>
      <w:r>
        <w:rPr>
          <w:rFonts w:eastAsia="Times New Roman"/>
          <w:i/>
          <w:iCs/>
          <w:sz w:val="24"/>
          <w:szCs w:val="24"/>
        </w:rPr>
        <w:t xml:space="preserve"> c. France”, iesnieguma Nr. 30955/12</w:t>
      </w:r>
      <w:bookmarkEnd w:id="4"/>
      <w:r>
        <w:rPr>
          <w:rFonts w:eastAsia="Times New Roman"/>
          <w:i/>
          <w:iCs/>
          <w:sz w:val="24"/>
          <w:szCs w:val="24"/>
        </w:rPr>
        <w:t>, 57., 59.punktu</w:t>
      </w:r>
      <w:r>
        <w:rPr>
          <w:rFonts w:eastAsia="Times New Roman"/>
          <w:sz w:val="24"/>
          <w:szCs w:val="24"/>
        </w:rPr>
        <w:t>).</w:t>
      </w:r>
    </w:p>
    <w:p w14:paraId="3200950F" w14:textId="77777777" w:rsidR="00693F99" w:rsidRDefault="00D1684A" w:rsidP="004D5D32">
      <w:pPr>
        <w:shd w:val="clear" w:color="auto" w:fill="FFFFFF"/>
        <w:spacing w:line="317" w:lineRule="exact"/>
        <w:ind w:right="5" w:firstLine="567"/>
        <w:jc w:val="both"/>
      </w:pPr>
      <w:r>
        <w:rPr>
          <w:spacing w:val="-1"/>
          <w:sz w:val="24"/>
          <w:szCs w:val="24"/>
        </w:rPr>
        <w:t>Liet</w:t>
      </w:r>
      <w:r>
        <w:rPr>
          <w:rFonts w:eastAsia="Times New Roman"/>
          <w:spacing w:val="-1"/>
          <w:sz w:val="24"/>
          <w:szCs w:val="24"/>
        </w:rPr>
        <w:t xml:space="preserve">ā </w:t>
      </w:r>
      <w:r>
        <w:rPr>
          <w:rFonts w:eastAsia="Times New Roman"/>
          <w:i/>
          <w:iCs/>
          <w:spacing w:val="-1"/>
          <w:sz w:val="24"/>
          <w:szCs w:val="24"/>
        </w:rPr>
        <w:t xml:space="preserve">Schneider v. </w:t>
      </w:r>
      <w:proofErr w:type="spellStart"/>
      <w:r>
        <w:rPr>
          <w:rFonts w:eastAsia="Times New Roman"/>
          <w:i/>
          <w:iCs/>
          <w:spacing w:val="-1"/>
          <w:sz w:val="24"/>
          <w:szCs w:val="24"/>
        </w:rPr>
        <w:t>Germany</w:t>
      </w:r>
      <w:proofErr w:type="spellEnd"/>
      <w:r>
        <w:rPr>
          <w:rFonts w:eastAsia="Times New Roman"/>
          <w:i/>
          <w:iCs/>
          <w:spacing w:val="-1"/>
          <w:sz w:val="24"/>
          <w:szCs w:val="24"/>
        </w:rPr>
        <w:t xml:space="preserve"> </w:t>
      </w:r>
      <w:r>
        <w:rPr>
          <w:rFonts w:eastAsia="Times New Roman"/>
          <w:spacing w:val="-1"/>
          <w:sz w:val="24"/>
          <w:szCs w:val="24"/>
        </w:rPr>
        <w:t xml:space="preserve">Eiropas Cilvēktiesību tiesa norādīja, ka 21.gadsimtā pastāvošajā ģimenes attiecību modeļu daudzveidībā nevar prezumēt, ka situācijā, kad bērnam ir cits bioloģiskais </w:t>
      </w:r>
      <w:r>
        <w:rPr>
          <w:rFonts w:eastAsia="Times New Roman"/>
          <w:sz w:val="24"/>
          <w:szCs w:val="24"/>
        </w:rPr>
        <w:t xml:space="preserve">tēvs, bērna interesēs ir dzīvot pie juridiskā tēva. Ņemot vērā iespējami skarto ģimenes situāciju dažādību, visu iesaistīto personu tiesību taisnīgu līdzsvaru iespējams noteikt, tikai izvērtējot katras lietas apstākļus (sk. </w:t>
      </w:r>
      <w:r>
        <w:rPr>
          <w:rFonts w:eastAsia="Times New Roman"/>
          <w:i/>
          <w:iCs/>
          <w:sz w:val="24"/>
          <w:szCs w:val="24"/>
        </w:rPr>
        <w:t xml:space="preserve">Eiropas Cilvēktiesību tiesas 2011.gada 15.septembra sprieduma lietā „Schneider v. </w:t>
      </w:r>
      <w:proofErr w:type="spellStart"/>
      <w:r>
        <w:rPr>
          <w:rFonts w:eastAsia="Times New Roman"/>
          <w:i/>
          <w:iCs/>
          <w:sz w:val="24"/>
          <w:szCs w:val="24"/>
        </w:rPr>
        <w:t>Germany</w:t>
      </w:r>
      <w:proofErr w:type="spellEnd"/>
      <w:r>
        <w:rPr>
          <w:rFonts w:eastAsia="Times New Roman"/>
          <w:i/>
          <w:iCs/>
          <w:sz w:val="24"/>
          <w:szCs w:val="24"/>
        </w:rPr>
        <w:t>”, iesnieguma Nr. 17080/07, 100.punktu</w:t>
      </w:r>
      <w:r>
        <w:rPr>
          <w:rFonts w:eastAsia="Times New Roman"/>
          <w:sz w:val="24"/>
          <w:szCs w:val="24"/>
        </w:rPr>
        <w:t>).</w:t>
      </w:r>
    </w:p>
    <w:p w14:paraId="5FA86F7D" w14:textId="77777777" w:rsidR="00693F99" w:rsidRDefault="00D1684A" w:rsidP="004D5D32">
      <w:pPr>
        <w:shd w:val="clear" w:color="auto" w:fill="FFFFFF"/>
        <w:spacing w:line="317" w:lineRule="exact"/>
        <w:ind w:right="5" w:firstLine="567"/>
        <w:jc w:val="both"/>
      </w:pPr>
      <w:r>
        <w:rPr>
          <w:sz w:val="24"/>
          <w:szCs w:val="24"/>
        </w:rPr>
        <w:t>T</w:t>
      </w:r>
      <w:r>
        <w:rPr>
          <w:rFonts w:eastAsia="Times New Roman"/>
          <w:sz w:val="24"/>
          <w:szCs w:val="24"/>
        </w:rPr>
        <w:t xml:space="preserve">ādējādi Senāts atzīst, ka Civillikuma 156.panta piektajā daļā noteiktais, ka paternitātes atzīšanas apstrīdēšana ir samērojama ar bērna tiesībām uz identitāti un stabilu ģimenes vidi, nav </w:t>
      </w:r>
      <w:r>
        <w:rPr>
          <w:rFonts w:eastAsia="Times New Roman"/>
          <w:spacing w:val="-1"/>
          <w:sz w:val="24"/>
          <w:szCs w:val="24"/>
        </w:rPr>
        <w:t xml:space="preserve">iztulkojams tādējādi, ka vērtējamas ir tikai un vienīgi bērna intereses. Lai gan tās ir prioritāras un to </w:t>
      </w:r>
      <w:r>
        <w:rPr>
          <w:rFonts w:eastAsia="Times New Roman"/>
          <w:sz w:val="24"/>
          <w:szCs w:val="24"/>
        </w:rPr>
        <w:t>novērtēšana šādās lietās ir obligāta, vērtējamas arī bioloģiskā tēva (un citu iesaistīto personu) tiesības un intereses, ko apgabaltiesa nav darījusi.</w:t>
      </w:r>
    </w:p>
    <w:p w14:paraId="5BC9FA61" w14:textId="77777777" w:rsidR="00693F99" w:rsidRDefault="00D1684A" w:rsidP="004D5D32">
      <w:pPr>
        <w:shd w:val="clear" w:color="auto" w:fill="FFFFFF"/>
        <w:spacing w:before="5" w:line="317" w:lineRule="exact"/>
        <w:ind w:right="10" w:firstLine="567"/>
        <w:jc w:val="both"/>
      </w:pPr>
      <w:r>
        <w:rPr>
          <w:sz w:val="24"/>
          <w:szCs w:val="24"/>
        </w:rPr>
        <w:t>[16.4.2] Otrk</w:t>
      </w:r>
      <w:r>
        <w:rPr>
          <w:rFonts w:eastAsia="Times New Roman"/>
          <w:sz w:val="24"/>
          <w:szCs w:val="24"/>
        </w:rPr>
        <w:t xml:space="preserve">ārt, apgabaltiesa bērna intereses nepareizi izpratusi un tādējādi pēc būtības </w:t>
      </w:r>
      <w:r>
        <w:rPr>
          <w:rFonts w:eastAsia="Times New Roman"/>
          <w:sz w:val="24"/>
          <w:szCs w:val="24"/>
        </w:rPr>
        <w:lastRenderedPageBreak/>
        <w:t>pienācīgi nav vērtējusi.</w:t>
      </w:r>
    </w:p>
    <w:p w14:paraId="6E97519F" w14:textId="77777777" w:rsidR="00693F99" w:rsidRDefault="00D1684A" w:rsidP="004D5D32">
      <w:pPr>
        <w:shd w:val="clear" w:color="auto" w:fill="FFFFFF"/>
        <w:spacing w:line="317" w:lineRule="exact"/>
        <w:ind w:right="5" w:firstLine="567"/>
        <w:jc w:val="both"/>
      </w:pPr>
      <w:r>
        <w:rPr>
          <w:sz w:val="24"/>
          <w:szCs w:val="24"/>
        </w:rPr>
        <w:t>[16.4.2.1] Apgabaltiesa faktiski b</w:t>
      </w:r>
      <w:r>
        <w:rPr>
          <w:rFonts w:eastAsia="Times New Roman"/>
          <w:sz w:val="24"/>
          <w:szCs w:val="24"/>
        </w:rPr>
        <w:t>ērna intereses pielīdzinājusi bērna viedoklim, taču tas nav viens un tas pats. Nav strīda, ka bērna viedoklis ir noskaidrojams un svarīgs, taču tas, kas patiešām ir bērna interesēs, tostarp ilgtermiņā, var nesakrist ar viņa paša vēlmēm, jeb, citiem vārdiem, bērna labākās intereses, vērtējot objektīvi, var nesakrist ar bērna subjektīvo viedokli. Gan tāpēc, ka nepilngadīgs bērns sava brieduma, zināšanu un dzīves pieredzes trūkuma dēļ var nespēt vispusīgi novērtēt situāciju un dažādu parādību cēloniskās sakarības, gan bērna viedokli var ietekmēt ar viņu kopā dzīvojošās personas, no kurām viņš ir atkarīgs, gan bērna rīcībā var nebūt pilnīgas informācijas.</w:t>
      </w:r>
    </w:p>
    <w:p w14:paraId="3E2340AA" w14:textId="77777777" w:rsidR="00693F99" w:rsidRDefault="00D1684A" w:rsidP="004D5D32">
      <w:pPr>
        <w:shd w:val="clear" w:color="auto" w:fill="FFFFFF"/>
        <w:spacing w:line="317" w:lineRule="exact"/>
        <w:ind w:right="14" w:firstLine="567"/>
        <w:jc w:val="both"/>
      </w:pPr>
      <w:r>
        <w:rPr>
          <w:sz w:val="24"/>
          <w:szCs w:val="24"/>
        </w:rPr>
        <w:t>Tiesai p</w:t>
      </w:r>
      <w:r>
        <w:rPr>
          <w:rFonts w:eastAsia="Times New Roman"/>
          <w:sz w:val="24"/>
          <w:szCs w:val="24"/>
        </w:rPr>
        <w:t>ēc iespējas pilnīgāk jānoskaidro visi apstākļi, kas var ietekmēt lēmumu par to, kas ir bērna interesēs, bet šo uzdevumu apgabaltiesa nav izpildījusi. Turklāt arī bērna viedokļa vērtējums ir ar būtiskiem trūkumiem, par ko tiks runāts šī sprieduma 16.5.punktā.</w:t>
      </w:r>
    </w:p>
    <w:p w14:paraId="697495FE" w14:textId="77777777" w:rsidR="00693F99" w:rsidRDefault="00D1684A" w:rsidP="004D5D32">
      <w:pPr>
        <w:shd w:val="clear" w:color="auto" w:fill="FFFFFF"/>
        <w:spacing w:line="317" w:lineRule="exact"/>
        <w:ind w:firstLine="567"/>
        <w:jc w:val="both"/>
      </w:pPr>
      <w:r>
        <w:rPr>
          <w:sz w:val="24"/>
          <w:szCs w:val="24"/>
        </w:rPr>
        <w:t>[16.4.2.2] T</w:t>
      </w:r>
      <w:r>
        <w:rPr>
          <w:rFonts w:eastAsia="Times New Roman"/>
          <w:sz w:val="24"/>
          <w:szCs w:val="24"/>
        </w:rPr>
        <w:t>āpat apgabaltiesa nav pievērsusi pienācīgu uzmanību Civillikuma 156.panta piektajā daļā minēto divu dažādo interešu – tiesību uz identitāti un tiesību uz stabilu ģimenes vidi – samērošanai.</w:t>
      </w:r>
    </w:p>
    <w:p w14:paraId="38AB221E" w14:textId="77777777" w:rsidR="00693F99" w:rsidRDefault="00D1684A" w:rsidP="004D5D32">
      <w:pPr>
        <w:shd w:val="clear" w:color="auto" w:fill="FFFFFF"/>
        <w:spacing w:before="5" w:line="317" w:lineRule="exact"/>
        <w:ind w:right="14" w:firstLine="567"/>
        <w:jc w:val="both"/>
      </w:pPr>
      <w:r>
        <w:rPr>
          <w:sz w:val="24"/>
          <w:szCs w:val="24"/>
        </w:rPr>
        <w:t>K</w:t>
      </w:r>
      <w:r>
        <w:rPr>
          <w:rFonts w:eastAsia="Times New Roman"/>
          <w:sz w:val="24"/>
          <w:szCs w:val="24"/>
        </w:rPr>
        <w:t>ā jau minēts sprieduma 16.4.1.punktā, nevar prezumēt, ka bērna interesēs ir dzīvot pie dzimšanas reģistrā par tēvu ierakstītās personas, ja bērnam ir cits bioloģiskais tēvs.</w:t>
      </w:r>
    </w:p>
    <w:p w14:paraId="1848A182" w14:textId="77777777" w:rsidR="00693F99" w:rsidRDefault="00D1684A" w:rsidP="004D5D32">
      <w:pPr>
        <w:shd w:val="clear" w:color="auto" w:fill="FFFFFF"/>
        <w:spacing w:line="317" w:lineRule="exact"/>
        <w:ind w:firstLine="567"/>
        <w:jc w:val="both"/>
      </w:pPr>
      <w:r>
        <w:rPr>
          <w:sz w:val="24"/>
          <w:szCs w:val="24"/>
        </w:rPr>
        <w:t>Piem</w:t>
      </w:r>
      <w:r>
        <w:rPr>
          <w:rFonts w:eastAsia="Times New Roman"/>
          <w:sz w:val="24"/>
          <w:szCs w:val="24"/>
        </w:rPr>
        <w:t xml:space="preserve">ēram, lietā </w:t>
      </w:r>
      <w:proofErr w:type="spellStart"/>
      <w:r>
        <w:rPr>
          <w:rFonts w:eastAsia="Times New Roman"/>
          <w:i/>
          <w:iCs/>
          <w:sz w:val="24"/>
          <w:szCs w:val="24"/>
        </w:rPr>
        <w:t>Mandet</w:t>
      </w:r>
      <w:proofErr w:type="spellEnd"/>
      <w:r>
        <w:rPr>
          <w:rFonts w:eastAsia="Times New Roman"/>
          <w:i/>
          <w:iCs/>
          <w:sz w:val="24"/>
          <w:szCs w:val="24"/>
        </w:rPr>
        <w:t xml:space="preserve"> c. France </w:t>
      </w:r>
      <w:r>
        <w:rPr>
          <w:rFonts w:eastAsia="Times New Roman"/>
          <w:sz w:val="24"/>
          <w:szCs w:val="24"/>
        </w:rPr>
        <w:t xml:space="preserve">par pieņemamu atzīts tāds bērna interešu vērtējums, ka tās saistāmas nevis ar to, kā uz tām raugās bērns – iepriekš nodibinātās paternitātes un emocionālās stabilitātes saglabāšanu –, bet gan ar viņa patiesās izcelsmes noskaidrošanu (sk. </w:t>
      </w:r>
      <w:r>
        <w:rPr>
          <w:rFonts w:eastAsia="Times New Roman"/>
          <w:i/>
          <w:iCs/>
          <w:sz w:val="24"/>
          <w:szCs w:val="24"/>
        </w:rPr>
        <w:t>Eiropas Cilvēktiesību tiesas 2016.gada 14.janvāra sprieduma lietā „</w:t>
      </w:r>
      <w:proofErr w:type="spellStart"/>
      <w:r>
        <w:rPr>
          <w:rFonts w:eastAsia="Times New Roman"/>
          <w:i/>
          <w:iCs/>
          <w:sz w:val="24"/>
          <w:szCs w:val="24"/>
        </w:rPr>
        <w:t>Mandet</w:t>
      </w:r>
      <w:proofErr w:type="spellEnd"/>
      <w:r>
        <w:rPr>
          <w:rFonts w:eastAsia="Times New Roman"/>
          <w:i/>
          <w:iCs/>
          <w:sz w:val="24"/>
          <w:szCs w:val="24"/>
        </w:rPr>
        <w:t xml:space="preserve"> c. France”, iesnieguma Nr. 30955/12, 57.punktu</w:t>
      </w:r>
      <w:r>
        <w:rPr>
          <w:rFonts w:eastAsia="Times New Roman"/>
          <w:sz w:val="24"/>
          <w:szCs w:val="24"/>
        </w:rPr>
        <w:t>).</w:t>
      </w:r>
    </w:p>
    <w:p w14:paraId="3568AC14" w14:textId="77777777" w:rsidR="00693F99" w:rsidRDefault="00D1684A" w:rsidP="004D5D32">
      <w:pPr>
        <w:shd w:val="clear" w:color="auto" w:fill="FFFFFF"/>
        <w:spacing w:line="317" w:lineRule="exact"/>
        <w:ind w:right="10" w:firstLine="567"/>
        <w:jc w:val="both"/>
      </w:pPr>
      <w:r>
        <w:rPr>
          <w:sz w:val="24"/>
          <w:szCs w:val="24"/>
        </w:rPr>
        <w:t>[16.4.2.3] Apgabaltiesa visp</w:t>
      </w:r>
      <w:r>
        <w:rPr>
          <w:rFonts w:eastAsia="Times New Roman"/>
          <w:sz w:val="24"/>
          <w:szCs w:val="24"/>
        </w:rPr>
        <w:t xml:space="preserve">ārīgi pareizi norādīja, ka tiesības uz privāto dzīvi pieprasa, lai ikviens cilvēks varētu detalizēti noskaidrot savu identitāti un lai indivīda tiesības uz šādu informāciju tiktu atzītas par nozīmīgām, jo šai informācijai ir personību veidojošas sekas (sk. </w:t>
      </w:r>
      <w:bookmarkStart w:id="5" w:name="_Hlk46048485"/>
      <w:r>
        <w:rPr>
          <w:rFonts w:eastAsia="Times New Roman"/>
          <w:i/>
          <w:iCs/>
          <w:sz w:val="24"/>
          <w:szCs w:val="24"/>
        </w:rPr>
        <w:t xml:space="preserve">Eiropas Cilvēktiesību tiesas 1989.gada 7.jūlija sprieduma lietā </w:t>
      </w:r>
      <w:r>
        <w:rPr>
          <w:rFonts w:eastAsia="Times New Roman"/>
          <w:sz w:val="24"/>
          <w:szCs w:val="24"/>
        </w:rPr>
        <w:t>„</w:t>
      </w:r>
      <w:proofErr w:type="spellStart"/>
      <w:r>
        <w:rPr>
          <w:rFonts w:eastAsia="Times New Roman"/>
          <w:i/>
          <w:iCs/>
          <w:sz w:val="24"/>
          <w:szCs w:val="24"/>
        </w:rPr>
        <w:t>Gaskin</w:t>
      </w:r>
      <w:proofErr w:type="spellEnd"/>
      <w:r>
        <w:rPr>
          <w:rFonts w:eastAsia="Times New Roman"/>
          <w:i/>
          <w:iCs/>
          <w:sz w:val="24"/>
          <w:szCs w:val="24"/>
        </w:rPr>
        <w:t xml:space="preserve"> v. the </w:t>
      </w:r>
      <w:proofErr w:type="spellStart"/>
      <w:r>
        <w:rPr>
          <w:rFonts w:eastAsia="Times New Roman"/>
          <w:i/>
          <w:iCs/>
          <w:sz w:val="24"/>
          <w:szCs w:val="24"/>
        </w:rPr>
        <w:t>United</w:t>
      </w:r>
      <w:proofErr w:type="spellEnd"/>
      <w:r>
        <w:rPr>
          <w:rFonts w:eastAsia="Times New Roman"/>
          <w:i/>
          <w:iCs/>
          <w:sz w:val="24"/>
          <w:szCs w:val="24"/>
        </w:rPr>
        <w:t xml:space="preserve"> </w:t>
      </w:r>
      <w:proofErr w:type="spellStart"/>
      <w:r>
        <w:rPr>
          <w:rFonts w:eastAsia="Times New Roman"/>
          <w:i/>
          <w:iCs/>
          <w:sz w:val="24"/>
          <w:szCs w:val="24"/>
        </w:rPr>
        <w:t>Kingdom</w:t>
      </w:r>
      <w:proofErr w:type="spellEnd"/>
      <w:r>
        <w:rPr>
          <w:rFonts w:eastAsia="Times New Roman"/>
          <w:i/>
          <w:iCs/>
          <w:sz w:val="24"/>
          <w:szCs w:val="24"/>
        </w:rPr>
        <w:t>”, iesnieguma Nr. 10454/83</w:t>
      </w:r>
      <w:bookmarkEnd w:id="5"/>
      <w:r>
        <w:rPr>
          <w:rFonts w:eastAsia="Times New Roman"/>
          <w:i/>
          <w:iCs/>
          <w:sz w:val="24"/>
          <w:szCs w:val="24"/>
        </w:rPr>
        <w:t xml:space="preserve">, 36.-37.punktu, </w:t>
      </w:r>
      <w:bookmarkStart w:id="6" w:name="_Hlk46048533"/>
      <w:r>
        <w:rPr>
          <w:rFonts w:eastAsia="Times New Roman"/>
          <w:i/>
          <w:iCs/>
          <w:sz w:val="24"/>
          <w:szCs w:val="24"/>
        </w:rPr>
        <w:t>2002.gada 7.februāra sprieduma lietā „</w:t>
      </w:r>
      <w:proofErr w:type="spellStart"/>
      <w:r>
        <w:rPr>
          <w:rFonts w:eastAsia="Times New Roman"/>
          <w:i/>
          <w:iCs/>
          <w:sz w:val="24"/>
          <w:szCs w:val="24"/>
        </w:rPr>
        <w:t>Mikulić</w:t>
      </w:r>
      <w:proofErr w:type="spellEnd"/>
      <w:r>
        <w:rPr>
          <w:rFonts w:eastAsia="Times New Roman"/>
          <w:i/>
          <w:iCs/>
          <w:sz w:val="24"/>
          <w:szCs w:val="24"/>
        </w:rPr>
        <w:t xml:space="preserve"> v. </w:t>
      </w:r>
      <w:proofErr w:type="spellStart"/>
      <w:r>
        <w:rPr>
          <w:rFonts w:eastAsia="Times New Roman"/>
          <w:i/>
          <w:iCs/>
          <w:sz w:val="24"/>
          <w:szCs w:val="24"/>
        </w:rPr>
        <w:t>Croatia</w:t>
      </w:r>
      <w:proofErr w:type="spellEnd"/>
      <w:r>
        <w:rPr>
          <w:rFonts w:eastAsia="Times New Roman"/>
          <w:i/>
          <w:iCs/>
          <w:sz w:val="24"/>
          <w:szCs w:val="24"/>
        </w:rPr>
        <w:t>”, iesnieguma Nr. 53176/99</w:t>
      </w:r>
      <w:bookmarkEnd w:id="6"/>
      <w:r>
        <w:rPr>
          <w:rFonts w:eastAsia="Times New Roman"/>
          <w:i/>
          <w:iCs/>
          <w:sz w:val="24"/>
          <w:szCs w:val="24"/>
        </w:rPr>
        <w:t>, 53.-54.punktu, 2007.gada 20.decembra sprieduma lietā „</w:t>
      </w:r>
      <w:proofErr w:type="spellStart"/>
      <w:r>
        <w:rPr>
          <w:rFonts w:eastAsia="Times New Roman"/>
          <w:i/>
          <w:iCs/>
          <w:sz w:val="24"/>
          <w:szCs w:val="24"/>
        </w:rPr>
        <w:t>Phinikaridou</w:t>
      </w:r>
      <w:proofErr w:type="spellEnd"/>
      <w:r>
        <w:rPr>
          <w:rFonts w:eastAsia="Times New Roman"/>
          <w:i/>
          <w:iCs/>
          <w:sz w:val="24"/>
          <w:szCs w:val="24"/>
        </w:rPr>
        <w:t xml:space="preserve"> v. </w:t>
      </w:r>
      <w:proofErr w:type="spellStart"/>
      <w:r>
        <w:rPr>
          <w:rFonts w:eastAsia="Times New Roman"/>
          <w:i/>
          <w:iCs/>
          <w:sz w:val="24"/>
          <w:szCs w:val="24"/>
        </w:rPr>
        <w:t>Cyprus</w:t>
      </w:r>
      <w:proofErr w:type="spellEnd"/>
      <w:r>
        <w:rPr>
          <w:rFonts w:eastAsia="Times New Roman"/>
          <w:i/>
          <w:iCs/>
          <w:sz w:val="24"/>
          <w:szCs w:val="24"/>
        </w:rPr>
        <w:t>”, iesnieguma Nr. 23890/02, 45.punktu</w:t>
      </w:r>
      <w:r>
        <w:rPr>
          <w:rFonts w:eastAsia="Times New Roman"/>
          <w:sz w:val="24"/>
          <w:szCs w:val="24"/>
        </w:rPr>
        <w:t>).</w:t>
      </w:r>
    </w:p>
    <w:p w14:paraId="0B9E496B" w14:textId="77777777" w:rsidR="00693F99" w:rsidRDefault="00D1684A" w:rsidP="004D5D32">
      <w:pPr>
        <w:shd w:val="clear" w:color="auto" w:fill="FFFFFF"/>
        <w:spacing w:before="5" w:line="317" w:lineRule="exact"/>
        <w:ind w:right="10" w:firstLine="567"/>
        <w:jc w:val="both"/>
      </w:pPr>
      <w:r>
        <w:rPr>
          <w:sz w:val="24"/>
          <w:szCs w:val="24"/>
        </w:rPr>
        <w:t>Ta</w:t>
      </w:r>
      <w:r>
        <w:rPr>
          <w:rFonts w:eastAsia="Times New Roman"/>
          <w:sz w:val="24"/>
          <w:szCs w:val="24"/>
        </w:rPr>
        <w:t>ču tiesa nepamatoti uzskatīja, ka tiesības zināt savu izcelšanos aprobežojas ar bērna informēšanu, ka viņa bioloģiskais tēvs ir cita persona.</w:t>
      </w:r>
    </w:p>
    <w:p w14:paraId="527352A8" w14:textId="77777777" w:rsidR="00693F99" w:rsidRDefault="00D1684A" w:rsidP="004D5D32">
      <w:pPr>
        <w:shd w:val="clear" w:color="auto" w:fill="FFFFFF"/>
        <w:spacing w:line="317" w:lineRule="exact"/>
        <w:ind w:right="5" w:firstLine="567"/>
        <w:jc w:val="both"/>
      </w:pPr>
      <w:r>
        <w:rPr>
          <w:sz w:val="24"/>
          <w:szCs w:val="24"/>
        </w:rPr>
        <w:t>Saska</w:t>
      </w:r>
      <w:r>
        <w:rPr>
          <w:rFonts w:eastAsia="Times New Roman"/>
          <w:sz w:val="24"/>
          <w:szCs w:val="24"/>
        </w:rPr>
        <w:t>ņā ar Konvencijas par bērna tiesībām 7.pantu katram bērnam, ciktāl tas iespējams, ir tiesības zināt savu izcelšanos, savus vecākus un tiesības būt viņu aizgādībā. Kā pareizi norādīts kasācijas sūdzībā, bērnam ir tiesības uzturēt kontaktus ar abiem vecākiem. Vecāku un bērnu iespēja baudīt vienam otra sabiedrību ir viens no ģimenes dzīves pamatelementiem.</w:t>
      </w:r>
    </w:p>
    <w:p w14:paraId="2D36C722" w14:textId="77777777" w:rsidR="00693F99" w:rsidRDefault="00D1684A" w:rsidP="004D5D32">
      <w:pPr>
        <w:shd w:val="clear" w:color="auto" w:fill="FFFFFF"/>
        <w:spacing w:before="5" w:line="317" w:lineRule="exact"/>
        <w:ind w:right="5" w:firstLine="567"/>
        <w:jc w:val="both"/>
      </w:pPr>
      <w:r>
        <w:rPr>
          <w:sz w:val="24"/>
          <w:szCs w:val="24"/>
        </w:rPr>
        <w:t>Iesp</w:t>
      </w:r>
      <w:r>
        <w:rPr>
          <w:rFonts w:eastAsia="Times New Roman"/>
          <w:sz w:val="24"/>
          <w:szCs w:val="24"/>
        </w:rPr>
        <w:t>ējai zināt (pazīt) savus vecākus un detalizēti noskaidrot savu identitāti jābūt faktiskai, nevis formālai, un to var īstenot tad, ja bērns var komunicēt ar savu vecāku un tuvāk iepazīt viņa personību. Protams, ja vien tam nav kādi īpaši šķēršļi, kādus tiesa spriedumā nav konstatējusi.</w:t>
      </w:r>
    </w:p>
    <w:p w14:paraId="2DD12FF0" w14:textId="04494ADB" w:rsidR="00693F99" w:rsidRDefault="00D1684A" w:rsidP="004D5D32">
      <w:pPr>
        <w:shd w:val="clear" w:color="auto" w:fill="FFFFFF"/>
        <w:spacing w:line="317" w:lineRule="exact"/>
        <w:ind w:right="10" w:firstLine="567"/>
        <w:jc w:val="both"/>
      </w:pPr>
      <w:r>
        <w:rPr>
          <w:sz w:val="24"/>
          <w:szCs w:val="24"/>
        </w:rPr>
        <w:t>[16.4.2.4] Vienlaikus nav pamatots kas</w:t>
      </w:r>
      <w:r>
        <w:rPr>
          <w:rFonts w:eastAsia="Times New Roman"/>
          <w:sz w:val="24"/>
          <w:szCs w:val="24"/>
        </w:rPr>
        <w:t>ācijas sūdzības arguments, ka minētie vērtējuma trūkumi būtu uzskatāmi par prasījuma atstāšanu bez izskatīšanas Civilprocesa likuma 25.nodaļas</w:t>
      </w:r>
      <w:r w:rsidR="00565D4D">
        <w:rPr>
          <w:rFonts w:eastAsia="Times New Roman"/>
          <w:sz w:val="24"/>
          <w:szCs w:val="24"/>
        </w:rPr>
        <w:t xml:space="preserve"> </w:t>
      </w:r>
      <w:r>
        <w:rPr>
          <w:sz w:val="24"/>
          <w:szCs w:val="24"/>
        </w:rPr>
        <w:t>izpratn</w:t>
      </w:r>
      <w:r>
        <w:rPr>
          <w:rFonts w:eastAsia="Times New Roman"/>
          <w:sz w:val="24"/>
          <w:szCs w:val="24"/>
        </w:rPr>
        <w:t>ē, jo attiecīgs lēmums par prasības atstāšanu bez izskatīšanas atbilstoši Civilprocesa likuma 221.panta pirmajai daļai nav taisīts.</w:t>
      </w:r>
    </w:p>
    <w:p w14:paraId="4D28DD6F" w14:textId="77777777" w:rsidR="00693F99" w:rsidRDefault="00D1684A" w:rsidP="004D5D32">
      <w:pPr>
        <w:shd w:val="clear" w:color="auto" w:fill="FFFFFF"/>
        <w:spacing w:line="317" w:lineRule="exact"/>
        <w:ind w:right="5" w:firstLine="567"/>
        <w:jc w:val="both"/>
      </w:pPr>
      <w:r>
        <w:rPr>
          <w:sz w:val="24"/>
          <w:szCs w:val="24"/>
        </w:rPr>
        <w:t>[16.4.3] Sen</w:t>
      </w:r>
      <w:r>
        <w:rPr>
          <w:rFonts w:eastAsia="Times New Roman"/>
          <w:sz w:val="24"/>
          <w:szCs w:val="24"/>
        </w:rPr>
        <w:t xml:space="preserve">āts atzīst, ka tiesa, prasības noraidīšanu pamatojot ar stabilu bērna ģimenes vidi, nav ņēmusi vērā prasības priekšmetu un pamatu un nav atbilstoši tiem novērtējusi </w:t>
      </w:r>
      <w:r>
        <w:rPr>
          <w:rFonts w:eastAsia="Times New Roman"/>
          <w:sz w:val="24"/>
          <w:szCs w:val="24"/>
        </w:rPr>
        <w:lastRenderedPageBreak/>
        <w:t>apstākļus un pierādījumus lietā.</w:t>
      </w:r>
    </w:p>
    <w:p w14:paraId="33C3BD99" w14:textId="70E8B9C1" w:rsidR="00693F99" w:rsidRDefault="00D1684A" w:rsidP="004D5D32">
      <w:pPr>
        <w:shd w:val="clear" w:color="auto" w:fill="FFFFFF"/>
        <w:spacing w:line="317" w:lineRule="exact"/>
        <w:ind w:right="5" w:firstLine="567"/>
        <w:jc w:val="both"/>
      </w:pPr>
      <w:r>
        <w:rPr>
          <w:sz w:val="24"/>
          <w:szCs w:val="24"/>
        </w:rPr>
        <w:t>[16.4.3.1] Konkr</w:t>
      </w:r>
      <w:r>
        <w:rPr>
          <w:rFonts w:eastAsia="Times New Roman"/>
          <w:sz w:val="24"/>
          <w:szCs w:val="24"/>
        </w:rPr>
        <w:t xml:space="preserve">ētajā lietā prasība ir celta pret </w:t>
      </w:r>
      <w:r w:rsidR="0033112A">
        <w:rPr>
          <w:rFonts w:eastAsia="Times New Roman"/>
          <w:sz w:val="24"/>
          <w:szCs w:val="24"/>
        </w:rPr>
        <w:t>[pers. D]</w:t>
      </w:r>
      <w:r>
        <w:rPr>
          <w:rFonts w:eastAsia="Times New Roman"/>
          <w:sz w:val="24"/>
          <w:szCs w:val="24"/>
        </w:rPr>
        <w:t xml:space="preserve">, un tās priekšmets ir šīs </w:t>
      </w:r>
      <w:r>
        <w:rPr>
          <w:rFonts w:eastAsia="Times New Roman"/>
          <w:spacing w:val="-1"/>
          <w:sz w:val="24"/>
          <w:szCs w:val="24"/>
        </w:rPr>
        <w:t xml:space="preserve">personas brīvprātīgi atzītās paternitātes atzīšana par spēkā neesošu. Šajā tiesvedībā prasība nav celta </w:t>
      </w:r>
      <w:r>
        <w:rPr>
          <w:rFonts w:eastAsia="Times New Roman"/>
          <w:sz w:val="24"/>
          <w:szCs w:val="24"/>
        </w:rPr>
        <w:t xml:space="preserve">pret adoptētāju </w:t>
      </w:r>
      <w:r w:rsidR="001B7903">
        <w:rPr>
          <w:rFonts w:eastAsia="Times New Roman"/>
          <w:sz w:val="24"/>
          <w:szCs w:val="24"/>
        </w:rPr>
        <w:t>[pers. E]</w:t>
      </w:r>
      <w:r>
        <w:rPr>
          <w:rFonts w:eastAsia="Times New Roman"/>
          <w:sz w:val="24"/>
          <w:szCs w:val="24"/>
        </w:rPr>
        <w:t xml:space="preserve">, un adopcija, tostarp bērna un adoptētāja attiecības, nav šīs lietas izskatīšanas priekšmets. Līdz ar to tiesai bija jānosaka vērtējamie apstākļi un tie jāizvērtē prasības priekšmeta un pamata robežās, tostarp, vai bērnam pastāv stabila ģimenes vide ar </w:t>
      </w:r>
      <w:r w:rsidR="0033112A">
        <w:rPr>
          <w:rFonts w:eastAsia="Times New Roman"/>
          <w:sz w:val="24"/>
          <w:szCs w:val="24"/>
        </w:rPr>
        <w:t>[pers. D]</w:t>
      </w:r>
      <w:r>
        <w:rPr>
          <w:rFonts w:eastAsia="Times New Roman"/>
          <w:sz w:val="24"/>
          <w:szCs w:val="24"/>
        </w:rPr>
        <w:t>.</w:t>
      </w:r>
    </w:p>
    <w:p w14:paraId="774D5AFD" w14:textId="743541F9" w:rsidR="00693F99" w:rsidRDefault="00D1684A" w:rsidP="004D5D32">
      <w:pPr>
        <w:shd w:val="clear" w:color="auto" w:fill="FFFFFF"/>
        <w:spacing w:line="317" w:lineRule="exact"/>
        <w:ind w:firstLine="567"/>
        <w:jc w:val="both"/>
      </w:pPr>
      <w:r>
        <w:rPr>
          <w:sz w:val="24"/>
          <w:szCs w:val="24"/>
        </w:rPr>
        <w:t>Pus</w:t>
      </w:r>
      <w:r>
        <w:rPr>
          <w:rFonts w:eastAsia="Times New Roman"/>
          <w:sz w:val="24"/>
          <w:szCs w:val="24"/>
        </w:rPr>
        <w:t xml:space="preserve">ēm ir strīds par to, vai bērna un abu atbildētāju </w:t>
      </w:r>
      <w:r>
        <w:rPr>
          <w:rFonts w:eastAsia="Times New Roman"/>
          <w:i/>
          <w:iCs/>
          <w:sz w:val="24"/>
          <w:szCs w:val="24"/>
        </w:rPr>
        <w:t xml:space="preserve">de </w:t>
      </w:r>
      <w:proofErr w:type="spellStart"/>
      <w:r>
        <w:rPr>
          <w:rFonts w:eastAsia="Times New Roman"/>
          <w:i/>
          <w:iCs/>
          <w:sz w:val="24"/>
          <w:szCs w:val="24"/>
        </w:rPr>
        <w:t>facto</w:t>
      </w:r>
      <w:proofErr w:type="spellEnd"/>
      <w:r>
        <w:rPr>
          <w:rFonts w:eastAsia="Times New Roman"/>
          <w:i/>
          <w:iCs/>
          <w:sz w:val="24"/>
          <w:szCs w:val="24"/>
        </w:rPr>
        <w:t xml:space="preserve"> </w:t>
      </w:r>
      <w:r>
        <w:rPr>
          <w:rFonts w:eastAsia="Times New Roman"/>
          <w:sz w:val="24"/>
          <w:szCs w:val="24"/>
        </w:rPr>
        <w:t xml:space="preserve">ģimene vispār jebkad pastāvējusi, un prasītājs apstrīd tiesas apstiprinošo vērtējumu šim faktam. Taču Senāta ieskatā </w:t>
      </w:r>
      <w:r>
        <w:rPr>
          <w:rFonts w:eastAsia="Times New Roman"/>
          <w:spacing w:val="-1"/>
          <w:sz w:val="24"/>
          <w:szCs w:val="24"/>
        </w:rPr>
        <w:t xml:space="preserve">minētajam vairs nav būtiskas nozīmes lietas izšķiršanā, jo apstākļi ir krasi mainījušies. Proti, pusēm </w:t>
      </w:r>
      <w:r>
        <w:rPr>
          <w:rFonts w:eastAsia="Times New Roman"/>
          <w:sz w:val="24"/>
          <w:szCs w:val="24"/>
        </w:rPr>
        <w:t xml:space="preserve">nav strīda un tiesa konstatējusi, ka </w:t>
      </w:r>
      <w:r w:rsidR="0033112A">
        <w:rPr>
          <w:rFonts w:eastAsia="Times New Roman"/>
          <w:sz w:val="24"/>
          <w:szCs w:val="24"/>
        </w:rPr>
        <w:t>[pers. D]</w:t>
      </w:r>
      <w:r>
        <w:rPr>
          <w:rFonts w:eastAsia="Times New Roman"/>
          <w:sz w:val="24"/>
          <w:szCs w:val="24"/>
        </w:rPr>
        <w:t xml:space="preserve"> jau vairākus gadus nedzīvo kopā ar bērnu un </w:t>
      </w:r>
      <w:r w:rsidR="00523FB1">
        <w:rPr>
          <w:rFonts w:eastAsia="Times New Roman"/>
          <w:sz w:val="24"/>
          <w:szCs w:val="24"/>
        </w:rPr>
        <w:t>[pers. C]</w:t>
      </w:r>
      <w:r>
        <w:rPr>
          <w:rFonts w:eastAsia="Times New Roman"/>
          <w:sz w:val="24"/>
          <w:szCs w:val="24"/>
        </w:rPr>
        <w:t xml:space="preserve"> un ir atteicies no tēva tiesībām, lai viņu varētu adoptēt cita persona – </w:t>
      </w:r>
      <w:r w:rsidR="001B7903">
        <w:rPr>
          <w:rFonts w:eastAsia="Times New Roman"/>
          <w:sz w:val="24"/>
          <w:szCs w:val="24"/>
        </w:rPr>
        <w:t>[pers. E]</w:t>
      </w:r>
      <w:r>
        <w:rPr>
          <w:rFonts w:eastAsia="Times New Roman"/>
          <w:sz w:val="24"/>
          <w:szCs w:val="24"/>
        </w:rPr>
        <w:t>.</w:t>
      </w:r>
    </w:p>
    <w:p w14:paraId="6DA895E4" w14:textId="018B67FE" w:rsidR="00693F99" w:rsidRDefault="00D1684A" w:rsidP="004D5D32">
      <w:pPr>
        <w:shd w:val="clear" w:color="auto" w:fill="FFFFFF"/>
        <w:spacing w:before="5" w:line="317" w:lineRule="exact"/>
        <w:ind w:right="10" w:firstLine="567"/>
        <w:jc w:val="both"/>
      </w:pPr>
      <w:r>
        <w:rPr>
          <w:sz w:val="24"/>
          <w:szCs w:val="24"/>
        </w:rPr>
        <w:t>No sprieduma nav saprotams, k</w:t>
      </w:r>
      <w:r>
        <w:rPr>
          <w:rFonts w:eastAsia="Times New Roman"/>
          <w:sz w:val="24"/>
          <w:szCs w:val="24"/>
        </w:rPr>
        <w:t xml:space="preserve">ā gan šādos apstākļos </w:t>
      </w:r>
      <w:r w:rsidR="00523FB1">
        <w:rPr>
          <w:rFonts w:eastAsia="Times New Roman"/>
          <w:sz w:val="24"/>
          <w:szCs w:val="24"/>
        </w:rPr>
        <w:t>[pers. B]</w:t>
      </w:r>
      <w:r>
        <w:rPr>
          <w:rFonts w:eastAsia="Times New Roman"/>
          <w:sz w:val="24"/>
          <w:szCs w:val="24"/>
        </w:rPr>
        <w:t xml:space="preserve"> vispār būtu iespējama faktiska, stabila un ilgtspējīga ģimenes vide ar </w:t>
      </w:r>
      <w:r w:rsidR="0033112A">
        <w:rPr>
          <w:rFonts w:eastAsia="Times New Roman"/>
          <w:sz w:val="24"/>
          <w:szCs w:val="24"/>
        </w:rPr>
        <w:t>[pers. D]</w:t>
      </w:r>
      <w:r>
        <w:rPr>
          <w:rFonts w:eastAsia="Times New Roman"/>
          <w:sz w:val="24"/>
          <w:szCs w:val="24"/>
        </w:rPr>
        <w:t xml:space="preserve">. Tiesas konstatētais, ka bērns dzīvo citā ģimenē ar adoptētāju, izslēdz ģimenes pastāvēšanu ar </w:t>
      </w:r>
      <w:r w:rsidR="0033112A">
        <w:rPr>
          <w:rFonts w:eastAsia="Times New Roman"/>
          <w:sz w:val="24"/>
          <w:szCs w:val="24"/>
        </w:rPr>
        <w:t>[pers. D]</w:t>
      </w:r>
      <w:r>
        <w:rPr>
          <w:rFonts w:eastAsia="Times New Roman"/>
          <w:sz w:val="24"/>
          <w:szCs w:val="24"/>
        </w:rPr>
        <w:t>.</w:t>
      </w:r>
    </w:p>
    <w:p w14:paraId="778B40F0" w14:textId="5385276C" w:rsidR="00693F99" w:rsidRDefault="00D1684A" w:rsidP="004D5D32">
      <w:pPr>
        <w:shd w:val="clear" w:color="auto" w:fill="FFFFFF"/>
        <w:spacing w:line="317" w:lineRule="exact"/>
        <w:ind w:right="10" w:firstLine="567"/>
        <w:jc w:val="both"/>
      </w:pPr>
      <w:r>
        <w:rPr>
          <w:sz w:val="24"/>
          <w:szCs w:val="24"/>
        </w:rPr>
        <w:t>Turkl</w:t>
      </w:r>
      <w:r>
        <w:rPr>
          <w:rFonts w:eastAsia="Times New Roman"/>
          <w:sz w:val="24"/>
          <w:szCs w:val="24"/>
        </w:rPr>
        <w:t xml:space="preserve">āt šie apstākļi tiesai bija jāņem vērā, arī samērojot prasītāja un </w:t>
      </w:r>
      <w:r w:rsidR="0033112A">
        <w:rPr>
          <w:rFonts w:eastAsia="Times New Roman"/>
          <w:sz w:val="24"/>
          <w:szCs w:val="24"/>
        </w:rPr>
        <w:t>[pers. D]</w:t>
      </w:r>
      <w:r>
        <w:rPr>
          <w:rFonts w:eastAsia="Times New Roman"/>
          <w:sz w:val="24"/>
          <w:szCs w:val="24"/>
        </w:rPr>
        <w:t xml:space="preserve"> tiesības un intereses. Ievērojot minēto, nav pamatots apgabaltiesas secinājums, ka bioloģiskā tēva tiesību aizskārums ir attaisnojams ar bērna interesēm uz stabilu ģimenes vidi, proti, tiesībām būt stabilā, emocionāli drošā un ierastā vidē.</w:t>
      </w:r>
    </w:p>
    <w:p w14:paraId="344733CB" w14:textId="2341CD74" w:rsidR="00693F99" w:rsidRDefault="00D1684A" w:rsidP="004D5D32">
      <w:pPr>
        <w:shd w:val="clear" w:color="auto" w:fill="FFFFFF"/>
        <w:spacing w:line="317" w:lineRule="exact"/>
        <w:ind w:right="5" w:firstLine="567"/>
        <w:jc w:val="both"/>
      </w:pPr>
      <w:r>
        <w:rPr>
          <w:sz w:val="24"/>
          <w:szCs w:val="24"/>
        </w:rPr>
        <w:t>[16.4.3.2] Sen</w:t>
      </w:r>
      <w:r>
        <w:rPr>
          <w:rFonts w:eastAsia="Times New Roman"/>
          <w:sz w:val="24"/>
          <w:szCs w:val="24"/>
        </w:rPr>
        <w:t xml:space="preserve">āts piekrīt kasācijas sūdzības argumentam, ka spriedumā nav pamatojuma tam, kā prasības apmierināšana var aizskart bērna </w:t>
      </w:r>
      <w:r w:rsidR="00523FB1">
        <w:rPr>
          <w:rFonts w:eastAsia="Times New Roman"/>
          <w:sz w:val="24"/>
          <w:szCs w:val="24"/>
        </w:rPr>
        <w:t>[pers. B]</w:t>
      </w:r>
      <w:r>
        <w:rPr>
          <w:rFonts w:eastAsia="Times New Roman"/>
          <w:sz w:val="24"/>
          <w:szCs w:val="24"/>
        </w:rPr>
        <w:t xml:space="preserve"> tiesības vai kaitēt viņa </w:t>
      </w:r>
      <w:r>
        <w:rPr>
          <w:rFonts w:eastAsia="Times New Roman"/>
          <w:spacing w:val="-1"/>
          <w:sz w:val="24"/>
          <w:szCs w:val="24"/>
        </w:rPr>
        <w:t xml:space="preserve">konkrētām interesēm, apstākļos, kad bērnam ir zināms viņa bioloģiskās izcelšanās fakts no prasītāja </w:t>
      </w:r>
      <w:r>
        <w:rPr>
          <w:rFonts w:eastAsia="Times New Roman"/>
          <w:sz w:val="24"/>
          <w:szCs w:val="24"/>
        </w:rPr>
        <w:t xml:space="preserve">un tas, ka </w:t>
      </w:r>
      <w:r w:rsidR="0033112A">
        <w:rPr>
          <w:rFonts w:eastAsia="Times New Roman"/>
          <w:sz w:val="24"/>
          <w:szCs w:val="24"/>
        </w:rPr>
        <w:t>[pers. D]</w:t>
      </w:r>
      <w:r>
        <w:rPr>
          <w:rFonts w:eastAsia="Times New Roman"/>
          <w:sz w:val="24"/>
          <w:szCs w:val="24"/>
        </w:rPr>
        <w:t xml:space="preserve"> nav viņa bioloģiskais tēvs.</w:t>
      </w:r>
    </w:p>
    <w:p w14:paraId="2A9ACF49" w14:textId="25557040" w:rsidR="00693F99" w:rsidRDefault="00D1684A" w:rsidP="004D5D32">
      <w:pPr>
        <w:shd w:val="clear" w:color="auto" w:fill="FFFFFF"/>
        <w:spacing w:line="317" w:lineRule="exact"/>
        <w:ind w:right="10" w:firstLine="567"/>
        <w:jc w:val="both"/>
      </w:pPr>
      <w:r>
        <w:rPr>
          <w:rFonts w:eastAsia="Times New Roman"/>
          <w:sz w:val="24"/>
          <w:szCs w:val="24"/>
        </w:rPr>
        <w:t xml:space="preserve">Šādos apstākļos atkrīt apsvērumi par to, ka bērnam varētu būt traumējoši uzzināt bioloģisko īstenību un ka tas varētu apdraudēt viņa ģimenes ar </w:t>
      </w:r>
      <w:r w:rsidR="0033112A">
        <w:rPr>
          <w:rFonts w:eastAsia="Times New Roman"/>
          <w:sz w:val="24"/>
          <w:szCs w:val="24"/>
        </w:rPr>
        <w:t>[pers. D]</w:t>
      </w:r>
      <w:r>
        <w:rPr>
          <w:rFonts w:eastAsia="Times New Roman"/>
          <w:sz w:val="24"/>
          <w:szCs w:val="24"/>
        </w:rPr>
        <w:t xml:space="preserve"> stabilitāti.</w:t>
      </w:r>
    </w:p>
    <w:p w14:paraId="100EE383" w14:textId="77777777" w:rsidR="00693F99" w:rsidRDefault="00D1684A" w:rsidP="004D5D32">
      <w:pPr>
        <w:shd w:val="clear" w:color="auto" w:fill="FFFFFF"/>
        <w:spacing w:line="317" w:lineRule="exact"/>
        <w:ind w:right="14" w:firstLine="567"/>
        <w:jc w:val="both"/>
      </w:pPr>
      <w:r>
        <w:rPr>
          <w:sz w:val="24"/>
          <w:szCs w:val="24"/>
        </w:rPr>
        <w:t>[16.4.3.3] Sen</w:t>
      </w:r>
      <w:r>
        <w:rPr>
          <w:rFonts w:eastAsia="Times New Roman"/>
          <w:sz w:val="24"/>
          <w:szCs w:val="24"/>
        </w:rPr>
        <w:t>āts atzīst par pamatotiem kasācijas sūdzības iesniedzēja iebildumus par to, ka apgabaltiesa piešķīrusi nepamatotu nozīmi adopcijai pretstatā bioloģiskā tēva tiesībām.</w:t>
      </w:r>
    </w:p>
    <w:p w14:paraId="263AD0B7" w14:textId="1F3D8601" w:rsidR="00693F99" w:rsidRDefault="00D1684A" w:rsidP="004D5D32">
      <w:pPr>
        <w:shd w:val="clear" w:color="auto" w:fill="FFFFFF"/>
        <w:spacing w:line="317" w:lineRule="exact"/>
        <w:ind w:right="5" w:firstLine="567"/>
        <w:jc w:val="both"/>
      </w:pPr>
      <w:r>
        <w:rPr>
          <w:sz w:val="24"/>
          <w:szCs w:val="24"/>
        </w:rPr>
        <w:t>Apgabaltiesa nor</w:t>
      </w:r>
      <w:r>
        <w:rPr>
          <w:rFonts w:eastAsia="Times New Roman"/>
          <w:sz w:val="24"/>
          <w:szCs w:val="24"/>
        </w:rPr>
        <w:t xml:space="preserve">ādījusi, ka dzimšanas reģistrā nevarot vienlaikus pastāvēt divi atšķirīgi ieraksti par bērna tēvu, tas ir, gan ieraksts par bērna bioloģisko tēvu, gan arī ieraksts par bērna </w:t>
      </w:r>
      <w:proofErr w:type="spellStart"/>
      <w:r>
        <w:rPr>
          <w:rFonts w:eastAsia="Times New Roman"/>
          <w:sz w:val="24"/>
          <w:szCs w:val="24"/>
        </w:rPr>
        <w:t>adoptētājtēvu</w:t>
      </w:r>
      <w:proofErr w:type="spellEnd"/>
      <w:r>
        <w:rPr>
          <w:rFonts w:eastAsia="Times New Roman"/>
          <w:sz w:val="24"/>
          <w:szCs w:val="24"/>
        </w:rPr>
        <w:t xml:space="preserve"> (</w:t>
      </w:r>
      <w:r w:rsidR="001B7903">
        <w:rPr>
          <w:rFonts w:eastAsia="Times New Roman"/>
          <w:sz w:val="24"/>
          <w:szCs w:val="24"/>
        </w:rPr>
        <w:t>[pers. E]</w:t>
      </w:r>
      <w:r>
        <w:rPr>
          <w:rFonts w:eastAsia="Times New Roman"/>
          <w:sz w:val="24"/>
          <w:szCs w:val="24"/>
        </w:rPr>
        <w:t>), kas atbilstot tiesu praksei – Rīgas apgabaltiesas Civillietu tiesas kolēģijas 2016.gada spriedumam.</w:t>
      </w:r>
    </w:p>
    <w:p w14:paraId="3965B1D5" w14:textId="24B661B4" w:rsidR="00693F99" w:rsidRDefault="00D1684A" w:rsidP="004D5D32">
      <w:pPr>
        <w:shd w:val="clear" w:color="auto" w:fill="FFFFFF"/>
        <w:spacing w:line="317" w:lineRule="exact"/>
        <w:ind w:right="5" w:firstLine="567"/>
        <w:jc w:val="both"/>
      </w:pPr>
      <w:r>
        <w:rPr>
          <w:spacing w:val="-1"/>
          <w:sz w:val="24"/>
          <w:szCs w:val="24"/>
        </w:rPr>
        <w:t>Pirmk</w:t>
      </w:r>
      <w:r>
        <w:rPr>
          <w:rFonts w:eastAsia="Times New Roman"/>
          <w:spacing w:val="-1"/>
          <w:sz w:val="24"/>
          <w:szCs w:val="24"/>
        </w:rPr>
        <w:t xml:space="preserve">ārt, atsauce uz tiesu praksi nav korekta un izdarīta neiedziļinoties sprieduma būtībā, jo </w:t>
      </w:r>
      <w:r>
        <w:rPr>
          <w:rFonts w:eastAsia="Times New Roman"/>
          <w:sz w:val="24"/>
          <w:szCs w:val="24"/>
        </w:rPr>
        <w:t>minētajā lietā tiesas kolēģija rada iespēju izdarīt bērnu dzimšanas reģistros ierakstus par bioloģisko tēvu no bērnu dzimšanas brīža līdz adopcijas brīdim. Par šo spriedumu Senāts atteica ierosināt kasācijas tiesvedību (</w:t>
      </w:r>
      <w:r>
        <w:rPr>
          <w:rFonts w:eastAsia="Times New Roman"/>
          <w:i/>
          <w:iCs/>
          <w:sz w:val="24"/>
          <w:szCs w:val="24"/>
        </w:rPr>
        <w:t xml:space="preserve">Augstākās tiesas Civillietu departamenta </w:t>
      </w:r>
      <w:proofErr w:type="gramStart"/>
      <w:r>
        <w:rPr>
          <w:rFonts w:eastAsia="Times New Roman"/>
          <w:i/>
          <w:iCs/>
          <w:sz w:val="24"/>
          <w:szCs w:val="24"/>
        </w:rPr>
        <w:t>2017.gada</w:t>
      </w:r>
      <w:proofErr w:type="gramEnd"/>
      <w:r>
        <w:rPr>
          <w:rFonts w:eastAsia="Times New Roman"/>
          <w:i/>
          <w:iCs/>
          <w:sz w:val="24"/>
          <w:szCs w:val="24"/>
        </w:rPr>
        <w:t xml:space="preserve"> </w:t>
      </w:r>
      <w:r w:rsidR="006676D9">
        <w:rPr>
          <w:rFonts w:eastAsia="Times New Roman"/>
          <w:i/>
          <w:iCs/>
          <w:sz w:val="24"/>
          <w:szCs w:val="24"/>
        </w:rPr>
        <w:t>[..]</w:t>
      </w:r>
      <w:r>
        <w:rPr>
          <w:rFonts w:eastAsia="Times New Roman"/>
          <w:i/>
          <w:iCs/>
          <w:sz w:val="24"/>
          <w:szCs w:val="24"/>
        </w:rPr>
        <w:t xml:space="preserve"> rīcības sēdes lēmums </w:t>
      </w:r>
      <w:r w:rsidR="006676D9">
        <w:rPr>
          <w:rFonts w:eastAsia="Times New Roman"/>
          <w:i/>
          <w:iCs/>
          <w:sz w:val="24"/>
          <w:szCs w:val="24"/>
        </w:rPr>
        <w:t xml:space="preserve">[slēgtā sēdē] </w:t>
      </w:r>
      <w:r>
        <w:rPr>
          <w:rFonts w:eastAsia="Times New Roman"/>
          <w:i/>
          <w:iCs/>
          <w:sz w:val="24"/>
          <w:szCs w:val="24"/>
        </w:rPr>
        <w:t xml:space="preserve">lietā Nr. </w:t>
      </w:r>
      <w:r w:rsidR="006676D9">
        <w:rPr>
          <w:rFonts w:eastAsia="Times New Roman"/>
          <w:i/>
          <w:iCs/>
          <w:sz w:val="24"/>
          <w:szCs w:val="24"/>
        </w:rPr>
        <w:t>[..]</w:t>
      </w:r>
      <w:r>
        <w:rPr>
          <w:rFonts w:eastAsia="Times New Roman"/>
          <w:i/>
          <w:iCs/>
          <w:sz w:val="24"/>
          <w:szCs w:val="24"/>
        </w:rPr>
        <w:t>)</w:t>
      </w:r>
      <w:r>
        <w:rPr>
          <w:rFonts w:eastAsia="Times New Roman"/>
          <w:sz w:val="24"/>
          <w:szCs w:val="24"/>
        </w:rPr>
        <w:t>).</w:t>
      </w:r>
    </w:p>
    <w:p w14:paraId="0D63F872" w14:textId="77777777" w:rsidR="00693F99" w:rsidRDefault="00D1684A" w:rsidP="004D5D32">
      <w:pPr>
        <w:shd w:val="clear" w:color="auto" w:fill="FFFFFF"/>
        <w:spacing w:line="317" w:lineRule="exact"/>
        <w:ind w:right="14" w:firstLine="567"/>
        <w:jc w:val="both"/>
      </w:pPr>
      <w:r>
        <w:rPr>
          <w:sz w:val="24"/>
          <w:szCs w:val="24"/>
        </w:rPr>
        <w:t>Otrk</w:t>
      </w:r>
      <w:r>
        <w:rPr>
          <w:rFonts w:eastAsia="Times New Roman"/>
          <w:sz w:val="24"/>
          <w:szCs w:val="24"/>
        </w:rPr>
        <w:t>ārt, gan minētajā, gan konkrētajā lietā izveidojusies situācija nav parasta, bet tas nenozīmē, ka tiesai nav jācenšas rast tai risinājumu.</w:t>
      </w:r>
    </w:p>
    <w:p w14:paraId="4F3EEC81" w14:textId="35E8FF9C" w:rsidR="00693F99" w:rsidRDefault="00D1684A" w:rsidP="004D5D32">
      <w:pPr>
        <w:shd w:val="clear" w:color="auto" w:fill="FFFFFF"/>
        <w:spacing w:before="5" w:line="317" w:lineRule="exact"/>
        <w:ind w:right="5" w:firstLine="567"/>
        <w:jc w:val="both"/>
      </w:pPr>
      <w:r>
        <w:rPr>
          <w:sz w:val="24"/>
          <w:szCs w:val="24"/>
        </w:rPr>
        <w:t>K</w:t>
      </w:r>
      <w:r>
        <w:rPr>
          <w:rFonts w:eastAsia="Times New Roman"/>
          <w:sz w:val="24"/>
          <w:szCs w:val="24"/>
        </w:rPr>
        <w:t xml:space="preserve">ā jau minēts, konkrētā prasība nav celta pret adoptētāju par viņa tiesību anulēšanu. Tomēr tiesa pati konstatējusi, ka </w:t>
      </w:r>
      <w:r w:rsidR="00CD39FA">
        <w:rPr>
          <w:rFonts w:eastAsia="Times New Roman"/>
          <w:sz w:val="24"/>
          <w:szCs w:val="24"/>
        </w:rPr>
        <w:t>[pers. A]</w:t>
      </w:r>
      <w:r>
        <w:rPr>
          <w:rFonts w:eastAsia="Times New Roman"/>
          <w:sz w:val="24"/>
          <w:szCs w:val="24"/>
        </w:rPr>
        <w:t xml:space="preserve"> adopciju apstrīdējis </w:t>
      </w:r>
      <w:r w:rsidR="00F871B6">
        <w:rPr>
          <w:rFonts w:eastAsia="Times New Roman"/>
          <w:sz w:val="24"/>
          <w:szCs w:val="24"/>
        </w:rPr>
        <w:t>[ārvalsts]</w:t>
      </w:r>
      <w:r>
        <w:rPr>
          <w:rFonts w:eastAsia="Times New Roman"/>
          <w:sz w:val="24"/>
          <w:szCs w:val="24"/>
        </w:rPr>
        <w:t xml:space="preserve"> tiesā, kurā lietas izskatīšana apturēta līdz sprieduma taisīšanai šajā lietā. Lai gan Senāta rīcībā nav </w:t>
      </w:r>
      <w:r w:rsidR="00F871B6">
        <w:rPr>
          <w:rFonts w:eastAsia="Times New Roman"/>
          <w:sz w:val="24"/>
          <w:szCs w:val="24"/>
        </w:rPr>
        <w:t xml:space="preserve">[ārvalsts] </w:t>
      </w:r>
      <w:r>
        <w:rPr>
          <w:rFonts w:eastAsia="Times New Roman"/>
          <w:sz w:val="24"/>
          <w:szCs w:val="24"/>
        </w:rPr>
        <w:t xml:space="preserve">tiesas lēmuma, var loģiski spriest, ka izskatāmā paternitātes noteikšanas lieta ir primāra, lai pārliecinātos par </w:t>
      </w:r>
      <w:r w:rsidR="00CD39FA">
        <w:rPr>
          <w:rFonts w:eastAsia="Times New Roman"/>
          <w:sz w:val="24"/>
          <w:szCs w:val="24"/>
        </w:rPr>
        <w:t>[pers. A]</w:t>
      </w:r>
      <w:r>
        <w:rPr>
          <w:rFonts w:eastAsia="Times New Roman"/>
          <w:sz w:val="24"/>
          <w:szCs w:val="24"/>
        </w:rPr>
        <w:t xml:space="preserve"> tiesībām, tostarp apstrīdēt adopciju.</w:t>
      </w:r>
    </w:p>
    <w:p w14:paraId="0D3A4F7C" w14:textId="77777777" w:rsidR="00693F99" w:rsidRDefault="00D1684A" w:rsidP="004D5D32">
      <w:pPr>
        <w:shd w:val="clear" w:color="auto" w:fill="FFFFFF"/>
        <w:spacing w:line="317" w:lineRule="exact"/>
        <w:ind w:firstLine="567"/>
        <w:jc w:val="both"/>
      </w:pPr>
      <w:r>
        <w:rPr>
          <w:sz w:val="24"/>
          <w:szCs w:val="24"/>
        </w:rPr>
        <w:t>Turkl</w:t>
      </w:r>
      <w:r>
        <w:rPr>
          <w:rFonts w:eastAsia="Times New Roman"/>
          <w:sz w:val="24"/>
          <w:szCs w:val="24"/>
        </w:rPr>
        <w:t xml:space="preserve">āt kasācijas sūdzībā pamatoti norādīts, ka spriedumā nav motivācijas, kādēļ tiesa lietas </w:t>
      </w:r>
      <w:r>
        <w:rPr>
          <w:rFonts w:eastAsia="Times New Roman"/>
          <w:spacing w:val="-1"/>
          <w:sz w:val="24"/>
          <w:szCs w:val="24"/>
        </w:rPr>
        <w:t xml:space="preserve">izšķiršanā nepiešķir nozīmi pašas konstatētajai atbildētāju negodprātīgajai rīcībai. </w:t>
      </w:r>
      <w:r>
        <w:rPr>
          <w:rFonts w:eastAsia="Times New Roman"/>
          <w:spacing w:val="-1"/>
          <w:sz w:val="24"/>
          <w:szCs w:val="24"/>
        </w:rPr>
        <w:lastRenderedPageBreak/>
        <w:t xml:space="preserve">Adopcija notikusi </w:t>
      </w:r>
      <w:r>
        <w:rPr>
          <w:rFonts w:eastAsia="Times New Roman"/>
          <w:sz w:val="24"/>
          <w:szCs w:val="24"/>
        </w:rPr>
        <w:t>tiesvedības par paternitātes noteikšanu laikā, kad bērna bioloģiskais tēvs jau vairākus gadus ar tiesiskiem līdzekļiem cīnās par tiesībām būt atzītam par sava bērna tēvu.</w:t>
      </w:r>
    </w:p>
    <w:p w14:paraId="11080B1C" w14:textId="77777777" w:rsidR="00693F99" w:rsidRDefault="00D1684A" w:rsidP="004D5D32">
      <w:pPr>
        <w:shd w:val="clear" w:color="auto" w:fill="FFFFFF"/>
        <w:spacing w:line="317" w:lineRule="exact"/>
        <w:ind w:right="5" w:firstLine="567"/>
        <w:jc w:val="both"/>
      </w:pPr>
      <w:r>
        <w:rPr>
          <w:spacing w:val="-1"/>
          <w:sz w:val="24"/>
          <w:szCs w:val="24"/>
        </w:rPr>
        <w:t>Tre</w:t>
      </w:r>
      <w:r>
        <w:rPr>
          <w:rFonts w:eastAsia="Times New Roman"/>
          <w:spacing w:val="-1"/>
          <w:sz w:val="24"/>
          <w:szCs w:val="24"/>
        </w:rPr>
        <w:t xml:space="preserve">škārt, no Eiropas Cilvēktiesību tiesas prakses izriet nepieciešamība noskaidrot bioloģiskā </w:t>
      </w:r>
      <w:r>
        <w:rPr>
          <w:rFonts w:eastAsia="Times New Roman"/>
          <w:sz w:val="24"/>
          <w:szCs w:val="24"/>
        </w:rPr>
        <w:t>tēva viedokli par adopciju arī tad, ja viņam vēl formāli nav reģistrēta paternitāte (</w:t>
      </w:r>
      <w:r>
        <w:rPr>
          <w:rFonts w:eastAsia="Times New Roman"/>
          <w:i/>
          <w:iCs/>
          <w:sz w:val="24"/>
          <w:szCs w:val="24"/>
        </w:rPr>
        <w:t>sal. Eiropas Cilvēktiesību tiesas 2020.gada 5.maija sprieduma „</w:t>
      </w:r>
      <w:bookmarkStart w:id="7" w:name="_Hlk46049383"/>
      <w:proofErr w:type="spellStart"/>
      <w:r>
        <w:rPr>
          <w:rFonts w:eastAsia="Times New Roman"/>
          <w:i/>
          <w:iCs/>
          <w:sz w:val="24"/>
          <w:szCs w:val="24"/>
        </w:rPr>
        <w:t>Uzbyakov</w:t>
      </w:r>
      <w:proofErr w:type="spellEnd"/>
      <w:r>
        <w:rPr>
          <w:rFonts w:eastAsia="Times New Roman"/>
          <w:i/>
          <w:iCs/>
          <w:sz w:val="24"/>
          <w:szCs w:val="24"/>
        </w:rPr>
        <w:t xml:space="preserve"> v. </w:t>
      </w:r>
      <w:proofErr w:type="spellStart"/>
      <w:r>
        <w:rPr>
          <w:rFonts w:eastAsia="Times New Roman"/>
          <w:i/>
          <w:iCs/>
          <w:sz w:val="24"/>
          <w:szCs w:val="24"/>
        </w:rPr>
        <w:t>Russia</w:t>
      </w:r>
      <w:bookmarkEnd w:id="7"/>
      <w:proofErr w:type="spellEnd"/>
      <w:r>
        <w:rPr>
          <w:rFonts w:eastAsia="Times New Roman"/>
          <w:i/>
          <w:iCs/>
          <w:sz w:val="24"/>
          <w:szCs w:val="24"/>
        </w:rPr>
        <w:t>”, iesnieguma Nr. 71160/13, (vēl nav stājies spēkā) 106., 118.punktu</w:t>
      </w:r>
      <w:r>
        <w:rPr>
          <w:rFonts w:eastAsia="Times New Roman"/>
          <w:sz w:val="24"/>
          <w:szCs w:val="24"/>
        </w:rPr>
        <w:t xml:space="preserve">). Nevar piekrist, ka tas vien, ka atbilstoši attiecīgajiem valsts tiesību aktiem nepastāvēja formāls pamats adopcijas atcelšanai, bija pietiekams pamatojums atteikumam atzīt bioloģiskā tēva paternitāti (sk. </w:t>
      </w:r>
      <w:r>
        <w:rPr>
          <w:rFonts w:eastAsia="Times New Roman"/>
          <w:i/>
          <w:iCs/>
          <w:sz w:val="24"/>
          <w:szCs w:val="24"/>
        </w:rPr>
        <w:t>turpat 126.punktu</w:t>
      </w:r>
      <w:r>
        <w:rPr>
          <w:rFonts w:eastAsia="Times New Roman"/>
          <w:sz w:val="24"/>
          <w:szCs w:val="24"/>
        </w:rPr>
        <w:t>).</w:t>
      </w:r>
    </w:p>
    <w:p w14:paraId="7C9EFA73" w14:textId="77777777" w:rsidR="00693F99" w:rsidRDefault="00D1684A" w:rsidP="004D5D32">
      <w:pPr>
        <w:shd w:val="clear" w:color="auto" w:fill="FFFFFF"/>
        <w:spacing w:line="317" w:lineRule="exact"/>
        <w:ind w:right="14" w:firstLine="567"/>
        <w:jc w:val="both"/>
      </w:pPr>
      <w:r>
        <w:rPr>
          <w:rFonts w:eastAsia="Times New Roman"/>
          <w:sz w:val="24"/>
          <w:szCs w:val="24"/>
        </w:rPr>
        <w:t>Šādos apstākļos tiesai nebija pamata vērtēt adopciju un tās ietvaros nodibināto jauno ģimeni par stabilu ģimenes vidi bērnam un izmantot to kā pamatu prasības noraidīšanai.</w:t>
      </w:r>
    </w:p>
    <w:p w14:paraId="79FB0057" w14:textId="77777777" w:rsidR="00693F99" w:rsidRDefault="00D1684A" w:rsidP="004D5D32">
      <w:pPr>
        <w:shd w:val="clear" w:color="auto" w:fill="FFFFFF"/>
        <w:spacing w:line="317" w:lineRule="exact"/>
        <w:ind w:right="5" w:firstLine="567"/>
        <w:jc w:val="both"/>
      </w:pPr>
      <w:r>
        <w:rPr>
          <w:sz w:val="24"/>
          <w:szCs w:val="24"/>
        </w:rPr>
        <w:t>[16.5] Sen</w:t>
      </w:r>
      <w:r>
        <w:rPr>
          <w:rFonts w:eastAsia="Times New Roman"/>
          <w:sz w:val="24"/>
          <w:szCs w:val="24"/>
        </w:rPr>
        <w:t>āts atzīst par pamatotu kasācijas sūdzības argumentu, ka tiesa pieļāvusi būtiskus trūkumus bērna viedokļa noskaidrošanā un vērtēšanā.</w:t>
      </w:r>
    </w:p>
    <w:p w14:paraId="2D48FF78" w14:textId="77777777" w:rsidR="00693F99" w:rsidRDefault="00D1684A" w:rsidP="004D5D32">
      <w:pPr>
        <w:shd w:val="clear" w:color="auto" w:fill="FFFFFF"/>
        <w:spacing w:line="317" w:lineRule="exact"/>
        <w:ind w:right="5" w:firstLine="567"/>
        <w:jc w:val="both"/>
      </w:pPr>
      <w:r>
        <w:rPr>
          <w:spacing w:val="-1"/>
          <w:sz w:val="24"/>
          <w:szCs w:val="24"/>
        </w:rPr>
        <w:t>[16.5.1] Saska</w:t>
      </w:r>
      <w:r>
        <w:rPr>
          <w:rFonts w:eastAsia="Times New Roman"/>
          <w:spacing w:val="-1"/>
          <w:sz w:val="24"/>
          <w:szCs w:val="24"/>
        </w:rPr>
        <w:t xml:space="preserve">ņā ar Bērnu tiesību aizsardzības likuma 20.panta otro daļu un Konvencijas par </w:t>
      </w:r>
      <w:r>
        <w:rPr>
          <w:rFonts w:eastAsia="Times New Roman"/>
          <w:sz w:val="24"/>
          <w:szCs w:val="24"/>
        </w:rPr>
        <w:t xml:space="preserve">bērna tiesībām 12.pantu bērnam tiek dota iespēja tikt uzklausītam jebkādās ar viņu saistītās iztiesāšanas vai administratīvās procedūrās vai nu tieši, vai ar sava likumiskā pārstāvja vai </w:t>
      </w:r>
      <w:r>
        <w:rPr>
          <w:rFonts w:eastAsia="Times New Roman"/>
          <w:spacing w:val="-1"/>
          <w:sz w:val="24"/>
          <w:szCs w:val="24"/>
        </w:rPr>
        <w:t xml:space="preserve">attiecīgas institūcijas starpniecību. Bērna uzskatiem tiek veltīta pienācīga uzmanība atbilstoši bērna </w:t>
      </w:r>
      <w:r>
        <w:rPr>
          <w:rFonts w:eastAsia="Times New Roman"/>
          <w:sz w:val="24"/>
          <w:szCs w:val="24"/>
        </w:rPr>
        <w:t>vecumam un brieduma pakāpei.</w:t>
      </w:r>
    </w:p>
    <w:p w14:paraId="647D6DCB" w14:textId="77777777" w:rsidR="00693F99" w:rsidRDefault="00D1684A" w:rsidP="004D5D32">
      <w:pPr>
        <w:shd w:val="clear" w:color="auto" w:fill="FFFFFF"/>
        <w:spacing w:line="317" w:lineRule="exact"/>
        <w:ind w:right="5" w:firstLine="567"/>
        <w:jc w:val="both"/>
      </w:pPr>
      <w:r>
        <w:rPr>
          <w:sz w:val="24"/>
          <w:szCs w:val="24"/>
        </w:rPr>
        <w:t>Lai gan b</w:t>
      </w:r>
      <w:r>
        <w:rPr>
          <w:rFonts w:eastAsia="Times New Roman"/>
          <w:sz w:val="24"/>
          <w:szCs w:val="24"/>
        </w:rPr>
        <w:t>ērna viedoklis ir svarīgs, Senāts jau norādīja, ka bērna viedoklis nav identisks bērna labāko interešu jēdzienam, kā arī bērna viedokļa uzklausīšana un respektēšana nenozīmē, ka tiesai jāspriež tā, kā bērns vēlas.</w:t>
      </w:r>
    </w:p>
    <w:p w14:paraId="3AE9DE5C" w14:textId="77777777" w:rsidR="00693F99" w:rsidRDefault="00D1684A" w:rsidP="004D5D32">
      <w:pPr>
        <w:shd w:val="clear" w:color="auto" w:fill="FFFFFF"/>
        <w:spacing w:line="317" w:lineRule="exact"/>
        <w:ind w:firstLine="567"/>
        <w:jc w:val="both"/>
      </w:pPr>
      <w:r>
        <w:rPr>
          <w:sz w:val="24"/>
          <w:szCs w:val="24"/>
        </w:rPr>
        <w:t>Turkl</w:t>
      </w:r>
      <w:r>
        <w:rPr>
          <w:rFonts w:eastAsia="Times New Roman"/>
          <w:sz w:val="24"/>
          <w:szCs w:val="24"/>
        </w:rPr>
        <w:t>āt bērna viedoklis ir jāvērtē, ņemot vērā ne tikai bērna vecumu, bet arī viņa individuālās personības iezīmes, uztveres īpatnības un viedokļa paušanas apstākļus, tostarp, vai bērna viedokli nav ietekmējušas citas personas, parasti – vecāki. Vērtējums jāveic, novērtējot apstākļus un pierādījumus vispusīgi, to kopumā, iedziļinoties pierādījumu būtībā, ņemot vērā tiesisko apziņu, kas balstīta uz loģikas likumiem, zinātnes atziņām un dzīvē gūtiem novērojumiem, kā to paredz Civilprocesa likuma 97.panta pirmā daļa.</w:t>
      </w:r>
    </w:p>
    <w:p w14:paraId="3904528E" w14:textId="6607D3E3" w:rsidR="00693F99" w:rsidRDefault="00D1684A" w:rsidP="004D5D32">
      <w:pPr>
        <w:shd w:val="clear" w:color="auto" w:fill="FFFFFF"/>
        <w:spacing w:line="317" w:lineRule="exact"/>
        <w:ind w:right="5" w:firstLine="567"/>
        <w:jc w:val="both"/>
      </w:pPr>
      <w:r>
        <w:rPr>
          <w:sz w:val="24"/>
          <w:szCs w:val="24"/>
        </w:rPr>
        <w:t>[16.5.2] Kas</w:t>
      </w:r>
      <w:r>
        <w:rPr>
          <w:rFonts w:eastAsia="Times New Roman"/>
          <w:sz w:val="24"/>
          <w:szCs w:val="24"/>
        </w:rPr>
        <w:t xml:space="preserve">ācijas sūdzībā pamatoti norādīts, ka tiesas atzinums par nemainīgu un konsekventi noraidošu </w:t>
      </w:r>
      <w:r w:rsidR="00523FB1">
        <w:rPr>
          <w:rFonts w:eastAsia="Times New Roman"/>
          <w:sz w:val="24"/>
          <w:szCs w:val="24"/>
        </w:rPr>
        <w:t>[pers. B]</w:t>
      </w:r>
      <w:r>
        <w:rPr>
          <w:rFonts w:eastAsia="Times New Roman"/>
          <w:sz w:val="24"/>
          <w:szCs w:val="24"/>
        </w:rPr>
        <w:t xml:space="preserve"> viedokli par </w:t>
      </w:r>
      <w:r w:rsidR="00CD39FA">
        <w:rPr>
          <w:rFonts w:eastAsia="Times New Roman"/>
          <w:sz w:val="24"/>
          <w:szCs w:val="24"/>
        </w:rPr>
        <w:t>[pers. A]</w:t>
      </w:r>
      <w:r>
        <w:rPr>
          <w:rFonts w:eastAsia="Times New Roman"/>
          <w:sz w:val="24"/>
          <w:szCs w:val="24"/>
        </w:rPr>
        <w:t xml:space="preserve"> atzīšanu par viņa tēvu un iespēju tikties neatbilst lietas faktiskajiem apstākļiem, jo sākotnēji (</w:t>
      </w:r>
      <w:proofErr w:type="gramStart"/>
      <w:r>
        <w:rPr>
          <w:rFonts w:eastAsia="Times New Roman"/>
          <w:sz w:val="24"/>
          <w:szCs w:val="24"/>
        </w:rPr>
        <w:t>2015.gada</w:t>
      </w:r>
      <w:proofErr w:type="gramEnd"/>
      <w:r>
        <w:rPr>
          <w:rFonts w:eastAsia="Times New Roman"/>
          <w:sz w:val="24"/>
          <w:szCs w:val="24"/>
        </w:rPr>
        <w:t xml:space="preserve"> </w:t>
      </w:r>
      <w:r w:rsidR="006676D9">
        <w:rPr>
          <w:rFonts w:eastAsia="Times New Roman"/>
          <w:sz w:val="24"/>
          <w:szCs w:val="24"/>
        </w:rPr>
        <w:t>[..]</w:t>
      </w:r>
      <w:r>
        <w:rPr>
          <w:rFonts w:eastAsia="Times New Roman"/>
          <w:sz w:val="24"/>
          <w:szCs w:val="24"/>
        </w:rPr>
        <w:t xml:space="preserve"> atzinumā) bērns paudis arī interesi tēvu satikt. Konstatējot, ka šis viedoklis pausts pirms lietas faktisko apstākļu maiņas, proti, pirms atbildētājas un bērna dzīvesvietas maiņas un adopcijas </w:t>
      </w:r>
      <w:r w:rsidR="00F871B6">
        <w:rPr>
          <w:rFonts w:eastAsia="Times New Roman"/>
          <w:sz w:val="24"/>
          <w:szCs w:val="24"/>
        </w:rPr>
        <w:t>[ārvalstī]</w:t>
      </w:r>
      <w:r>
        <w:rPr>
          <w:rFonts w:eastAsia="Times New Roman"/>
          <w:spacing w:val="-1"/>
          <w:sz w:val="24"/>
          <w:szCs w:val="24"/>
        </w:rPr>
        <w:t xml:space="preserve">, bet turpmākajos atzinumos bērna viedoklis attiecībā uz prasītāju bijis konsekventi negatīvs </w:t>
      </w:r>
      <w:r>
        <w:rPr>
          <w:rFonts w:eastAsia="Times New Roman"/>
          <w:sz w:val="24"/>
          <w:szCs w:val="24"/>
        </w:rPr>
        <w:t>un noraidošs, tiesa nav centusies noskaidrot un izprast šādas attieksmes maiņu.</w:t>
      </w:r>
    </w:p>
    <w:p w14:paraId="75DFD0F9" w14:textId="3549FC28" w:rsidR="00693F99" w:rsidRDefault="00D1684A" w:rsidP="004D5D32">
      <w:pPr>
        <w:shd w:val="clear" w:color="auto" w:fill="FFFFFF"/>
        <w:spacing w:before="5" w:line="317" w:lineRule="exact"/>
        <w:ind w:right="5" w:firstLine="567"/>
        <w:jc w:val="both"/>
      </w:pPr>
      <w:r>
        <w:rPr>
          <w:sz w:val="24"/>
          <w:szCs w:val="24"/>
        </w:rPr>
        <w:t>Tiesa nav v</w:t>
      </w:r>
      <w:r>
        <w:rPr>
          <w:rFonts w:eastAsia="Times New Roman"/>
          <w:sz w:val="24"/>
          <w:szCs w:val="24"/>
        </w:rPr>
        <w:t xml:space="preserve">ērtējusi, kas veidojis bāzi </w:t>
      </w:r>
      <w:r w:rsidR="00523FB1">
        <w:rPr>
          <w:rFonts w:eastAsia="Times New Roman"/>
          <w:sz w:val="24"/>
          <w:szCs w:val="24"/>
        </w:rPr>
        <w:t>[pers. B]</w:t>
      </w:r>
      <w:r>
        <w:rPr>
          <w:rFonts w:eastAsia="Times New Roman"/>
          <w:sz w:val="24"/>
          <w:szCs w:val="24"/>
        </w:rPr>
        <w:t xml:space="preserve"> viedoklim un vēlākai noraidošai attieksmei pret bioloģisko tēvu. Konkrētajā lietā būtiski, ka bērns bioloģisko tēvu </w:t>
      </w:r>
      <w:r>
        <w:rPr>
          <w:rFonts w:eastAsia="Times New Roman"/>
          <w:spacing w:val="-1"/>
          <w:sz w:val="24"/>
          <w:szCs w:val="24"/>
        </w:rPr>
        <w:t xml:space="preserve">apzinātā vecumā nav saticis, tātad prasītāju faktiski nepazīst. Ne tikai bērnam, bet faktiski jebkuram </w:t>
      </w:r>
      <w:r>
        <w:rPr>
          <w:rFonts w:eastAsia="Times New Roman"/>
          <w:sz w:val="24"/>
          <w:szCs w:val="24"/>
        </w:rPr>
        <w:t>nevar veidoties pilnīgi objektīvs viedoklis par personu, kuru tā apzinātā vecumā nekad nav satikusi un nav bijusi pat cita veida kontaktā vai komunikācijā.</w:t>
      </w:r>
    </w:p>
    <w:p w14:paraId="2660D3EC" w14:textId="77777777" w:rsidR="00693F99" w:rsidRDefault="00D1684A" w:rsidP="004D5D32">
      <w:pPr>
        <w:shd w:val="clear" w:color="auto" w:fill="FFFFFF"/>
        <w:spacing w:line="317" w:lineRule="exact"/>
        <w:ind w:right="5" w:firstLine="567"/>
        <w:jc w:val="both"/>
      </w:pPr>
      <w:r>
        <w:rPr>
          <w:spacing w:val="-1"/>
          <w:sz w:val="24"/>
          <w:szCs w:val="24"/>
        </w:rPr>
        <w:t>Noliedzot b</w:t>
      </w:r>
      <w:r>
        <w:rPr>
          <w:rFonts w:eastAsia="Times New Roman"/>
          <w:spacing w:val="-1"/>
          <w:sz w:val="24"/>
          <w:szCs w:val="24"/>
        </w:rPr>
        <w:t xml:space="preserve">ērna viedokļa ietekmēšanas iespējamību, tiesa nav izvērtējusi, ka bērna viedoklis </w:t>
      </w:r>
      <w:r>
        <w:rPr>
          <w:rFonts w:eastAsia="Times New Roman"/>
          <w:sz w:val="24"/>
          <w:szCs w:val="24"/>
        </w:rPr>
        <w:t>balstīts uz citu personu stāstītā par prasītāju, ko prasītājs nevar ietekmēt. Turklāt bērna viedokļa ietekmēšana var notikt ne tikai tieši, bet arī netieši, kaut vai bērnam jūtot viena vecāka noraidošo attieksmi pret otru vecāku vai bērnam nevēloties apbēdināt cilvēkus, kas viņam ir tuvi un ar kuriem viņš kopā dzīvo.</w:t>
      </w:r>
    </w:p>
    <w:p w14:paraId="4DED0325" w14:textId="408E82F3" w:rsidR="00693F99" w:rsidRDefault="00D1684A" w:rsidP="004D5D32">
      <w:pPr>
        <w:shd w:val="clear" w:color="auto" w:fill="FFFFFF"/>
        <w:spacing w:line="317" w:lineRule="exact"/>
        <w:ind w:firstLine="567"/>
        <w:jc w:val="both"/>
      </w:pPr>
      <w:r>
        <w:rPr>
          <w:sz w:val="24"/>
          <w:szCs w:val="24"/>
        </w:rPr>
        <w:t xml:space="preserve">Tiesa nav </w:t>
      </w:r>
      <w:r>
        <w:rPr>
          <w:rFonts w:eastAsia="Times New Roman"/>
          <w:sz w:val="24"/>
          <w:szCs w:val="24"/>
        </w:rPr>
        <w:t>ņēmusi vērā, ka, jo ilgāk nav iespējams nodibināt kontaktu (un tikmēr vecāks, pie</w:t>
      </w:r>
      <w:r w:rsidR="00565D4D">
        <w:rPr>
          <w:rFonts w:eastAsia="Times New Roman"/>
          <w:sz w:val="24"/>
          <w:szCs w:val="24"/>
        </w:rPr>
        <w:t xml:space="preserve"> </w:t>
      </w:r>
      <w:r>
        <w:rPr>
          <w:sz w:val="24"/>
          <w:szCs w:val="24"/>
        </w:rPr>
        <w:t>kura b</w:t>
      </w:r>
      <w:r>
        <w:rPr>
          <w:rFonts w:eastAsia="Times New Roman"/>
          <w:sz w:val="24"/>
          <w:szCs w:val="24"/>
        </w:rPr>
        <w:t xml:space="preserve">ērns atrodas, var noskaņot bērnu), jo secīgi neobjektīvāks var kļūt bērna viedoklis </w:t>
      </w:r>
      <w:r>
        <w:rPr>
          <w:rFonts w:eastAsia="Times New Roman"/>
          <w:sz w:val="24"/>
          <w:szCs w:val="24"/>
        </w:rPr>
        <w:lastRenderedPageBreak/>
        <w:t xml:space="preserve">(sal. </w:t>
      </w:r>
      <w:bookmarkStart w:id="8" w:name="_Hlk46049522"/>
      <w:r>
        <w:rPr>
          <w:rFonts w:eastAsia="Times New Roman"/>
          <w:i/>
          <w:iCs/>
          <w:sz w:val="24"/>
          <w:szCs w:val="24"/>
        </w:rPr>
        <w:t xml:space="preserve">Augstākās tiesas Administratīvo lietu departamenta 2015.gada 27.novembra sprieduma lietā Nr. SKA-1142/2015 (A420307114) </w:t>
      </w:r>
      <w:bookmarkEnd w:id="8"/>
      <w:r>
        <w:rPr>
          <w:rFonts w:eastAsia="Times New Roman"/>
          <w:i/>
          <w:iCs/>
          <w:sz w:val="24"/>
          <w:szCs w:val="24"/>
        </w:rPr>
        <w:t>14.punktu</w:t>
      </w:r>
      <w:r>
        <w:rPr>
          <w:rFonts w:eastAsia="Times New Roman"/>
          <w:sz w:val="24"/>
          <w:szCs w:val="24"/>
        </w:rPr>
        <w:t>).</w:t>
      </w:r>
    </w:p>
    <w:p w14:paraId="189E76BD" w14:textId="45CA7766" w:rsidR="00693F99" w:rsidRDefault="00D1684A" w:rsidP="004D5D32">
      <w:pPr>
        <w:shd w:val="clear" w:color="auto" w:fill="FFFFFF"/>
        <w:spacing w:before="5" w:line="317" w:lineRule="exact"/>
        <w:ind w:right="5" w:firstLine="567"/>
        <w:jc w:val="both"/>
      </w:pPr>
      <w:r>
        <w:rPr>
          <w:sz w:val="24"/>
          <w:szCs w:val="24"/>
        </w:rPr>
        <w:t>[16.5.3] Sen</w:t>
      </w:r>
      <w:r>
        <w:rPr>
          <w:rFonts w:eastAsia="Times New Roman"/>
          <w:sz w:val="24"/>
          <w:szCs w:val="24"/>
        </w:rPr>
        <w:t xml:space="preserve">āts piekrīt kasācijas sūdzības iesniedzējam, ka tiesas atziņa par </w:t>
      </w:r>
      <w:r w:rsidR="00523FB1">
        <w:rPr>
          <w:rFonts w:eastAsia="Times New Roman"/>
          <w:sz w:val="24"/>
          <w:szCs w:val="24"/>
        </w:rPr>
        <w:t>[pers. B]</w:t>
      </w:r>
      <w:r>
        <w:rPr>
          <w:rFonts w:eastAsia="Times New Roman"/>
          <w:sz w:val="24"/>
          <w:szCs w:val="24"/>
        </w:rPr>
        <w:t xml:space="preserve"> spēju objektīvi saprast un novērtēt situāciju ir apšaubāma. No vienas puses, tiesa norādīja, </w:t>
      </w:r>
      <w:r>
        <w:rPr>
          <w:rFonts w:eastAsia="Times New Roman"/>
          <w:spacing w:val="-1"/>
          <w:sz w:val="24"/>
          <w:szCs w:val="24"/>
        </w:rPr>
        <w:t xml:space="preserve">ka bērns piekritis adopcijai, bet, no otras, ka bērns dusmotos, ja tiktu dzēsts ieraksts par tēvu </w:t>
      </w:r>
      <w:r w:rsidR="0033112A">
        <w:rPr>
          <w:rFonts w:eastAsia="Times New Roman"/>
          <w:sz w:val="24"/>
          <w:szCs w:val="24"/>
        </w:rPr>
        <w:t>[pers. D]</w:t>
      </w:r>
      <w:r>
        <w:rPr>
          <w:rFonts w:eastAsia="Times New Roman"/>
          <w:sz w:val="24"/>
          <w:szCs w:val="24"/>
        </w:rPr>
        <w:t xml:space="preserve">. Tādēļ ir šaubas par to, vai bērnam bija zināmas adopcijas patiesās sekas un vai viņš bija informēts, ka </w:t>
      </w:r>
      <w:r w:rsidR="0033112A">
        <w:rPr>
          <w:rFonts w:eastAsia="Times New Roman"/>
          <w:sz w:val="24"/>
          <w:szCs w:val="24"/>
        </w:rPr>
        <w:t>[pers. D]</w:t>
      </w:r>
      <w:r>
        <w:rPr>
          <w:rFonts w:eastAsia="Times New Roman"/>
          <w:sz w:val="24"/>
          <w:szCs w:val="24"/>
        </w:rPr>
        <w:t xml:space="preserve"> zaudēs juridiska tēva statusu. Tāpat no zēna viedokļa atspoguļojuma nav pārliecības, ka bērns izprot jēdziena „bioloģiskais tēvs” nozīmi.</w:t>
      </w:r>
    </w:p>
    <w:p w14:paraId="123DF167" w14:textId="77777777" w:rsidR="00693F99" w:rsidRDefault="00D1684A" w:rsidP="004D5D32">
      <w:pPr>
        <w:shd w:val="clear" w:color="auto" w:fill="FFFFFF"/>
        <w:spacing w:before="5" w:line="317" w:lineRule="exact"/>
        <w:ind w:right="5" w:firstLine="567"/>
        <w:jc w:val="both"/>
      </w:pPr>
      <w:r>
        <w:rPr>
          <w:spacing w:val="-1"/>
          <w:sz w:val="24"/>
          <w:szCs w:val="24"/>
        </w:rPr>
        <w:t>[16.5.4] Lai gan b</w:t>
      </w:r>
      <w:r>
        <w:rPr>
          <w:rFonts w:eastAsia="Times New Roman"/>
          <w:spacing w:val="-1"/>
          <w:sz w:val="24"/>
          <w:szCs w:val="24"/>
        </w:rPr>
        <w:t xml:space="preserve">ērna viedokļa noskaidrošana ar speciālistu starpniecību ir pieļaujams bērna </w:t>
      </w:r>
      <w:r>
        <w:rPr>
          <w:rFonts w:eastAsia="Times New Roman"/>
          <w:sz w:val="24"/>
          <w:szCs w:val="24"/>
        </w:rPr>
        <w:t xml:space="preserve">uzklausīšanas veids, tas neatbrīvo tiesu no pienākuma pārbaudīt konkrētā bērna viedokļa iegūšanas apstākļu pieņemamību, jo īpaši, ja kāda no pusēm norāda uz trūkumiem šajā procesā. Šādā gadījumā tiesas plašāk nemotivēta norāde, ka tiesai nav pamata apšaubīt speciālistu kompetenci, nav pietiekama. Tādi apstākļi, uz kādiem norādījis prasītājs, proti, ka bērna viedokļa uzklausīšana notikusi viņam slikti saprotamā valodā, mātes klātbūtnē vai izmantojot viņu kā tulci, ja tie atbilst </w:t>
      </w:r>
      <w:r>
        <w:rPr>
          <w:rFonts w:eastAsia="Times New Roman"/>
          <w:spacing w:val="-1"/>
          <w:sz w:val="24"/>
          <w:szCs w:val="24"/>
        </w:rPr>
        <w:t xml:space="preserve">īstenībai, var radīt pamatotas šaubas par bērna viedokļa ticamību. Faktisko apstākļu un pierādījumu </w:t>
      </w:r>
      <w:r>
        <w:rPr>
          <w:rFonts w:eastAsia="Times New Roman"/>
          <w:sz w:val="24"/>
          <w:szCs w:val="24"/>
        </w:rPr>
        <w:t>vērtēšana nav Senāta kompetencē saskaņā ar Civilprocesa likuma 450.panta trešo daļu, 451. un 452.pantu, un šādi apstākļi jāpārbauda tiesai, kas lietu izskata pēc būtības. Turklāt gadījumos, kad bērna viedoklim var būt izšķiroša nozīme, bet ar speciālistu starpniecību iegūtais viedoklis nav skaidrs vai ir pretrunīgs, tiesai būtu jāapsver pašai uzklausīt bērnu.</w:t>
      </w:r>
    </w:p>
    <w:p w14:paraId="6D62AD7E" w14:textId="7BAE07DC" w:rsidR="00693F99" w:rsidRDefault="00D1684A" w:rsidP="004D5D32">
      <w:pPr>
        <w:shd w:val="clear" w:color="auto" w:fill="FFFFFF"/>
        <w:spacing w:line="317" w:lineRule="exact"/>
        <w:ind w:right="14" w:firstLine="567"/>
        <w:jc w:val="both"/>
      </w:pPr>
      <w:r>
        <w:rPr>
          <w:sz w:val="24"/>
          <w:szCs w:val="24"/>
        </w:rPr>
        <w:t xml:space="preserve">[16.5.5] Tiesa atsaukusies uz </w:t>
      </w:r>
      <w:r w:rsidR="00F871B6">
        <w:rPr>
          <w:rFonts w:eastAsia="Times New Roman"/>
          <w:sz w:val="24"/>
          <w:szCs w:val="24"/>
        </w:rPr>
        <w:t>[ārvalsts]</w:t>
      </w:r>
      <w:r>
        <w:rPr>
          <w:sz w:val="24"/>
          <w:szCs w:val="24"/>
        </w:rPr>
        <w:t xml:space="preserve"> advok</w:t>
      </w:r>
      <w:r>
        <w:rPr>
          <w:rFonts w:eastAsia="Times New Roman"/>
          <w:sz w:val="24"/>
          <w:szCs w:val="24"/>
        </w:rPr>
        <w:t>āta atzinumu, ka bērns nevēlas komunicēt ar bioloģisko tēvu, kas viņam ir pilnīgi svešs.</w:t>
      </w:r>
    </w:p>
    <w:p w14:paraId="7DA6BA00" w14:textId="77777777" w:rsidR="00693F99" w:rsidRDefault="00D1684A" w:rsidP="004D5D32">
      <w:pPr>
        <w:shd w:val="clear" w:color="auto" w:fill="FFFFFF"/>
        <w:spacing w:line="317" w:lineRule="exact"/>
        <w:ind w:right="10" w:firstLine="567"/>
        <w:jc w:val="both"/>
      </w:pPr>
      <w:r>
        <w:rPr>
          <w:sz w:val="24"/>
          <w:szCs w:val="24"/>
        </w:rPr>
        <w:t>Var saprast, ka tas izskaidrojams ar cilv</w:t>
      </w:r>
      <w:r>
        <w:rPr>
          <w:rFonts w:eastAsia="Times New Roman"/>
          <w:sz w:val="24"/>
          <w:szCs w:val="24"/>
        </w:rPr>
        <w:t>ēka dabiskām bailēm no nezināmā, taču tās nevar būt pamats secinājumam, ka paternitātes noteikšana un potenciāla iespēja iepazīt savu bioloģisko tēvu nav bērna interesēs.</w:t>
      </w:r>
    </w:p>
    <w:p w14:paraId="003A7C54" w14:textId="5189E427" w:rsidR="00693F99" w:rsidRDefault="00D1684A" w:rsidP="004D5D32">
      <w:pPr>
        <w:shd w:val="clear" w:color="auto" w:fill="FFFFFF"/>
        <w:spacing w:before="5" w:line="317" w:lineRule="exact"/>
        <w:ind w:firstLine="567"/>
        <w:jc w:val="both"/>
      </w:pPr>
      <w:r>
        <w:rPr>
          <w:sz w:val="24"/>
          <w:szCs w:val="24"/>
        </w:rPr>
        <w:t>[16.6] Sen</w:t>
      </w:r>
      <w:r>
        <w:rPr>
          <w:rFonts w:eastAsia="Times New Roman"/>
          <w:sz w:val="24"/>
          <w:szCs w:val="24"/>
        </w:rPr>
        <w:t xml:space="preserve">āta ieskatā ir pamatots kasācijas sūdzības arguments, ka valsts, tostarp tiesas pienākums ir censties atkalapvienot bioloģisko vecāku ar viņa bērnu (sk. </w:t>
      </w:r>
      <w:r>
        <w:rPr>
          <w:rFonts w:eastAsia="Times New Roman"/>
          <w:i/>
          <w:iCs/>
          <w:sz w:val="24"/>
          <w:szCs w:val="24"/>
        </w:rPr>
        <w:t>Eiropas Cilvēktiesību tiesas 2020.gada 5.maija sprieduma „</w:t>
      </w:r>
      <w:proofErr w:type="spellStart"/>
      <w:r>
        <w:rPr>
          <w:rFonts w:eastAsia="Times New Roman"/>
          <w:i/>
          <w:iCs/>
          <w:sz w:val="24"/>
          <w:szCs w:val="24"/>
        </w:rPr>
        <w:t>Uzbyakov</w:t>
      </w:r>
      <w:proofErr w:type="spellEnd"/>
      <w:r>
        <w:rPr>
          <w:rFonts w:eastAsia="Times New Roman"/>
          <w:i/>
          <w:iCs/>
          <w:sz w:val="24"/>
          <w:szCs w:val="24"/>
        </w:rPr>
        <w:t xml:space="preserve"> v. </w:t>
      </w:r>
      <w:proofErr w:type="spellStart"/>
      <w:r>
        <w:rPr>
          <w:rFonts w:eastAsia="Times New Roman"/>
          <w:i/>
          <w:iCs/>
          <w:sz w:val="24"/>
          <w:szCs w:val="24"/>
        </w:rPr>
        <w:t>Russia</w:t>
      </w:r>
      <w:proofErr w:type="spellEnd"/>
      <w:r>
        <w:rPr>
          <w:rFonts w:eastAsia="Times New Roman"/>
          <w:i/>
          <w:iCs/>
          <w:sz w:val="24"/>
          <w:szCs w:val="24"/>
        </w:rPr>
        <w:t>”, iesnieguma Nr. 71160/13, (vēl nav stājies spēkā)</w:t>
      </w:r>
      <w:r w:rsidR="004C69EC">
        <w:rPr>
          <w:rFonts w:eastAsia="Times New Roman"/>
          <w:i/>
          <w:iCs/>
          <w:sz w:val="24"/>
          <w:szCs w:val="24"/>
        </w:rPr>
        <w:t xml:space="preserve"> </w:t>
      </w:r>
      <w:r>
        <w:rPr>
          <w:rFonts w:eastAsia="Times New Roman"/>
          <w:i/>
          <w:iCs/>
          <w:sz w:val="24"/>
          <w:szCs w:val="24"/>
        </w:rPr>
        <w:t>101.punktu un tajā norādīto judikatūru</w:t>
      </w:r>
      <w:r>
        <w:rPr>
          <w:rFonts w:eastAsia="Times New Roman"/>
          <w:sz w:val="24"/>
          <w:szCs w:val="24"/>
        </w:rPr>
        <w:t xml:space="preserve">). Turklāt, lai arī pēkšņa nošķiršana no adoptētāja ģimenes varētu negatīvi ietekmēt bērnu, varas iestādēm jāizpēta risinājumi, kā būtu iespējams atkalapvienot bērnu un viņa bioloģisko ģimeni tā, lai samazinātu iespējamo negatīvo ietekmi uz bērnu, piemēram, kontaktus atjaunojot pakāpeniski (sal. </w:t>
      </w:r>
      <w:r>
        <w:rPr>
          <w:rFonts w:eastAsia="Times New Roman"/>
          <w:i/>
          <w:iCs/>
          <w:sz w:val="24"/>
          <w:szCs w:val="24"/>
        </w:rPr>
        <w:t>turpat 129.punktu</w:t>
      </w:r>
      <w:r>
        <w:rPr>
          <w:rFonts w:eastAsia="Times New Roman"/>
          <w:sz w:val="24"/>
          <w:szCs w:val="24"/>
        </w:rPr>
        <w:t>).</w:t>
      </w:r>
    </w:p>
    <w:p w14:paraId="5EC04C66" w14:textId="77777777" w:rsidR="00693F99" w:rsidRDefault="00D1684A" w:rsidP="004D5D32">
      <w:pPr>
        <w:shd w:val="clear" w:color="auto" w:fill="FFFFFF"/>
        <w:spacing w:before="331" w:line="317" w:lineRule="exact"/>
        <w:ind w:right="5" w:firstLine="567"/>
        <w:jc w:val="both"/>
      </w:pPr>
      <w:r>
        <w:rPr>
          <w:spacing w:val="-1"/>
          <w:sz w:val="24"/>
          <w:szCs w:val="24"/>
        </w:rPr>
        <w:t>[17] Sen</w:t>
      </w:r>
      <w:r>
        <w:rPr>
          <w:rFonts w:eastAsia="Times New Roman"/>
          <w:spacing w:val="-1"/>
          <w:sz w:val="24"/>
          <w:szCs w:val="24"/>
        </w:rPr>
        <w:t xml:space="preserve">āta ieskatā iepriekš izklāstīto argumentu kopums ļauj secināt, ka konstatētie trūkumi </w:t>
      </w:r>
      <w:r>
        <w:rPr>
          <w:rFonts w:eastAsia="Times New Roman"/>
          <w:sz w:val="24"/>
          <w:szCs w:val="24"/>
        </w:rPr>
        <w:t xml:space="preserve">materiālo tiesību normu iztulkošanā un piemērošanā, kā arī procesuālie pārkāpumi lietai nozīmīgo apstākļu noskaidrošanā, pierādījumu novērtēšanā un spriedumā izdarīto secinājumu pamatošanā </w:t>
      </w:r>
      <w:r>
        <w:rPr>
          <w:rFonts w:eastAsia="Times New Roman"/>
          <w:spacing w:val="-1"/>
          <w:sz w:val="24"/>
          <w:szCs w:val="24"/>
        </w:rPr>
        <w:t>vērtējami kā tādi, kas noveda pie lietas nepareizas izspriešanas. Tas ir pamats sprieduma atcelšanai.</w:t>
      </w:r>
    </w:p>
    <w:p w14:paraId="2E22CD6D" w14:textId="32ABF3DF" w:rsidR="00565D4D" w:rsidRDefault="00D1684A" w:rsidP="004D5D32">
      <w:pPr>
        <w:shd w:val="clear" w:color="auto" w:fill="FFFFFF"/>
        <w:spacing w:line="317" w:lineRule="exact"/>
        <w:ind w:firstLine="567"/>
        <w:jc w:val="both"/>
        <w:rPr>
          <w:rFonts w:eastAsia="Times New Roman"/>
          <w:i/>
          <w:iCs/>
          <w:sz w:val="24"/>
          <w:szCs w:val="24"/>
        </w:rPr>
      </w:pPr>
      <w:r>
        <w:rPr>
          <w:sz w:val="24"/>
          <w:szCs w:val="24"/>
        </w:rPr>
        <w:t>Atce</w:t>
      </w:r>
      <w:r>
        <w:rPr>
          <w:rFonts w:eastAsia="Times New Roman"/>
          <w:sz w:val="24"/>
          <w:szCs w:val="24"/>
        </w:rPr>
        <w:t xml:space="preserve">ļot spriedumu, saskaņā ar Civilprocesa likuma 458.panta otro daļu </w:t>
      </w:r>
      <w:r w:rsidR="00CD39FA">
        <w:rPr>
          <w:rFonts w:eastAsia="Times New Roman"/>
          <w:sz w:val="24"/>
          <w:szCs w:val="24"/>
        </w:rPr>
        <w:t>[pers. A]</w:t>
      </w:r>
      <w:r>
        <w:rPr>
          <w:rFonts w:eastAsia="Times New Roman"/>
          <w:sz w:val="24"/>
          <w:szCs w:val="24"/>
        </w:rPr>
        <w:t xml:space="preserve"> atmaksājama drošības nauda 300 </w:t>
      </w:r>
      <w:proofErr w:type="spellStart"/>
      <w:r>
        <w:rPr>
          <w:rFonts w:eastAsia="Times New Roman"/>
          <w:i/>
          <w:iCs/>
          <w:sz w:val="24"/>
          <w:szCs w:val="24"/>
        </w:rPr>
        <w:t>euro</w:t>
      </w:r>
      <w:proofErr w:type="spellEnd"/>
      <w:r>
        <w:rPr>
          <w:rFonts w:eastAsia="Times New Roman"/>
          <w:i/>
          <w:iCs/>
          <w:sz w:val="24"/>
          <w:szCs w:val="24"/>
        </w:rPr>
        <w:t>.</w:t>
      </w:r>
    </w:p>
    <w:p w14:paraId="35A1B3B0" w14:textId="082F9E7A" w:rsidR="00693F99" w:rsidRDefault="00D1684A" w:rsidP="00A23008">
      <w:pPr>
        <w:shd w:val="clear" w:color="auto" w:fill="FFFFFF"/>
        <w:spacing w:before="120" w:after="120"/>
        <w:jc w:val="center"/>
        <w:rPr>
          <w:rFonts w:eastAsia="Times New Roman"/>
          <w:b/>
          <w:bCs/>
          <w:sz w:val="24"/>
          <w:szCs w:val="24"/>
        </w:rPr>
      </w:pPr>
      <w:r>
        <w:rPr>
          <w:b/>
          <w:bCs/>
          <w:sz w:val="24"/>
          <w:szCs w:val="24"/>
        </w:rPr>
        <w:t>Rezolut</w:t>
      </w:r>
      <w:r>
        <w:rPr>
          <w:rFonts w:eastAsia="Times New Roman"/>
          <w:b/>
          <w:bCs/>
          <w:sz w:val="24"/>
          <w:szCs w:val="24"/>
        </w:rPr>
        <w:t>īvā daļa</w:t>
      </w:r>
    </w:p>
    <w:p w14:paraId="177726C7" w14:textId="77777777" w:rsidR="00693F99" w:rsidRDefault="00D1684A" w:rsidP="00A23008">
      <w:pPr>
        <w:shd w:val="clear" w:color="auto" w:fill="FFFFFF"/>
        <w:ind w:left="567"/>
      </w:pPr>
      <w:r>
        <w:rPr>
          <w:sz w:val="24"/>
          <w:szCs w:val="24"/>
        </w:rPr>
        <w:t>Pamatojoties uz Civilprocesa likuma 474.panta 2.punktu un 475.pantu, Sen</w:t>
      </w:r>
      <w:r>
        <w:rPr>
          <w:rFonts w:eastAsia="Times New Roman"/>
          <w:sz w:val="24"/>
          <w:szCs w:val="24"/>
        </w:rPr>
        <w:t>āts</w:t>
      </w:r>
    </w:p>
    <w:p w14:paraId="511770D7" w14:textId="77777777" w:rsidR="00693F99" w:rsidRDefault="00D1684A" w:rsidP="00A23008">
      <w:pPr>
        <w:shd w:val="clear" w:color="auto" w:fill="FFFFFF"/>
        <w:spacing w:before="120" w:after="120"/>
        <w:jc w:val="center"/>
      </w:pPr>
      <w:r>
        <w:rPr>
          <w:b/>
          <w:bCs/>
          <w:sz w:val="24"/>
          <w:szCs w:val="24"/>
        </w:rPr>
        <w:t>nosprieda:</w:t>
      </w:r>
    </w:p>
    <w:p w14:paraId="6C1C551E" w14:textId="77777777" w:rsidR="00693F99" w:rsidRDefault="00D1684A" w:rsidP="004D5D32">
      <w:pPr>
        <w:shd w:val="clear" w:color="auto" w:fill="FFFFFF"/>
        <w:spacing w:line="322" w:lineRule="exact"/>
        <w:ind w:firstLine="567"/>
      </w:pPr>
      <w:r>
        <w:rPr>
          <w:sz w:val="24"/>
          <w:szCs w:val="24"/>
        </w:rPr>
        <w:t>atcelt R</w:t>
      </w:r>
      <w:r>
        <w:rPr>
          <w:rFonts w:eastAsia="Times New Roman"/>
          <w:sz w:val="24"/>
          <w:szCs w:val="24"/>
        </w:rPr>
        <w:t xml:space="preserve">īgas apgabaltiesas Civillietu tiesas kolēģijas 2019.gada 5.decembra spriedumu </w:t>
      </w:r>
      <w:r>
        <w:rPr>
          <w:rFonts w:eastAsia="Times New Roman"/>
          <w:sz w:val="24"/>
          <w:szCs w:val="24"/>
        </w:rPr>
        <w:lastRenderedPageBreak/>
        <w:t>un nodot lietu jaunai izskatīšanai Rīgas apgabaltiesai.</w:t>
      </w:r>
    </w:p>
    <w:p w14:paraId="6CB999F1" w14:textId="77777777" w:rsidR="004D5D32" w:rsidRDefault="00D1684A" w:rsidP="004D5D32">
      <w:pPr>
        <w:shd w:val="clear" w:color="auto" w:fill="FFFFFF"/>
        <w:spacing w:line="322" w:lineRule="exact"/>
        <w:ind w:right="2400" w:firstLine="567"/>
        <w:rPr>
          <w:rFonts w:eastAsia="Times New Roman"/>
          <w:spacing w:val="-1"/>
          <w:sz w:val="24"/>
          <w:szCs w:val="24"/>
        </w:rPr>
      </w:pPr>
      <w:r>
        <w:rPr>
          <w:spacing w:val="-1"/>
          <w:sz w:val="24"/>
          <w:szCs w:val="24"/>
        </w:rPr>
        <w:t>Atmaks</w:t>
      </w:r>
      <w:r>
        <w:rPr>
          <w:rFonts w:eastAsia="Times New Roman"/>
          <w:spacing w:val="-1"/>
          <w:sz w:val="24"/>
          <w:szCs w:val="24"/>
        </w:rPr>
        <w:t xml:space="preserve">āt </w:t>
      </w:r>
      <w:r w:rsidR="00CD39FA">
        <w:rPr>
          <w:rFonts w:eastAsia="Times New Roman"/>
          <w:sz w:val="24"/>
          <w:szCs w:val="24"/>
        </w:rPr>
        <w:t>[pers. A]</w:t>
      </w:r>
      <w:r>
        <w:rPr>
          <w:rFonts w:eastAsia="Times New Roman"/>
          <w:spacing w:val="-1"/>
          <w:sz w:val="24"/>
          <w:szCs w:val="24"/>
        </w:rPr>
        <w:t xml:space="preserve"> drošības naudu 300 EUR (trīs simti </w:t>
      </w:r>
      <w:proofErr w:type="spellStart"/>
      <w:r>
        <w:rPr>
          <w:rFonts w:eastAsia="Times New Roman"/>
          <w:i/>
          <w:iCs/>
          <w:spacing w:val="-1"/>
          <w:sz w:val="24"/>
          <w:szCs w:val="24"/>
        </w:rPr>
        <w:t>euro</w:t>
      </w:r>
      <w:proofErr w:type="spellEnd"/>
      <w:r>
        <w:rPr>
          <w:rFonts w:eastAsia="Times New Roman"/>
          <w:spacing w:val="-1"/>
          <w:sz w:val="24"/>
          <w:szCs w:val="24"/>
        </w:rPr>
        <w:t>).</w:t>
      </w:r>
    </w:p>
    <w:p w14:paraId="15FA60B4" w14:textId="2753B41B" w:rsidR="00D1684A" w:rsidRDefault="00D1684A" w:rsidP="004D5D32">
      <w:pPr>
        <w:shd w:val="clear" w:color="auto" w:fill="FFFFFF"/>
        <w:spacing w:line="322" w:lineRule="exact"/>
        <w:ind w:right="2400" w:firstLine="567"/>
      </w:pPr>
      <w:r>
        <w:rPr>
          <w:rFonts w:eastAsia="Times New Roman"/>
          <w:sz w:val="24"/>
          <w:szCs w:val="24"/>
        </w:rPr>
        <w:t>Spriedums nav pārsūdzams.</w:t>
      </w:r>
    </w:p>
    <w:sectPr w:rsidR="00D1684A" w:rsidSect="00E64EB2">
      <w:footerReference w:type="default" r:id="rId11"/>
      <w:pgSz w:w="11909" w:h="16834"/>
      <w:pgMar w:top="1134" w:right="1134" w:bottom="1134" w:left="1701"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32EBCA" w14:textId="77777777" w:rsidR="00917FAF" w:rsidRDefault="00917FAF" w:rsidP="00E64EB2">
      <w:r>
        <w:separator/>
      </w:r>
    </w:p>
  </w:endnote>
  <w:endnote w:type="continuationSeparator" w:id="0">
    <w:p w14:paraId="10C2E838" w14:textId="77777777" w:rsidR="00917FAF" w:rsidRDefault="00917FAF" w:rsidP="00E64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0254144"/>
      <w:docPartObj>
        <w:docPartGallery w:val="Page Numbers (Bottom of Page)"/>
        <w:docPartUnique/>
      </w:docPartObj>
    </w:sdtPr>
    <w:sdtEndPr/>
    <w:sdtContent>
      <w:sdt>
        <w:sdtPr>
          <w:id w:val="1728636285"/>
          <w:docPartObj>
            <w:docPartGallery w:val="Page Numbers (Top of Page)"/>
            <w:docPartUnique/>
          </w:docPartObj>
        </w:sdtPr>
        <w:sdtEndPr/>
        <w:sdtContent>
          <w:p w14:paraId="34F4F83F" w14:textId="74F5F1BA" w:rsidR="0033112A" w:rsidRPr="00E64EB2" w:rsidRDefault="0033112A">
            <w:pPr>
              <w:pStyle w:val="Footer"/>
              <w:jc w:val="center"/>
            </w:pPr>
            <w:r w:rsidRPr="00E64EB2">
              <w:rPr>
                <w:sz w:val="24"/>
                <w:szCs w:val="24"/>
              </w:rPr>
              <w:fldChar w:fldCharType="begin"/>
            </w:r>
            <w:r w:rsidRPr="00E64EB2">
              <w:instrText xml:space="preserve"> PAGE </w:instrText>
            </w:r>
            <w:r w:rsidRPr="00E64EB2">
              <w:rPr>
                <w:sz w:val="24"/>
                <w:szCs w:val="24"/>
              </w:rPr>
              <w:fldChar w:fldCharType="separate"/>
            </w:r>
            <w:r w:rsidRPr="00E64EB2">
              <w:rPr>
                <w:noProof/>
              </w:rPr>
              <w:t>2</w:t>
            </w:r>
            <w:r w:rsidRPr="00E64EB2">
              <w:rPr>
                <w:sz w:val="24"/>
                <w:szCs w:val="24"/>
              </w:rPr>
              <w:fldChar w:fldCharType="end"/>
            </w:r>
            <w:r w:rsidRPr="00E64EB2">
              <w:t xml:space="preserve"> no </w:t>
            </w:r>
            <w:r w:rsidR="00917FAF">
              <w:fldChar w:fldCharType="begin"/>
            </w:r>
            <w:r w:rsidR="00917FAF">
              <w:instrText xml:space="preserve"> NUMPAGES  </w:instrText>
            </w:r>
            <w:r w:rsidR="00917FAF">
              <w:fldChar w:fldCharType="separate"/>
            </w:r>
            <w:r w:rsidRPr="00E64EB2">
              <w:rPr>
                <w:noProof/>
              </w:rPr>
              <w:t>2</w:t>
            </w:r>
            <w:r w:rsidR="00917FAF">
              <w:rPr>
                <w:noProof/>
              </w:rPr>
              <w:fldChar w:fldCharType="end"/>
            </w:r>
          </w:p>
        </w:sdtContent>
      </w:sdt>
    </w:sdtContent>
  </w:sdt>
  <w:p w14:paraId="47511360" w14:textId="77777777" w:rsidR="0033112A" w:rsidRDefault="00331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618B9C" w14:textId="77777777" w:rsidR="00917FAF" w:rsidRDefault="00917FAF" w:rsidP="00E64EB2">
      <w:r>
        <w:separator/>
      </w:r>
    </w:p>
  </w:footnote>
  <w:footnote w:type="continuationSeparator" w:id="0">
    <w:p w14:paraId="6426D5C8" w14:textId="77777777" w:rsidR="00917FAF" w:rsidRDefault="00917FAF" w:rsidP="00E64EB2">
      <w:r>
        <w:continuationSeparator/>
      </w:r>
    </w:p>
  </w:footnote>
  <w:footnote w:id="1">
    <w:p w14:paraId="413CE9A5" w14:textId="46BD67CC" w:rsidR="00EF286E" w:rsidRDefault="00EF286E">
      <w:pPr>
        <w:pStyle w:val="FootnoteText"/>
      </w:pPr>
      <w:r>
        <w:rPr>
          <w:rStyle w:val="FootnoteReference"/>
        </w:rPr>
        <w:footnoteRef/>
      </w:r>
      <w:r>
        <w:t xml:space="preserve"> Lieta skatīta slēgtā sēdē, tādēļ šie ir sprieduma izvilkumi.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5187B"/>
    <w:multiLevelType w:val="singleLevel"/>
    <w:tmpl w:val="CAC43CE4"/>
    <w:lvl w:ilvl="0">
      <w:start w:val="1"/>
      <w:numFmt w:val="decimal"/>
      <w:lvlText w:val="%1)"/>
      <w:legacy w:legacy="1" w:legacySpace="0" w:legacyIndent="259"/>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D4D"/>
    <w:rsid w:val="0005314D"/>
    <w:rsid w:val="0008223D"/>
    <w:rsid w:val="001B7903"/>
    <w:rsid w:val="00241D56"/>
    <w:rsid w:val="0033112A"/>
    <w:rsid w:val="004265A4"/>
    <w:rsid w:val="004C69EC"/>
    <w:rsid w:val="004D5D32"/>
    <w:rsid w:val="00523FB1"/>
    <w:rsid w:val="00565D4D"/>
    <w:rsid w:val="006676D9"/>
    <w:rsid w:val="00693F99"/>
    <w:rsid w:val="00696C4B"/>
    <w:rsid w:val="006D680D"/>
    <w:rsid w:val="00744B30"/>
    <w:rsid w:val="007D4564"/>
    <w:rsid w:val="0085671D"/>
    <w:rsid w:val="00877BC3"/>
    <w:rsid w:val="008A2594"/>
    <w:rsid w:val="00917FAF"/>
    <w:rsid w:val="00A23008"/>
    <w:rsid w:val="00A43BC7"/>
    <w:rsid w:val="00A80F6D"/>
    <w:rsid w:val="00AE7570"/>
    <w:rsid w:val="00B9285F"/>
    <w:rsid w:val="00BD5621"/>
    <w:rsid w:val="00BF68B4"/>
    <w:rsid w:val="00CD39FA"/>
    <w:rsid w:val="00D1684A"/>
    <w:rsid w:val="00D609FE"/>
    <w:rsid w:val="00E0694D"/>
    <w:rsid w:val="00E64EB2"/>
    <w:rsid w:val="00E6602F"/>
    <w:rsid w:val="00EA53CA"/>
    <w:rsid w:val="00EF286E"/>
    <w:rsid w:val="00F871B6"/>
    <w:rsid w:val="00F97AF1"/>
    <w:rsid w:val="00FD0E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B43D13"/>
  <w14:defaultImageDpi w14:val="96"/>
  <w15:docId w15:val="{9DC3D48C-37E3-43F5-B7C8-04A4B451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4EB2"/>
    <w:pPr>
      <w:tabs>
        <w:tab w:val="center" w:pos="4153"/>
        <w:tab w:val="right" w:pos="8306"/>
      </w:tabs>
    </w:pPr>
  </w:style>
  <w:style w:type="character" w:customStyle="1" w:styleId="HeaderChar">
    <w:name w:val="Header Char"/>
    <w:basedOn w:val="DefaultParagraphFont"/>
    <w:link w:val="Header"/>
    <w:uiPriority w:val="99"/>
    <w:rsid w:val="00E64EB2"/>
    <w:rPr>
      <w:rFonts w:ascii="Times New Roman" w:hAnsi="Times New Roman" w:cs="Times New Roman"/>
      <w:sz w:val="20"/>
      <w:szCs w:val="20"/>
    </w:rPr>
  </w:style>
  <w:style w:type="paragraph" w:styleId="Footer">
    <w:name w:val="footer"/>
    <w:basedOn w:val="Normal"/>
    <w:link w:val="FooterChar"/>
    <w:uiPriority w:val="99"/>
    <w:unhideWhenUsed/>
    <w:rsid w:val="00E64EB2"/>
    <w:pPr>
      <w:tabs>
        <w:tab w:val="center" w:pos="4153"/>
        <w:tab w:val="right" w:pos="8306"/>
      </w:tabs>
    </w:pPr>
  </w:style>
  <w:style w:type="character" w:customStyle="1" w:styleId="FooterChar">
    <w:name w:val="Footer Char"/>
    <w:basedOn w:val="DefaultParagraphFont"/>
    <w:link w:val="Footer"/>
    <w:uiPriority w:val="99"/>
    <w:rsid w:val="00E64EB2"/>
    <w:rPr>
      <w:rFonts w:ascii="Times New Roman" w:hAnsi="Times New Roman" w:cs="Times New Roman"/>
      <w:sz w:val="20"/>
      <w:szCs w:val="20"/>
    </w:rPr>
  </w:style>
  <w:style w:type="paragraph" w:styleId="ListParagraph">
    <w:name w:val="List Paragraph"/>
    <w:basedOn w:val="Normal"/>
    <w:uiPriority w:val="34"/>
    <w:qFormat/>
    <w:rsid w:val="00CD39FA"/>
    <w:pPr>
      <w:ind w:left="720"/>
      <w:contextualSpacing/>
    </w:pPr>
  </w:style>
  <w:style w:type="character" w:styleId="Hyperlink">
    <w:name w:val="Hyperlink"/>
    <w:basedOn w:val="DefaultParagraphFont"/>
    <w:uiPriority w:val="99"/>
    <w:unhideWhenUsed/>
    <w:rsid w:val="00AE7570"/>
    <w:rPr>
      <w:color w:val="0000FF"/>
      <w:u w:val="single"/>
    </w:rPr>
  </w:style>
  <w:style w:type="character" w:customStyle="1" w:styleId="extrasymbol">
    <w:name w:val="extrasymbol"/>
    <w:basedOn w:val="DefaultParagraphFont"/>
    <w:rsid w:val="00AE7570"/>
  </w:style>
  <w:style w:type="paragraph" w:styleId="FootnoteText">
    <w:name w:val="footnote text"/>
    <w:basedOn w:val="Normal"/>
    <w:link w:val="FootnoteTextChar"/>
    <w:uiPriority w:val="99"/>
    <w:semiHidden/>
    <w:unhideWhenUsed/>
    <w:rsid w:val="00EF286E"/>
  </w:style>
  <w:style w:type="character" w:customStyle="1" w:styleId="FootnoteTextChar">
    <w:name w:val="Footnote Text Char"/>
    <w:basedOn w:val="DefaultParagraphFont"/>
    <w:link w:val="FootnoteText"/>
    <w:uiPriority w:val="99"/>
    <w:semiHidden/>
    <w:rsid w:val="00EF286E"/>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EF286E"/>
    <w:rPr>
      <w:vertAlign w:val="superscript"/>
    </w:rPr>
  </w:style>
  <w:style w:type="paragraph" w:styleId="BalloonText">
    <w:name w:val="Balloon Text"/>
    <w:basedOn w:val="Normal"/>
    <w:link w:val="BalloonTextChar"/>
    <w:uiPriority w:val="99"/>
    <w:semiHidden/>
    <w:unhideWhenUsed/>
    <w:rsid w:val="00EF28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96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853478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kumi.lv/ta/id/50500%23p193" TargetMode="External"/><Relationship Id="rId4" Type="http://schemas.openxmlformats.org/officeDocument/2006/relationships/settings" Target="settings.xml"/><Relationship Id="rId9" Type="http://schemas.openxmlformats.org/officeDocument/2006/relationships/hyperlink" Target="https://likumi.lv/ta/id/50500%23p1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0C797-0F9B-48EF-B28A-7EFA3ABA2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22</Pages>
  <Words>48459</Words>
  <Characters>27622</Characters>
  <Application>Microsoft Office Word</Application>
  <DocSecurity>0</DocSecurity>
  <Lines>230</Lines>
  <Paragraphs>151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Iveta Jaudzema</cp:lastModifiedBy>
  <cp:revision>11</cp:revision>
  <dcterms:created xsi:type="dcterms:W3CDTF">2020-07-17T20:34:00Z</dcterms:created>
  <dcterms:modified xsi:type="dcterms:W3CDTF">2020-09-09T12:36:00Z</dcterms:modified>
</cp:coreProperties>
</file>