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20CAF" w14:textId="77777777" w:rsidR="00B07B3E" w:rsidRDefault="00B07B3E" w:rsidP="00B07B3E">
      <w:pPr>
        <w:rPr>
          <w:b/>
          <w:bCs/>
          <w:szCs w:val="22"/>
          <w:lang w:eastAsia="en-US"/>
        </w:rPr>
      </w:pPr>
      <w:bookmarkStart w:id="0" w:name="OLE_LINK2"/>
      <w:bookmarkStart w:id="1" w:name="OLE_LINK1"/>
      <w:r>
        <w:rPr>
          <w:b/>
          <w:bCs/>
          <w:color w:val="000000"/>
          <w:shd w:val="clear" w:color="auto" w:fill="FFFFFF"/>
        </w:rPr>
        <w:t>Valsts vides dienesta lēmuma par operatora konstatēšanu tiesiskā daba</w:t>
      </w:r>
    </w:p>
    <w:p w14:paraId="0E53ABC3" w14:textId="0AF50898" w:rsidR="009F53D8" w:rsidRDefault="00B07B3E" w:rsidP="00B07B3E">
      <w:pPr>
        <w:spacing w:line="276" w:lineRule="auto"/>
        <w:jc w:val="both"/>
      </w:pPr>
      <w:r w:rsidRPr="00B07B3E">
        <w:t>Valsts vides dienesta lēmums par operatora, kura profesionālā darbība izraisījusi kaitējumu videi, konstatēšanu vispārīgi ir atzīstams par administratīvo aktu un ir apstrīdams un pārsūdzams arī tādā gadījumā, ja netiek pieņemts lēmums par neatliekamo vai sanācijas pasākumu veikšanu. Tomēr, ja pēc lēmuma par operatora konstatēšanu pieņemšanas ir pieņemts arī lēmums par neatliekamo vai sanācijas pasākumu veikšanu, galīgo noregulējumu rada tieši pienākums veikt dienesta noteiktos pasākumus kaitējuma novēršanai.</w:t>
      </w:r>
    </w:p>
    <w:p w14:paraId="75575787" w14:textId="77777777" w:rsidR="00B07B3E" w:rsidRDefault="00B07B3E" w:rsidP="00B07B3E">
      <w:pPr>
        <w:spacing w:line="276" w:lineRule="auto"/>
        <w:jc w:val="both"/>
      </w:pPr>
    </w:p>
    <w:p w14:paraId="71A503B6" w14:textId="40A5EE15" w:rsidR="001700FC" w:rsidRDefault="001700FC" w:rsidP="000E6D09">
      <w:pPr>
        <w:spacing w:line="276" w:lineRule="auto"/>
        <w:jc w:val="center"/>
        <w:rPr>
          <w:b/>
        </w:rPr>
      </w:pPr>
      <w:r w:rsidRPr="001C25D0">
        <w:rPr>
          <w:b/>
        </w:rPr>
        <w:t>Latvijas Republikas Senāt</w:t>
      </w:r>
      <w:r w:rsidR="00D45437">
        <w:rPr>
          <w:b/>
        </w:rPr>
        <w:t>a</w:t>
      </w:r>
    </w:p>
    <w:p w14:paraId="589A009C" w14:textId="235ECCBD" w:rsidR="00D45437" w:rsidRDefault="00D45437" w:rsidP="000E6D09">
      <w:pPr>
        <w:spacing w:line="276" w:lineRule="auto"/>
        <w:jc w:val="center"/>
        <w:rPr>
          <w:b/>
        </w:rPr>
      </w:pPr>
      <w:r>
        <w:rPr>
          <w:b/>
        </w:rPr>
        <w:t>Administratīvo lietu departamenta</w:t>
      </w:r>
    </w:p>
    <w:p w14:paraId="06E13399" w14:textId="24EC1558" w:rsidR="00D45437" w:rsidRPr="001C25D0" w:rsidRDefault="00D45437" w:rsidP="000E6D09">
      <w:pPr>
        <w:spacing w:line="276" w:lineRule="auto"/>
        <w:jc w:val="center"/>
        <w:rPr>
          <w:b/>
        </w:rPr>
      </w:pPr>
      <w:proofErr w:type="gramStart"/>
      <w:r>
        <w:rPr>
          <w:b/>
        </w:rPr>
        <w:t>2020.gada</w:t>
      </w:r>
      <w:proofErr w:type="gramEnd"/>
      <w:r>
        <w:rPr>
          <w:b/>
        </w:rPr>
        <w:t xml:space="preserve"> 28.aprīļa</w:t>
      </w:r>
    </w:p>
    <w:bookmarkEnd w:id="0"/>
    <w:bookmarkEnd w:id="1"/>
    <w:p w14:paraId="40D546E9" w14:textId="77777777" w:rsidR="00D45437" w:rsidRDefault="001700FC" w:rsidP="000E6D09">
      <w:pPr>
        <w:spacing w:line="276" w:lineRule="auto"/>
        <w:jc w:val="center"/>
        <w:rPr>
          <w:b/>
          <w:lang w:eastAsia="lv-LV"/>
        </w:rPr>
      </w:pPr>
      <w:r w:rsidRPr="001C25D0">
        <w:rPr>
          <w:b/>
          <w:lang w:eastAsia="lv-LV"/>
        </w:rPr>
        <w:t>LĒMUMS</w:t>
      </w:r>
    </w:p>
    <w:p w14:paraId="4501918F" w14:textId="77777777" w:rsidR="00D45437" w:rsidRDefault="00D45437" w:rsidP="000E6D09">
      <w:pPr>
        <w:spacing w:line="276" w:lineRule="auto"/>
        <w:jc w:val="center"/>
        <w:rPr>
          <w:b/>
          <w:lang w:eastAsia="lv-LV"/>
        </w:rPr>
      </w:pPr>
      <w:r>
        <w:rPr>
          <w:b/>
          <w:lang w:eastAsia="lv-LV"/>
        </w:rPr>
        <w:t>Lieta Nr. 670001320, SKA-964/2020</w:t>
      </w:r>
    </w:p>
    <w:p w14:paraId="628C5454" w14:textId="3C661CA4" w:rsidR="001700FC" w:rsidRPr="00D45437" w:rsidRDefault="00B07B3E" w:rsidP="000E6D09">
      <w:pPr>
        <w:spacing w:line="276" w:lineRule="auto"/>
        <w:jc w:val="center"/>
        <w:rPr>
          <w:color w:val="0000FF"/>
        </w:rPr>
      </w:pPr>
      <w:hyperlink r:id="rId7" w:history="1">
        <w:r w:rsidR="00D45437" w:rsidRPr="00D45437">
          <w:rPr>
            <w:rStyle w:val="Hyperlink"/>
            <w:color w:val="0000FF"/>
          </w:rPr>
          <w:t>ECLI:LV:AT:2020:0428.SKA096420.6.L</w:t>
        </w:r>
      </w:hyperlink>
      <w:r w:rsidR="001700FC" w:rsidRPr="00D45437">
        <w:rPr>
          <w:color w:val="0000FF"/>
        </w:rPr>
        <w:t xml:space="preserve"> </w:t>
      </w:r>
    </w:p>
    <w:p w14:paraId="20FCCB35" w14:textId="77777777" w:rsidR="00542496" w:rsidRPr="00AA599F" w:rsidRDefault="00542496" w:rsidP="000E6D09">
      <w:pPr>
        <w:spacing w:line="276" w:lineRule="auto"/>
        <w:jc w:val="center"/>
      </w:pPr>
    </w:p>
    <w:p w14:paraId="1D0C672E" w14:textId="696A4E91" w:rsidR="00542496" w:rsidRPr="00AA599F" w:rsidRDefault="00542496" w:rsidP="000E6D09">
      <w:pPr>
        <w:spacing w:line="276" w:lineRule="auto"/>
        <w:jc w:val="both"/>
      </w:pPr>
      <w:r w:rsidRPr="00AA599F">
        <w:tab/>
        <w:t>Tiesa šādā sastāvā: senatores Jautrīte Briede,</w:t>
      </w:r>
      <w:r w:rsidR="00AA7262" w:rsidRPr="00AA599F">
        <w:t xml:space="preserve"> Vēsma Kakste un</w:t>
      </w:r>
      <w:r w:rsidRPr="00AA599F">
        <w:t xml:space="preserve"> Dace Mita </w:t>
      </w:r>
    </w:p>
    <w:p w14:paraId="3D12EB7B" w14:textId="77777777" w:rsidR="00542496" w:rsidRPr="00AA599F" w:rsidRDefault="00542496" w:rsidP="000E6D09">
      <w:pPr>
        <w:spacing w:line="276" w:lineRule="auto"/>
        <w:jc w:val="both"/>
      </w:pPr>
    </w:p>
    <w:p w14:paraId="56FB3A38" w14:textId="7B8F8799" w:rsidR="00542496" w:rsidRPr="00AA599F" w:rsidRDefault="00542496" w:rsidP="000E6D09">
      <w:pPr>
        <w:spacing w:line="276" w:lineRule="auto"/>
        <w:jc w:val="both"/>
      </w:pPr>
      <w:r w:rsidRPr="00AA599F">
        <w:tab/>
        <w:t xml:space="preserve">rakstveida procesā izskatīja </w:t>
      </w:r>
      <w:r w:rsidR="00F460D2" w:rsidRPr="00AA599F">
        <w:t>AS „Olaines ķīmiskā rūpnīca „BIOLARS””</w:t>
      </w:r>
      <w:r w:rsidR="00AA7262" w:rsidRPr="00AA599F">
        <w:t xml:space="preserve"> </w:t>
      </w:r>
      <w:r w:rsidRPr="00AA599F">
        <w:t>blakus sūdzību par Administratīvās raj</w:t>
      </w:r>
      <w:r w:rsidR="00AA7262" w:rsidRPr="00AA599F">
        <w:t xml:space="preserve">ona tiesas tiesneša </w:t>
      </w:r>
      <w:proofErr w:type="gramStart"/>
      <w:r w:rsidR="00AA7262" w:rsidRPr="00AA599F">
        <w:t>2020</w:t>
      </w:r>
      <w:r w:rsidR="004627AD" w:rsidRPr="00AA599F">
        <w:t>.gada</w:t>
      </w:r>
      <w:proofErr w:type="gramEnd"/>
      <w:r w:rsidR="004627AD" w:rsidRPr="00AA599F">
        <w:t xml:space="preserve"> </w:t>
      </w:r>
      <w:r w:rsidR="00F460D2" w:rsidRPr="00AA599F">
        <w:t>2</w:t>
      </w:r>
      <w:r w:rsidR="00AA7262" w:rsidRPr="00AA599F">
        <w:t>7.janvāra</w:t>
      </w:r>
      <w:r w:rsidRPr="00AA599F">
        <w:t xml:space="preserve"> lēmumu</w:t>
      </w:r>
      <w:r w:rsidR="00075B1D" w:rsidRPr="00AA599F">
        <w:t xml:space="preserve">, ar kuru atteikts pieņemt </w:t>
      </w:r>
      <w:r w:rsidR="008702D9" w:rsidRPr="00AA599F">
        <w:t xml:space="preserve">AS „Olaines ķīmiskā rūpnīca „BIOLARS”” </w:t>
      </w:r>
      <w:r w:rsidR="00075B1D" w:rsidRPr="00AA599F">
        <w:t>pieteikumu</w:t>
      </w:r>
      <w:r w:rsidRPr="00AA599F">
        <w:t>.</w:t>
      </w:r>
    </w:p>
    <w:p w14:paraId="37FF2F8E" w14:textId="77777777" w:rsidR="00542496" w:rsidRPr="00AA599F" w:rsidRDefault="00542496" w:rsidP="000E6D09">
      <w:pPr>
        <w:spacing w:line="276" w:lineRule="auto"/>
        <w:jc w:val="both"/>
      </w:pPr>
    </w:p>
    <w:p w14:paraId="76BCDCA7" w14:textId="792328BF" w:rsidR="00542496" w:rsidRPr="00AA599F" w:rsidRDefault="00542496" w:rsidP="000E6D09">
      <w:pPr>
        <w:spacing w:line="276" w:lineRule="auto"/>
        <w:jc w:val="center"/>
      </w:pPr>
      <w:r w:rsidRPr="00AA599F">
        <w:rPr>
          <w:b/>
        </w:rPr>
        <w:t>Aprakstošā daļa</w:t>
      </w:r>
    </w:p>
    <w:p w14:paraId="601E993F" w14:textId="77777777" w:rsidR="001700FC" w:rsidRPr="00AA599F" w:rsidRDefault="001700FC" w:rsidP="000E6D09">
      <w:pPr>
        <w:spacing w:line="276" w:lineRule="auto"/>
        <w:jc w:val="both"/>
      </w:pPr>
    </w:p>
    <w:p w14:paraId="32CA7523" w14:textId="20BA4F9C" w:rsidR="008702D9" w:rsidRPr="00AA599F" w:rsidRDefault="00FA19C1" w:rsidP="000E6D09">
      <w:pPr>
        <w:spacing w:line="276" w:lineRule="auto"/>
        <w:ind w:firstLine="567"/>
        <w:jc w:val="both"/>
      </w:pPr>
      <w:r w:rsidRPr="00AA599F">
        <w:t>[1] </w:t>
      </w:r>
      <w:r w:rsidR="008702D9" w:rsidRPr="00AA599F">
        <w:t xml:space="preserve">Ar Vides pārraudzības valsts biroja lēmumu atstāts </w:t>
      </w:r>
      <w:proofErr w:type="gramStart"/>
      <w:r w:rsidR="008702D9" w:rsidRPr="00AA599F">
        <w:t>negrozīts Valsts vides</w:t>
      </w:r>
      <w:proofErr w:type="gramEnd"/>
      <w:r w:rsidR="008702D9" w:rsidRPr="00AA599F">
        <w:t xml:space="preserve"> dienesta </w:t>
      </w:r>
      <w:r w:rsidR="00FA4DDA" w:rsidRPr="00AA599F">
        <w:t xml:space="preserve">(turpmāk – dienests) </w:t>
      </w:r>
      <w:r w:rsidR="008702D9" w:rsidRPr="00AA599F">
        <w:t xml:space="preserve">lēmums, ar kuru </w:t>
      </w:r>
      <w:r w:rsidR="005E308C" w:rsidRPr="00AA599F">
        <w:t>pieteicēja AS „Olaines ķīmiskā rūpnīca „BIOLARS”” atzīta par operatoru</w:t>
      </w:r>
      <w:r w:rsidR="007E2A6B" w:rsidRPr="00AA599F">
        <w:t xml:space="preserve"> (turpmāk – lēmums par operatora konstatēšanu)</w:t>
      </w:r>
      <w:r w:rsidR="005E308C" w:rsidRPr="00AA599F">
        <w:t>, proti, konstatēts, ka pieteicēja</w:t>
      </w:r>
      <w:r w:rsidR="001250A0" w:rsidRPr="00AA599F">
        <w:t xml:space="preserve"> ir atbildīga par savu radīto atkritumu neatbilstošas apsaimniekošanas rezultātā radušos kaitējumu videi.</w:t>
      </w:r>
    </w:p>
    <w:p w14:paraId="14D5F76D" w14:textId="64525F7B" w:rsidR="007E2A6B" w:rsidRPr="00AA599F" w:rsidRDefault="007E2A6B" w:rsidP="000E6D09">
      <w:pPr>
        <w:spacing w:line="276" w:lineRule="auto"/>
        <w:ind w:firstLine="567"/>
        <w:jc w:val="both"/>
      </w:pPr>
      <w:r w:rsidRPr="00AA599F">
        <w:t>Pieteicēja lēmumu pārsūdzēja tiesā.</w:t>
      </w:r>
    </w:p>
    <w:p w14:paraId="48777EE5" w14:textId="77777777" w:rsidR="00CD1E9B" w:rsidRPr="00AA599F" w:rsidRDefault="00CD1E9B" w:rsidP="000E6D09">
      <w:pPr>
        <w:spacing w:line="276" w:lineRule="auto"/>
        <w:ind w:firstLine="567"/>
        <w:jc w:val="both"/>
      </w:pPr>
    </w:p>
    <w:p w14:paraId="2B4C020A" w14:textId="6A448095" w:rsidR="00CD1E9B" w:rsidRPr="00AA599F" w:rsidRDefault="00CD1E9B" w:rsidP="000E6D09">
      <w:pPr>
        <w:spacing w:line="276" w:lineRule="auto"/>
        <w:ind w:firstLine="567"/>
        <w:jc w:val="both"/>
      </w:pPr>
      <w:r w:rsidRPr="00AA599F">
        <w:t xml:space="preserve">[2] Ar Administratīvās rajona tiesas </w:t>
      </w:r>
      <w:r w:rsidR="00E64333" w:rsidRPr="00AA599F">
        <w:t xml:space="preserve">tiesneša </w:t>
      </w:r>
      <w:proofErr w:type="gramStart"/>
      <w:r w:rsidRPr="00AA599F">
        <w:t>2020.gada</w:t>
      </w:r>
      <w:proofErr w:type="gramEnd"/>
      <w:r w:rsidRPr="00AA599F">
        <w:t xml:space="preserve"> 27.janvāra lēmumu pieteikumu atteikts pieņemt, pamatojoties uz Administratīvā procesa likuma 191.panta pirmās daļas 1.punktu. Lēmums pamatots ar turpmāk norādītajiem argumentiem.</w:t>
      </w:r>
    </w:p>
    <w:p w14:paraId="36DE497F" w14:textId="4348D17D" w:rsidR="002A2D38" w:rsidRPr="00AA599F" w:rsidRDefault="00CD1E9B" w:rsidP="005E5745">
      <w:pPr>
        <w:spacing w:line="276" w:lineRule="auto"/>
        <w:ind w:firstLine="567"/>
        <w:jc w:val="both"/>
      </w:pPr>
      <w:r w:rsidRPr="00AA599F">
        <w:t>[2.1] No Tiesu informācijas sistēmas datiem izriet, ka, atsaucoties uz</w:t>
      </w:r>
      <w:r w:rsidR="002A2D38" w:rsidRPr="00AA599F">
        <w:t xml:space="preserve"> lēmumu</w:t>
      </w:r>
      <w:r w:rsidR="007E2A6B" w:rsidRPr="00AA599F">
        <w:t xml:space="preserve"> par operatora konstatēšanu</w:t>
      </w:r>
      <w:r w:rsidR="002A2D38" w:rsidRPr="00AA599F">
        <w:t xml:space="preserve">, </w:t>
      </w:r>
      <w:r w:rsidR="00FA4DDA" w:rsidRPr="00AA599F">
        <w:t xml:space="preserve">dienests </w:t>
      </w:r>
      <w:r w:rsidR="002A2D38" w:rsidRPr="00AA599F">
        <w:t xml:space="preserve">pieņēma lēmumu, ar kuru nolemts uzdot pieteicējai izstrādāt sanācijas programmu, </w:t>
      </w:r>
      <w:r w:rsidR="00D3198A" w:rsidRPr="00AA599F">
        <w:t>to</w:t>
      </w:r>
      <w:r w:rsidR="002A2D38" w:rsidRPr="00AA599F">
        <w:t xml:space="preserve"> saskaņojot pārvaldē, un veikt buferjoslas izpļaušanu ap piesārņojuma vietām (turpmāk – lēmums par neatliekam</w:t>
      </w:r>
      <w:r w:rsidR="005E5745" w:rsidRPr="00AA599F">
        <w:t>o pasākumu veikšanu</w:t>
      </w:r>
      <w:r w:rsidR="007E2A6B" w:rsidRPr="00AA599F">
        <w:t xml:space="preserve"> un sanācijas </w:t>
      </w:r>
      <w:r w:rsidR="005E5745" w:rsidRPr="00AA599F">
        <w:t>pasākumu plāna izstrādi</w:t>
      </w:r>
      <w:r w:rsidR="00C60784" w:rsidRPr="00AA599F">
        <w:t>).</w:t>
      </w:r>
    </w:p>
    <w:p w14:paraId="1E1D9D9D" w14:textId="5579E6BC" w:rsidR="00C60784" w:rsidRPr="00AA599F" w:rsidRDefault="00AC61FF" w:rsidP="002A2D38">
      <w:pPr>
        <w:spacing w:line="276" w:lineRule="auto"/>
        <w:ind w:firstLine="567"/>
        <w:jc w:val="both"/>
      </w:pPr>
      <w:r w:rsidRPr="00AA599F">
        <w:t>[2.2]</w:t>
      </w:r>
      <w:r w:rsidR="00F72EB0" w:rsidRPr="00AA599F">
        <w:t xml:space="preserve"> Uzlikt pienākumu novērst videi nodarīto kaitējumu dienests var vienīgi operatoram, kura profesionālā darb</w:t>
      </w:r>
      <w:r w:rsidR="00F96F8E" w:rsidRPr="00AA599F">
        <w:t>ība izraisījusi kaitējumu videi, un tieši operatoram ir saistoši dienesta norādījumi par attiecīgajiem pasākumiem.</w:t>
      </w:r>
    </w:p>
    <w:p w14:paraId="6F4D78D4" w14:textId="5B231047" w:rsidR="00637741" w:rsidRPr="00AA599F" w:rsidRDefault="00E00775" w:rsidP="00B816CF">
      <w:pPr>
        <w:spacing w:line="276" w:lineRule="auto"/>
        <w:ind w:firstLine="567"/>
        <w:jc w:val="both"/>
      </w:pPr>
      <w:r w:rsidRPr="00AA599F">
        <w:t>[2.3] Ar lēmuma</w:t>
      </w:r>
      <w:r w:rsidR="00263398" w:rsidRPr="00AA599F">
        <w:t xml:space="preserve"> par operatora konstatēšanu pieņemšanu netiek sasniegts Vides aizsardzības likuma mērķis nodrošināt vides kvalitātes saglabāšanu un atjaunošanu, kā arī dabas resursu ilgtspējīgu izmantošanu</w:t>
      </w:r>
      <w:r w:rsidR="00374592" w:rsidRPr="00AA599F">
        <w:t>, jo operatora konstatēšana pati par sevi nenodrošina vides kaitējuma novēršanu, tādu nodrošina</w:t>
      </w:r>
      <w:r w:rsidR="00637741" w:rsidRPr="00AA599F">
        <w:t xml:space="preserve"> operatora konkrētas darbības.</w:t>
      </w:r>
      <w:r w:rsidR="00B816CF" w:rsidRPr="00AA599F">
        <w:t xml:space="preserve"> </w:t>
      </w:r>
      <w:r w:rsidR="00637741" w:rsidRPr="00AA599F">
        <w:t xml:space="preserve">Pienākumu novērst videi </w:t>
      </w:r>
      <w:r w:rsidR="00637741" w:rsidRPr="00AA599F">
        <w:lastRenderedPageBreak/>
        <w:t>radīto kaitējumu, piemēram, veikt neatliekamos vai sanācijas pasākumus, uzliek ar administratīvo aktu – dienesta lēmumu.</w:t>
      </w:r>
      <w:r w:rsidR="00F84CE2" w:rsidRPr="00AA599F">
        <w:t xml:space="preserve"> </w:t>
      </w:r>
    </w:p>
    <w:p w14:paraId="08460602" w14:textId="17FCD020" w:rsidR="00C7387F" w:rsidRPr="00AA599F" w:rsidRDefault="00C7387F" w:rsidP="002A2D38">
      <w:pPr>
        <w:spacing w:line="276" w:lineRule="auto"/>
        <w:ind w:firstLine="567"/>
        <w:jc w:val="both"/>
      </w:pPr>
      <w:r w:rsidRPr="00AA599F">
        <w:t xml:space="preserve">[2.4] Vides aizsardzības likuma </w:t>
      </w:r>
      <w:proofErr w:type="gramStart"/>
      <w:r w:rsidRPr="00AA599F">
        <w:t>28.panta</w:t>
      </w:r>
      <w:proofErr w:type="gramEnd"/>
      <w:r w:rsidRPr="00AA599F">
        <w:t xml:space="preserve"> ceturtās daļas 1.-3.punktā norādītās dienesta darbības videi nodarītā kaitējuma gadījumā ir aplūkojamas kompleksi. </w:t>
      </w:r>
      <w:r w:rsidR="00D3198A" w:rsidRPr="00AA599F">
        <w:t>Dienestam</w:t>
      </w:r>
      <w:r w:rsidR="001425C0" w:rsidRPr="00AA599F">
        <w:t xml:space="preserve"> ir jānosaka operators un </w:t>
      </w:r>
      <w:r w:rsidR="00760E49" w:rsidRPr="00AA599F">
        <w:t xml:space="preserve">vienlaikus </w:t>
      </w:r>
      <w:r w:rsidR="001425C0" w:rsidRPr="00AA599F">
        <w:t xml:space="preserve">jālemj gan par neatliekamo pasākumu, gan par sanācijas pasākumu veikšanu, par ko būtībā jāpieņem viens lēmums. Uz to norāda arī Vides aizsardzības likuma </w:t>
      </w:r>
      <w:proofErr w:type="gramStart"/>
      <w:r w:rsidR="001425C0" w:rsidRPr="00AA599F">
        <w:t>28.panta</w:t>
      </w:r>
      <w:proofErr w:type="gramEnd"/>
      <w:r w:rsidR="001425C0" w:rsidRPr="00AA599F">
        <w:t xml:space="preserve"> piektā daļa, kurā ir runa par vienu kopēju lēmumu, bet ar atšķirīgiem uzlikto pienākumu apstrīdēšanas termiņiem.</w:t>
      </w:r>
    </w:p>
    <w:p w14:paraId="40FB4B0E" w14:textId="58C9146B" w:rsidR="00697C88" w:rsidRPr="00AA599F" w:rsidRDefault="00697C88" w:rsidP="002A2D38">
      <w:pPr>
        <w:spacing w:line="276" w:lineRule="auto"/>
        <w:ind w:firstLine="567"/>
        <w:jc w:val="both"/>
      </w:pPr>
      <w:r w:rsidRPr="00AA599F">
        <w:t>[2.5] </w:t>
      </w:r>
      <w:proofErr w:type="gramStart"/>
      <w:r w:rsidRPr="00AA599F">
        <w:t>Lai arī dienests ir pieņēmis divus atsevišķi noformētus lēmumus</w:t>
      </w:r>
      <w:r w:rsidR="00F8056E" w:rsidRPr="00AA599F">
        <w:t>, tas</w:t>
      </w:r>
      <w:proofErr w:type="gramEnd"/>
      <w:r w:rsidR="00F8056E" w:rsidRPr="00AA599F">
        <w:t xml:space="preserve"> nemaina šo lēmumu pieņemšanas mērķi – operatoram saistoša pienākuma uzlikšanu videi nodarītā kaitējuma novēršanai. Lēmumi arī atsevišķā noformējumā ir </w:t>
      </w:r>
      <w:r w:rsidR="00395075" w:rsidRPr="00AA599F">
        <w:t>nesaraujami saistīti un vērtējami kopā, atsevišķi katram no tiem nav patstāvīgu tiesisku seku</w:t>
      </w:r>
      <w:r w:rsidR="00E64333" w:rsidRPr="00AA599F">
        <w:t>.</w:t>
      </w:r>
    </w:p>
    <w:p w14:paraId="64FE6182" w14:textId="77777777" w:rsidR="007D6DBB" w:rsidRPr="00AA599F" w:rsidRDefault="007D6DBB" w:rsidP="00852E08">
      <w:pPr>
        <w:spacing w:line="276" w:lineRule="auto"/>
        <w:jc w:val="both"/>
      </w:pPr>
    </w:p>
    <w:p w14:paraId="3D5B69F9" w14:textId="27020BAE" w:rsidR="007D6DBB" w:rsidRPr="00AA599F" w:rsidRDefault="007D6DBB" w:rsidP="000E6D09">
      <w:pPr>
        <w:spacing w:line="276" w:lineRule="auto"/>
        <w:ind w:firstLine="567"/>
        <w:jc w:val="both"/>
      </w:pPr>
      <w:r w:rsidRPr="00AA599F">
        <w:t>[3] </w:t>
      </w:r>
      <w:r w:rsidR="000D32F9" w:rsidRPr="00AA599F">
        <w:t xml:space="preserve">Pieteicēja iesniedza blakus sūdzību, kurā </w:t>
      </w:r>
      <w:r w:rsidR="007F5774" w:rsidRPr="00AA599F">
        <w:t>minēts</w:t>
      </w:r>
      <w:r w:rsidR="000D32F9" w:rsidRPr="00AA599F">
        <w:t xml:space="preserve"> turpmākais.</w:t>
      </w:r>
    </w:p>
    <w:p w14:paraId="1D820185" w14:textId="3A7F1581" w:rsidR="00E063AC" w:rsidRPr="00AA599F" w:rsidRDefault="000D32F9" w:rsidP="008378BA">
      <w:pPr>
        <w:spacing w:line="276" w:lineRule="auto"/>
        <w:ind w:firstLine="567"/>
        <w:jc w:val="both"/>
      </w:pPr>
      <w:r w:rsidRPr="00AA599F">
        <w:t>[3.1] </w:t>
      </w:r>
      <w:r w:rsidR="00C76963" w:rsidRPr="00AA599F">
        <w:t xml:space="preserve">Lēmums par operatora konstatēšanu pats par sevi rada pieteicējai tiesiskās sekas. </w:t>
      </w:r>
      <w:r w:rsidR="008549FF" w:rsidRPr="00AA599F">
        <w:t>P</w:t>
      </w:r>
      <w:r w:rsidR="008746A7" w:rsidRPr="00AA599F">
        <w:t>ersonai atbildība par videi nodarīto kaitējumu vai radītajiem draudiem iestājas brīd</w:t>
      </w:r>
      <w:r w:rsidR="00760E49" w:rsidRPr="00AA599F">
        <w:t>ī</w:t>
      </w:r>
      <w:r w:rsidR="008746A7" w:rsidRPr="00AA599F">
        <w:t>, kad tā ir atzīta par operatoru.</w:t>
      </w:r>
      <w:r w:rsidR="001E12AF" w:rsidRPr="00AA599F">
        <w:t xml:space="preserve"> Neviens likums </w:t>
      </w:r>
      <w:r w:rsidR="000740DB" w:rsidRPr="00AA599F">
        <w:t>nei</w:t>
      </w:r>
      <w:r w:rsidR="000C59FE" w:rsidRPr="00AA599F">
        <w:t>e</w:t>
      </w:r>
      <w:r w:rsidR="000740DB" w:rsidRPr="00AA599F">
        <w:t>robežo šo operatoru atbildību tikai ar Vides aizsardzības likumā noteikto pienākumu veikt preventīvos, neatliekamos un sanācijas pasākumus vai segt šādu pasākumu izmaksas. Persona, kas atzīta par operatoru</w:t>
      </w:r>
      <w:r w:rsidR="000C59FE" w:rsidRPr="00AA599F">
        <w:t>,</w:t>
      </w:r>
      <w:r w:rsidR="000740DB" w:rsidRPr="00AA599F">
        <w:t xml:space="preserve"> var tikt saukta arī pie kriminālatbildības un administratīvās atbildības</w:t>
      </w:r>
      <w:r w:rsidR="001E12AF" w:rsidRPr="00AA599F">
        <w:t>,</w:t>
      </w:r>
      <w:r w:rsidR="003C719E" w:rsidRPr="00AA599F">
        <w:t xml:space="preserve"> pret to</w:t>
      </w:r>
      <w:r w:rsidR="000740DB" w:rsidRPr="00AA599F">
        <w:t xml:space="preserve"> var vērsties jebkura treš</w:t>
      </w:r>
      <w:r w:rsidR="00BD402A" w:rsidRPr="00AA599F">
        <w:t>ā persona civiltiesiskā kārtībā, prasot zaudējumu atlīdzību par kaitējumu, kas radies saistībā ar operatora radīto kaitējumu videi vai šāda kaitējuma draudiem.</w:t>
      </w:r>
      <w:r w:rsidR="00EC7003" w:rsidRPr="00AA599F">
        <w:t xml:space="preserve"> </w:t>
      </w:r>
      <w:r w:rsidR="00E063AC" w:rsidRPr="00AA599F">
        <w:t>Lēmums par operatora konstatēšanu atzīstams par konstatējošu administratīvo aktu.</w:t>
      </w:r>
    </w:p>
    <w:p w14:paraId="72760537" w14:textId="4758E220" w:rsidR="00E063AC" w:rsidRPr="00AA599F" w:rsidRDefault="007855AC" w:rsidP="00F80BEA">
      <w:pPr>
        <w:spacing w:line="276" w:lineRule="auto"/>
        <w:ind w:firstLine="567"/>
        <w:jc w:val="both"/>
      </w:pPr>
      <w:r w:rsidRPr="00AA599F">
        <w:t>[3.2</w:t>
      </w:r>
      <w:r w:rsidR="0066162D" w:rsidRPr="00AA599F">
        <w:t>] Lēmums ir galīgais</w:t>
      </w:r>
      <w:r w:rsidR="00E063AC" w:rsidRPr="00AA599F">
        <w:t xml:space="preserve"> lēmums lietā par operatora konstatēšanu. </w:t>
      </w:r>
    </w:p>
    <w:p w14:paraId="6BF81037" w14:textId="4BF86117" w:rsidR="006F720C" w:rsidRPr="00AA599F" w:rsidRDefault="00F80BEA" w:rsidP="00F80BEA">
      <w:pPr>
        <w:spacing w:line="276" w:lineRule="auto"/>
        <w:ind w:firstLine="567"/>
        <w:jc w:val="both"/>
      </w:pPr>
      <w:r w:rsidRPr="00AA599F">
        <w:t>[3.3</w:t>
      </w:r>
      <w:r w:rsidR="006F720C" w:rsidRPr="00AA599F">
        <w:t>] Likumdevējs ir paredzējis, ka lēmumu par operatora konstatēšanu</w:t>
      </w:r>
      <w:r w:rsidR="00C51A9C" w:rsidRPr="00AA599F">
        <w:t xml:space="preserve"> un neatliekamo pasākumu veikšanu</w:t>
      </w:r>
      <w:r w:rsidR="006F720C" w:rsidRPr="00AA599F">
        <w:t xml:space="preserve"> var apstrīdēt atsevišķi no lēmuma par sanācijas pasākumu veikša</w:t>
      </w:r>
      <w:r w:rsidR="00C16B26" w:rsidRPr="00AA599F">
        <w:t>nu un tas nav uzskatāms par star</w:t>
      </w:r>
      <w:r w:rsidR="006F720C" w:rsidRPr="00AA599F">
        <w:t>plēmumu</w:t>
      </w:r>
      <w:r w:rsidR="00DC303C" w:rsidRPr="00AA599F">
        <w:t xml:space="preserve"> administratīvajā procesā par pienākuma uzlikšanu veikt sanācijas pasākumus.</w:t>
      </w:r>
    </w:p>
    <w:p w14:paraId="43C89AE5" w14:textId="12B189F2" w:rsidR="00FC1778" w:rsidRPr="00AA599F" w:rsidRDefault="00F80BEA" w:rsidP="00F80BEA">
      <w:pPr>
        <w:spacing w:line="276" w:lineRule="auto"/>
        <w:ind w:firstLine="567"/>
        <w:jc w:val="both"/>
      </w:pPr>
      <w:r w:rsidRPr="00AA599F">
        <w:t>[3.4</w:t>
      </w:r>
      <w:r w:rsidR="00DC303C" w:rsidRPr="00AA599F">
        <w:t>] Pat ja lēmums par operatora konstatēšanu nav administratīvais akts, tas skar būtiskas pieteicējas intereses – tas nodibina būtiskas tiesiskās sekas, proti, pieteicēja tiek atzīta par operatoru, kura darbība ir radījusi kaitējumu videi vai šāda kaitējuma draudus.</w:t>
      </w:r>
    </w:p>
    <w:p w14:paraId="25F554C2" w14:textId="77777777" w:rsidR="00EC7003" w:rsidRPr="00AA599F" w:rsidRDefault="00EC7003" w:rsidP="006B4ECD">
      <w:pPr>
        <w:spacing w:line="276" w:lineRule="auto"/>
        <w:jc w:val="both"/>
      </w:pPr>
    </w:p>
    <w:p w14:paraId="7B5EA110" w14:textId="2A2A77C7" w:rsidR="002E1ABE" w:rsidRPr="00AA599F" w:rsidRDefault="002E1ABE" w:rsidP="00213858">
      <w:pPr>
        <w:spacing w:line="276" w:lineRule="auto"/>
        <w:jc w:val="center"/>
        <w:rPr>
          <w:b/>
        </w:rPr>
      </w:pPr>
      <w:r w:rsidRPr="00AA599F">
        <w:rPr>
          <w:b/>
        </w:rPr>
        <w:t>Motīvu daļa</w:t>
      </w:r>
    </w:p>
    <w:p w14:paraId="53445529" w14:textId="77777777" w:rsidR="000415BF" w:rsidRPr="00AA599F" w:rsidRDefault="000415BF" w:rsidP="000E6D09">
      <w:pPr>
        <w:spacing w:line="276" w:lineRule="auto"/>
        <w:ind w:firstLine="567"/>
        <w:jc w:val="both"/>
      </w:pPr>
    </w:p>
    <w:p w14:paraId="0CE73376" w14:textId="0392E447" w:rsidR="002C3A9B" w:rsidRPr="00AA599F" w:rsidRDefault="00793B3C" w:rsidP="00F80BEA">
      <w:pPr>
        <w:spacing w:line="276" w:lineRule="auto"/>
        <w:ind w:firstLine="567"/>
        <w:jc w:val="both"/>
      </w:pPr>
      <w:r w:rsidRPr="00AA599F">
        <w:t>[4</w:t>
      </w:r>
      <w:r w:rsidR="00997066" w:rsidRPr="00AA599F">
        <w:t>]</w:t>
      </w:r>
      <w:r w:rsidR="00FD2B16" w:rsidRPr="00AA599F">
        <w:t xml:space="preserve"> </w:t>
      </w:r>
      <w:r w:rsidR="002C3A9B" w:rsidRPr="00AA599F">
        <w:t>Saskaņā ar Vi</w:t>
      </w:r>
      <w:r w:rsidR="00BE0202" w:rsidRPr="00AA599F">
        <w:t xml:space="preserve">des aizsardzības likuma </w:t>
      </w:r>
      <w:proofErr w:type="gramStart"/>
      <w:r w:rsidR="00BE0202" w:rsidRPr="00AA599F">
        <w:t>28.panta</w:t>
      </w:r>
      <w:proofErr w:type="gramEnd"/>
      <w:r w:rsidR="002C3A9B" w:rsidRPr="00AA599F">
        <w:t xml:space="preserve"> piekto daļu dienests pieņem lēmumu par tā operatora konstatēšanu, kura profesionālā darbība izraisījusi kaitējumu videi, un neatliekamo un sanācijas pasākumu veikšanu.</w:t>
      </w:r>
    </w:p>
    <w:p w14:paraId="3686A269" w14:textId="5D63328D" w:rsidR="002C3A9B" w:rsidRPr="00AA599F" w:rsidRDefault="002C3A9B" w:rsidP="00060704">
      <w:pPr>
        <w:spacing w:line="276" w:lineRule="auto"/>
        <w:ind w:firstLine="567"/>
        <w:jc w:val="both"/>
      </w:pPr>
      <w:r w:rsidRPr="00AA599F">
        <w:t xml:space="preserve">Rajona tiesas tiesnesis ir </w:t>
      </w:r>
      <w:r w:rsidR="007F5774" w:rsidRPr="00AA599F">
        <w:t>secinā</w:t>
      </w:r>
      <w:r w:rsidRPr="00AA599F">
        <w:t>jis, ka minētajā pantā ir paredzēts</w:t>
      </w:r>
      <w:r w:rsidR="00BE0202" w:rsidRPr="00AA599F">
        <w:t>, ka</w:t>
      </w:r>
      <w:r w:rsidRPr="00AA599F">
        <w:t xml:space="preserve"> </w:t>
      </w:r>
      <w:r w:rsidR="00BE0202" w:rsidRPr="00AA599F">
        <w:t>dienests pieņem</w:t>
      </w:r>
      <w:r w:rsidR="00F46723" w:rsidRPr="00AA599F">
        <w:t xml:space="preserve"> vienu lēmumu ar mērķi uzlikt operatoram saistošu pienākumu videi nodarītā kaitējuma novēršanai</w:t>
      </w:r>
      <w:r w:rsidR="00B13F1D" w:rsidRPr="00AA599F">
        <w:t>,</w:t>
      </w:r>
      <w:r w:rsidR="001246AE" w:rsidRPr="00AA599F">
        <w:t xml:space="preserve"> </w:t>
      </w:r>
      <w:r w:rsidR="00B13F1D" w:rsidRPr="00AA599F">
        <w:t>līdz ar to lēmums par operatora konstatēšanu pats par sevi nerada operatoram tiesiskas sekas</w:t>
      </w:r>
      <w:r w:rsidR="00F46723" w:rsidRPr="00AA599F">
        <w:t xml:space="preserve">. </w:t>
      </w:r>
      <w:r w:rsidR="00B13F1D" w:rsidRPr="00AA599F">
        <w:t>Šādam secinājumam Senā</w:t>
      </w:r>
      <w:r w:rsidR="00F46723" w:rsidRPr="00AA599F">
        <w:t xml:space="preserve">ts nepiekrīt turpmāk </w:t>
      </w:r>
      <w:r w:rsidR="007F5774" w:rsidRPr="00AA599F">
        <w:t>minēto</w:t>
      </w:r>
      <w:r w:rsidR="00F46723" w:rsidRPr="00AA599F">
        <w:t xml:space="preserve"> apsvērumu dēļ.</w:t>
      </w:r>
    </w:p>
    <w:p w14:paraId="7EECAAFA" w14:textId="77777777" w:rsidR="00F46723" w:rsidRPr="00AA599F" w:rsidRDefault="00F46723" w:rsidP="00060704">
      <w:pPr>
        <w:spacing w:line="276" w:lineRule="auto"/>
        <w:ind w:firstLine="567"/>
        <w:jc w:val="both"/>
      </w:pPr>
    </w:p>
    <w:p w14:paraId="4DB963EB" w14:textId="6A9B902E" w:rsidR="003E3D2F" w:rsidRPr="00AA599F" w:rsidRDefault="00F46723" w:rsidP="00060704">
      <w:pPr>
        <w:spacing w:line="276" w:lineRule="auto"/>
        <w:ind w:firstLine="567"/>
        <w:jc w:val="both"/>
      </w:pPr>
      <w:r w:rsidRPr="00AA599F">
        <w:t>[5] </w:t>
      </w:r>
      <w:r w:rsidR="003E3D2F" w:rsidRPr="00AA599F">
        <w:t xml:space="preserve">Saskaņā ar Vides aizsardzības likuma </w:t>
      </w:r>
      <w:proofErr w:type="gramStart"/>
      <w:r w:rsidR="003E3D2F" w:rsidRPr="00AA599F">
        <w:t>25.panta</w:t>
      </w:r>
      <w:proofErr w:type="gramEnd"/>
      <w:r w:rsidR="003E3D2F" w:rsidRPr="00AA599F">
        <w:t xml:space="preserve"> pirmo daļu operators ir atbildīgs par savas profesionālās darbības ietvaros nodarīto kaitējumu videi vai tiešiem kaitējuma draudiem</w:t>
      </w:r>
      <w:r w:rsidR="00BE0202" w:rsidRPr="00AA599F">
        <w:t>.</w:t>
      </w:r>
    </w:p>
    <w:p w14:paraId="259D9FD4" w14:textId="289E966F" w:rsidR="003E3D2F" w:rsidRPr="00AA599F" w:rsidRDefault="003E3D2F" w:rsidP="00060704">
      <w:pPr>
        <w:spacing w:line="276" w:lineRule="auto"/>
        <w:ind w:firstLine="567"/>
        <w:jc w:val="both"/>
      </w:pPr>
      <w:r w:rsidRPr="00AA599F">
        <w:t>Pretēji pieteicējas norādītajam Vides aizsardzības likumā paredzētā atbildība par videi nodarīto kaitējumu neiestājas brīd</w:t>
      </w:r>
      <w:r w:rsidR="00760E49" w:rsidRPr="00AA599F">
        <w:t>ī</w:t>
      </w:r>
      <w:r w:rsidRPr="00AA599F">
        <w:t xml:space="preserve">, kad persona ar lēmumu tiek konstatēta kā atbildīgais </w:t>
      </w:r>
      <w:r w:rsidRPr="00AA599F">
        <w:lastRenderedPageBreak/>
        <w:t xml:space="preserve">operators konkrētajā kaitējuma videi gadījumā. Par operatoru ir atzīstama ikviena persona, kura atbilst Vides aizsardzības likuma </w:t>
      </w:r>
      <w:proofErr w:type="gramStart"/>
      <w:r w:rsidRPr="00AA599F">
        <w:t>1.panta</w:t>
      </w:r>
      <w:proofErr w:type="gramEnd"/>
      <w:r w:rsidRPr="00AA599F">
        <w:t xml:space="preserve"> 11.punktā noteiktajai operatora definīcijai, un tieši operators ir tas, kuram, konstatējot, ka viņa profesionālā darbība ir radījusi kaitējumu videi, būtu pienākums rīkoties, arī pirms ir iesaistīj</w:t>
      </w:r>
      <w:r w:rsidR="00D3198A" w:rsidRPr="00AA599F">
        <w:t xml:space="preserve">ies dienests. Tas izriet no </w:t>
      </w:r>
      <w:r w:rsidRPr="00AA599F">
        <w:t xml:space="preserve">Vides aizsardzības likuma </w:t>
      </w:r>
      <w:proofErr w:type="gramStart"/>
      <w:r w:rsidRPr="00AA599F">
        <w:t>2</w:t>
      </w:r>
      <w:r w:rsidR="001246AE" w:rsidRPr="00AA599F">
        <w:t>8.panta</w:t>
      </w:r>
      <w:proofErr w:type="gramEnd"/>
      <w:r w:rsidR="001246AE" w:rsidRPr="00AA599F">
        <w:t xml:space="preserve"> pirmās daļas, kas nosaka paša operatora rīcību kaitējuma </w:t>
      </w:r>
      <w:r w:rsidR="00F80BEA" w:rsidRPr="00AA599F">
        <w:t>videi gadījumā.</w:t>
      </w:r>
    </w:p>
    <w:p w14:paraId="25AF319D" w14:textId="007F451F" w:rsidR="003E3D2F" w:rsidRPr="00AA599F" w:rsidRDefault="003E3D2F" w:rsidP="00060704">
      <w:pPr>
        <w:spacing w:line="276" w:lineRule="auto"/>
        <w:ind w:firstLine="567"/>
        <w:jc w:val="both"/>
      </w:pPr>
      <w:r w:rsidRPr="00AA599F">
        <w:t xml:space="preserve">Tomēr vienlaikus Vides aizsardzības likuma </w:t>
      </w:r>
      <w:proofErr w:type="gramStart"/>
      <w:r w:rsidRPr="00AA599F">
        <w:t>28.panta</w:t>
      </w:r>
      <w:proofErr w:type="gramEnd"/>
      <w:r w:rsidRPr="00AA599F">
        <w:t xml:space="preserve"> ceturtajā un piektajā daļā ir paredzētas arī dienesta tiesības pieņemt lēmumu par atbildīgā operatora konstatēšanu.</w:t>
      </w:r>
    </w:p>
    <w:p w14:paraId="30D39357" w14:textId="1ED5DA21" w:rsidR="00F46723" w:rsidRPr="00AA599F" w:rsidRDefault="00F46723" w:rsidP="00060704">
      <w:pPr>
        <w:spacing w:line="276" w:lineRule="auto"/>
        <w:ind w:firstLine="567"/>
        <w:jc w:val="both"/>
      </w:pPr>
      <w:r w:rsidRPr="00AA599F">
        <w:t xml:space="preserve">Pēc Senāta lūguma </w:t>
      </w:r>
      <w:r w:rsidR="00BA50B4" w:rsidRPr="00AA599F">
        <w:t>Vides aizsardzības un reģ</w:t>
      </w:r>
      <w:r w:rsidRPr="00AA599F">
        <w:t xml:space="preserve">ionālās attīstības ministrija ir sniegusi viedokli, ka var būt gadījumi, kad paši komersanti nezina par radīto kaitējumu vai nespēj vienoties par to, kurš ir operators, kā arī komersanti var nevēlēties labprātīgi iesaistīties kaitējuma novēršanā. Līdz ar to Vides aizsardzības likumā noteikts, ka dienests atbildīgo operatoru konstatē ar lēmumu. Šā lēmuma mērķis ir darīt komersantam zināmu, ka viņš ir atzīts par </w:t>
      </w:r>
      <w:r w:rsidR="00760E49" w:rsidRPr="00AA599F">
        <w:t xml:space="preserve">atbildīgo personu </w:t>
      </w:r>
      <w:r w:rsidRPr="00AA599F">
        <w:t xml:space="preserve">par videi nodarīto kaitējumu, tādējādi operatoram ir pienākums labprātīgi veikt neatliekamos un sanācijas pasākumus. Savukārt, ja operators sanācijas un neatliekamos pasākumus neveic vai veic nepietiekamā apjomā, papildus tiek </w:t>
      </w:r>
      <w:r w:rsidR="00760E49" w:rsidRPr="00AA599F">
        <w:t xml:space="preserve">pieņemts </w:t>
      </w:r>
      <w:r w:rsidRPr="00AA599F">
        <w:t>arī lēmums par neatliekamajiem vai sanācijas pasākumiem</w:t>
      </w:r>
      <w:r w:rsidR="00F64C31" w:rsidRPr="00AA599F">
        <w:t>, kurā tiek noteikts tikai veicamo pasākumu veids, apjoms un termiņi</w:t>
      </w:r>
      <w:r w:rsidRPr="00AA599F">
        <w:t>.</w:t>
      </w:r>
    </w:p>
    <w:p w14:paraId="56E5FA88" w14:textId="37B94742" w:rsidR="003E3D2F" w:rsidRPr="00AA599F" w:rsidRDefault="001246AE" w:rsidP="00060704">
      <w:pPr>
        <w:spacing w:line="276" w:lineRule="auto"/>
        <w:ind w:firstLine="567"/>
        <w:jc w:val="both"/>
      </w:pPr>
      <w:r w:rsidRPr="00AA599F">
        <w:t>Tā</w:t>
      </w:r>
      <w:r w:rsidR="00205918" w:rsidRPr="00AA599F">
        <w:t>tad</w:t>
      </w:r>
      <w:r w:rsidRPr="00AA599F">
        <w:t xml:space="preserve"> arī dienesta rīcība kaitējuma videi gadījumā vispirms ir vērsta uz to, lai pats operators veiktu nepieciešamos pasākumu</w:t>
      </w:r>
      <w:r w:rsidR="00205918" w:rsidRPr="00AA599F">
        <w:t>s kaitējuma novēršanai</w:t>
      </w:r>
      <w:r w:rsidR="00AC61FF" w:rsidRPr="00AA599F">
        <w:t>.</w:t>
      </w:r>
      <w:r w:rsidR="00D70903" w:rsidRPr="00AA599F">
        <w:t xml:space="preserve"> Operators netiek konstatēts ar mērķi uzreiz pieņemt lēmumu par neatliekamajiem un sanācijas pasākumiem.</w:t>
      </w:r>
      <w:r w:rsidR="00AC61FF" w:rsidRPr="00AA599F">
        <w:t xml:space="preserve"> </w:t>
      </w:r>
      <w:r w:rsidR="008549FF" w:rsidRPr="00AA599F">
        <w:t>L</w:t>
      </w:r>
      <w:r w:rsidR="003E3D2F" w:rsidRPr="00AA599F">
        <w:t xml:space="preserve">ēmums par operatora konstatēšanu uzliek operatoram pienākumu labprātīgi novērst </w:t>
      </w:r>
      <w:r w:rsidR="00F64C31" w:rsidRPr="00AA599F">
        <w:t>videi nodarīto kaitējumu</w:t>
      </w:r>
      <w:r w:rsidR="003E3D2F" w:rsidRPr="00AA599F">
        <w:t>, savukārt lēmums par neatliekamo vai sanācijas pasākumu veikšanu uzliek pienākumu veikt konkrētus</w:t>
      </w:r>
      <w:r w:rsidR="00D3198A" w:rsidRPr="00AA599F">
        <w:t xml:space="preserve"> dienesta </w:t>
      </w:r>
      <w:r w:rsidR="00D70903" w:rsidRPr="00AA599F">
        <w:t>norādītu</w:t>
      </w:r>
      <w:r w:rsidR="00D3198A" w:rsidRPr="00AA599F">
        <w:t>s</w:t>
      </w:r>
      <w:r w:rsidR="003E3D2F" w:rsidRPr="00AA599F">
        <w:t xml:space="preserve"> pasākumus kaitējuma videi novēršanai. Tādējādi katrs no šiem lēmumiem</w:t>
      </w:r>
      <w:r w:rsidR="0005395B" w:rsidRPr="00AA599F">
        <w:t>, lai</w:t>
      </w:r>
      <w:r w:rsidR="00B13F1D" w:rsidRPr="00AA599F">
        <w:t xml:space="preserve"> arī vispārī</w:t>
      </w:r>
      <w:r w:rsidR="0005395B" w:rsidRPr="00AA599F">
        <w:t xml:space="preserve">gi vērsts uz </w:t>
      </w:r>
      <w:r w:rsidR="00F64C31" w:rsidRPr="00AA599F">
        <w:t>kopēju mērķi novērst kaitējumu videi,</w:t>
      </w:r>
      <w:r w:rsidR="003E3D2F" w:rsidRPr="00AA599F">
        <w:t xml:space="preserve"> </w:t>
      </w:r>
      <w:r w:rsidR="0005395B" w:rsidRPr="00AA599F">
        <w:t>rada atšķirīgas</w:t>
      </w:r>
      <w:r w:rsidR="00A043B5" w:rsidRPr="00AA599F">
        <w:t xml:space="preserve"> un patstāvīgas</w:t>
      </w:r>
      <w:r w:rsidR="0005395B" w:rsidRPr="00AA599F">
        <w:t xml:space="preserve"> tiesiskās sekas</w:t>
      </w:r>
      <w:r w:rsidR="003E3D2F" w:rsidRPr="00AA599F">
        <w:t>.</w:t>
      </w:r>
    </w:p>
    <w:p w14:paraId="1ACB014D" w14:textId="77777777" w:rsidR="00982E0A" w:rsidRPr="00AA599F" w:rsidRDefault="00982E0A" w:rsidP="00060704">
      <w:pPr>
        <w:spacing w:line="276" w:lineRule="auto"/>
        <w:ind w:firstLine="567"/>
        <w:jc w:val="both"/>
      </w:pPr>
    </w:p>
    <w:p w14:paraId="78FDA90E" w14:textId="0D1DD9F1" w:rsidR="00982E0A" w:rsidRPr="00AA599F" w:rsidRDefault="00982E0A" w:rsidP="00B50A04">
      <w:pPr>
        <w:spacing w:line="276" w:lineRule="auto"/>
        <w:ind w:firstLine="567"/>
        <w:jc w:val="both"/>
      </w:pPr>
      <w:r w:rsidRPr="00AA599F">
        <w:t>[6] Vienlaikus var piekrist tiesneša secinājumam, ka lēmums par operatora konstatēšanu un lēmums par neatliekamo vai sanācijas pasākumu veikšanu</w:t>
      </w:r>
      <w:r w:rsidR="0013210B" w:rsidRPr="00AA599F">
        <w:t xml:space="preserve"> ir savstarpēji saistīti. </w:t>
      </w:r>
      <w:r w:rsidR="00FA33FE" w:rsidRPr="00AA599F">
        <w:t xml:space="preserve">Pienākums </w:t>
      </w:r>
      <w:r w:rsidR="0013210B" w:rsidRPr="00AA599F">
        <w:t xml:space="preserve">veikt </w:t>
      </w:r>
      <w:r w:rsidR="0066162D" w:rsidRPr="00AA599F">
        <w:t xml:space="preserve">konkrētus </w:t>
      </w:r>
      <w:r w:rsidR="0013210B" w:rsidRPr="00AA599F">
        <w:t>dienesta not</w:t>
      </w:r>
      <w:r w:rsidR="0066162D" w:rsidRPr="00AA599F">
        <w:t>eiktos pasākumus</w:t>
      </w:r>
      <w:r w:rsidR="00FA33FE" w:rsidRPr="00AA599F">
        <w:t xml:space="preserve"> tiek uzlikts tieši tādēļ, ka operators labprātīgi neveic pasākumus kaitējuma novēršanai</w:t>
      </w:r>
      <w:r w:rsidR="0066162D" w:rsidRPr="00AA599F">
        <w:t>. P</w:t>
      </w:r>
      <w:r w:rsidRPr="00AA599F">
        <w:t>ieņemot lēmumu par neatliekamo vai sanācijas pasākumu veikšanu, nav nepieciešams no jauna izlemt ja</w:t>
      </w:r>
      <w:r w:rsidR="0066162D" w:rsidRPr="00AA599F">
        <w:t>utājumu par atbildīgo operatoru</w:t>
      </w:r>
      <w:r w:rsidR="00FA33FE" w:rsidRPr="00AA599F">
        <w:t>, taču ir</w:t>
      </w:r>
      <w:r w:rsidR="0066162D" w:rsidRPr="00AA599F">
        <w:t xml:space="preserve"> nepieciešams konstatēt, ka operators neveic pienākumu</w:t>
      </w:r>
      <w:r w:rsidR="00FA33FE" w:rsidRPr="00AA599F">
        <w:t>, kas izriet no lēmuma par operatora konstatēšanu</w:t>
      </w:r>
      <w:r w:rsidR="0066162D" w:rsidRPr="00AA599F">
        <w:t xml:space="preserve">. </w:t>
      </w:r>
      <w:r w:rsidR="00FA33FE" w:rsidRPr="00AA599F">
        <w:t>Tādējādi</w:t>
      </w:r>
      <w:r w:rsidR="0066162D" w:rsidRPr="00AA599F">
        <w:t xml:space="preserve"> </w:t>
      </w:r>
      <w:r w:rsidR="006C6476" w:rsidRPr="00AA599F">
        <w:t>arī</w:t>
      </w:r>
      <w:r w:rsidR="00B50A04" w:rsidRPr="00AA599F">
        <w:t xml:space="preserve"> </w:t>
      </w:r>
      <w:r w:rsidR="0066162D" w:rsidRPr="00AA599F">
        <w:t xml:space="preserve">pienākums veikt dienesta noteiktos pasākumus </w:t>
      </w:r>
      <w:r w:rsidR="006C6476" w:rsidRPr="00AA599F">
        <w:t>saistīts</w:t>
      </w:r>
      <w:r w:rsidR="00B50A04" w:rsidRPr="00AA599F">
        <w:t xml:space="preserve"> tieši</w:t>
      </w:r>
      <w:r w:rsidR="006C6476" w:rsidRPr="00AA599F">
        <w:t xml:space="preserve"> ar to, ka ir konstatēta konkrētā operatora atbildība</w:t>
      </w:r>
      <w:r w:rsidR="00FF383F" w:rsidRPr="00AA599F">
        <w:t>.</w:t>
      </w:r>
      <w:r w:rsidR="00601716" w:rsidRPr="00AA599F">
        <w:t xml:space="preserve"> L</w:t>
      </w:r>
      <w:r w:rsidR="001E67C1" w:rsidRPr="00AA599F">
        <w:t>emjot</w:t>
      </w:r>
      <w:r w:rsidR="008C7587" w:rsidRPr="00AA599F">
        <w:t xml:space="preserve"> par lēmuma par neatliekamo</w:t>
      </w:r>
      <w:r w:rsidR="001E67C1" w:rsidRPr="00AA599F">
        <w:t xml:space="preserve"> vai sanācijas pasākumu</w:t>
      </w:r>
      <w:r w:rsidR="008C7587" w:rsidRPr="00AA599F">
        <w:t xml:space="preserve"> </w:t>
      </w:r>
      <w:r w:rsidR="001E67C1" w:rsidRPr="00AA599F">
        <w:t>veikšanu</w:t>
      </w:r>
      <w:r w:rsidR="008C7587" w:rsidRPr="00AA599F">
        <w:t xml:space="preserve"> atcelšanu</w:t>
      </w:r>
      <w:r w:rsidR="00760E49" w:rsidRPr="00AA599F">
        <w:t>,</w:t>
      </w:r>
      <w:r w:rsidR="008C7587" w:rsidRPr="00AA599F">
        <w:t xml:space="preserve"> būtu jāvērtē, vai pamatoti ir uzlikts pienākums veikt kaitējuma videi novēršanas pasākumus, tostarp</w:t>
      </w:r>
      <w:r w:rsidR="00760E49" w:rsidRPr="00AA599F">
        <w:t>,</w:t>
      </w:r>
      <w:r w:rsidR="008C7587" w:rsidRPr="00AA599F">
        <w:t xml:space="preserve"> vai </w:t>
      </w:r>
      <w:r w:rsidR="001E67C1" w:rsidRPr="00AA599F">
        <w:t>persona</w:t>
      </w:r>
      <w:r w:rsidR="00B50A04" w:rsidRPr="00AA599F">
        <w:t xml:space="preserve"> ir atzīstama par operatoru. Līdz ar to </w:t>
      </w:r>
      <w:r w:rsidR="006C6476" w:rsidRPr="00AA599F">
        <w:t>šādā gadījumā lēmums par operatora konstatēšanu iegūst starplēmuma raksturu.</w:t>
      </w:r>
    </w:p>
    <w:p w14:paraId="70CA4C18" w14:textId="77777777" w:rsidR="00290376" w:rsidRPr="00AA599F" w:rsidRDefault="00290376" w:rsidP="00A043B5">
      <w:pPr>
        <w:spacing w:line="276" w:lineRule="auto"/>
        <w:jc w:val="both"/>
      </w:pPr>
    </w:p>
    <w:p w14:paraId="6BEB1438" w14:textId="682E7D4A" w:rsidR="001E67C1" w:rsidRPr="00AA599F" w:rsidRDefault="004768A8" w:rsidP="001E67C1">
      <w:pPr>
        <w:spacing w:line="276" w:lineRule="auto"/>
        <w:ind w:firstLine="567"/>
        <w:jc w:val="both"/>
      </w:pPr>
      <w:r w:rsidRPr="00AA599F">
        <w:t>[7</w:t>
      </w:r>
      <w:r w:rsidR="00290376" w:rsidRPr="00AA599F">
        <w:t xml:space="preserve">] Ievērojot minēto, Senāts atzīst, ka lēmums par operatora konstatēšanu </w:t>
      </w:r>
      <w:r w:rsidR="008C7587" w:rsidRPr="00AA599F">
        <w:t xml:space="preserve">vispārīgi </w:t>
      </w:r>
      <w:r w:rsidR="00290376" w:rsidRPr="00AA599F">
        <w:t xml:space="preserve">ir atzīstams par administratīvo aktu un </w:t>
      </w:r>
      <w:r w:rsidR="00BA5360" w:rsidRPr="00AA599F">
        <w:t xml:space="preserve">ir apstrīdams un pārsūdzams </w:t>
      </w:r>
      <w:r w:rsidR="00601716" w:rsidRPr="00AA599F">
        <w:t>arī tādā gadījumā, ja netiek pieņemts lēmums par neatliekamo vai sanācijas pasākumu veikšanu</w:t>
      </w:r>
      <w:r w:rsidR="00BA5360" w:rsidRPr="00AA599F">
        <w:t xml:space="preserve">. </w:t>
      </w:r>
      <w:r w:rsidR="00601716" w:rsidRPr="00AA599F">
        <w:t xml:space="preserve">Tomēr, ja </w:t>
      </w:r>
      <w:r w:rsidR="006C6476" w:rsidRPr="00AA599F">
        <w:t xml:space="preserve">pēc lēmuma par operatora konstatēšanu pieņemšanas ir pieņemts arī lēmums par neatliekamo vai </w:t>
      </w:r>
      <w:r w:rsidR="00601716" w:rsidRPr="00AA599F">
        <w:t xml:space="preserve">sanācijas pasākumu veikšanu, </w:t>
      </w:r>
      <w:r w:rsidR="001E67C1" w:rsidRPr="00AA599F">
        <w:t>galīgo noregulējumu</w:t>
      </w:r>
      <w:r w:rsidR="00B50A04" w:rsidRPr="00AA599F">
        <w:t xml:space="preserve"> rada tieši pienākums veikt dienesta noteiktos pasākumus kaitējuma novēršanai.</w:t>
      </w:r>
      <w:r w:rsidR="00601716" w:rsidRPr="00AA599F">
        <w:t xml:space="preserve"> </w:t>
      </w:r>
    </w:p>
    <w:p w14:paraId="1BD61CCC" w14:textId="4852A552" w:rsidR="00290376" w:rsidRPr="00AA599F" w:rsidRDefault="00B50A04" w:rsidP="00BA5360">
      <w:pPr>
        <w:spacing w:line="276" w:lineRule="auto"/>
        <w:ind w:firstLine="567"/>
        <w:jc w:val="both"/>
      </w:pPr>
      <w:r w:rsidRPr="00AA599F">
        <w:t>Izskatāmajā lietā neilgi pēc lēmuma par operatora konstatēšanu pieņemšanas ir pieņemts lēmums par neatliekamo pasākumu veikšanu un sanācijas pasākumu plāna izstrādi</w:t>
      </w:r>
      <w:r w:rsidR="004768A8" w:rsidRPr="00AA599F">
        <w:t xml:space="preserve">. Šo lēmumu </w:t>
      </w:r>
      <w:r w:rsidR="004768A8" w:rsidRPr="00AA599F">
        <w:lastRenderedPageBreak/>
        <w:t>pieteicēja ir pārsūdzējusi tiesā</w:t>
      </w:r>
      <w:r w:rsidRPr="00AA599F">
        <w:t>. Līdz ar to</w:t>
      </w:r>
      <w:r w:rsidR="004768A8" w:rsidRPr="00AA599F">
        <w:t xml:space="preserve"> lēmums par operatora konstatēšanu šajā gadījumā ir </w:t>
      </w:r>
      <w:r w:rsidR="001E2F9D" w:rsidRPr="00AA599F">
        <w:t>uzskatāms par starplēmumu</w:t>
      </w:r>
      <w:r w:rsidR="004768A8" w:rsidRPr="00AA599F">
        <w:t xml:space="preserve"> lēmuma par neatliekamo pasākumu veikšanu un sanācijas pasākumu plāna izstrādi</w:t>
      </w:r>
      <w:r w:rsidR="005747E4" w:rsidRPr="00AA599F">
        <w:t xml:space="preserve"> pieņemšanā</w:t>
      </w:r>
      <w:r w:rsidR="001E2F9D" w:rsidRPr="00AA599F">
        <w:t xml:space="preserve"> un ir izvērtējams jau ierosinātās tiesvedības ietvaros.</w:t>
      </w:r>
    </w:p>
    <w:p w14:paraId="364B0726" w14:textId="77777777" w:rsidR="004768A8" w:rsidRPr="00AA599F" w:rsidRDefault="004768A8" w:rsidP="00BA5360">
      <w:pPr>
        <w:spacing w:line="276" w:lineRule="auto"/>
        <w:ind w:firstLine="567"/>
        <w:jc w:val="both"/>
      </w:pPr>
    </w:p>
    <w:p w14:paraId="775DFC1E" w14:textId="2929FDB5" w:rsidR="004768A8" w:rsidRPr="00AA599F" w:rsidRDefault="004768A8" w:rsidP="00BA5360">
      <w:pPr>
        <w:spacing w:line="276" w:lineRule="auto"/>
        <w:ind w:firstLine="567"/>
        <w:jc w:val="both"/>
      </w:pPr>
      <w:r w:rsidRPr="00AA599F">
        <w:t>[8] Ņemot vērā minēto, Senāts atzīst, ka pirmās instances tiesas tiesneša lēmums ir atstājams negrozīts, bet pieteicējas blakus sūdzība noraidāma.</w:t>
      </w:r>
    </w:p>
    <w:p w14:paraId="73CBA13A" w14:textId="77777777" w:rsidR="003E3D2F" w:rsidRPr="00AA599F" w:rsidRDefault="003E3D2F" w:rsidP="000E2BAE">
      <w:pPr>
        <w:spacing w:line="276" w:lineRule="auto"/>
        <w:jc w:val="both"/>
      </w:pPr>
    </w:p>
    <w:p w14:paraId="669FE6C2" w14:textId="3F9AF99C" w:rsidR="00896DFB" w:rsidRPr="00AA599F" w:rsidRDefault="00E64333" w:rsidP="00213858">
      <w:pPr>
        <w:spacing w:line="276" w:lineRule="auto"/>
        <w:jc w:val="center"/>
        <w:rPr>
          <w:b/>
        </w:rPr>
      </w:pPr>
      <w:r w:rsidRPr="00AA599F">
        <w:rPr>
          <w:b/>
        </w:rPr>
        <w:t>Rezolutīvā</w:t>
      </w:r>
      <w:r w:rsidR="008A674A" w:rsidRPr="00AA599F">
        <w:rPr>
          <w:b/>
        </w:rPr>
        <w:t xml:space="preserve"> daļa</w:t>
      </w:r>
    </w:p>
    <w:p w14:paraId="2A47E605" w14:textId="77777777" w:rsidR="008A674A" w:rsidRPr="00AA599F" w:rsidRDefault="008A674A" w:rsidP="000E6D09">
      <w:pPr>
        <w:spacing w:line="276" w:lineRule="auto"/>
        <w:ind w:firstLine="567"/>
        <w:jc w:val="center"/>
        <w:rPr>
          <w:b/>
        </w:rPr>
      </w:pPr>
    </w:p>
    <w:p w14:paraId="02224343" w14:textId="57AE37F6" w:rsidR="00A043B5" w:rsidRPr="00AA599F" w:rsidRDefault="008A674A" w:rsidP="00F64C31">
      <w:pPr>
        <w:spacing w:line="276" w:lineRule="auto"/>
        <w:ind w:firstLine="567"/>
        <w:jc w:val="both"/>
      </w:pPr>
      <w:r w:rsidRPr="00AA599F">
        <w:t>Pamatojoties uz Administratīvā procesa</w:t>
      </w:r>
      <w:r w:rsidR="00415906" w:rsidRPr="00AA599F">
        <w:t xml:space="preserve"> likuma </w:t>
      </w:r>
      <w:proofErr w:type="gramStart"/>
      <w:r w:rsidR="004768A8" w:rsidRPr="00AA599F">
        <w:t>323.panta</w:t>
      </w:r>
      <w:proofErr w:type="gramEnd"/>
      <w:r w:rsidR="004768A8" w:rsidRPr="00AA599F">
        <w:t xml:space="preserve"> pirmās daļas 1</w:t>
      </w:r>
      <w:r w:rsidRPr="00AA599F">
        <w:t>.punktu un 324.pantu, Senāts</w:t>
      </w:r>
    </w:p>
    <w:p w14:paraId="4090F562" w14:textId="77777777" w:rsidR="00F64C31" w:rsidRPr="00AA599F" w:rsidRDefault="00F64C31" w:rsidP="00F64C31">
      <w:pPr>
        <w:spacing w:line="276" w:lineRule="auto"/>
        <w:ind w:firstLine="567"/>
        <w:jc w:val="both"/>
      </w:pPr>
    </w:p>
    <w:p w14:paraId="2022809E" w14:textId="68F1CDFF" w:rsidR="008A674A" w:rsidRPr="00AA599F" w:rsidRDefault="008A674A" w:rsidP="00213858">
      <w:pPr>
        <w:spacing w:line="276" w:lineRule="auto"/>
        <w:jc w:val="center"/>
        <w:rPr>
          <w:b/>
        </w:rPr>
      </w:pPr>
      <w:r w:rsidRPr="00AA599F">
        <w:rPr>
          <w:b/>
        </w:rPr>
        <w:t>nolēma</w:t>
      </w:r>
    </w:p>
    <w:p w14:paraId="1332CC6B" w14:textId="77777777" w:rsidR="008A674A" w:rsidRPr="00AA599F" w:rsidRDefault="008A674A" w:rsidP="000E6D09">
      <w:pPr>
        <w:spacing w:line="276" w:lineRule="auto"/>
        <w:ind w:firstLine="567"/>
        <w:jc w:val="center"/>
        <w:rPr>
          <w:b/>
        </w:rPr>
      </w:pPr>
    </w:p>
    <w:p w14:paraId="29B77C0E" w14:textId="0BBD28E8" w:rsidR="00F559BB" w:rsidRPr="00AA599F" w:rsidRDefault="004768A8" w:rsidP="000E6D09">
      <w:pPr>
        <w:spacing w:line="276" w:lineRule="auto"/>
        <w:ind w:firstLine="567"/>
        <w:jc w:val="both"/>
      </w:pPr>
      <w:r w:rsidRPr="00AA599F">
        <w:t>atstāt negrozītu</w:t>
      </w:r>
      <w:r w:rsidR="00F559BB" w:rsidRPr="00AA599F">
        <w:t xml:space="preserve"> Administrat</w:t>
      </w:r>
      <w:r w:rsidR="0093570F" w:rsidRPr="00AA599F">
        <w:t xml:space="preserve">īvās rajona tiesas tiesneša </w:t>
      </w:r>
      <w:proofErr w:type="gramStart"/>
      <w:r w:rsidR="0093570F" w:rsidRPr="00AA599F">
        <w:t>2020.gada</w:t>
      </w:r>
      <w:proofErr w:type="gramEnd"/>
      <w:r w:rsidR="0093570F" w:rsidRPr="00AA599F">
        <w:t xml:space="preserve"> </w:t>
      </w:r>
      <w:r w:rsidR="001F1659" w:rsidRPr="00AA599F">
        <w:t>2</w:t>
      </w:r>
      <w:r w:rsidR="0093570F" w:rsidRPr="00AA599F">
        <w:t>7.janvāra</w:t>
      </w:r>
      <w:r w:rsidR="00F559BB" w:rsidRPr="00AA599F">
        <w:t xml:space="preserve"> lēmumu</w:t>
      </w:r>
      <w:r w:rsidRPr="00AA599F">
        <w:t>, bet AS „Olaines ķīmiskā rūpnīca „BIOLAR”” blakus sūdzību noraidīt</w:t>
      </w:r>
      <w:r w:rsidR="00DD04D8" w:rsidRPr="00AA599F">
        <w:t>.</w:t>
      </w:r>
    </w:p>
    <w:p w14:paraId="3030D0FE" w14:textId="3BDD7E87" w:rsidR="00111C90" w:rsidRPr="00AA599F" w:rsidRDefault="001700FC" w:rsidP="00AA599F">
      <w:pPr>
        <w:spacing w:line="276" w:lineRule="auto"/>
        <w:ind w:firstLine="567"/>
        <w:jc w:val="both"/>
      </w:pPr>
      <w:r w:rsidRPr="00AA599F">
        <w:t>Lēmums nav pārsūdzams.</w:t>
      </w:r>
    </w:p>
    <w:sectPr w:rsidR="00111C90" w:rsidRPr="00AA599F" w:rsidSect="00213858">
      <w:footerReference w:type="default" r:id="rId8"/>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F593D" w14:textId="77777777" w:rsidR="00DB4AF6" w:rsidRDefault="00DB4AF6" w:rsidP="003047F5">
      <w:r>
        <w:separator/>
      </w:r>
    </w:p>
  </w:endnote>
  <w:endnote w:type="continuationSeparator" w:id="0">
    <w:p w14:paraId="1A604FB2" w14:textId="77777777" w:rsidR="00DB4AF6" w:rsidRDefault="00DB4AF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3665EC67" w14:textId="77777777" w:rsidR="00DE2835" w:rsidRDefault="00DE2835"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AA599F">
              <w:rPr>
                <w:bCs/>
                <w:noProof/>
              </w:rPr>
              <w:t>3</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AA599F">
              <w:rPr>
                <w:bCs/>
                <w:noProof/>
              </w:rPr>
              <w:t>4</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43A07" w14:textId="77777777" w:rsidR="00DB4AF6" w:rsidRDefault="00DB4AF6" w:rsidP="003047F5">
      <w:r>
        <w:separator/>
      </w:r>
    </w:p>
  </w:footnote>
  <w:footnote w:type="continuationSeparator" w:id="0">
    <w:p w14:paraId="4E909E55" w14:textId="77777777" w:rsidR="00DB4AF6" w:rsidRDefault="00DB4AF6"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F15"/>
    <w:rsid w:val="0000307A"/>
    <w:rsid w:val="0000570D"/>
    <w:rsid w:val="00005A1E"/>
    <w:rsid w:val="00006BA8"/>
    <w:rsid w:val="000073EC"/>
    <w:rsid w:val="0000741F"/>
    <w:rsid w:val="00012B8F"/>
    <w:rsid w:val="00014EE1"/>
    <w:rsid w:val="00015354"/>
    <w:rsid w:val="00020813"/>
    <w:rsid w:val="00020A0A"/>
    <w:rsid w:val="0002248C"/>
    <w:rsid w:val="00030396"/>
    <w:rsid w:val="00030BB1"/>
    <w:rsid w:val="00030C19"/>
    <w:rsid w:val="00031E31"/>
    <w:rsid w:val="00032D33"/>
    <w:rsid w:val="00033C3A"/>
    <w:rsid w:val="000361F6"/>
    <w:rsid w:val="000362D0"/>
    <w:rsid w:val="0003715A"/>
    <w:rsid w:val="00037397"/>
    <w:rsid w:val="00040D5C"/>
    <w:rsid w:val="00041167"/>
    <w:rsid w:val="000415BF"/>
    <w:rsid w:val="00042BDA"/>
    <w:rsid w:val="00043C30"/>
    <w:rsid w:val="00045078"/>
    <w:rsid w:val="00046A89"/>
    <w:rsid w:val="00046C96"/>
    <w:rsid w:val="0005221D"/>
    <w:rsid w:val="00052905"/>
    <w:rsid w:val="00052F2A"/>
    <w:rsid w:val="00053389"/>
    <w:rsid w:val="0005395B"/>
    <w:rsid w:val="00055E37"/>
    <w:rsid w:val="00056F29"/>
    <w:rsid w:val="00060704"/>
    <w:rsid w:val="000635A0"/>
    <w:rsid w:val="00063A7B"/>
    <w:rsid w:val="00065336"/>
    <w:rsid w:val="00065377"/>
    <w:rsid w:val="0006616A"/>
    <w:rsid w:val="0006636B"/>
    <w:rsid w:val="00066CA0"/>
    <w:rsid w:val="00067814"/>
    <w:rsid w:val="00067DCC"/>
    <w:rsid w:val="00067EBC"/>
    <w:rsid w:val="00073CD1"/>
    <w:rsid w:val="000740DB"/>
    <w:rsid w:val="00075871"/>
    <w:rsid w:val="00075B1D"/>
    <w:rsid w:val="00075C47"/>
    <w:rsid w:val="0008315D"/>
    <w:rsid w:val="000837C2"/>
    <w:rsid w:val="00086FD4"/>
    <w:rsid w:val="000877FE"/>
    <w:rsid w:val="00087B82"/>
    <w:rsid w:val="00090CDD"/>
    <w:rsid w:val="00090E24"/>
    <w:rsid w:val="000918A2"/>
    <w:rsid w:val="000919C5"/>
    <w:rsid w:val="0009496E"/>
    <w:rsid w:val="0009600C"/>
    <w:rsid w:val="00097F4D"/>
    <w:rsid w:val="000A0776"/>
    <w:rsid w:val="000A15B1"/>
    <w:rsid w:val="000A2E3D"/>
    <w:rsid w:val="000A393A"/>
    <w:rsid w:val="000A4D4C"/>
    <w:rsid w:val="000A5A04"/>
    <w:rsid w:val="000A65EC"/>
    <w:rsid w:val="000A6A3A"/>
    <w:rsid w:val="000A6B8D"/>
    <w:rsid w:val="000B02F9"/>
    <w:rsid w:val="000B0C5B"/>
    <w:rsid w:val="000B12BC"/>
    <w:rsid w:val="000B473D"/>
    <w:rsid w:val="000B57F4"/>
    <w:rsid w:val="000B6226"/>
    <w:rsid w:val="000C173A"/>
    <w:rsid w:val="000C4358"/>
    <w:rsid w:val="000C4544"/>
    <w:rsid w:val="000C59FE"/>
    <w:rsid w:val="000C5CA5"/>
    <w:rsid w:val="000D1366"/>
    <w:rsid w:val="000D1808"/>
    <w:rsid w:val="000D19A2"/>
    <w:rsid w:val="000D32F9"/>
    <w:rsid w:val="000D4763"/>
    <w:rsid w:val="000D499B"/>
    <w:rsid w:val="000D7043"/>
    <w:rsid w:val="000E208C"/>
    <w:rsid w:val="000E2BAE"/>
    <w:rsid w:val="000E44D0"/>
    <w:rsid w:val="000E4F66"/>
    <w:rsid w:val="000E5238"/>
    <w:rsid w:val="000E5CA2"/>
    <w:rsid w:val="000E66D0"/>
    <w:rsid w:val="000E6D09"/>
    <w:rsid w:val="000E6E94"/>
    <w:rsid w:val="000F0014"/>
    <w:rsid w:val="000F2BFA"/>
    <w:rsid w:val="000F3BED"/>
    <w:rsid w:val="000F4FBA"/>
    <w:rsid w:val="000F5126"/>
    <w:rsid w:val="000F6B35"/>
    <w:rsid w:val="00100C75"/>
    <w:rsid w:val="0010341F"/>
    <w:rsid w:val="00104BD7"/>
    <w:rsid w:val="00105343"/>
    <w:rsid w:val="001057AE"/>
    <w:rsid w:val="0010591D"/>
    <w:rsid w:val="001105A5"/>
    <w:rsid w:val="001108D8"/>
    <w:rsid w:val="00110C17"/>
    <w:rsid w:val="00111C90"/>
    <w:rsid w:val="00114DC7"/>
    <w:rsid w:val="00115D6D"/>
    <w:rsid w:val="00116ADF"/>
    <w:rsid w:val="00117FD7"/>
    <w:rsid w:val="00123CAC"/>
    <w:rsid w:val="001246AE"/>
    <w:rsid w:val="001250A0"/>
    <w:rsid w:val="001268EC"/>
    <w:rsid w:val="001270C9"/>
    <w:rsid w:val="001309A9"/>
    <w:rsid w:val="0013210B"/>
    <w:rsid w:val="00132F6F"/>
    <w:rsid w:val="0013473A"/>
    <w:rsid w:val="00136612"/>
    <w:rsid w:val="00136BDA"/>
    <w:rsid w:val="0013722C"/>
    <w:rsid w:val="00137399"/>
    <w:rsid w:val="00140BFC"/>
    <w:rsid w:val="00142430"/>
    <w:rsid w:val="001424D7"/>
    <w:rsid w:val="001425C0"/>
    <w:rsid w:val="00142D98"/>
    <w:rsid w:val="001437A2"/>
    <w:rsid w:val="0014492D"/>
    <w:rsid w:val="001452AC"/>
    <w:rsid w:val="00147A19"/>
    <w:rsid w:val="00152263"/>
    <w:rsid w:val="00154B90"/>
    <w:rsid w:val="00155FD1"/>
    <w:rsid w:val="00156AF8"/>
    <w:rsid w:val="00161CCD"/>
    <w:rsid w:val="00163433"/>
    <w:rsid w:val="001636A1"/>
    <w:rsid w:val="001646E9"/>
    <w:rsid w:val="00164B82"/>
    <w:rsid w:val="001654BA"/>
    <w:rsid w:val="00165CB3"/>
    <w:rsid w:val="001700FC"/>
    <w:rsid w:val="00170E59"/>
    <w:rsid w:val="00173DE5"/>
    <w:rsid w:val="0017486E"/>
    <w:rsid w:val="00175825"/>
    <w:rsid w:val="00176D64"/>
    <w:rsid w:val="0017744E"/>
    <w:rsid w:val="00180CC9"/>
    <w:rsid w:val="00182BD3"/>
    <w:rsid w:val="00182F6D"/>
    <w:rsid w:val="001858F0"/>
    <w:rsid w:val="001859D7"/>
    <w:rsid w:val="00190EFF"/>
    <w:rsid w:val="0019238A"/>
    <w:rsid w:val="00192830"/>
    <w:rsid w:val="00192A69"/>
    <w:rsid w:val="00192D83"/>
    <w:rsid w:val="00192EF3"/>
    <w:rsid w:val="00195D41"/>
    <w:rsid w:val="001969C7"/>
    <w:rsid w:val="001973C8"/>
    <w:rsid w:val="001A0495"/>
    <w:rsid w:val="001A105D"/>
    <w:rsid w:val="001A2190"/>
    <w:rsid w:val="001A2BBD"/>
    <w:rsid w:val="001A4210"/>
    <w:rsid w:val="001A4989"/>
    <w:rsid w:val="001B1073"/>
    <w:rsid w:val="001B1DFB"/>
    <w:rsid w:val="001B37E5"/>
    <w:rsid w:val="001B3A46"/>
    <w:rsid w:val="001B4725"/>
    <w:rsid w:val="001B4925"/>
    <w:rsid w:val="001C042D"/>
    <w:rsid w:val="001C07BB"/>
    <w:rsid w:val="001C0D3E"/>
    <w:rsid w:val="001C14FB"/>
    <w:rsid w:val="001C25D0"/>
    <w:rsid w:val="001C374A"/>
    <w:rsid w:val="001D0EA4"/>
    <w:rsid w:val="001D16A5"/>
    <w:rsid w:val="001D1713"/>
    <w:rsid w:val="001D336C"/>
    <w:rsid w:val="001D4137"/>
    <w:rsid w:val="001D48E3"/>
    <w:rsid w:val="001D5BBF"/>
    <w:rsid w:val="001D6726"/>
    <w:rsid w:val="001D6C1E"/>
    <w:rsid w:val="001D75D5"/>
    <w:rsid w:val="001E0243"/>
    <w:rsid w:val="001E12AF"/>
    <w:rsid w:val="001E2D45"/>
    <w:rsid w:val="001E2F9D"/>
    <w:rsid w:val="001E3A09"/>
    <w:rsid w:val="001E51B0"/>
    <w:rsid w:val="001E67C1"/>
    <w:rsid w:val="001E7AAF"/>
    <w:rsid w:val="001E7F00"/>
    <w:rsid w:val="001F1659"/>
    <w:rsid w:val="001F2AF4"/>
    <w:rsid w:val="001F3843"/>
    <w:rsid w:val="001F7795"/>
    <w:rsid w:val="002032A7"/>
    <w:rsid w:val="002037BA"/>
    <w:rsid w:val="00204899"/>
    <w:rsid w:val="00205502"/>
    <w:rsid w:val="00205918"/>
    <w:rsid w:val="00205FCE"/>
    <w:rsid w:val="00213858"/>
    <w:rsid w:val="00214016"/>
    <w:rsid w:val="00216715"/>
    <w:rsid w:val="00216FA4"/>
    <w:rsid w:val="00220F25"/>
    <w:rsid w:val="00222B2B"/>
    <w:rsid w:val="002232ED"/>
    <w:rsid w:val="00226DA0"/>
    <w:rsid w:val="002300A9"/>
    <w:rsid w:val="00231292"/>
    <w:rsid w:val="00233043"/>
    <w:rsid w:val="00237F3A"/>
    <w:rsid w:val="00237F92"/>
    <w:rsid w:val="00240F69"/>
    <w:rsid w:val="00241107"/>
    <w:rsid w:val="002416F6"/>
    <w:rsid w:val="00243DBB"/>
    <w:rsid w:val="0024435E"/>
    <w:rsid w:val="00244FDD"/>
    <w:rsid w:val="002453D3"/>
    <w:rsid w:val="00252236"/>
    <w:rsid w:val="002536E5"/>
    <w:rsid w:val="0025558C"/>
    <w:rsid w:val="002563CF"/>
    <w:rsid w:val="00256CD3"/>
    <w:rsid w:val="00260A10"/>
    <w:rsid w:val="00263398"/>
    <w:rsid w:val="00263819"/>
    <w:rsid w:val="00263D50"/>
    <w:rsid w:val="00265E5C"/>
    <w:rsid w:val="00272C86"/>
    <w:rsid w:val="0027469B"/>
    <w:rsid w:val="0028328F"/>
    <w:rsid w:val="0028445A"/>
    <w:rsid w:val="002853B4"/>
    <w:rsid w:val="00287404"/>
    <w:rsid w:val="002900EA"/>
    <w:rsid w:val="00290376"/>
    <w:rsid w:val="00292FB5"/>
    <w:rsid w:val="00294827"/>
    <w:rsid w:val="00294F9E"/>
    <w:rsid w:val="00295292"/>
    <w:rsid w:val="00295C03"/>
    <w:rsid w:val="0029763F"/>
    <w:rsid w:val="002A0364"/>
    <w:rsid w:val="002A2D38"/>
    <w:rsid w:val="002A37D9"/>
    <w:rsid w:val="002A3BD5"/>
    <w:rsid w:val="002A6536"/>
    <w:rsid w:val="002A6567"/>
    <w:rsid w:val="002B2722"/>
    <w:rsid w:val="002B4FF1"/>
    <w:rsid w:val="002B5800"/>
    <w:rsid w:val="002B6F73"/>
    <w:rsid w:val="002C0537"/>
    <w:rsid w:val="002C05FC"/>
    <w:rsid w:val="002C0A6E"/>
    <w:rsid w:val="002C0F02"/>
    <w:rsid w:val="002C16F6"/>
    <w:rsid w:val="002C2182"/>
    <w:rsid w:val="002C21E2"/>
    <w:rsid w:val="002C2343"/>
    <w:rsid w:val="002C3086"/>
    <w:rsid w:val="002C3A9B"/>
    <w:rsid w:val="002C7F73"/>
    <w:rsid w:val="002D2375"/>
    <w:rsid w:val="002D3142"/>
    <w:rsid w:val="002D3E86"/>
    <w:rsid w:val="002D42AA"/>
    <w:rsid w:val="002D6F4B"/>
    <w:rsid w:val="002D711E"/>
    <w:rsid w:val="002D7E79"/>
    <w:rsid w:val="002D7F3A"/>
    <w:rsid w:val="002E1ABE"/>
    <w:rsid w:val="002E1D1C"/>
    <w:rsid w:val="002E1D36"/>
    <w:rsid w:val="002E3A60"/>
    <w:rsid w:val="002E512D"/>
    <w:rsid w:val="002E65DC"/>
    <w:rsid w:val="002E7E34"/>
    <w:rsid w:val="002F1D80"/>
    <w:rsid w:val="002F2BDA"/>
    <w:rsid w:val="002F3370"/>
    <w:rsid w:val="002F4847"/>
    <w:rsid w:val="002F5366"/>
    <w:rsid w:val="002F53FA"/>
    <w:rsid w:val="002F5970"/>
    <w:rsid w:val="002F69D6"/>
    <w:rsid w:val="002F6FDD"/>
    <w:rsid w:val="003010A0"/>
    <w:rsid w:val="00301519"/>
    <w:rsid w:val="00301B34"/>
    <w:rsid w:val="00301F9F"/>
    <w:rsid w:val="003024EE"/>
    <w:rsid w:val="003032F4"/>
    <w:rsid w:val="00303444"/>
    <w:rsid w:val="003047F5"/>
    <w:rsid w:val="003053A0"/>
    <w:rsid w:val="003064AA"/>
    <w:rsid w:val="00307D0E"/>
    <w:rsid w:val="003112BA"/>
    <w:rsid w:val="003128B0"/>
    <w:rsid w:val="003148E2"/>
    <w:rsid w:val="003155DB"/>
    <w:rsid w:val="003162D8"/>
    <w:rsid w:val="003226BB"/>
    <w:rsid w:val="00322FCF"/>
    <w:rsid w:val="003244BB"/>
    <w:rsid w:val="003305F1"/>
    <w:rsid w:val="00332BDC"/>
    <w:rsid w:val="00335574"/>
    <w:rsid w:val="00337C6B"/>
    <w:rsid w:val="00340964"/>
    <w:rsid w:val="00346AE4"/>
    <w:rsid w:val="00351233"/>
    <w:rsid w:val="0035200F"/>
    <w:rsid w:val="0035293F"/>
    <w:rsid w:val="0035346E"/>
    <w:rsid w:val="00354461"/>
    <w:rsid w:val="00354F34"/>
    <w:rsid w:val="00356C81"/>
    <w:rsid w:val="00357437"/>
    <w:rsid w:val="00357D10"/>
    <w:rsid w:val="00360004"/>
    <w:rsid w:val="00360CE1"/>
    <w:rsid w:val="00361AA7"/>
    <w:rsid w:val="00363B18"/>
    <w:rsid w:val="00364EF0"/>
    <w:rsid w:val="0036746E"/>
    <w:rsid w:val="00371359"/>
    <w:rsid w:val="00374592"/>
    <w:rsid w:val="003760EC"/>
    <w:rsid w:val="00382D60"/>
    <w:rsid w:val="00382DB2"/>
    <w:rsid w:val="00385111"/>
    <w:rsid w:val="0039414C"/>
    <w:rsid w:val="00395075"/>
    <w:rsid w:val="0039654D"/>
    <w:rsid w:val="0039713F"/>
    <w:rsid w:val="003A098F"/>
    <w:rsid w:val="003A1DDD"/>
    <w:rsid w:val="003A2028"/>
    <w:rsid w:val="003A2297"/>
    <w:rsid w:val="003A3081"/>
    <w:rsid w:val="003A367D"/>
    <w:rsid w:val="003A4775"/>
    <w:rsid w:val="003A68A3"/>
    <w:rsid w:val="003A759D"/>
    <w:rsid w:val="003A7D86"/>
    <w:rsid w:val="003B0EFE"/>
    <w:rsid w:val="003B27F0"/>
    <w:rsid w:val="003B28C6"/>
    <w:rsid w:val="003B3C99"/>
    <w:rsid w:val="003B4898"/>
    <w:rsid w:val="003B5141"/>
    <w:rsid w:val="003B548E"/>
    <w:rsid w:val="003B55AE"/>
    <w:rsid w:val="003B56E0"/>
    <w:rsid w:val="003B5D12"/>
    <w:rsid w:val="003B76F4"/>
    <w:rsid w:val="003B7D55"/>
    <w:rsid w:val="003C1083"/>
    <w:rsid w:val="003C4F70"/>
    <w:rsid w:val="003C719E"/>
    <w:rsid w:val="003D3F4E"/>
    <w:rsid w:val="003D42EF"/>
    <w:rsid w:val="003D5F3E"/>
    <w:rsid w:val="003D6F66"/>
    <w:rsid w:val="003E399A"/>
    <w:rsid w:val="003E3D2F"/>
    <w:rsid w:val="003E468E"/>
    <w:rsid w:val="003E4F9A"/>
    <w:rsid w:val="003E6346"/>
    <w:rsid w:val="003F0879"/>
    <w:rsid w:val="003F2745"/>
    <w:rsid w:val="003F29E3"/>
    <w:rsid w:val="003F3A9D"/>
    <w:rsid w:val="003F6E89"/>
    <w:rsid w:val="003F7CD2"/>
    <w:rsid w:val="003F7EEB"/>
    <w:rsid w:val="004013FE"/>
    <w:rsid w:val="00402045"/>
    <w:rsid w:val="00402214"/>
    <w:rsid w:val="004061FD"/>
    <w:rsid w:val="004068B5"/>
    <w:rsid w:val="004118F1"/>
    <w:rsid w:val="00412452"/>
    <w:rsid w:val="00413207"/>
    <w:rsid w:val="00413209"/>
    <w:rsid w:val="00415906"/>
    <w:rsid w:val="00417BD6"/>
    <w:rsid w:val="004202CC"/>
    <w:rsid w:val="00422708"/>
    <w:rsid w:val="00423552"/>
    <w:rsid w:val="004237B6"/>
    <w:rsid w:val="004260CD"/>
    <w:rsid w:val="00426A25"/>
    <w:rsid w:val="00427A81"/>
    <w:rsid w:val="00430386"/>
    <w:rsid w:val="00430864"/>
    <w:rsid w:val="0043182C"/>
    <w:rsid w:val="0043234B"/>
    <w:rsid w:val="00433C43"/>
    <w:rsid w:val="00435AC1"/>
    <w:rsid w:val="004372FD"/>
    <w:rsid w:val="004405F3"/>
    <w:rsid w:val="00441D49"/>
    <w:rsid w:val="00442E50"/>
    <w:rsid w:val="00444300"/>
    <w:rsid w:val="00444A4A"/>
    <w:rsid w:val="0044627F"/>
    <w:rsid w:val="00446DC3"/>
    <w:rsid w:val="00447483"/>
    <w:rsid w:val="00451EE2"/>
    <w:rsid w:val="00454EB6"/>
    <w:rsid w:val="00461638"/>
    <w:rsid w:val="004627AD"/>
    <w:rsid w:val="00462D9E"/>
    <w:rsid w:val="00463CE2"/>
    <w:rsid w:val="0046413B"/>
    <w:rsid w:val="00465D2C"/>
    <w:rsid w:val="004669ED"/>
    <w:rsid w:val="004712AC"/>
    <w:rsid w:val="004716D4"/>
    <w:rsid w:val="00471A2F"/>
    <w:rsid w:val="004739C0"/>
    <w:rsid w:val="00475E28"/>
    <w:rsid w:val="004760D4"/>
    <w:rsid w:val="0047659D"/>
    <w:rsid w:val="004768A8"/>
    <w:rsid w:val="00480C1F"/>
    <w:rsid w:val="00482370"/>
    <w:rsid w:val="00483790"/>
    <w:rsid w:val="00483B9F"/>
    <w:rsid w:val="00486F52"/>
    <w:rsid w:val="00491039"/>
    <w:rsid w:val="00491DEC"/>
    <w:rsid w:val="00492B33"/>
    <w:rsid w:val="004930FD"/>
    <w:rsid w:val="00493754"/>
    <w:rsid w:val="0049441E"/>
    <w:rsid w:val="004953C2"/>
    <w:rsid w:val="0049662C"/>
    <w:rsid w:val="0049668E"/>
    <w:rsid w:val="00497E84"/>
    <w:rsid w:val="004A14D8"/>
    <w:rsid w:val="004A2799"/>
    <w:rsid w:val="004A3155"/>
    <w:rsid w:val="004A37F2"/>
    <w:rsid w:val="004A3F5B"/>
    <w:rsid w:val="004A401A"/>
    <w:rsid w:val="004A771C"/>
    <w:rsid w:val="004B0B15"/>
    <w:rsid w:val="004B366C"/>
    <w:rsid w:val="004B4CAD"/>
    <w:rsid w:val="004B5A9D"/>
    <w:rsid w:val="004C6182"/>
    <w:rsid w:val="004D003D"/>
    <w:rsid w:val="004D522E"/>
    <w:rsid w:val="004D6912"/>
    <w:rsid w:val="004D7833"/>
    <w:rsid w:val="004E01EC"/>
    <w:rsid w:val="004E02ED"/>
    <w:rsid w:val="004E1B6A"/>
    <w:rsid w:val="004E4C2A"/>
    <w:rsid w:val="004E521C"/>
    <w:rsid w:val="004E587D"/>
    <w:rsid w:val="004E62CE"/>
    <w:rsid w:val="004E726A"/>
    <w:rsid w:val="004E79B5"/>
    <w:rsid w:val="004F175E"/>
    <w:rsid w:val="004F2A23"/>
    <w:rsid w:val="004F495D"/>
    <w:rsid w:val="004F5538"/>
    <w:rsid w:val="004F602B"/>
    <w:rsid w:val="004F65E9"/>
    <w:rsid w:val="004F6667"/>
    <w:rsid w:val="004F6A7F"/>
    <w:rsid w:val="004F6E16"/>
    <w:rsid w:val="005040D9"/>
    <w:rsid w:val="005059CC"/>
    <w:rsid w:val="00507D4A"/>
    <w:rsid w:val="00510990"/>
    <w:rsid w:val="00510B65"/>
    <w:rsid w:val="005113E7"/>
    <w:rsid w:val="00511948"/>
    <w:rsid w:val="005140E0"/>
    <w:rsid w:val="00515FBD"/>
    <w:rsid w:val="005177CA"/>
    <w:rsid w:val="005240F4"/>
    <w:rsid w:val="005251AA"/>
    <w:rsid w:val="00526E04"/>
    <w:rsid w:val="0052773B"/>
    <w:rsid w:val="00527CB0"/>
    <w:rsid w:val="005301AF"/>
    <w:rsid w:val="00530D7C"/>
    <w:rsid w:val="005317B2"/>
    <w:rsid w:val="00531AC7"/>
    <w:rsid w:val="005343ED"/>
    <w:rsid w:val="00534744"/>
    <w:rsid w:val="00537434"/>
    <w:rsid w:val="00541CFD"/>
    <w:rsid w:val="00542496"/>
    <w:rsid w:val="00542C6C"/>
    <w:rsid w:val="00543A6C"/>
    <w:rsid w:val="00550C4D"/>
    <w:rsid w:val="00553345"/>
    <w:rsid w:val="00553A28"/>
    <w:rsid w:val="00555071"/>
    <w:rsid w:val="00556424"/>
    <w:rsid w:val="00560F61"/>
    <w:rsid w:val="00561A54"/>
    <w:rsid w:val="0056230B"/>
    <w:rsid w:val="00563380"/>
    <w:rsid w:val="00564007"/>
    <w:rsid w:val="005652E6"/>
    <w:rsid w:val="00567599"/>
    <w:rsid w:val="005723C1"/>
    <w:rsid w:val="00572870"/>
    <w:rsid w:val="005747E4"/>
    <w:rsid w:val="005766EF"/>
    <w:rsid w:val="005769FE"/>
    <w:rsid w:val="00577595"/>
    <w:rsid w:val="00581A0A"/>
    <w:rsid w:val="00582C8E"/>
    <w:rsid w:val="00583A3D"/>
    <w:rsid w:val="00584170"/>
    <w:rsid w:val="005862D6"/>
    <w:rsid w:val="005901E2"/>
    <w:rsid w:val="005906D2"/>
    <w:rsid w:val="00592AF5"/>
    <w:rsid w:val="005974CD"/>
    <w:rsid w:val="005A1AD5"/>
    <w:rsid w:val="005A53B7"/>
    <w:rsid w:val="005A6228"/>
    <w:rsid w:val="005A655E"/>
    <w:rsid w:val="005A774B"/>
    <w:rsid w:val="005B2F28"/>
    <w:rsid w:val="005B47B6"/>
    <w:rsid w:val="005B5230"/>
    <w:rsid w:val="005B550A"/>
    <w:rsid w:val="005B717F"/>
    <w:rsid w:val="005B7510"/>
    <w:rsid w:val="005B7684"/>
    <w:rsid w:val="005C0C6C"/>
    <w:rsid w:val="005C49B8"/>
    <w:rsid w:val="005C4A5B"/>
    <w:rsid w:val="005C522F"/>
    <w:rsid w:val="005C7466"/>
    <w:rsid w:val="005D06AC"/>
    <w:rsid w:val="005D1E63"/>
    <w:rsid w:val="005D2782"/>
    <w:rsid w:val="005D487D"/>
    <w:rsid w:val="005D6B99"/>
    <w:rsid w:val="005D7279"/>
    <w:rsid w:val="005D7C7A"/>
    <w:rsid w:val="005E04D7"/>
    <w:rsid w:val="005E2285"/>
    <w:rsid w:val="005E308C"/>
    <w:rsid w:val="005E5056"/>
    <w:rsid w:val="005E5745"/>
    <w:rsid w:val="005E5CD8"/>
    <w:rsid w:val="005E7172"/>
    <w:rsid w:val="005F073C"/>
    <w:rsid w:val="005F1173"/>
    <w:rsid w:val="005F1AA5"/>
    <w:rsid w:val="005F6278"/>
    <w:rsid w:val="005F7541"/>
    <w:rsid w:val="005F789D"/>
    <w:rsid w:val="006001AE"/>
    <w:rsid w:val="00601716"/>
    <w:rsid w:val="006020D0"/>
    <w:rsid w:val="006030E8"/>
    <w:rsid w:val="00603C55"/>
    <w:rsid w:val="00604A78"/>
    <w:rsid w:val="006056CC"/>
    <w:rsid w:val="0060685F"/>
    <w:rsid w:val="006077D6"/>
    <w:rsid w:val="006153CB"/>
    <w:rsid w:val="0061596A"/>
    <w:rsid w:val="00617901"/>
    <w:rsid w:val="00617E9F"/>
    <w:rsid w:val="006230BB"/>
    <w:rsid w:val="006235F8"/>
    <w:rsid w:val="006244EA"/>
    <w:rsid w:val="00627CC9"/>
    <w:rsid w:val="006309BB"/>
    <w:rsid w:val="00631EEB"/>
    <w:rsid w:val="006331A7"/>
    <w:rsid w:val="00634134"/>
    <w:rsid w:val="006354D9"/>
    <w:rsid w:val="00635E58"/>
    <w:rsid w:val="006369AB"/>
    <w:rsid w:val="00637741"/>
    <w:rsid w:val="00640548"/>
    <w:rsid w:val="00641542"/>
    <w:rsid w:val="00641FB6"/>
    <w:rsid w:val="00642225"/>
    <w:rsid w:val="0064260E"/>
    <w:rsid w:val="00643425"/>
    <w:rsid w:val="0064428F"/>
    <w:rsid w:val="006443C9"/>
    <w:rsid w:val="0064455A"/>
    <w:rsid w:val="006453CE"/>
    <w:rsid w:val="006453E3"/>
    <w:rsid w:val="00645B5B"/>
    <w:rsid w:val="00645B64"/>
    <w:rsid w:val="00645B6E"/>
    <w:rsid w:val="006473AC"/>
    <w:rsid w:val="00650A49"/>
    <w:rsid w:val="00650C25"/>
    <w:rsid w:val="00651C4E"/>
    <w:rsid w:val="00652253"/>
    <w:rsid w:val="006523DB"/>
    <w:rsid w:val="0065294D"/>
    <w:rsid w:val="00657751"/>
    <w:rsid w:val="00660BDE"/>
    <w:rsid w:val="0066162D"/>
    <w:rsid w:val="00664A88"/>
    <w:rsid w:val="00665544"/>
    <w:rsid w:val="00666F5D"/>
    <w:rsid w:val="00667630"/>
    <w:rsid w:val="00671780"/>
    <w:rsid w:val="00671BC3"/>
    <w:rsid w:val="00673967"/>
    <w:rsid w:val="006739F0"/>
    <w:rsid w:val="00676945"/>
    <w:rsid w:val="00680576"/>
    <w:rsid w:val="006813D0"/>
    <w:rsid w:val="00681499"/>
    <w:rsid w:val="00682F6B"/>
    <w:rsid w:val="00683FC2"/>
    <w:rsid w:val="0068513B"/>
    <w:rsid w:val="0068592F"/>
    <w:rsid w:val="0068671E"/>
    <w:rsid w:val="00687035"/>
    <w:rsid w:val="00687A3B"/>
    <w:rsid w:val="006908D0"/>
    <w:rsid w:val="00692049"/>
    <w:rsid w:val="00697C88"/>
    <w:rsid w:val="006A0D4F"/>
    <w:rsid w:val="006A1367"/>
    <w:rsid w:val="006A3AF4"/>
    <w:rsid w:val="006A3F02"/>
    <w:rsid w:val="006A55D3"/>
    <w:rsid w:val="006A6435"/>
    <w:rsid w:val="006A72AC"/>
    <w:rsid w:val="006A7A79"/>
    <w:rsid w:val="006B4419"/>
    <w:rsid w:val="006B4ECD"/>
    <w:rsid w:val="006B55ED"/>
    <w:rsid w:val="006B580A"/>
    <w:rsid w:val="006B7412"/>
    <w:rsid w:val="006C5F86"/>
    <w:rsid w:val="006C6476"/>
    <w:rsid w:val="006C66C7"/>
    <w:rsid w:val="006C6B6F"/>
    <w:rsid w:val="006C7AC2"/>
    <w:rsid w:val="006D1639"/>
    <w:rsid w:val="006D5AC2"/>
    <w:rsid w:val="006D5FEF"/>
    <w:rsid w:val="006D7EFC"/>
    <w:rsid w:val="006E0E6E"/>
    <w:rsid w:val="006E2E0C"/>
    <w:rsid w:val="006E31C6"/>
    <w:rsid w:val="006E33A5"/>
    <w:rsid w:val="006E344D"/>
    <w:rsid w:val="006E3638"/>
    <w:rsid w:val="006E3C17"/>
    <w:rsid w:val="006E7125"/>
    <w:rsid w:val="006F1467"/>
    <w:rsid w:val="006F28F9"/>
    <w:rsid w:val="006F37B7"/>
    <w:rsid w:val="006F576D"/>
    <w:rsid w:val="006F5D3B"/>
    <w:rsid w:val="006F6D1B"/>
    <w:rsid w:val="006F720C"/>
    <w:rsid w:val="006F7767"/>
    <w:rsid w:val="006F7EF5"/>
    <w:rsid w:val="00700E04"/>
    <w:rsid w:val="007013B1"/>
    <w:rsid w:val="007016A1"/>
    <w:rsid w:val="0070429E"/>
    <w:rsid w:val="0070474F"/>
    <w:rsid w:val="00705102"/>
    <w:rsid w:val="007062F0"/>
    <w:rsid w:val="00711CDD"/>
    <w:rsid w:val="00712AD0"/>
    <w:rsid w:val="00715188"/>
    <w:rsid w:val="00717CC6"/>
    <w:rsid w:val="00721229"/>
    <w:rsid w:val="00722959"/>
    <w:rsid w:val="00726F1D"/>
    <w:rsid w:val="00730B9C"/>
    <w:rsid w:val="00730C66"/>
    <w:rsid w:val="00730EC1"/>
    <w:rsid w:val="0073142B"/>
    <w:rsid w:val="007317FA"/>
    <w:rsid w:val="00733925"/>
    <w:rsid w:val="00734A3B"/>
    <w:rsid w:val="00735CF8"/>
    <w:rsid w:val="00735F4B"/>
    <w:rsid w:val="007366DD"/>
    <w:rsid w:val="00736FA6"/>
    <w:rsid w:val="007373C7"/>
    <w:rsid w:val="007407D7"/>
    <w:rsid w:val="007410BA"/>
    <w:rsid w:val="00744130"/>
    <w:rsid w:val="00745522"/>
    <w:rsid w:val="00747B83"/>
    <w:rsid w:val="007500D4"/>
    <w:rsid w:val="00750886"/>
    <w:rsid w:val="00750DA1"/>
    <w:rsid w:val="007513E1"/>
    <w:rsid w:val="00751C32"/>
    <w:rsid w:val="00754798"/>
    <w:rsid w:val="00760E49"/>
    <w:rsid w:val="00762E1C"/>
    <w:rsid w:val="007630F4"/>
    <w:rsid w:val="0076354D"/>
    <w:rsid w:val="00764718"/>
    <w:rsid w:val="00764CDD"/>
    <w:rsid w:val="007653FF"/>
    <w:rsid w:val="0076579E"/>
    <w:rsid w:val="00765EFD"/>
    <w:rsid w:val="00770491"/>
    <w:rsid w:val="00772536"/>
    <w:rsid w:val="00772C19"/>
    <w:rsid w:val="00773A43"/>
    <w:rsid w:val="00776DD3"/>
    <w:rsid w:val="00780C7B"/>
    <w:rsid w:val="00782951"/>
    <w:rsid w:val="007835BA"/>
    <w:rsid w:val="007837D7"/>
    <w:rsid w:val="00783F89"/>
    <w:rsid w:val="00784E63"/>
    <w:rsid w:val="007852F9"/>
    <w:rsid w:val="007855AC"/>
    <w:rsid w:val="00790B02"/>
    <w:rsid w:val="00792751"/>
    <w:rsid w:val="00792FFE"/>
    <w:rsid w:val="00793B3C"/>
    <w:rsid w:val="00794AD8"/>
    <w:rsid w:val="00795521"/>
    <w:rsid w:val="007964D8"/>
    <w:rsid w:val="00797AA6"/>
    <w:rsid w:val="00797C19"/>
    <w:rsid w:val="007A163D"/>
    <w:rsid w:val="007A37DD"/>
    <w:rsid w:val="007A556B"/>
    <w:rsid w:val="007A5FAB"/>
    <w:rsid w:val="007A69FC"/>
    <w:rsid w:val="007A6A75"/>
    <w:rsid w:val="007A6C5A"/>
    <w:rsid w:val="007A7954"/>
    <w:rsid w:val="007B0BE9"/>
    <w:rsid w:val="007B15E2"/>
    <w:rsid w:val="007B17AC"/>
    <w:rsid w:val="007B19FB"/>
    <w:rsid w:val="007B22F5"/>
    <w:rsid w:val="007B71FB"/>
    <w:rsid w:val="007C102A"/>
    <w:rsid w:val="007C2941"/>
    <w:rsid w:val="007C5797"/>
    <w:rsid w:val="007C766A"/>
    <w:rsid w:val="007D1DC0"/>
    <w:rsid w:val="007D298A"/>
    <w:rsid w:val="007D375D"/>
    <w:rsid w:val="007D5147"/>
    <w:rsid w:val="007D6DBB"/>
    <w:rsid w:val="007D7C2B"/>
    <w:rsid w:val="007E2A6B"/>
    <w:rsid w:val="007E334C"/>
    <w:rsid w:val="007E473E"/>
    <w:rsid w:val="007E5E0F"/>
    <w:rsid w:val="007E6143"/>
    <w:rsid w:val="007E67D6"/>
    <w:rsid w:val="007E7927"/>
    <w:rsid w:val="007F070B"/>
    <w:rsid w:val="007F0BB4"/>
    <w:rsid w:val="007F123C"/>
    <w:rsid w:val="007F3168"/>
    <w:rsid w:val="007F5774"/>
    <w:rsid w:val="007F61F8"/>
    <w:rsid w:val="007F743F"/>
    <w:rsid w:val="007F7597"/>
    <w:rsid w:val="0080072E"/>
    <w:rsid w:val="008007E9"/>
    <w:rsid w:val="00800ACE"/>
    <w:rsid w:val="008017FB"/>
    <w:rsid w:val="00804BA6"/>
    <w:rsid w:val="0080560A"/>
    <w:rsid w:val="00805BB4"/>
    <w:rsid w:val="00805C1A"/>
    <w:rsid w:val="00806172"/>
    <w:rsid w:val="00807CA1"/>
    <w:rsid w:val="00807ED1"/>
    <w:rsid w:val="0081131D"/>
    <w:rsid w:val="00811A23"/>
    <w:rsid w:val="00814E2B"/>
    <w:rsid w:val="00815085"/>
    <w:rsid w:val="008174F9"/>
    <w:rsid w:val="008225F2"/>
    <w:rsid w:val="0082298E"/>
    <w:rsid w:val="0082336B"/>
    <w:rsid w:val="008276D1"/>
    <w:rsid w:val="00830014"/>
    <w:rsid w:val="008313DD"/>
    <w:rsid w:val="008319B0"/>
    <w:rsid w:val="00833139"/>
    <w:rsid w:val="00835225"/>
    <w:rsid w:val="00835A0B"/>
    <w:rsid w:val="00837015"/>
    <w:rsid w:val="0083745A"/>
    <w:rsid w:val="008378BA"/>
    <w:rsid w:val="00837903"/>
    <w:rsid w:val="00837C0D"/>
    <w:rsid w:val="00840ED4"/>
    <w:rsid w:val="008419AD"/>
    <w:rsid w:val="00842941"/>
    <w:rsid w:val="00842A09"/>
    <w:rsid w:val="00845A3C"/>
    <w:rsid w:val="00845CEF"/>
    <w:rsid w:val="008461A7"/>
    <w:rsid w:val="00850D29"/>
    <w:rsid w:val="0085192F"/>
    <w:rsid w:val="0085275E"/>
    <w:rsid w:val="00852B7C"/>
    <w:rsid w:val="00852E08"/>
    <w:rsid w:val="00852E52"/>
    <w:rsid w:val="008549FF"/>
    <w:rsid w:val="00856947"/>
    <w:rsid w:val="00856F47"/>
    <w:rsid w:val="00860DF8"/>
    <w:rsid w:val="008612D3"/>
    <w:rsid w:val="00862673"/>
    <w:rsid w:val="00862693"/>
    <w:rsid w:val="00862CBF"/>
    <w:rsid w:val="008702D9"/>
    <w:rsid w:val="0087084E"/>
    <w:rsid w:val="0087278B"/>
    <w:rsid w:val="008731FE"/>
    <w:rsid w:val="00873A7F"/>
    <w:rsid w:val="008746A7"/>
    <w:rsid w:val="008748D5"/>
    <w:rsid w:val="00874DD1"/>
    <w:rsid w:val="00875BCD"/>
    <w:rsid w:val="0087635F"/>
    <w:rsid w:val="0088028B"/>
    <w:rsid w:val="008831B2"/>
    <w:rsid w:val="008845EB"/>
    <w:rsid w:val="00884B71"/>
    <w:rsid w:val="00884BB0"/>
    <w:rsid w:val="00885A32"/>
    <w:rsid w:val="008871A1"/>
    <w:rsid w:val="00890C1F"/>
    <w:rsid w:val="008911D0"/>
    <w:rsid w:val="0089174C"/>
    <w:rsid w:val="00895884"/>
    <w:rsid w:val="008961FB"/>
    <w:rsid w:val="00896DFB"/>
    <w:rsid w:val="008A1079"/>
    <w:rsid w:val="008A1607"/>
    <w:rsid w:val="008A3769"/>
    <w:rsid w:val="008A54EB"/>
    <w:rsid w:val="008A57EE"/>
    <w:rsid w:val="008A674A"/>
    <w:rsid w:val="008A67D3"/>
    <w:rsid w:val="008A6EE2"/>
    <w:rsid w:val="008A7FEC"/>
    <w:rsid w:val="008B03FF"/>
    <w:rsid w:val="008B0F4C"/>
    <w:rsid w:val="008B491C"/>
    <w:rsid w:val="008B6370"/>
    <w:rsid w:val="008B73A5"/>
    <w:rsid w:val="008C02A0"/>
    <w:rsid w:val="008C0ACD"/>
    <w:rsid w:val="008C3C4B"/>
    <w:rsid w:val="008C7587"/>
    <w:rsid w:val="008D3E9F"/>
    <w:rsid w:val="008D4AFD"/>
    <w:rsid w:val="008D6DD4"/>
    <w:rsid w:val="008E00C8"/>
    <w:rsid w:val="008E0729"/>
    <w:rsid w:val="008E2EC3"/>
    <w:rsid w:val="008E561F"/>
    <w:rsid w:val="008F10AD"/>
    <w:rsid w:val="008F1287"/>
    <w:rsid w:val="008F5535"/>
    <w:rsid w:val="008F59C2"/>
    <w:rsid w:val="008F6FB8"/>
    <w:rsid w:val="008F7ACE"/>
    <w:rsid w:val="00900957"/>
    <w:rsid w:val="009026EC"/>
    <w:rsid w:val="00902B38"/>
    <w:rsid w:val="00903A5F"/>
    <w:rsid w:val="00904DF2"/>
    <w:rsid w:val="00905D6E"/>
    <w:rsid w:val="00906F76"/>
    <w:rsid w:val="00911743"/>
    <w:rsid w:val="009137F6"/>
    <w:rsid w:val="00913AEF"/>
    <w:rsid w:val="009143A4"/>
    <w:rsid w:val="009155BF"/>
    <w:rsid w:val="00916B0E"/>
    <w:rsid w:val="0091784D"/>
    <w:rsid w:val="0092047F"/>
    <w:rsid w:val="00921024"/>
    <w:rsid w:val="0093018D"/>
    <w:rsid w:val="00932547"/>
    <w:rsid w:val="0093286D"/>
    <w:rsid w:val="00933C5D"/>
    <w:rsid w:val="00933E0F"/>
    <w:rsid w:val="009350C1"/>
    <w:rsid w:val="0093570F"/>
    <w:rsid w:val="0094371A"/>
    <w:rsid w:val="00943F3A"/>
    <w:rsid w:val="00944420"/>
    <w:rsid w:val="00946BCB"/>
    <w:rsid w:val="00946E07"/>
    <w:rsid w:val="00947571"/>
    <w:rsid w:val="00947CA1"/>
    <w:rsid w:val="0095078B"/>
    <w:rsid w:val="00951950"/>
    <w:rsid w:val="00951FD2"/>
    <w:rsid w:val="009539FC"/>
    <w:rsid w:val="00953CF9"/>
    <w:rsid w:val="00954C0F"/>
    <w:rsid w:val="00955FDC"/>
    <w:rsid w:val="009614B1"/>
    <w:rsid w:val="0096194A"/>
    <w:rsid w:val="009639F7"/>
    <w:rsid w:val="00963F5E"/>
    <w:rsid w:val="00963F75"/>
    <w:rsid w:val="00965EA7"/>
    <w:rsid w:val="00965F24"/>
    <w:rsid w:val="009662E2"/>
    <w:rsid w:val="009664E1"/>
    <w:rsid w:val="0096665D"/>
    <w:rsid w:val="0097073C"/>
    <w:rsid w:val="009729B3"/>
    <w:rsid w:val="00974A35"/>
    <w:rsid w:val="009805E2"/>
    <w:rsid w:val="00982E0A"/>
    <w:rsid w:val="00983A90"/>
    <w:rsid w:val="00985498"/>
    <w:rsid w:val="00987417"/>
    <w:rsid w:val="0098766B"/>
    <w:rsid w:val="00990247"/>
    <w:rsid w:val="009922D0"/>
    <w:rsid w:val="009922E9"/>
    <w:rsid w:val="009925C6"/>
    <w:rsid w:val="00992BCC"/>
    <w:rsid w:val="00993D19"/>
    <w:rsid w:val="00995CCF"/>
    <w:rsid w:val="00995D3A"/>
    <w:rsid w:val="00996A75"/>
    <w:rsid w:val="00997066"/>
    <w:rsid w:val="009A1358"/>
    <w:rsid w:val="009A1E15"/>
    <w:rsid w:val="009A2253"/>
    <w:rsid w:val="009A2C8A"/>
    <w:rsid w:val="009A45C9"/>
    <w:rsid w:val="009A5485"/>
    <w:rsid w:val="009B3BA7"/>
    <w:rsid w:val="009B61A3"/>
    <w:rsid w:val="009B6208"/>
    <w:rsid w:val="009C0E67"/>
    <w:rsid w:val="009C23E7"/>
    <w:rsid w:val="009C256C"/>
    <w:rsid w:val="009C3B95"/>
    <w:rsid w:val="009C4063"/>
    <w:rsid w:val="009C533A"/>
    <w:rsid w:val="009D1914"/>
    <w:rsid w:val="009D26CD"/>
    <w:rsid w:val="009D2742"/>
    <w:rsid w:val="009D28CB"/>
    <w:rsid w:val="009D46A4"/>
    <w:rsid w:val="009D514A"/>
    <w:rsid w:val="009D51AB"/>
    <w:rsid w:val="009D5835"/>
    <w:rsid w:val="009D5D5B"/>
    <w:rsid w:val="009D6280"/>
    <w:rsid w:val="009D661D"/>
    <w:rsid w:val="009D74CB"/>
    <w:rsid w:val="009E17AE"/>
    <w:rsid w:val="009E5B0D"/>
    <w:rsid w:val="009E6096"/>
    <w:rsid w:val="009E7F2B"/>
    <w:rsid w:val="009F07FA"/>
    <w:rsid w:val="009F081D"/>
    <w:rsid w:val="009F09D8"/>
    <w:rsid w:val="009F1218"/>
    <w:rsid w:val="009F14D7"/>
    <w:rsid w:val="009F1A7F"/>
    <w:rsid w:val="009F53D8"/>
    <w:rsid w:val="00A00062"/>
    <w:rsid w:val="00A0333A"/>
    <w:rsid w:val="00A03B7F"/>
    <w:rsid w:val="00A043B5"/>
    <w:rsid w:val="00A0504B"/>
    <w:rsid w:val="00A06E94"/>
    <w:rsid w:val="00A077A5"/>
    <w:rsid w:val="00A123A5"/>
    <w:rsid w:val="00A13E61"/>
    <w:rsid w:val="00A16378"/>
    <w:rsid w:val="00A200B1"/>
    <w:rsid w:val="00A21DD1"/>
    <w:rsid w:val="00A27436"/>
    <w:rsid w:val="00A300A1"/>
    <w:rsid w:val="00A31E86"/>
    <w:rsid w:val="00A34102"/>
    <w:rsid w:val="00A349AE"/>
    <w:rsid w:val="00A351C8"/>
    <w:rsid w:val="00A356F6"/>
    <w:rsid w:val="00A3769C"/>
    <w:rsid w:val="00A407A3"/>
    <w:rsid w:val="00A43269"/>
    <w:rsid w:val="00A437E1"/>
    <w:rsid w:val="00A44C46"/>
    <w:rsid w:val="00A45AA4"/>
    <w:rsid w:val="00A46BE5"/>
    <w:rsid w:val="00A51E7D"/>
    <w:rsid w:val="00A53D2A"/>
    <w:rsid w:val="00A5498E"/>
    <w:rsid w:val="00A54F05"/>
    <w:rsid w:val="00A56C48"/>
    <w:rsid w:val="00A60DE3"/>
    <w:rsid w:val="00A60F5C"/>
    <w:rsid w:val="00A610F7"/>
    <w:rsid w:val="00A6274B"/>
    <w:rsid w:val="00A6521B"/>
    <w:rsid w:val="00A70894"/>
    <w:rsid w:val="00A735A6"/>
    <w:rsid w:val="00A73AA3"/>
    <w:rsid w:val="00A74187"/>
    <w:rsid w:val="00A7438D"/>
    <w:rsid w:val="00A75BFF"/>
    <w:rsid w:val="00A7607C"/>
    <w:rsid w:val="00A76596"/>
    <w:rsid w:val="00A805E4"/>
    <w:rsid w:val="00A80B8E"/>
    <w:rsid w:val="00A81BBB"/>
    <w:rsid w:val="00A82387"/>
    <w:rsid w:val="00A831F1"/>
    <w:rsid w:val="00A83567"/>
    <w:rsid w:val="00A835A9"/>
    <w:rsid w:val="00A839A7"/>
    <w:rsid w:val="00A83DC5"/>
    <w:rsid w:val="00A84421"/>
    <w:rsid w:val="00A84F5E"/>
    <w:rsid w:val="00A851D7"/>
    <w:rsid w:val="00A855D9"/>
    <w:rsid w:val="00A86F69"/>
    <w:rsid w:val="00A87673"/>
    <w:rsid w:val="00A87F14"/>
    <w:rsid w:val="00A90B4A"/>
    <w:rsid w:val="00A93492"/>
    <w:rsid w:val="00A9404A"/>
    <w:rsid w:val="00A95976"/>
    <w:rsid w:val="00A95CEE"/>
    <w:rsid w:val="00A969C0"/>
    <w:rsid w:val="00A97DFA"/>
    <w:rsid w:val="00AA1689"/>
    <w:rsid w:val="00AA2C80"/>
    <w:rsid w:val="00AA2F8A"/>
    <w:rsid w:val="00AA33CB"/>
    <w:rsid w:val="00AA4278"/>
    <w:rsid w:val="00AA552E"/>
    <w:rsid w:val="00AA599F"/>
    <w:rsid w:val="00AA5E7D"/>
    <w:rsid w:val="00AA5EBA"/>
    <w:rsid w:val="00AA6DDA"/>
    <w:rsid w:val="00AA7262"/>
    <w:rsid w:val="00AB1299"/>
    <w:rsid w:val="00AB38FB"/>
    <w:rsid w:val="00AB5024"/>
    <w:rsid w:val="00AB7BC6"/>
    <w:rsid w:val="00AC079A"/>
    <w:rsid w:val="00AC1111"/>
    <w:rsid w:val="00AC1974"/>
    <w:rsid w:val="00AC43A5"/>
    <w:rsid w:val="00AC61FF"/>
    <w:rsid w:val="00AC7511"/>
    <w:rsid w:val="00AD04A9"/>
    <w:rsid w:val="00AD4644"/>
    <w:rsid w:val="00AD4EFE"/>
    <w:rsid w:val="00AE1567"/>
    <w:rsid w:val="00AE2A90"/>
    <w:rsid w:val="00AE3F49"/>
    <w:rsid w:val="00AE59C5"/>
    <w:rsid w:val="00AE5F80"/>
    <w:rsid w:val="00AF18FC"/>
    <w:rsid w:val="00AF1A78"/>
    <w:rsid w:val="00AF26F0"/>
    <w:rsid w:val="00AF313D"/>
    <w:rsid w:val="00AF4353"/>
    <w:rsid w:val="00AF6435"/>
    <w:rsid w:val="00AF76B8"/>
    <w:rsid w:val="00B00A8B"/>
    <w:rsid w:val="00B01507"/>
    <w:rsid w:val="00B0225B"/>
    <w:rsid w:val="00B03299"/>
    <w:rsid w:val="00B03F48"/>
    <w:rsid w:val="00B075A8"/>
    <w:rsid w:val="00B07B3E"/>
    <w:rsid w:val="00B10C99"/>
    <w:rsid w:val="00B11B22"/>
    <w:rsid w:val="00B11B80"/>
    <w:rsid w:val="00B13F1D"/>
    <w:rsid w:val="00B170C8"/>
    <w:rsid w:val="00B21869"/>
    <w:rsid w:val="00B27DFB"/>
    <w:rsid w:val="00B27E4F"/>
    <w:rsid w:val="00B31542"/>
    <w:rsid w:val="00B3327A"/>
    <w:rsid w:val="00B33339"/>
    <w:rsid w:val="00B36DB0"/>
    <w:rsid w:val="00B40FA4"/>
    <w:rsid w:val="00B41EF9"/>
    <w:rsid w:val="00B42099"/>
    <w:rsid w:val="00B420CD"/>
    <w:rsid w:val="00B42410"/>
    <w:rsid w:val="00B42AE1"/>
    <w:rsid w:val="00B43622"/>
    <w:rsid w:val="00B43FAA"/>
    <w:rsid w:val="00B45901"/>
    <w:rsid w:val="00B471D9"/>
    <w:rsid w:val="00B4754F"/>
    <w:rsid w:val="00B476BB"/>
    <w:rsid w:val="00B50A04"/>
    <w:rsid w:val="00B50A8D"/>
    <w:rsid w:val="00B50C6E"/>
    <w:rsid w:val="00B523A7"/>
    <w:rsid w:val="00B53020"/>
    <w:rsid w:val="00B53185"/>
    <w:rsid w:val="00B538AF"/>
    <w:rsid w:val="00B541F4"/>
    <w:rsid w:val="00B55619"/>
    <w:rsid w:val="00B56B13"/>
    <w:rsid w:val="00B57B6E"/>
    <w:rsid w:val="00B61A6E"/>
    <w:rsid w:val="00B633B6"/>
    <w:rsid w:val="00B637B7"/>
    <w:rsid w:val="00B649CA"/>
    <w:rsid w:val="00B74AA3"/>
    <w:rsid w:val="00B764FA"/>
    <w:rsid w:val="00B77068"/>
    <w:rsid w:val="00B77146"/>
    <w:rsid w:val="00B816CF"/>
    <w:rsid w:val="00B82EF7"/>
    <w:rsid w:val="00B84EED"/>
    <w:rsid w:val="00B874AF"/>
    <w:rsid w:val="00B90FE9"/>
    <w:rsid w:val="00B92BB2"/>
    <w:rsid w:val="00B93D11"/>
    <w:rsid w:val="00B95692"/>
    <w:rsid w:val="00B95CE3"/>
    <w:rsid w:val="00B96D33"/>
    <w:rsid w:val="00B96FBD"/>
    <w:rsid w:val="00BA02AD"/>
    <w:rsid w:val="00BA50B4"/>
    <w:rsid w:val="00BA5360"/>
    <w:rsid w:val="00BA6B8A"/>
    <w:rsid w:val="00BA782B"/>
    <w:rsid w:val="00BB058F"/>
    <w:rsid w:val="00BB14D8"/>
    <w:rsid w:val="00BB33B4"/>
    <w:rsid w:val="00BB4182"/>
    <w:rsid w:val="00BB4900"/>
    <w:rsid w:val="00BB51E5"/>
    <w:rsid w:val="00BB5C20"/>
    <w:rsid w:val="00BC417B"/>
    <w:rsid w:val="00BC746B"/>
    <w:rsid w:val="00BD402A"/>
    <w:rsid w:val="00BD41BD"/>
    <w:rsid w:val="00BD42BC"/>
    <w:rsid w:val="00BD544A"/>
    <w:rsid w:val="00BE000E"/>
    <w:rsid w:val="00BE0202"/>
    <w:rsid w:val="00BE31B9"/>
    <w:rsid w:val="00BE3FA8"/>
    <w:rsid w:val="00BE768E"/>
    <w:rsid w:val="00BF5AE1"/>
    <w:rsid w:val="00BF6874"/>
    <w:rsid w:val="00BF74A5"/>
    <w:rsid w:val="00C0068A"/>
    <w:rsid w:val="00C0214E"/>
    <w:rsid w:val="00C02A92"/>
    <w:rsid w:val="00C03655"/>
    <w:rsid w:val="00C0375D"/>
    <w:rsid w:val="00C04D36"/>
    <w:rsid w:val="00C1079F"/>
    <w:rsid w:val="00C11A12"/>
    <w:rsid w:val="00C13882"/>
    <w:rsid w:val="00C145CD"/>
    <w:rsid w:val="00C14B8D"/>
    <w:rsid w:val="00C15760"/>
    <w:rsid w:val="00C16B26"/>
    <w:rsid w:val="00C20F52"/>
    <w:rsid w:val="00C21BCA"/>
    <w:rsid w:val="00C23919"/>
    <w:rsid w:val="00C307C3"/>
    <w:rsid w:val="00C34751"/>
    <w:rsid w:val="00C35FB7"/>
    <w:rsid w:val="00C3730E"/>
    <w:rsid w:val="00C408D2"/>
    <w:rsid w:val="00C415AF"/>
    <w:rsid w:val="00C417E1"/>
    <w:rsid w:val="00C429F3"/>
    <w:rsid w:val="00C443BF"/>
    <w:rsid w:val="00C45287"/>
    <w:rsid w:val="00C47EA5"/>
    <w:rsid w:val="00C51156"/>
    <w:rsid w:val="00C51A9C"/>
    <w:rsid w:val="00C51EDC"/>
    <w:rsid w:val="00C528E7"/>
    <w:rsid w:val="00C52BB7"/>
    <w:rsid w:val="00C53FD3"/>
    <w:rsid w:val="00C54209"/>
    <w:rsid w:val="00C54A7B"/>
    <w:rsid w:val="00C60784"/>
    <w:rsid w:val="00C615DF"/>
    <w:rsid w:val="00C62DF1"/>
    <w:rsid w:val="00C631ED"/>
    <w:rsid w:val="00C6375A"/>
    <w:rsid w:val="00C65784"/>
    <w:rsid w:val="00C65956"/>
    <w:rsid w:val="00C66BCE"/>
    <w:rsid w:val="00C67F7D"/>
    <w:rsid w:val="00C70F5A"/>
    <w:rsid w:val="00C72608"/>
    <w:rsid w:val="00C736C0"/>
    <w:rsid w:val="00C7387F"/>
    <w:rsid w:val="00C75110"/>
    <w:rsid w:val="00C76963"/>
    <w:rsid w:val="00C76A57"/>
    <w:rsid w:val="00C82224"/>
    <w:rsid w:val="00C832A9"/>
    <w:rsid w:val="00C8391F"/>
    <w:rsid w:val="00C86E43"/>
    <w:rsid w:val="00C870C4"/>
    <w:rsid w:val="00C904C8"/>
    <w:rsid w:val="00C90528"/>
    <w:rsid w:val="00C91784"/>
    <w:rsid w:val="00C92525"/>
    <w:rsid w:val="00C9547C"/>
    <w:rsid w:val="00C96717"/>
    <w:rsid w:val="00C969EB"/>
    <w:rsid w:val="00C971A9"/>
    <w:rsid w:val="00CA0558"/>
    <w:rsid w:val="00CA0962"/>
    <w:rsid w:val="00CA17DF"/>
    <w:rsid w:val="00CA2868"/>
    <w:rsid w:val="00CA4E06"/>
    <w:rsid w:val="00CB26F2"/>
    <w:rsid w:val="00CB30F2"/>
    <w:rsid w:val="00CC2A18"/>
    <w:rsid w:val="00CC3970"/>
    <w:rsid w:val="00CC5894"/>
    <w:rsid w:val="00CC6A34"/>
    <w:rsid w:val="00CC6FA0"/>
    <w:rsid w:val="00CC73C6"/>
    <w:rsid w:val="00CD052B"/>
    <w:rsid w:val="00CD1AA9"/>
    <w:rsid w:val="00CD1E9B"/>
    <w:rsid w:val="00CD441A"/>
    <w:rsid w:val="00CD4CA9"/>
    <w:rsid w:val="00CD4D58"/>
    <w:rsid w:val="00CD5FB8"/>
    <w:rsid w:val="00CE0316"/>
    <w:rsid w:val="00CE21DB"/>
    <w:rsid w:val="00CE346C"/>
    <w:rsid w:val="00CE4D75"/>
    <w:rsid w:val="00CF6A2A"/>
    <w:rsid w:val="00D00AFA"/>
    <w:rsid w:val="00D01695"/>
    <w:rsid w:val="00D04280"/>
    <w:rsid w:val="00D06F80"/>
    <w:rsid w:val="00D07AC5"/>
    <w:rsid w:val="00D145CD"/>
    <w:rsid w:val="00D15826"/>
    <w:rsid w:val="00D16CEA"/>
    <w:rsid w:val="00D204EC"/>
    <w:rsid w:val="00D21485"/>
    <w:rsid w:val="00D228E5"/>
    <w:rsid w:val="00D24822"/>
    <w:rsid w:val="00D24E59"/>
    <w:rsid w:val="00D2627B"/>
    <w:rsid w:val="00D277DC"/>
    <w:rsid w:val="00D3198A"/>
    <w:rsid w:val="00D33884"/>
    <w:rsid w:val="00D37711"/>
    <w:rsid w:val="00D45437"/>
    <w:rsid w:val="00D45E02"/>
    <w:rsid w:val="00D51821"/>
    <w:rsid w:val="00D525FE"/>
    <w:rsid w:val="00D528D1"/>
    <w:rsid w:val="00D537E9"/>
    <w:rsid w:val="00D54131"/>
    <w:rsid w:val="00D54207"/>
    <w:rsid w:val="00D56D04"/>
    <w:rsid w:val="00D57DC6"/>
    <w:rsid w:val="00D65BF0"/>
    <w:rsid w:val="00D65FEE"/>
    <w:rsid w:val="00D660F1"/>
    <w:rsid w:val="00D67578"/>
    <w:rsid w:val="00D7028E"/>
    <w:rsid w:val="00D70869"/>
    <w:rsid w:val="00D70903"/>
    <w:rsid w:val="00D758C6"/>
    <w:rsid w:val="00D763F4"/>
    <w:rsid w:val="00D76B46"/>
    <w:rsid w:val="00D82346"/>
    <w:rsid w:val="00D82DD8"/>
    <w:rsid w:val="00D86935"/>
    <w:rsid w:val="00D86ABE"/>
    <w:rsid w:val="00D924CC"/>
    <w:rsid w:val="00D93B63"/>
    <w:rsid w:val="00D94828"/>
    <w:rsid w:val="00D95D76"/>
    <w:rsid w:val="00D95D89"/>
    <w:rsid w:val="00D962FB"/>
    <w:rsid w:val="00D972C4"/>
    <w:rsid w:val="00DA0F34"/>
    <w:rsid w:val="00DA2530"/>
    <w:rsid w:val="00DA5E20"/>
    <w:rsid w:val="00DA7311"/>
    <w:rsid w:val="00DA7C53"/>
    <w:rsid w:val="00DB024B"/>
    <w:rsid w:val="00DB2824"/>
    <w:rsid w:val="00DB3196"/>
    <w:rsid w:val="00DB327D"/>
    <w:rsid w:val="00DB3565"/>
    <w:rsid w:val="00DB4166"/>
    <w:rsid w:val="00DB4AF6"/>
    <w:rsid w:val="00DB5FD3"/>
    <w:rsid w:val="00DB69BD"/>
    <w:rsid w:val="00DB6A3B"/>
    <w:rsid w:val="00DB7E3C"/>
    <w:rsid w:val="00DC21CA"/>
    <w:rsid w:val="00DC28DC"/>
    <w:rsid w:val="00DC303C"/>
    <w:rsid w:val="00DC636F"/>
    <w:rsid w:val="00DC7593"/>
    <w:rsid w:val="00DD04D8"/>
    <w:rsid w:val="00DD1E19"/>
    <w:rsid w:val="00DD3343"/>
    <w:rsid w:val="00DD346B"/>
    <w:rsid w:val="00DD3B4C"/>
    <w:rsid w:val="00DD4598"/>
    <w:rsid w:val="00DD5B5D"/>
    <w:rsid w:val="00DD72C9"/>
    <w:rsid w:val="00DE028A"/>
    <w:rsid w:val="00DE2281"/>
    <w:rsid w:val="00DE2835"/>
    <w:rsid w:val="00DE2B34"/>
    <w:rsid w:val="00DE5C34"/>
    <w:rsid w:val="00DE7893"/>
    <w:rsid w:val="00DF0696"/>
    <w:rsid w:val="00DF632E"/>
    <w:rsid w:val="00DF6B36"/>
    <w:rsid w:val="00E002BA"/>
    <w:rsid w:val="00E00775"/>
    <w:rsid w:val="00E0077E"/>
    <w:rsid w:val="00E04906"/>
    <w:rsid w:val="00E052FF"/>
    <w:rsid w:val="00E063AC"/>
    <w:rsid w:val="00E07155"/>
    <w:rsid w:val="00E07A94"/>
    <w:rsid w:val="00E07CFE"/>
    <w:rsid w:val="00E1009B"/>
    <w:rsid w:val="00E11462"/>
    <w:rsid w:val="00E1195B"/>
    <w:rsid w:val="00E12C6D"/>
    <w:rsid w:val="00E15A40"/>
    <w:rsid w:val="00E17EAE"/>
    <w:rsid w:val="00E210BD"/>
    <w:rsid w:val="00E22271"/>
    <w:rsid w:val="00E23AEB"/>
    <w:rsid w:val="00E23C0A"/>
    <w:rsid w:val="00E25A39"/>
    <w:rsid w:val="00E26F6F"/>
    <w:rsid w:val="00E3039A"/>
    <w:rsid w:val="00E3188A"/>
    <w:rsid w:val="00E326EE"/>
    <w:rsid w:val="00E334C6"/>
    <w:rsid w:val="00E409E5"/>
    <w:rsid w:val="00E41C9D"/>
    <w:rsid w:val="00E44305"/>
    <w:rsid w:val="00E4448D"/>
    <w:rsid w:val="00E452AE"/>
    <w:rsid w:val="00E45FD7"/>
    <w:rsid w:val="00E50DA5"/>
    <w:rsid w:val="00E53E55"/>
    <w:rsid w:val="00E55F1F"/>
    <w:rsid w:val="00E61DBE"/>
    <w:rsid w:val="00E62BC5"/>
    <w:rsid w:val="00E64333"/>
    <w:rsid w:val="00E649A5"/>
    <w:rsid w:val="00E7590B"/>
    <w:rsid w:val="00E7591A"/>
    <w:rsid w:val="00E75954"/>
    <w:rsid w:val="00E77A15"/>
    <w:rsid w:val="00E8021D"/>
    <w:rsid w:val="00E81513"/>
    <w:rsid w:val="00E82E59"/>
    <w:rsid w:val="00E8676F"/>
    <w:rsid w:val="00E9175D"/>
    <w:rsid w:val="00E931D3"/>
    <w:rsid w:val="00E931E0"/>
    <w:rsid w:val="00E93830"/>
    <w:rsid w:val="00E9481B"/>
    <w:rsid w:val="00E9754E"/>
    <w:rsid w:val="00EA5E3C"/>
    <w:rsid w:val="00EA64DA"/>
    <w:rsid w:val="00EA7B99"/>
    <w:rsid w:val="00EB11F7"/>
    <w:rsid w:val="00EB2B18"/>
    <w:rsid w:val="00EB3C04"/>
    <w:rsid w:val="00EB6DD2"/>
    <w:rsid w:val="00EB7A25"/>
    <w:rsid w:val="00EC0DAC"/>
    <w:rsid w:val="00EC1123"/>
    <w:rsid w:val="00EC127B"/>
    <w:rsid w:val="00EC5248"/>
    <w:rsid w:val="00EC6351"/>
    <w:rsid w:val="00EC7003"/>
    <w:rsid w:val="00ED3D8A"/>
    <w:rsid w:val="00ED45F2"/>
    <w:rsid w:val="00ED4BFD"/>
    <w:rsid w:val="00EE085F"/>
    <w:rsid w:val="00EE2811"/>
    <w:rsid w:val="00EE4FC3"/>
    <w:rsid w:val="00EE6157"/>
    <w:rsid w:val="00EE683F"/>
    <w:rsid w:val="00EE739C"/>
    <w:rsid w:val="00EF10D0"/>
    <w:rsid w:val="00EF28D9"/>
    <w:rsid w:val="00EF2A1B"/>
    <w:rsid w:val="00EF2B2F"/>
    <w:rsid w:val="00EF3A4F"/>
    <w:rsid w:val="00EF41DA"/>
    <w:rsid w:val="00EF67DE"/>
    <w:rsid w:val="00EF6911"/>
    <w:rsid w:val="00EF7634"/>
    <w:rsid w:val="00EF7AF5"/>
    <w:rsid w:val="00F01850"/>
    <w:rsid w:val="00F01A5A"/>
    <w:rsid w:val="00F02BC4"/>
    <w:rsid w:val="00F0340D"/>
    <w:rsid w:val="00F0423C"/>
    <w:rsid w:val="00F052AE"/>
    <w:rsid w:val="00F05F6B"/>
    <w:rsid w:val="00F07495"/>
    <w:rsid w:val="00F07711"/>
    <w:rsid w:val="00F105B1"/>
    <w:rsid w:val="00F1460C"/>
    <w:rsid w:val="00F147C0"/>
    <w:rsid w:val="00F14A0B"/>
    <w:rsid w:val="00F168CB"/>
    <w:rsid w:val="00F16EF2"/>
    <w:rsid w:val="00F17B63"/>
    <w:rsid w:val="00F206C2"/>
    <w:rsid w:val="00F20873"/>
    <w:rsid w:val="00F21485"/>
    <w:rsid w:val="00F22416"/>
    <w:rsid w:val="00F24546"/>
    <w:rsid w:val="00F24B54"/>
    <w:rsid w:val="00F3066B"/>
    <w:rsid w:val="00F31EF1"/>
    <w:rsid w:val="00F36B86"/>
    <w:rsid w:val="00F3795F"/>
    <w:rsid w:val="00F37D80"/>
    <w:rsid w:val="00F40CC4"/>
    <w:rsid w:val="00F4155C"/>
    <w:rsid w:val="00F416A7"/>
    <w:rsid w:val="00F426AF"/>
    <w:rsid w:val="00F42DD3"/>
    <w:rsid w:val="00F42DFD"/>
    <w:rsid w:val="00F460D2"/>
    <w:rsid w:val="00F46723"/>
    <w:rsid w:val="00F502CE"/>
    <w:rsid w:val="00F53FFD"/>
    <w:rsid w:val="00F559BB"/>
    <w:rsid w:val="00F5673E"/>
    <w:rsid w:val="00F56C26"/>
    <w:rsid w:val="00F578F1"/>
    <w:rsid w:val="00F57CF9"/>
    <w:rsid w:val="00F6057F"/>
    <w:rsid w:val="00F607D1"/>
    <w:rsid w:val="00F6110F"/>
    <w:rsid w:val="00F612CA"/>
    <w:rsid w:val="00F618E4"/>
    <w:rsid w:val="00F64C31"/>
    <w:rsid w:val="00F655A2"/>
    <w:rsid w:val="00F66413"/>
    <w:rsid w:val="00F66B5B"/>
    <w:rsid w:val="00F715B9"/>
    <w:rsid w:val="00F717F9"/>
    <w:rsid w:val="00F72EB0"/>
    <w:rsid w:val="00F73661"/>
    <w:rsid w:val="00F7449A"/>
    <w:rsid w:val="00F7554D"/>
    <w:rsid w:val="00F75E1C"/>
    <w:rsid w:val="00F771F9"/>
    <w:rsid w:val="00F8056E"/>
    <w:rsid w:val="00F80BEA"/>
    <w:rsid w:val="00F82F20"/>
    <w:rsid w:val="00F839FE"/>
    <w:rsid w:val="00F84CE2"/>
    <w:rsid w:val="00F85C6C"/>
    <w:rsid w:val="00F86121"/>
    <w:rsid w:val="00F87194"/>
    <w:rsid w:val="00F874EA"/>
    <w:rsid w:val="00F93502"/>
    <w:rsid w:val="00F96F8E"/>
    <w:rsid w:val="00F97434"/>
    <w:rsid w:val="00FA03AD"/>
    <w:rsid w:val="00FA07A8"/>
    <w:rsid w:val="00FA19C1"/>
    <w:rsid w:val="00FA33FE"/>
    <w:rsid w:val="00FA4942"/>
    <w:rsid w:val="00FA4DDA"/>
    <w:rsid w:val="00FA5628"/>
    <w:rsid w:val="00FA5942"/>
    <w:rsid w:val="00FA6BED"/>
    <w:rsid w:val="00FA6D89"/>
    <w:rsid w:val="00FA7704"/>
    <w:rsid w:val="00FA7773"/>
    <w:rsid w:val="00FB02DD"/>
    <w:rsid w:val="00FB1083"/>
    <w:rsid w:val="00FB1332"/>
    <w:rsid w:val="00FB15F2"/>
    <w:rsid w:val="00FB48D6"/>
    <w:rsid w:val="00FB55F5"/>
    <w:rsid w:val="00FB5D1C"/>
    <w:rsid w:val="00FB6570"/>
    <w:rsid w:val="00FC0776"/>
    <w:rsid w:val="00FC1610"/>
    <w:rsid w:val="00FC1778"/>
    <w:rsid w:val="00FC287C"/>
    <w:rsid w:val="00FC3B03"/>
    <w:rsid w:val="00FC431A"/>
    <w:rsid w:val="00FC4D13"/>
    <w:rsid w:val="00FC5AE2"/>
    <w:rsid w:val="00FD058A"/>
    <w:rsid w:val="00FD1F41"/>
    <w:rsid w:val="00FD242F"/>
    <w:rsid w:val="00FD2B16"/>
    <w:rsid w:val="00FD3D2A"/>
    <w:rsid w:val="00FD5AE9"/>
    <w:rsid w:val="00FD7B8C"/>
    <w:rsid w:val="00FE16BD"/>
    <w:rsid w:val="00FE1D02"/>
    <w:rsid w:val="00FE2383"/>
    <w:rsid w:val="00FE4750"/>
    <w:rsid w:val="00FE6D07"/>
    <w:rsid w:val="00FF1921"/>
    <w:rsid w:val="00FF26A7"/>
    <w:rsid w:val="00FF383F"/>
    <w:rsid w:val="00FF41FC"/>
    <w:rsid w:val="00FF43A6"/>
    <w:rsid w:val="00FF45B9"/>
    <w:rsid w:val="00FF4D4B"/>
    <w:rsid w:val="00FF549B"/>
    <w:rsid w:val="00FF5A58"/>
    <w:rsid w:val="00FF5F75"/>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3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97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table" w:customStyle="1" w:styleId="TableGrid1">
    <w:name w:val="Table Grid1"/>
    <w:basedOn w:val="TableNormal"/>
    <w:next w:val="TableGrid"/>
    <w:uiPriority w:val="39"/>
    <w:rsid w:val="00A6521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5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6CEA"/>
    <w:rPr>
      <w:color w:val="954F72" w:themeColor="followedHyperlink"/>
      <w:u w:val="single"/>
    </w:rPr>
  </w:style>
  <w:style w:type="character" w:styleId="UnresolvedMention">
    <w:name w:val="Unresolved Mention"/>
    <w:basedOn w:val="DefaultParagraphFont"/>
    <w:uiPriority w:val="99"/>
    <w:semiHidden/>
    <w:unhideWhenUsed/>
    <w:rsid w:val="00D45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47370">
      <w:bodyDiv w:val="1"/>
      <w:marLeft w:val="0"/>
      <w:marRight w:val="0"/>
      <w:marTop w:val="0"/>
      <w:marBottom w:val="0"/>
      <w:divBdr>
        <w:top w:val="none" w:sz="0" w:space="0" w:color="auto"/>
        <w:left w:val="none" w:sz="0" w:space="0" w:color="auto"/>
        <w:bottom w:val="none" w:sz="0" w:space="0" w:color="auto"/>
        <w:right w:val="none" w:sz="0" w:space="0" w:color="auto"/>
      </w:divBdr>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2351240">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03057266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428.SKA096420.6.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7C12C-AB84-4C2C-B6DB-38F16BD8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6746</Words>
  <Characters>3846</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2020-04-30T08:13:00Z</dcterms:created>
  <dcterms:modified xsi:type="dcterms:W3CDTF">2020-05-08T04:39:00Z</dcterms:modified>
</cp:coreProperties>
</file>