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2D57B" w14:textId="06C1B34A" w:rsidR="00530C4B" w:rsidRDefault="00530C4B" w:rsidP="00530C4B">
      <w:pPr>
        <w:spacing w:line="276" w:lineRule="auto"/>
        <w:jc w:val="both"/>
        <w:rPr>
          <w:b/>
        </w:rPr>
      </w:pPr>
      <w:r>
        <w:rPr>
          <w:b/>
        </w:rPr>
        <w:t>Paraksta parauga un piekrišanas būt par valdes locekli iesniegšana Uzņēmuma reģistrā</w:t>
      </w:r>
    </w:p>
    <w:p w14:paraId="5007C0B9" w14:textId="77777777" w:rsidR="00530C4B" w:rsidRPr="00530C4B" w:rsidRDefault="00530C4B" w:rsidP="00530C4B">
      <w:pPr>
        <w:spacing w:line="276" w:lineRule="auto"/>
        <w:jc w:val="both"/>
      </w:pPr>
    </w:p>
    <w:p w14:paraId="4BDDF776" w14:textId="71D13ECB" w:rsidR="009806B3" w:rsidRDefault="009806B3" w:rsidP="00902F46">
      <w:pPr>
        <w:spacing w:line="276" w:lineRule="auto"/>
        <w:jc w:val="center"/>
        <w:rPr>
          <w:b/>
        </w:rPr>
      </w:pPr>
      <w:r w:rsidRPr="00134758">
        <w:rPr>
          <w:b/>
        </w:rPr>
        <w:t xml:space="preserve">Latvijas Republikas </w:t>
      </w:r>
      <w:r w:rsidR="00CE3E5F" w:rsidRPr="00134758">
        <w:rPr>
          <w:b/>
        </w:rPr>
        <w:t>Senāt</w:t>
      </w:r>
      <w:r w:rsidR="00530C4B">
        <w:rPr>
          <w:b/>
        </w:rPr>
        <w:t>a</w:t>
      </w:r>
    </w:p>
    <w:p w14:paraId="6BEA0FA4" w14:textId="20658C65" w:rsidR="00530C4B" w:rsidRDefault="00530C4B" w:rsidP="00902F46">
      <w:pPr>
        <w:spacing w:line="276" w:lineRule="auto"/>
        <w:jc w:val="center"/>
        <w:rPr>
          <w:b/>
        </w:rPr>
      </w:pPr>
      <w:r>
        <w:rPr>
          <w:b/>
        </w:rPr>
        <w:t>Administratīvo lietu departamenta</w:t>
      </w:r>
    </w:p>
    <w:p w14:paraId="72C7B2D7" w14:textId="1F25F593" w:rsidR="00530C4B" w:rsidRPr="00134758" w:rsidRDefault="00530C4B" w:rsidP="00902F46">
      <w:pPr>
        <w:spacing w:line="276" w:lineRule="auto"/>
        <w:jc w:val="center"/>
        <w:rPr>
          <w:b/>
        </w:rPr>
      </w:pPr>
      <w:r>
        <w:rPr>
          <w:b/>
        </w:rPr>
        <w:t>2019.gada 9.maija</w:t>
      </w:r>
    </w:p>
    <w:p w14:paraId="1D6B3852" w14:textId="586B006A" w:rsidR="009806B3" w:rsidRDefault="009806B3" w:rsidP="00902F46">
      <w:pPr>
        <w:spacing w:line="276" w:lineRule="auto"/>
        <w:jc w:val="center"/>
        <w:rPr>
          <w:b/>
        </w:rPr>
      </w:pPr>
      <w:r w:rsidRPr="00134758">
        <w:rPr>
          <w:b/>
        </w:rPr>
        <w:t>SPRIEDUMS</w:t>
      </w:r>
    </w:p>
    <w:p w14:paraId="1BFBC497" w14:textId="381B27CF" w:rsidR="00530C4B" w:rsidRDefault="00530C4B" w:rsidP="00902F46">
      <w:pPr>
        <w:spacing w:line="276" w:lineRule="auto"/>
        <w:jc w:val="center"/>
        <w:rPr>
          <w:b/>
        </w:rPr>
      </w:pPr>
      <w:r>
        <w:rPr>
          <w:b/>
        </w:rPr>
        <w:t>Lieta Nr. A420353216, SKA-583/2019</w:t>
      </w:r>
    </w:p>
    <w:p w14:paraId="04D30A0B" w14:textId="2270386C" w:rsidR="00530C4B" w:rsidRPr="00134758" w:rsidRDefault="00530C4B" w:rsidP="00902F46">
      <w:pPr>
        <w:spacing w:line="276" w:lineRule="auto"/>
        <w:jc w:val="center"/>
        <w:rPr>
          <w:b/>
        </w:rPr>
      </w:pPr>
      <w:hyperlink r:id="rId8" w:history="1">
        <w:r w:rsidRPr="00530C4B">
          <w:rPr>
            <w:rStyle w:val="Hyperlink"/>
          </w:rPr>
          <w:t>ECLI:LV:AT:2019:0509.A420353216.5.S</w:t>
        </w:r>
      </w:hyperlink>
    </w:p>
    <w:p w14:paraId="1E3A8D9B" w14:textId="77777777" w:rsidR="009806B3" w:rsidRPr="00134758" w:rsidRDefault="009806B3" w:rsidP="00902F46">
      <w:pPr>
        <w:spacing w:line="276" w:lineRule="auto"/>
        <w:jc w:val="center"/>
      </w:pPr>
    </w:p>
    <w:p w14:paraId="07069D73" w14:textId="43265388" w:rsidR="009806B3" w:rsidRPr="00134758" w:rsidRDefault="00CE3E5F" w:rsidP="00902F46">
      <w:pPr>
        <w:spacing w:line="276" w:lineRule="auto"/>
        <w:ind w:firstLine="567"/>
        <w:jc w:val="both"/>
      </w:pPr>
      <w:r w:rsidRPr="00134758">
        <w:t>Ti</w:t>
      </w:r>
      <w:r w:rsidR="009806B3" w:rsidRPr="00134758">
        <w:t xml:space="preserve">esa šādā sastāvā: </w:t>
      </w:r>
      <w:r w:rsidRPr="00134758">
        <w:t>senator</w:t>
      </w:r>
      <w:r w:rsidR="005F35EB" w:rsidRPr="00134758">
        <w:t>i</w:t>
      </w:r>
      <w:r w:rsidRPr="00134758">
        <w:t xml:space="preserve"> </w:t>
      </w:r>
      <w:r w:rsidR="005B2B37" w:rsidRPr="00134758">
        <w:t>Normunds Salenieks</w:t>
      </w:r>
      <w:r w:rsidRPr="00134758">
        <w:t xml:space="preserve">, </w:t>
      </w:r>
      <w:r w:rsidR="005B2B37" w:rsidRPr="00134758">
        <w:t>Dace Mita</w:t>
      </w:r>
      <w:r w:rsidRPr="00134758">
        <w:t xml:space="preserve">, </w:t>
      </w:r>
      <w:r w:rsidR="005B2B37" w:rsidRPr="00134758">
        <w:t xml:space="preserve">Līvija Slica </w:t>
      </w:r>
    </w:p>
    <w:p w14:paraId="23D2E9F2" w14:textId="77777777" w:rsidR="009806B3" w:rsidRPr="00134758" w:rsidRDefault="009806B3" w:rsidP="00902F46">
      <w:pPr>
        <w:spacing w:line="276" w:lineRule="auto"/>
        <w:ind w:firstLine="567"/>
        <w:jc w:val="both"/>
      </w:pPr>
    </w:p>
    <w:p w14:paraId="6D659FFC" w14:textId="52CE59A8" w:rsidR="009806B3" w:rsidRPr="00134758" w:rsidRDefault="009806B3" w:rsidP="00902F46">
      <w:pPr>
        <w:spacing w:line="276" w:lineRule="auto"/>
        <w:ind w:firstLine="567"/>
        <w:jc w:val="both"/>
      </w:pPr>
      <w:r w:rsidRPr="00134758">
        <w:t xml:space="preserve">rakstveida procesā izskatīja administratīvo lietu, kas ierosināta pēc </w:t>
      </w:r>
      <w:r w:rsidR="004A5412">
        <w:t>[pers. A]</w:t>
      </w:r>
      <w:r w:rsidRPr="00134758">
        <w:t xml:space="preserve"> pieteikuma p</w:t>
      </w:r>
      <w:r w:rsidR="00130491" w:rsidRPr="00134758">
        <w:t>ar</w:t>
      </w:r>
      <w:r w:rsidR="00D54DBF" w:rsidRPr="00134758">
        <w:t xml:space="preserve"> Uzņēmumu reģistra</w:t>
      </w:r>
      <w:r w:rsidR="00902F46">
        <w:t xml:space="preserve"> </w:t>
      </w:r>
      <w:r w:rsidR="00D54DBF" w:rsidRPr="00134758">
        <w:t>2016.gada 10.novembra lēmuma Nr. 1-5/201 atzīšanu par prettiesisku daļā, sakarā ar Uzņēmumu reģistra</w:t>
      </w:r>
      <w:r w:rsidRPr="00134758">
        <w:t xml:space="preserve"> kasācijas sūdzību par Administratīvās apgabaltiesas 201</w:t>
      </w:r>
      <w:r w:rsidR="00D54DBF" w:rsidRPr="00134758">
        <w:t>8</w:t>
      </w:r>
      <w:r w:rsidRPr="00134758">
        <w:t xml:space="preserve">.gada </w:t>
      </w:r>
      <w:r w:rsidR="00D54DBF" w:rsidRPr="00134758">
        <w:t>6.februāra</w:t>
      </w:r>
      <w:r w:rsidRPr="00134758">
        <w:t xml:space="preserve"> spriedumu.</w:t>
      </w:r>
    </w:p>
    <w:p w14:paraId="2027F5EE" w14:textId="77777777" w:rsidR="002008C9" w:rsidRPr="00134758" w:rsidRDefault="002008C9" w:rsidP="00902F46">
      <w:pPr>
        <w:spacing w:line="276" w:lineRule="auto"/>
        <w:jc w:val="center"/>
        <w:rPr>
          <w:b/>
        </w:rPr>
      </w:pPr>
    </w:p>
    <w:p w14:paraId="38128168" w14:textId="77777777" w:rsidR="002008C9" w:rsidRPr="00134758" w:rsidRDefault="002008C9" w:rsidP="00902F46">
      <w:pPr>
        <w:spacing w:line="276" w:lineRule="auto"/>
        <w:jc w:val="center"/>
        <w:rPr>
          <w:b/>
        </w:rPr>
      </w:pPr>
      <w:r w:rsidRPr="00134758">
        <w:rPr>
          <w:b/>
        </w:rPr>
        <w:t>Aprakstošā daļa</w:t>
      </w:r>
    </w:p>
    <w:p w14:paraId="38FB335F" w14:textId="77777777" w:rsidR="002008C9" w:rsidRPr="00134758" w:rsidRDefault="002008C9" w:rsidP="00902F46">
      <w:pPr>
        <w:spacing w:line="276" w:lineRule="auto"/>
        <w:ind w:firstLine="567"/>
        <w:jc w:val="both"/>
      </w:pPr>
    </w:p>
    <w:p w14:paraId="2901A989" w14:textId="0F0CDF0A" w:rsidR="00AE59F3" w:rsidRPr="00134758" w:rsidRDefault="00D54DBF" w:rsidP="00902F46">
      <w:pPr>
        <w:pStyle w:val="NormalWeb"/>
        <w:numPr>
          <w:ilvl w:val="0"/>
          <w:numId w:val="8"/>
        </w:numPr>
        <w:tabs>
          <w:tab w:val="clear" w:pos="0"/>
          <w:tab w:val="left" w:pos="1134"/>
        </w:tabs>
        <w:spacing w:line="276" w:lineRule="auto"/>
        <w:ind w:firstLine="567"/>
        <w:jc w:val="both"/>
      </w:pPr>
      <w:r w:rsidRPr="00134758">
        <w:t xml:space="preserve">2011.gada </w:t>
      </w:r>
      <w:r w:rsidR="00A8501E" w:rsidRPr="00134758">
        <w:t>augustā</w:t>
      </w:r>
      <w:r w:rsidRPr="00134758">
        <w:t xml:space="preserve"> Uzņēmumu reģistr</w:t>
      </w:r>
      <w:r w:rsidR="00AE59F3" w:rsidRPr="00134758">
        <w:t>a žurnāl</w:t>
      </w:r>
      <w:r w:rsidRPr="00134758">
        <w:t>ā izdarītas izmaiņas Dzīvokļu īpašnieku kooperatīvās sabiedrības „</w:t>
      </w:r>
      <w:r w:rsidR="004A5412">
        <w:t>[Nosaukums]</w:t>
      </w:r>
      <w:bookmarkStart w:id="0" w:name="_GoBack"/>
      <w:bookmarkEnd w:id="0"/>
      <w:r w:rsidRPr="00134758">
        <w:t>” amatpersonu sastāvā, par vienu no valdes locekļiem ie</w:t>
      </w:r>
      <w:r w:rsidR="00902F46">
        <w:t>vēlot</w:t>
      </w:r>
      <w:r w:rsidRPr="00134758">
        <w:t xml:space="preserve"> pieteicēju </w:t>
      </w:r>
      <w:r w:rsidR="004A5412">
        <w:t>[pers. A]</w:t>
      </w:r>
      <w:r w:rsidRPr="00134758">
        <w:t xml:space="preserve">. </w:t>
      </w:r>
      <w:r w:rsidR="00AE59F3" w:rsidRPr="00134758">
        <w:t xml:space="preserve">2016.gadā pieteicējs ierakstu apstrīdēja, norādot, ka </w:t>
      </w:r>
      <w:r w:rsidR="00902F46">
        <w:t xml:space="preserve">par ievēlēšanu </w:t>
      </w:r>
      <w:r w:rsidR="00902F46" w:rsidRPr="00134758">
        <w:t xml:space="preserve">sabiedrības valdē </w:t>
      </w:r>
      <w:r w:rsidR="00AE59F3" w:rsidRPr="00134758">
        <w:t xml:space="preserve">nav zinājis un nav </w:t>
      </w:r>
      <w:r w:rsidR="00902F46">
        <w:t xml:space="preserve">tai </w:t>
      </w:r>
      <w:r w:rsidR="00AE59F3" w:rsidRPr="00134758">
        <w:t xml:space="preserve">piekritis. </w:t>
      </w:r>
    </w:p>
    <w:p w14:paraId="68F4976F" w14:textId="77777777" w:rsidR="00AE59F3" w:rsidRPr="00134758" w:rsidRDefault="00AE59F3" w:rsidP="00902F46">
      <w:pPr>
        <w:pStyle w:val="NormalWeb"/>
        <w:tabs>
          <w:tab w:val="left" w:pos="1134"/>
        </w:tabs>
        <w:spacing w:line="276" w:lineRule="auto"/>
        <w:ind w:left="567"/>
        <w:jc w:val="both"/>
      </w:pPr>
    </w:p>
    <w:p w14:paraId="4331802F" w14:textId="6F6C2439" w:rsidR="00D54DBF" w:rsidRPr="00134758" w:rsidRDefault="00AE59F3" w:rsidP="00902F46">
      <w:pPr>
        <w:pStyle w:val="NormalWeb"/>
        <w:numPr>
          <w:ilvl w:val="0"/>
          <w:numId w:val="8"/>
        </w:numPr>
        <w:tabs>
          <w:tab w:val="clear" w:pos="0"/>
          <w:tab w:val="left" w:pos="1134"/>
        </w:tabs>
        <w:spacing w:line="276" w:lineRule="auto"/>
        <w:ind w:firstLine="567"/>
        <w:jc w:val="both"/>
      </w:pPr>
      <w:r w:rsidRPr="00134758">
        <w:t xml:space="preserve">Ar Uzņēmumu reģistra 2016.gada 10.novembra lēmumu Nr. 1-5/201 atjaunots apstrīdēšanas termiņš, bet 2011.gada ieraksts atzīts par tiesisku. Lēmumā norādīts, ka valsts notārs rīkojies atbilstoši normatīvajiem aktiem, jo </w:t>
      </w:r>
      <w:r w:rsidR="000E7F60" w:rsidRPr="00134758">
        <w:t xml:space="preserve">personas </w:t>
      </w:r>
      <w:r w:rsidRPr="00134758">
        <w:t>atk</w:t>
      </w:r>
      <w:r w:rsidR="000E7F60" w:rsidRPr="00134758">
        <w:t xml:space="preserve">ārtotas </w:t>
      </w:r>
      <w:r w:rsidRPr="00134758">
        <w:t>iecelšanas valdes locekļa amatā gadījumā nav nepieciešams atkārtoti iesniegt paraksta paraugu, kā arī reģistrs nepārbauda reģistrējamos dokumentos norād</w:t>
      </w:r>
      <w:r w:rsidR="000E7F60" w:rsidRPr="00134758">
        <w:t>īto faktu atbilstību patiesībai.</w:t>
      </w:r>
    </w:p>
    <w:p w14:paraId="2516CC0C" w14:textId="77777777" w:rsidR="00AE59F3" w:rsidRPr="00134758" w:rsidRDefault="00AE59F3" w:rsidP="00902F46">
      <w:pPr>
        <w:pStyle w:val="NormalWeb"/>
        <w:tabs>
          <w:tab w:val="left" w:pos="1134"/>
        </w:tabs>
        <w:spacing w:line="276" w:lineRule="auto"/>
        <w:ind w:left="567"/>
        <w:jc w:val="both"/>
      </w:pPr>
    </w:p>
    <w:p w14:paraId="0A895E60" w14:textId="651E74A9" w:rsidR="002008C9" w:rsidRPr="00134758" w:rsidRDefault="002008C9" w:rsidP="00902F46">
      <w:pPr>
        <w:pStyle w:val="NormalWeb"/>
        <w:numPr>
          <w:ilvl w:val="0"/>
          <w:numId w:val="8"/>
        </w:numPr>
        <w:tabs>
          <w:tab w:val="clear" w:pos="0"/>
          <w:tab w:val="left" w:pos="1134"/>
        </w:tabs>
        <w:spacing w:line="276" w:lineRule="auto"/>
        <w:ind w:firstLine="567"/>
        <w:jc w:val="both"/>
      </w:pPr>
      <w:r w:rsidRPr="00134758">
        <w:t>Pieteicēj</w:t>
      </w:r>
      <w:r w:rsidR="00902F46">
        <w:t>s</w:t>
      </w:r>
      <w:r w:rsidR="00702532" w:rsidRPr="00134758">
        <w:t xml:space="preserve"> </w:t>
      </w:r>
      <w:r w:rsidR="002943BF" w:rsidRPr="00134758">
        <w:t xml:space="preserve">vērsās tiesā ar pieteikumu par </w:t>
      </w:r>
      <w:r w:rsidR="000E7F60" w:rsidRPr="00134758">
        <w:t>lēmuma atzīšanu par prettiesisku daļā</w:t>
      </w:r>
      <w:r w:rsidR="00902F46">
        <w:t>, ar kuru valsts notāra rīcība atzīta par tiesisku.</w:t>
      </w:r>
    </w:p>
    <w:p w14:paraId="52F65227" w14:textId="77777777" w:rsidR="002008C9" w:rsidRPr="00134758" w:rsidRDefault="002008C9" w:rsidP="00902F46">
      <w:pPr>
        <w:pStyle w:val="NormalWeb"/>
        <w:tabs>
          <w:tab w:val="left" w:pos="1134"/>
        </w:tabs>
        <w:spacing w:line="276" w:lineRule="auto"/>
        <w:ind w:firstLine="567"/>
        <w:jc w:val="both"/>
      </w:pPr>
    </w:p>
    <w:p w14:paraId="4EBA94BC" w14:textId="4CA57536" w:rsidR="002008C9" w:rsidRPr="00134758" w:rsidRDefault="002008C9" w:rsidP="00902F46">
      <w:pPr>
        <w:pStyle w:val="NormalWeb"/>
        <w:numPr>
          <w:ilvl w:val="0"/>
          <w:numId w:val="8"/>
        </w:numPr>
        <w:tabs>
          <w:tab w:val="clear" w:pos="0"/>
          <w:tab w:val="left" w:pos="1134"/>
        </w:tabs>
        <w:spacing w:line="276" w:lineRule="auto"/>
        <w:ind w:firstLine="567"/>
        <w:jc w:val="both"/>
      </w:pPr>
      <w:r w:rsidRPr="00134758">
        <w:t>Administratīvā apgabaltiesa, izskatot lietu apelācijas kārtībā, ar 201</w:t>
      </w:r>
      <w:r w:rsidR="000E7F60" w:rsidRPr="00134758">
        <w:t>8</w:t>
      </w:r>
      <w:r w:rsidRPr="00134758">
        <w:t xml:space="preserve">.gada </w:t>
      </w:r>
      <w:r w:rsidR="000E7F60" w:rsidRPr="00134758">
        <w:t>6.februāra</w:t>
      </w:r>
      <w:r w:rsidRPr="00134758">
        <w:t xml:space="preserve"> spriedumu pieteikumu </w:t>
      </w:r>
      <w:r w:rsidR="000E7F60" w:rsidRPr="00134758">
        <w:t>apmierināja</w:t>
      </w:r>
      <w:r w:rsidR="003059FF" w:rsidRPr="00134758">
        <w:t xml:space="preserve">. </w:t>
      </w:r>
      <w:r w:rsidRPr="00134758">
        <w:t>Tiesas spriedums</w:t>
      </w:r>
      <w:r w:rsidR="000E7F60" w:rsidRPr="00134758">
        <w:t xml:space="preserve"> </w:t>
      </w:r>
      <w:r w:rsidRPr="00134758">
        <w:t>pamatots ar turpmāk norādītajiem argumentiem.</w:t>
      </w:r>
    </w:p>
    <w:p w14:paraId="028E6FD6" w14:textId="0F3ABBF4" w:rsidR="000E7F60" w:rsidRPr="00134758" w:rsidRDefault="00A8501E" w:rsidP="00902F46">
      <w:pPr>
        <w:pStyle w:val="NormalWeb"/>
        <w:numPr>
          <w:ilvl w:val="1"/>
          <w:numId w:val="8"/>
        </w:numPr>
        <w:tabs>
          <w:tab w:val="clear" w:pos="360"/>
          <w:tab w:val="left" w:pos="1134"/>
        </w:tabs>
        <w:spacing w:line="276" w:lineRule="auto"/>
        <w:ind w:firstLine="567"/>
        <w:jc w:val="both"/>
      </w:pPr>
      <w:r w:rsidRPr="00134758">
        <w:t>No likuma „Par Latvijas Republikas Uzņēmumu reģistru” 7.panta pirmās daļas (</w:t>
      </w:r>
      <w:r w:rsidRPr="00A41F92">
        <w:rPr>
          <w:i/>
        </w:rPr>
        <w:t>redakcijā uz 2011.gada 10.augustu</w:t>
      </w:r>
      <w:r w:rsidRPr="00134758">
        <w:t>) gramatisk</w:t>
      </w:r>
      <w:r w:rsidR="00902F46">
        <w:t>ā</w:t>
      </w:r>
      <w:r w:rsidRPr="00134758">
        <w:t xml:space="preserve">s interpretācijas secināms, ka to personu, kurām uzņēmumā (uzņēmējsabiedrībā) piešķirtas paraksta tiesības, parakstu paraugi iesniedzami Uzņēmumu reģistrā gan uzņēmuma reģistrācijas izdarīšanai, gan grozījumu uzņēmumu pamatdokumentu ierakstīšanai. Pārsūdzētajā lēmumā nepamatoti norādīts, ka tiesību norma neuzliek pienākumu paraksta paraugu iesniegt katru reizi, kad persona tiek ievēlēta sabiedrības valdes sastāvā. Šāda prasība izriet no minētās normas, turklāt publiskajās tiesībās darbojas princips „atļauts ir tikai tas, kas noteikts ar tiesību normu”. </w:t>
      </w:r>
      <w:r w:rsidR="00E652E6" w:rsidRPr="00134758">
        <w:t xml:space="preserve">Tiesību normas neparedz atbrīvojumu no paraksta parauga iesniegšanas, ja tāds iesniegts iepriekš. </w:t>
      </w:r>
    </w:p>
    <w:p w14:paraId="3BC1AC08" w14:textId="25866ABE" w:rsidR="00A846C0" w:rsidRPr="00134758" w:rsidRDefault="00E652E6" w:rsidP="00902F46">
      <w:pPr>
        <w:pStyle w:val="NormalWeb"/>
        <w:numPr>
          <w:ilvl w:val="1"/>
          <w:numId w:val="8"/>
        </w:numPr>
        <w:tabs>
          <w:tab w:val="clear" w:pos="360"/>
          <w:tab w:val="left" w:pos="1134"/>
        </w:tabs>
        <w:spacing w:line="276" w:lineRule="auto"/>
        <w:ind w:firstLine="567"/>
        <w:jc w:val="both"/>
      </w:pPr>
      <w:r w:rsidRPr="00134758">
        <w:lastRenderedPageBreak/>
        <w:t xml:space="preserve"> No lietā esošās informācijas izriet, ka 2011.gada 5.augusta pieteikumam par grozījumiem kooperatīva valdes sastāvā netika pievienots pieteicēja paraksta paraugs. Šādos apstākļos reģistram nebija pamata ierakstīt ziņas par pieteicēju kā valdes locekli.</w:t>
      </w:r>
    </w:p>
    <w:p w14:paraId="10EF13B1" w14:textId="050B1F6E" w:rsidR="00AD6572" w:rsidRPr="00134758" w:rsidRDefault="00E652E6" w:rsidP="00902F46">
      <w:pPr>
        <w:pStyle w:val="NormalWeb"/>
        <w:numPr>
          <w:ilvl w:val="1"/>
          <w:numId w:val="8"/>
        </w:numPr>
        <w:tabs>
          <w:tab w:val="clear" w:pos="360"/>
          <w:tab w:val="left" w:pos="1134"/>
        </w:tabs>
        <w:spacing w:line="276" w:lineRule="auto"/>
        <w:ind w:firstLine="567"/>
        <w:jc w:val="both"/>
      </w:pPr>
      <w:r w:rsidRPr="00134758">
        <w:t>Paraksta parauga iesniegšanas prasība nav tikai formāla. No Komerclikuma 10.panta otrās daļas normām izriet, ka kapitālsabiedrības reģistrācijas lietā ir jāiesniedz personas piekrišana valdes locekļa amata ieņemšanai, un no minētās piekrišanas ir iespējams secināt personas gribu. Kooperatīvās sabiedrības reģistrācijas lietā šo funkciju pilda personas paraksta paraugs, kuru nav iespējams izgatavot bez personas piekrišanas, tādēļ tā noformēšana pilda arī informēšanas funkciju. Piekrišana iecelšanai valdes locekļa amatā ir nepieciešama, jo valdes locekļi ir atbildīgi par iespējamajiem zaudējumiem trešajām personām, ko apliecina vispārējās jurisdikcijas tiesā celtā prasība pret pieteicēju (lieta Nr. C32289416).</w:t>
      </w:r>
    </w:p>
    <w:p w14:paraId="2341D99A" w14:textId="77777777" w:rsidR="000E7F60" w:rsidRPr="00134758" w:rsidRDefault="000E7F60" w:rsidP="00902F46">
      <w:pPr>
        <w:pStyle w:val="NormalWeb"/>
        <w:tabs>
          <w:tab w:val="left" w:pos="1134"/>
        </w:tabs>
        <w:spacing w:line="276" w:lineRule="auto"/>
        <w:ind w:left="567"/>
        <w:jc w:val="both"/>
      </w:pPr>
    </w:p>
    <w:p w14:paraId="2B0DFA1A" w14:textId="0B13B337" w:rsidR="002008C9" w:rsidRPr="00134758" w:rsidRDefault="000E7F60" w:rsidP="00902F46">
      <w:pPr>
        <w:pStyle w:val="NormalWeb"/>
        <w:numPr>
          <w:ilvl w:val="0"/>
          <w:numId w:val="8"/>
        </w:numPr>
        <w:tabs>
          <w:tab w:val="clear" w:pos="0"/>
          <w:tab w:val="left" w:pos="1134"/>
        </w:tabs>
        <w:spacing w:line="276" w:lineRule="auto"/>
        <w:ind w:firstLine="567"/>
        <w:jc w:val="both"/>
      </w:pPr>
      <w:r w:rsidRPr="00134758">
        <w:t>Uzņēmumu reģistrs</w:t>
      </w:r>
      <w:r w:rsidR="00DD3601" w:rsidRPr="00134758">
        <w:t xml:space="preserve"> </w:t>
      </w:r>
      <w:r w:rsidRPr="00134758">
        <w:t xml:space="preserve">par spriedumu </w:t>
      </w:r>
      <w:r w:rsidR="0013536E" w:rsidRPr="00134758">
        <w:t>iesniedza kasācijas sūdzību</w:t>
      </w:r>
      <w:r w:rsidRPr="00134758">
        <w:t xml:space="preserve">, kurā </w:t>
      </w:r>
      <w:r w:rsidR="002008C9" w:rsidRPr="00134758">
        <w:t>norādīt</w:t>
      </w:r>
      <w:r w:rsidR="00D7675B" w:rsidRPr="00134758">
        <w:t>i</w:t>
      </w:r>
      <w:r w:rsidR="002008C9" w:rsidRPr="00134758">
        <w:t xml:space="preserve"> turpmāk minētie argumenti.</w:t>
      </w:r>
    </w:p>
    <w:p w14:paraId="0DCF00B4" w14:textId="0740175A" w:rsidR="000E7F60" w:rsidRPr="00134758" w:rsidRDefault="00024630" w:rsidP="00902F46">
      <w:pPr>
        <w:pStyle w:val="NormalWeb"/>
        <w:numPr>
          <w:ilvl w:val="1"/>
          <w:numId w:val="8"/>
        </w:numPr>
        <w:tabs>
          <w:tab w:val="left" w:pos="1134"/>
        </w:tabs>
        <w:spacing w:line="276" w:lineRule="auto"/>
        <w:ind w:firstLine="567"/>
        <w:jc w:val="both"/>
      </w:pPr>
      <w:r w:rsidRPr="00134758">
        <w:t xml:space="preserve">Tiesa </w:t>
      </w:r>
      <w:r w:rsidR="00E652E6" w:rsidRPr="00134758">
        <w:t>nepareizi interpretējusi likuma „Par Latvijas Republikas Uzņēmumu reģistru” 7.panta pirmo daļu. Tiesa nepamatoti apstājusies vienīgi pie gramatiskās interpretācijas, lai gan t</w:t>
      </w:r>
      <w:r w:rsidR="00B87148" w:rsidRPr="00134758">
        <w:t>ā nesniedz atbildi, kuru personu paraksta paraugs iesniedzams grozījumu gadījumā</w:t>
      </w:r>
      <w:r w:rsidR="00E652E6" w:rsidRPr="00134758">
        <w:t>.</w:t>
      </w:r>
      <w:r w:rsidR="00B87148" w:rsidRPr="00134758">
        <w:t xml:space="preserve"> Tulkojot normu sistēmiski kopsakarā ar Komerclikuma 9.panta trešo daļu (</w:t>
      </w:r>
      <w:r w:rsidR="00B87148" w:rsidRPr="00A41F92">
        <w:rPr>
          <w:i/>
        </w:rPr>
        <w:t>redakcijā līdz 2010.gada 1.maijam, kad Komerclikums paredzēja paraksta parauga iesniegšanu komercsabiedrībām</w:t>
      </w:r>
      <w:r w:rsidR="00B87148" w:rsidRPr="00134758">
        <w:t>), secināms, ka grozījumu gadījumos paraugi jāiesniedz tikai tām personām, kas „no jauna” kļūst par paraksttiesīgām personām, bet paraugs nav jāiesniedz, ja tas jau atrodas reģistrācijas lietā.</w:t>
      </w:r>
      <w:r w:rsidR="00E652E6" w:rsidRPr="00134758">
        <w:t xml:space="preserve"> </w:t>
      </w:r>
    </w:p>
    <w:p w14:paraId="5B0D35A6" w14:textId="52EACA2A" w:rsidR="00AD6572" w:rsidRPr="00134758" w:rsidRDefault="00B87148" w:rsidP="00902F46">
      <w:pPr>
        <w:pStyle w:val="NormalWeb"/>
        <w:numPr>
          <w:ilvl w:val="1"/>
          <w:numId w:val="8"/>
        </w:numPr>
        <w:tabs>
          <w:tab w:val="left" w:pos="1134"/>
        </w:tabs>
        <w:spacing w:line="276" w:lineRule="auto"/>
        <w:ind w:firstLine="567"/>
        <w:jc w:val="both"/>
      </w:pPr>
      <w:r w:rsidRPr="00134758">
        <w:t xml:space="preserve">Tiesa nepamatoti norāda, ka paraksta parauga iesniegšana pilda personas piekrišanas apliecinājuma funkciju. </w:t>
      </w:r>
      <w:r w:rsidR="00C43E11" w:rsidRPr="00134758">
        <w:t>Komerclikuma</w:t>
      </w:r>
      <w:r w:rsidRPr="00134758">
        <w:t xml:space="preserve"> 10.panta otrajā daļā paredzētā piekrišana un likuma „Par Latvijas Republikas Uzņēmumu reģistru” 7.panta pirmajā daļā paredzētais paraksta paraugs ir dokumenti ar dažādu nozīmi, līdz ar to ir nekorekta to pielīdzināšana. Uz to norāda </w:t>
      </w:r>
      <w:r w:rsidR="00C43E11" w:rsidRPr="00134758">
        <w:t>arī</w:t>
      </w:r>
      <w:r w:rsidRPr="00134758">
        <w:t xml:space="preserve"> Komerclikuma 149.panta trešā daļ</w:t>
      </w:r>
      <w:r w:rsidR="00C43E11" w:rsidRPr="00134758">
        <w:t>a, kurā</w:t>
      </w:r>
      <w:r w:rsidRPr="00134758">
        <w:t xml:space="preserve"> līdz 2010.gada 15.aprīļa grozījumiem bija paredzēta abu šo dokumentu pievienošana pieteikumam reģistram. Turklāt Komerclikuma 244.pantā paredzēts, ka piekrišana ievēlēšanai par valdes locekli nepieciešama katru reizi pirms ievēlēšanas, savukārt attiecībā uz paraksta parauga iesniegšanu šādas prasības nav. </w:t>
      </w:r>
      <w:r w:rsidR="00C43E11" w:rsidRPr="00134758">
        <w:t>Ievērojot, ka ne likumā „Par Latvijas Republikas Uzņēmumu reģistru”, ne Kooperatīvo sabiedrību likumā nav paredzēts, ka paraksta veidlapā būtu jānorāda konkrēta sabiedrība, parauga iesniegšana nevar pildīt tiesas norādīto informēšanas funkciju. Visbeidzot no paša dokumenta ar nosaukumu „paraksta paraugs” ir saprotams, ka tas radīts personas paraksta attēlošanai, nevis personas gribas apliecināšanai.</w:t>
      </w:r>
    </w:p>
    <w:p w14:paraId="6B9AD5C2" w14:textId="76B44A07" w:rsidR="00024630" w:rsidRPr="00134758" w:rsidRDefault="00C43E11" w:rsidP="00902F46">
      <w:pPr>
        <w:pStyle w:val="NormalWeb"/>
        <w:numPr>
          <w:ilvl w:val="1"/>
          <w:numId w:val="8"/>
        </w:numPr>
        <w:tabs>
          <w:tab w:val="left" w:pos="1134"/>
        </w:tabs>
        <w:spacing w:line="276" w:lineRule="auto"/>
        <w:ind w:firstLine="567"/>
        <w:jc w:val="both"/>
      </w:pPr>
      <w:r w:rsidRPr="00134758">
        <w:t>Prasība iesniegt notariāli apliecinātu paraksta paraugu katrā valdes ievēlēšanas gadījumā (arī ja valdes locekļi nemainās un lietā parakstu paraugi jau ir) sabiedrībām radītu papildu izmaksas. Reģistram nav pamata apgrūtināt tiesību subjektus ar tādām papildus izmaksām, kuras nav noteicis likumdevējs.</w:t>
      </w:r>
    </w:p>
    <w:p w14:paraId="4CB4E144" w14:textId="77777777" w:rsidR="00C43E11" w:rsidRPr="00134758" w:rsidRDefault="00C43E11" w:rsidP="00902F46">
      <w:pPr>
        <w:pStyle w:val="NormalWeb"/>
        <w:tabs>
          <w:tab w:val="left" w:pos="1134"/>
        </w:tabs>
        <w:spacing w:line="276" w:lineRule="auto"/>
        <w:ind w:left="567"/>
        <w:jc w:val="both"/>
      </w:pPr>
    </w:p>
    <w:p w14:paraId="70B5E031" w14:textId="77777777" w:rsidR="002008C9" w:rsidRPr="00134758" w:rsidRDefault="002008C9" w:rsidP="00902F46">
      <w:pPr>
        <w:spacing w:line="276" w:lineRule="auto"/>
        <w:jc w:val="center"/>
        <w:rPr>
          <w:b/>
          <w:lang w:eastAsia="lv-LV"/>
        </w:rPr>
      </w:pPr>
      <w:r w:rsidRPr="00134758">
        <w:rPr>
          <w:b/>
          <w:lang w:eastAsia="lv-LV"/>
        </w:rPr>
        <w:t>Motīvu daļa</w:t>
      </w:r>
    </w:p>
    <w:p w14:paraId="0C66AAF8" w14:textId="77777777" w:rsidR="002008C9" w:rsidRPr="00134758" w:rsidRDefault="002008C9" w:rsidP="00902F46">
      <w:pPr>
        <w:spacing w:line="276" w:lineRule="auto"/>
        <w:ind w:firstLine="567"/>
        <w:jc w:val="center"/>
        <w:rPr>
          <w:b/>
          <w:lang w:eastAsia="lv-LV"/>
        </w:rPr>
      </w:pPr>
    </w:p>
    <w:p w14:paraId="3E4A7405" w14:textId="613F0253" w:rsidR="003F46D7" w:rsidRPr="00134758" w:rsidRDefault="00BF24C3" w:rsidP="00902F46">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eastAsia="lv-LV"/>
        </w:rPr>
      </w:pPr>
      <w:r w:rsidRPr="00134758">
        <w:rPr>
          <w:rFonts w:ascii="Times New Roman" w:hAnsi="Times New Roman"/>
          <w:sz w:val="24"/>
          <w:szCs w:val="24"/>
          <w:lang w:val="lv-LV" w:eastAsia="lv-LV"/>
        </w:rPr>
        <w:t>Lietā ir strīds par l</w:t>
      </w:r>
      <w:r w:rsidR="001919C6" w:rsidRPr="00134758">
        <w:rPr>
          <w:rFonts w:ascii="Times New Roman" w:hAnsi="Times New Roman"/>
          <w:sz w:val="24"/>
          <w:szCs w:val="24"/>
          <w:lang w:val="lv-LV" w:eastAsia="lv-LV"/>
        </w:rPr>
        <w:t>ikuma „Par Latvijas Republikas Uzņēmumu reģistru” 7.panta pirmā</w:t>
      </w:r>
      <w:r w:rsidR="00A62488">
        <w:rPr>
          <w:rFonts w:ascii="Times New Roman" w:hAnsi="Times New Roman"/>
          <w:sz w:val="24"/>
          <w:szCs w:val="24"/>
          <w:lang w:val="lv-LV" w:eastAsia="lv-LV"/>
        </w:rPr>
        <w:t>s</w:t>
      </w:r>
      <w:r w:rsidR="001919C6" w:rsidRPr="00134758">
        <w:rPr>
          <w:rFonts w:ascii="Times New Roman" w:hAnsi="Times New Roman"/>
          <w:sz w:val="24"/>
          <w:szCs w:val="24"/>
          <w:lang w:val="lv-LV" w:eastAsia="lv-LV"/>
        </w:rPr>
        <w:t xml:space="preserve"> daļa</w:t>
      </w:r>
      <w:r w:rsidRPr="00134758">
        <w:rPr>
          <w:rFonts w:ascii="Times New Roman" w:hAnsi="Times New Roman"/>
          <w:sz w:val="24"/>
          <w:szCs w:val="24"/>
          <w:lang w:val="lv-LV" w:eastAsia="lv-LV"/>
        </w:rPr>
        <w:t>s interpretāciju. Šī norma</w:t>
      </w:r>
      <w:r w:rsidR="00B46572" w:rsidRPr="00134758">
        <w:rPr>
          <w:rFonts w:ascii="Times New Roman" w:hAnsi="Times New Roman"/>
          <w:sz w:val="24"/>
          <w:szCs w:val="24"/>
          <w:lang w:val="lv-LV" w:eastAsia="lv-LV"/>
        </w:rPr>
        <w:t xml:space="preserve"> (</w:t>
      </w:r>
      <w:r w:rsidR="00B46572" w:rsidRPr="00A41F92">
        <w:rPr>
          <w:rFonts w:ascii="Times New Roman" w:hAnsi="Times New Roman"/>
          <w:i/>
          <w:sz w:val="24"/>
          <w:szCs w:val="24"/>
          <w:lang w:val="lv-LV" w:eastAsia="lv-LV"/>
        </w:rPr>
        <w:t>redakcijā uz 2011.gada 10.augustu</w:t>
      </w:r>
      <w:r w:rsidR="00B46572" w:rsidRPr="00134758">
        <w:rPr>
          <w:rFonts w:ascii="Times New Roman" w:hAnsi="Times New Roman"/>
          <w:sz w:val="24"/>
          <w:szCs w:val="24"/>
          <w:lang w:val="lv-LV" w:eastAsia="lv-LV"/>
        </w:rPr>
        <w:t>)</w:t>
      </w:r>
      <w:r w:rsidR="001919C6" w:rsidRPr="00134758">
        <w:rPr>
          <w:rFonts w:ascii="Times New Roman" w:hAnsi="Times New Roman"/>
          <w:sz w:val="24"/>
          <w:szCs w:val="24"/>
          <w:lang w:val="lv-LV" w:eastAsia="lv-LV"/>
        </w:rPr>
        <w:t xml:space="preserve"> paredz, ka</w:t>
      </w:r>
      <w:r w:rsidR="003F46D7" w:rsidRPr="00134758">
        <w:rPr>
          <w:rFonts w:ascii="Times New Roman" w:hAnsi="Times New Roman"/>
          <w:sz w:val="24"/>
          <w:szCs w:val="24"/>
          <w:lang w:val="lv-LV" w:eastAsia="lv-LV"/>
        </w:rPr>
        <w:t xml:space="preserve"> u</w:t>
      </w:r>
      <w:r w:rsidR="003F46D7" w:rsidRPr="00134758">
        <w:rPr>
          <w:rFonts w:ascii="Times New Roman" w:hAnsi="Times New Roman"/>
          <w:sz w:val="24"/>
          <w:szCs w:val="24"/>
          <w:shd w:val="clear" w:color="auto" w:fill="FFFFFF"/>
          <w:lang w:val="lv-LV"/>
        </w:rPr>
        <w:t>zņēmuma (uzņēmējsabiedrības) reģistrācijai iesniedzams pieteikums, visi dokumenti, kas norādīti likumā „Par uzņēmējdarbību</w:t>
      </w:r>
      <w:r w:rsidR="004E070F">
        <w:rPr>
          <w:rFonts w:ascii="Times New Roman" w:hAnsi="Times New Roman"/>
          <w:sz w:val="24"/>
          <w:szCs w:val="24"/>
          <w:shd w:val="clear" w:color="auto" w:fill="FFFFFF"/>
          <w:lang w:val="lv-LV"/>
        </w:rPr>
        <w:t>”</w:t>
      </w:r>
      <w:r w:rsidR="003F46D7" w:rsidRPr="00134758">
        <w:rPr>
          <w:rFonts w:ascii="Times New Roman" w:hAnsi="Times New Roman"/>
          <w:sz w:val="24"/>
          <w:szCs w:val="24"/>
          <w:shd w:val="clear" w:color="auto" w:fill="FFFFFF"/>
          <w:lang w:val="lv-LV"/>
        </w:rPr>
        <w:t xml:space="preserve"> un likumos, kuri reglamentē uzņēmējdarbības formas un veidus, maksājumu apliecinošs dokuments par reģistrācijas valsts nodevas samaksu un samaksu </w:t>
      </w:r>
      <w:r w:rsidR="003F46D7" w:rsidRPr="00134758">
        <w:rPr>
          <w:rFonts w:ascii="Times New Roman" w:hAnsi="Times New Roman"/>
          <w:sz w:val="24"/>
          <w:szCs w:val="24"/>
          <w:shd w:val="clear" w:color="auto" w:fill="FFFFFF"/>
          <w:lang w:val="lv-LV"/>
        </w:rPr>
        <w:lastRenderedPageBreak/>
        <w:t>par publikāciju laikrakstā „Latvijas Vēstnesis</w:t>
      </w:r>
      <w:r w:rsidR="004E070F">
        <w:rPr>
          <w:rFonts w:ascii="Times New Roman" w:hAnsi="Times New Roman"/>
          <w:sz w:val="24"/>
          <w:szCs w:val="24"/>
          <w:shd w:val="clear" w:color="auto" w:fill="FFFFFF"/>
          <w:lang w:val="lv-LV"/>
        </w:rPr>
        <w:t>”</w:t>
      </w:r>
      <w:r w:rsidR="003F46D7" w:rsidRPr="00134758">
        <w:rPr>
          <w:rFonts w:ascii="Times New Roman" w:hAnsi="Times New Roman"/>
          <w:sz w:val="24"/>
          <w:szCs w:val="24"/>
          <w:shd w:val="clear" w:color="auto" w:fill="FFFFFF"/>
          <w:lang w:val="lv-LV"/>
        </w:rPr>
        <w:t xml:space="preserve">, kā arī to personu parakstu paraugi, kurām uzņēmumā piešķirtas paraksta tiesības. Likumā noteiktais personas paraksta paraugs, kā arī maksājumu apliecinošs dokuments par reģistrācijas valsts nodevas samaksu un samaksu par publikāciju laikrakstā </w:t>
      </w:r>
      <w:r w:rsidR="004E070F">
        <w:rPr>
          <w:rFonts w:ascii="Times New Roman" w:hAnsi="Times New Roman"/>
          <w:sz w:val="24"/>
          <w:szCs w:val="24"/>
          <w:shd w:val="clear" w:color="auto" w:fill="FFFFFF"/>
          <w:lang w:val="lv-LV"/>
        </w:rPr>
        <w:t>„</w:t>
      </w:r>
      <w:r w:rsidR="003F46D7" w:rsidRPr="00134758">
        <w:rPr>
          <w:rFonts w:ascii="Times New Roman" w:hAnsi="Times New Roman"/>
          <w:sz w:val="24"/>
          <w:szCs w:val="24"/>
          <w:shd w:val="clear" w:color="auto" w:fill="FFFFFF"/>
          <w:lang w:val="lv-LV"/>
        </w:rPr>
        <w:t>Latvijas Vēstnesis</w:t>
      </w:r>
      <w:r w:rsidR="004E070F">
        <w:rPr>
          <w:rFonts w:ascii="Times New Roman" w:hAnsi="Times New Roman"/>
          <w:sz w:val="24"/>
          <w:szCs w:val="24"/>
          <w:shd w:val="clear" w:color="auto" w:fill="FFFFFF"/>
          <w:lang w:val="lv-LV"/>
        </w:rPr>
        <w:t>”</w:t>
      </w:r>
      <w:r w:rsidR="003F46D7" w:rsidRPr="00134758">
        <w:rPr>
          <w:rFonts w:ascii="Times New Roman" w:hAnsi="Times New Roman"/>
          <w:sz w:val="24"/>
          <w:szCs w:val="24"/>
          <w:shd w:val="clear" w:color="auto" w:fill="FFFFFF"/>
          <w:lang w:val="lv-LV"/>
        </w:rPr>
        <w:t xml:space="preserve"> iesniedzams arī grozījumu gadījumos.</w:t>
      </w:r>
    </w:p>
    <w:p w14:paraId="7EC73B60" w14:textId="77777777" w:rsidR="003F46D7" w:rsidRPr="00134758" w:rsidRDefault="003F46D7" w:rsidP="00902F46">
      <w:pPr>
        <w:pStyle w:val="ListParagraph"/>
        <w:tabs>
          <w:tab w:val="left" w:pos="1276"/>
        </w:tabs>
        <w:spacing w:after="0" w:line="276" w:lineRule="auto"/>
        <w:ind w:left="567"/>
        <w:contextualSpacing/>
        <w:jc w:val="both"/>
        <w:rPr>
          <w:rFonts w:ascii="Times New Roman" w:hAnsi="Times New Roman"/>
          <w:sz w:val="24"/>
          <w:szCs w:val="24"/>
          <w:lang w:val="lv-LV" w:eastAsia="lv-LV"/>
        </w:rPr>
      </w:pPr>
    </w:p>
    <w:p w14:paraId="097E255E" w14:textId="642964E0" w:rsidR="001919C6" w:rsidRPr="00134758" w:rsidRDefault="00802B93" w:rsidP="00902F46">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eastAsia="lv-LV"/>
        </w:rPr>
      </w:pPr>
      <w:r w:rsidRPr="00134758">
        <w:rPr>
          <w:rFonts w:ascii="Times New Roman" w:hAnsi="Times New Roman"/>
          <w:sz w:val="24"/>
          <w:szCs w:val="24"/>
          <w:lang w:val="lv-LV" w:eastAsia="lv-LV"/>
        </w:rPr>
        <w:t>T</w:t>
      </w:r>
      <w:r w:rsidR="00BF24C3" w:rsidRPr="00134758">
        <w:rPr>
          <w:rFonts w:ascii="Times New Roman" w:hAnsi="Times New Roman"/>
          <w:sz w:val="24"/>
          <w:szCs w:val="24"/>
          <w:lang w:val="lv-LV" w:eastAsia="lv-LV"/>
        </w:rPr>
        <w:t>iesa strīdus normas saturu noskaidroja, interpretējot to gramatiski</w:t>
      </w:r>
      <w:r w:rsidRPr="00134758">
        <w:rPr>
          <w:rFonts w:ascii="Times New Roman" w:hAnsi="Times New Roman"/>
          <w:sz w:val="24"/>
          <w:szCs w:val="24"/>
          <w:lang w:val="lv-LV" w:eastAsia="lv-LV"/>
        </w:rPr>
        <w:t>. T</w:t>
      </w:r>
      <w:r w:rsidR="00BF24C3" w:rsidRPr="00134758">
        <w:rPr>
          <w:rFonts w:ascii="Times New Roman" w:hAnsi="Times New Roman"/>
          <w:sz w:val="24"/>
          <w:szCs w:val="24"/>
          <w:lang w:val="lv-LV" w:eastAsia="lv-LV"/>
        </w:rPr>
        <w:t>om</w:t>
      </w:r>
      <w:r w:rsidRPr="00134758">
        <w:rPr>
          <w:rFonts w:ascii="Times New Roman" w:hAnsi="Times New Roman"/>
          <w:sz w:val="24"/>
          <w:szCs w:val="24"/>
          <w:lang w:val="lv-LV" w:eastAsia="lv-LV"/>
        </w:rPr>
        <w:t xml:space="preserve">ēr </w:t>
      </w:r>
      <w:r w:rsidR="00705D72" w:rsidRPr="00134758">
        <w:rPr>
          <w:rFonts w:ascii="Times New Roman" w:hAnsi="Times New Roman"/>
          <w:sz w:val="24"/>
          <w:szCs w:val="24"/>
          <w:lang w:val="lv-LV" w:eastAsia="lv-LV"/>
        </w:rPr>
        <w:t xml:space="preserve">normas vienīgi </w:t>
      </w:r>
      <w:r w:rsidR="00BF24C3" w:rsidRPr="00134758">
        <w:rPr>
          <w:rFonts w:ascii="Times New Roman" w:hAnsi="Times New Roman"/>
          <w:sz w:val="24"/>
          <w:szCs w:val="24"/>
          <w:lang w:val="lv-LV" w:eastAsia="lv-LV"/>
        </w:rPr>
        <w:t>gramatiska interpretācija, neņemot vērā tās mērķi vai sistēmisko saderību ar citām normām,</w:t>
      </w:r>
      <w:r w:rsidR="00B46572" w:rsidRPr="00134758">
        <w:rPr>
          <w:rFonts w:ascii="Times New Roman" w:hAnsi="Times New Roman"/>
          <w:sz w:val="24"/>
          <w:szCs w:val="24"/>
          <w:lang w:val="lv-LV" w:eastAsia="lv-LV"/>
        </w:rPr>
        <w:t xml:space="preserve"> var nebūt pietiekama</w:t>
      </w:r>
      <w:r w:rsidRPr="00134758">
        <w:rPr>
          <w:rFonts w:ascii="Times New Roman" w:hAnsi="Times New Roman"/>
          <w:sz w:val="24"/>
          <w:szCs w:val="24"/>
          <w:lang w:val="lv-LV" w:eastAsia="lv-LV"/>
        </w:rPr>
        <w:t>, īpaši, ja gramatiskās interpretācijas rezultāts nenoved pie skaidras un loģiskas atbildes par normas saturu</w:t>
      </w:r>
      <w:r w:rsidR="00B46572" w:rsidRPr="00134758">
        <w:rPr>
          <w:rFonts w:ascii="Times New Roman" w:hAnsi="Times New Roman"/>
          <w:sz w:val="24"/>
          <w:szCs w:val="24"/>
          <w:lang w:val="lv-LV" w:eastAsia="lv-LV"/>
        </w:rPr>
        <w:t xml:space="preserve">. </w:t>
      </w:r>
      <w:r w:rsidRPr="00134758">
        <w:rPr>
          <w:rFonts w:ascii="Times New Roman" w:hAnsi="Times New Roman"/>
          <w:sz w:val="24"/>
          <w:szCs w:val="24"/>
          <w:lang w:val="lv-LV" w:eastAsia="lv-LV"/>
        </w:rPr>
        <w:t>Arī k</w:t>
      </w:r>
      <w:r w:rsidR="0000787A" w:rsidRPr="00134758">
        <w:rPr>
          <w:rFonts w:ascii="Times New Roman" w:hAnsi="Times New Roman"/>
          <w:sz w:val="24"/>
          <w:szCs w:val="24"/>
          <w:lang w:val="lv-LV" w:eastAsia="lv-LV"/>
        </w:rPr>
        <w:t xml:space="preserve">onkrētās </w:t>
      </w:r>
      <w:r w:rsidRPr="00134758">
        <w:rPr>
          <w:rFonts w:ascii="Times New Roman" w:hAnsi="Times New Roman"/>
          <w:sz w:val="24"/>
          <w:szCs w:val="24"/>
          <w:lang w:val="lv-LV" w:eastAsia="lv-LV"/>
        </w:rPr>
        <w:t xml:space="preserve">strīdus </w:t>
      </w:r>
      <w:r w:rsidR="0000787A" w:rsidRPr="00134758">
        <w:rPr>
          <w:rFonts w:ascii="Times New Roman" w:hAnsi="Times New Roman"/>
          <w:sz w:val="24"/>
          <w:szCs w:val="24"/>
          <w:lang w:val="lv-LV" w:eastAsia="lv-LV"/>
        </w:rPr>
        <w:t>n</w:t>
      </w:r>
      <w:r w:rsidR="00B46572" w:rsidRPr="00134758">
        <w:rPr>
          <w:rFonts w:ascii="Times New Roman" w:hAnsi="Times New Roman"/>
          <w:sz w:val="24"/>
          <w:szCs w:val="24"/>
          <w:lang w:val="lv-LV" w:eastAsia="lv-LV"/>
        </w:rPr>
        <w:t xml:space="preserve">ormas izpratne, balstoties vienīgi uz gramatisko interpretāciju (proti, ka valdes locekļu paraksta paraugs iesniedzams katru grozījumu gadījumā), varētu novest pie </w:t>
      </w:r>
      <w:r w:rsidRPr="00134758">
        <w:rPr>
          <w:rFonts w:ascii="Times New Roman" w:hAnsi="Times New Roman"/>
          <w:sz w:val="24"/>
          <w:szCs w:val="24"/>
          <w:lang w:val="lv-LV" w:eastAsia="lv-LV"/>
        </w:rPr>
        <w:t>neloģiska</w:t>
      </w:r>
      <w:r w:rsidR="00B46572" w:rsidRPr="00134758">
        <w:rPr>
          <w:rFonts w:ascii="Times New Roman" w:hAnsi="Times New Roman"/>
          <w:sz w:val="24"/>
          <w:szCs w:val="24"/>
          <w:lang w:val="lv-LV" w:eastAsia="lv-LV"/>
        </w:rPr>
        <w:t xml:space="preserve"> secinājuma, ka šāds paraugs iesniedzams arī</w:t>
      </w:r>
      <w:r w:rsidR="0060712A" w:rsidRPr="00134758">
        <w:rPr>
          <w:rFonts w:ascii="Times New Roman" w:hAnsi="Times New Roman"/>
          <w:sz w:val="24"/>
          <w:szCs w:val="24"/>
          <w:lang w:val="lv-LV" w:eastAsia="lv-LV"/>
        </w:rPr>
        <w:t xml:space="preserve"> tad</w:t>
      </w:r>
      <w:r w:rsidR="00B46572" w:rsidRPr="00134758">
        <w:rPr>
          <w:rFonts w:ascii="Times New Roman" w:hAnsi="Times New Roman"/>
          <w:sz w:val="24"/>
          <w:szCs w:val="24"/>
          <w:lang w:val="lv-LV" w:eastAsia="lv-LV"/>
        </w:rPr>
        <w:t>, ja</w:t>
      </w:r>
      <w:r w:rsidR="0000787A" w:rsidRPr="00134758">
        <w:rPr>
          <w:rFonts w:ascii="Times New Roman" w:hAnsi="Times New Roman"/>
          <w:sz w:val="24"/>
          <w:szCs w:val="24"/>
          <w:lang w:val="lv-LV" w:eastAsia="lv-LV"/>
        </w:rPr>
        <w:t xml:space="preserve"> reģistrācijas lietā</w:t>
      </w:r>
      <w:r w:rsidR="00B46572" w:rsidRPr="00134758">
        <w:rPr>
          <w:rFonts w:ascii="Times New Roman" w:hAnsi="Times New Roman"/>
          <w:sz w:val="24"/>
          <w:szCs w:val="24"/>
          <w:lang w:val="lv-LV" w:eastAsia="lv-LV"/>
        </w:rPr>
        <w:t xml:space="preserve"> tiek izdarīti ar valdes sastāvu nesaistīti groz</w:t>
      </w:r>
      <w:r w:rsidR="0060712A" w:rsidRPr="00134758">
        <w:rPr>
          <w:rFonts w:ascii="Times New Roman" w:hAnsi="Times New Roman"/>
          <w:sz w:val="24"/>
          <w:szCs w:val="24"/>
          <w:lang w:val="lv-LV" w:eastAsia="lv-LV"/>
        </w:rPr>
        <w:t>ījumi. Līdz ar to</w:t>
      </w:r>
      <w:r w:rsidR="00902F46">
        <w:rPr>
          <w:rFonts w:ascii="Times New Roman" w:hAnsi="Times New Roman"/>
          <w:sz w:val="24"/>
          <w:szCs w:val="24"/>
          <w:lang w:val="lv-LV" w:eastAsia="lv-LV"/>
        </w:rPr>
        <w:t xml:space="preserve"> šādā gadījumā</w:t>
      </w:r>
      <w:r w:rsidR="0060712A" w:rsidRPr="00134758">
        <w:rPr>
          <w:rFonts w:ascii="Times New Roman" w:hAnsi="Times New Roman"/>
          <w:sz w:val="24"/>
          <w:szCs w:val="24"/>
          <w:lang w:val="lv-LV" w:eastAsia="lv-LV"/>
        </w:rPr>
        <w:t xml:space="preserve"> bija nepieciešama padziļinātāka normas (konkrētās prasības) satura analīze. Ievērojot izskatāmās lietas strīdus jaut</w:t>
      </w:r>
      <w:r w:rsidR="0000787A" w:rsidRPr="00134758">
        <w:rPr>
          <w:rFonts w:ascii="Times New Roman" w:hAnsi="Times New Roman"/>
          <w:sz w:val="24"/>
          <w:szCs w:val="24"/>
          <w:lang w:val="lv-LV" w:eastAsia="lv-LV"/>
        </w:rPr>
        <w:t xml:space="preserve">ājumu, </w:t>
      </w:r>
      <w:r w:rsidR="008C1296" w:rsidRPr="00134758">
        <w:rPr>
          <w:rFonts w:ascii="Times New Roman" w:hAnsi="Times New Roman"/>
          <w:sz w:val="24"/>
          <w:szCs w:val="24"/>
          <w:lang w:val="lv-LV" w:eastAsia="lv-LV"/>
        </w:rPr>
        <w:t>šāda analīze veicama ar mērķi noskaidrot</w:t>
      </w:r>
      <w:r w:rsidR="0000787A" w:rsidRPr="00134758">
        <w:rPr>
          <w:rFonts w:ascii="Times New Roman" w:hAnsi="Times New Roman"/>
          <w:sz w:val="24"/>
          <w:szCs w:val="24"/>
          <w:lang w:val="lv-LV" w:eastAsia="lv-LV"/>
        </w:rPr>
        <w:t xml:space="preserve">, </w:t>
      </w:r>
      <w:r w:rsidRPr="00134758">
        <w:rPr>
          <w:rFonts w:ascii="Times New Roman" w:hAnsi="Times New Roman"/>
          <w:sz w:val="24"/>
          <w:szCs w:val="24"/>
          <w:lang w:val="lv-LV" w:eastAsia="lv-LV"/>
        </w:rPr>
        <w:t xml:space="preserve">vai paraksta paraugs iesniedzams jebkādu </w:t>
      </w:r>
      <w:r w:rsidR="00705D72" w:rsidRPr="00134758">
        <w:rPr>
          <w:rFonts w:ascii="Times New Roman" w:hAnsi="Times New Roman"/>
          <w:sz w:val="24"/>
          <w:szCs w:val="24"/>
          <w:lang w:val="lv-LV" w:eastAsia="lv-LV"/>
        </w:rPr>
        <w:t xml:space="preserve">ar valdes sastāvu saistītu </w:t>
      </w:r>
      <w:r w:rsidRPr="00134758">
        <w:rPr>
          <w:rFonts w:ascii="Times New Roman" w:hAnsi="Times New Roman"/>
          <w:sz w:val="24"/>
          <w:szCs w:val="24"/>
          <w:lang w:val="lv-LV" w:eastAsia="lv-LV"/>
        </w:rPr>
        <w:t>grozījumu gadījumā</w:t>
      </w:r>
      <w:r w:rsidR="0000787A" w:rsidRPr="00134758">
        <w:rPr>
          <w:rFonts w:ascii="Times New Roman" w:hAnsi="Times New Roman"/>
          <w:sz w:val="24"/>
          <w:szCs w:val="24"/>
          <w:lang w:val="lv-LV" w:eastAsia="lv-LV"/>
        </w:rPr>
        <w:t xml:space="preserve"> un</w:t>
      </w:r>
      <w:r w:rsidRPr="00134758">
        <w:rPr>
          <w:rFonts w:ascii="Times New Roman" w:hAnsi="Times New Roman"/>
          <w:sz w:val="24"/>
          <w:szCs w:val="24"/>
          <w:lang w:val="lv-LV" w:eastAsia="lv-LV"/>
        </w:rPr>
        <w:t>, ievērojot pieteicēja argumentu,</w:t>
      </w:r>
      <w:r w:rsidR="00705D72" w:rsidRPr="00134758">
        <w:rPr>
          <w:rFonts w:ascii="Times New Roman" w:hAnsi="Times New Roman"/>
          <w:sz w:val="24"/>
          <w:szCs w:val="24"/>
          <w:lang w:val="lv-LV" w:eastAsia="lv-LV"/>
        </w:rPr>
        <w:t xml:space="preserve"> vai tā iesniegšana nepieciešama arī tamdēļ, lai apliecinātu</w:t>
      </w:r>
      <w:r w:rsidR="0000787A" w:rsidRPr="00134758">
        <w:rPr>
          <w:rFonts w:ascii="Times New Roman" w:hAnsi="Times New Roman"/>
          <w:sz w:val="24"/>
          <w:szCs w:val="24"/>
          <w:lang w:val="lv-LV" w:eastAsia="lv-LV"/>
        </w:rPr>
        <w:t xml:space="preserve"> personas piekrišanu ieņemt</w:t>
      </w:r>
      <w:r w:rsidR="00902F46">
        <w:rPr>
          <w:rFonts w:ascii="Times New Roman" w:hAnsi="Times New Roman"/>
          <w:sz w:val="24"/>
          <w:szCs w:val="24"/>
          <w:lang w:val="lv-LV" w:eastAsia="lv-LV"/>
        </w:rPr>
        <w:t xml:space="preserve"> dzīvokļu īpašnieku</w:t>
      </w:r>
      <w:r w:rsidR="0000787A" w:rsidRPr="00134758">
        <w:rPr>
          <w:rFonts w:ascii="Times New Roman" w:hAnsi="Times New Roman"/>
          <w:sz w:val="24"/>
          <w:szCs w:val="24"/>
          <w:lang w:val="lv-LV" w:eastAsia="lv-LV"/>
        </w:rPr>
        <w:t xml:space="preserve"> </w:t>
      </w:r>
      <w:r w:rsidR="00902F46">
        <w:rPr>
          <w:rFonts w:ascii="Times New Roman" w:hAnsi="Times New Roman"/>
          <w:sz w:val="24"/>
          <w:szCs w:val="24"/>
          <w:lang w:val="lv-LV" w:eastAsia="lv-LV"/>
        </w:rPr>
        <w:t xml:space="preserve">kooperatīvās sabiedrības </w:t>
      </w:r>
      <w:r w:rsidR="0000787A" w:rsidRPr="00134758">
        <w:rPr>
          <w:rFonts w:ascii="Times New Roman" w:hAnsi="Times New Roman"/>
          <w:sz w:val="24"/>
          <w:szCs w:val="24"/>
          <w:lang w:val="lv-LV" w:eastAsia="lv-LV"/>
        </w:rPr>
        <w:t>valdes locekļa amatu.</w:t>
      </w:r>
    </w:p>
    <w:p w14:paraId="7FD744D2" w14:textId="77777777" w:rsidR="00651252" w:rsidRPr="00134758" w:rsidRDefault="00651252" w:rsidP="00902F46">
      <w:pPr>
        <w:pStyle w:val="ListParagraph"/>
        <w:tabs>
          <w:tab w:val="left" w:pos="1276"/>
        </w:tabs>
        <w:spacing w:after="0" w:line="276" w:lineRule="auto"/>
        <w:ind w:left="567"/>
        <w:contextualSpacing/>
        <w:jc w:val="both"/>
        <w:rPr>
          <w:rFonts w:ascii="Times New Roman" w:hAnsi="Times New Roman"/>
          <w:sz w:val="24"/>
          <w:szCs w:val="24"/>
          <w:lang w:val="lv-LV" w:eastAsia="lv-LV"/>
        </w:rPr>
      </w:pPr>
    </w:p>
    <w:p w14:paraId="381A5927" w14:textId="5A071D45" w:rsidR="00C6264D" w:rsidRPr="00134758" w:rsidRDefault="0000787A" w:rsidP="00902F46">
      <w:pPr>
        <w:pStyle w:val="ListParagraph"/>
        <w:numPr>
          <w:ilvl w:val="0"/>
          <w:numId w:val="8"/>
        </w:numPr>
        <w:tabs>
          <w:tab w:val="clear" w:pos="0"/>
          <w:tab w:val="left" w:pos="1276"/>
        </w:tabs>
        <w:spacing w:after="0" w:line="276" w:lineRule="auto"/>
        <w:ind w:firstLine="567"/>
        <w:contextualSpacing/>
        <w:jc w:val="both"/>
        <w:rPr>
          <w:rFonts w:ascii="Times New Roman" w:hAnsi="Times New Roman"/>
          <w:sz w:val="24"/>
          <w:szCs w:val="24"/>
          <w:lang w:val="lv-LV" w:eastAsia="lv-LV"/>
        </w:rPr>
      </w:pPr>
      <w:r w:rsidRPr="00134758">
        <w:rPr>
          <w:rFonts w:ascii="Times New Roman" w:hAnsi="Times New Roman"/>
          <w:sz w:val="24"/>
          <w:szCs w:val="24"/>
          <w:lang w:val="lv-LV" w:eastAsia="lv-LV"/>
        </w:rPr>
        <w:t>Nav šaubu, ka paraksta parauga</w:t>
      </w:r>
      <w:r w:rsidR="00CD5656" w:rsidRPr="00134758">
        <w:rPr>
          <w:rFonts w:ascii="Times New Roman" w:hAnsi="Times New Roman"/>
          <w:sz w:val="24"/>
          <w:szCs w:val="24"/>
          <w:lang w:val="lv-LV" w:eastAsia="lv-LV"/>
        </w:rPr>
        <w:t xml:space="preserve"> iesniegšanas</w:t>
      </w:r>
      <w:r w:rsidRPr="00134758">
        <w:rPr>
          <w:rFonts w:ascii="Times New Roman" w:hAnsi="Times New Roman"/>
          <w:sz w:val="24"/>
          <w:szCs w:val="24"/>
          <w:lang w:val="lv-LV" w:eastAsia="lv-LV"/>
        </w:rPr>
        <w:t xml:space="preserve"> </w:t>
      </w:r>
      <w:r w:rsidR="00CD5656" w:rsidRPr="00134758">
        <w:rPr>
          <w:rFonts w:ascii="Times New Roman" w:hAnsi="Times New Roman"/>
          <w:sz w:val="24"/>
          <w:szCs w:val="24"/>
          <w:lang w:val="lv-LV" w:eastAsia="lv-LV"/>
        </w:rPr>
        <w:t>pamat</w:t>
      </w:r>
      <w:r w:rsidRPr="00134758">
        <w:rPr>
          <w:rFonts w:ascii="Times New Roman" w:hAnsi="Times New Roman"/>
          <w:sz w:val="24"/>
          <w:szCs w:val="24"/>
          <w:lang w:val="lv-LV" w:eastAsia="lv-LV"/>
        </w:rPr>
        <w:t>funkcija</w:t>
      </w:r>
      <w:r w:rsidR="00CD5656" w:rsidRPr="00134758">
        <w:rPr>
          <w:rFonts w:ascii="Times New Roman" w:hAnsi="Times New Roman"/>
          <w:sz w:val="24"/>
          <w:szCs w:val="24"/>
          <w:lang w:val="lv-LV" w:eastAsia="lv-LV"/>
        </w:rPr>
        <w:t xml:space="preserve"> </w:t>
      </w:r>
      <w:r w:rsidRPr="00134758">
        <w:rPr>
          <w:rFonts w:ascii="Times New Roman" w:hAnsi="Times New Roman"/>
          <w:sz w:val="24"/>
          <w:szCs w:val="24"/>
          <w:lang w:val="lv-LV" w:eastAsia="lv-LV"/>
        </w:rPr>
        <w:t xml:space="preserve">ir </w:t>
      </w:r>
      <w:r w:rsidR="00CD5656" w:rsidRPr="00134758">
        <w:rPr>
          <w:rFonts w:ascii="Times New Roman" w:hAnsi="Times New Roman"/>
          <w:sz w:val="24"/>
          <w:szCs w:val="24"/>
          <w:lang w:val="lv-LV" w:eastAsia="lv-LV"/>
        </w:rPr>
        <w:t xml:space="preserve">nodrošināt, ka Uzņēmumu reģistra rīcībā ir </w:t>
      </w:r>
      <w:r w:rsidR="00D62AF9" w:rsidRPr="00134758">
        <w:rPr>
          <w:rFonts w:ascii="Times New Roman" w:hAnsi="Times New Roman"/>
          <w:sz w:val="24"/>
          <w:szCs w:val="24"/>
          <w:lang w:val="lv-LV" w:eastAsia="lv-LV"/>
        </w:rPr>
        <w:t xml:space="preserve">pārbaudīti </w:t>
      </w:r>
      <w:r w:rsidR="00CD5656" w:rsidRPr="00134758">
        <w:rPr>
          <w:rFonts w:ascii="Times New Roman" w:hAnsi="Times New Roman"/>
          <w:sz w:val="24"/>
          <w:szCs w:val="24"/>
          <w:lang w:val="lv-LV" w:eastAsia="lv-LV"/>
        </w:rPr>
        <w:t xml:space="preserve">visu reģistrēto subjektu paraksttiesīgo valdes locekļu paraksta atveides paraugi, </w:t>
      </w:r>
      <w:r w:rsidR="00C6264D" w:rsidRPr="00134758">
        <w:rPr>
          <w:rFonts w:ascii="Times New Roman" w:hAnsi="Times New Roman"/>
          <w:sz w:val="24"/>
          <w:szCs w:val="24"/>
          <w:lang w:val="lv-LV" w:eastAsia="lv-LV"/>
        </w:rPr>
        <w:t>ar kuriem nepieciešamības gadījumā varētu tikt</w:t>
      </w:r>
      <w:r w:rsidR="00CD5656" w:rsidRPr="00134758">
        <w:rPr>
          <w:rFonts w:ascii="Times New Roman" w:hAnsi="Times New Roman"/>
          <w:sz w:val="24"/>
          <w:szCs w:val="24"/>
          <w:lang w:val="lv-LV" w:eastAsia="lv-LV"/>
        </w:rPr>
        <w:t xml:space="preserve"> salīdzināti citos dokumentos izdarīti attiecīgo personu paraksti. </w:t>
      </w:r>
      <w:r w:rsidR="00C6264D" w:rsidRPr="00134758">
        <w:rPr>
          <w:rFonts w:ascii="Times New Roman" w:hAnsi="Times New Roman"/>
          <w:sz w:val="24"/>
          <w:szCs w:val="24"/>
          <w:lang w:val="lv-LV" w:eastAsia="lv-LV"/>
        </w:rPr>
        <w:t xml:space="preserve">Kā ikvienai likumā noteiktai prasībai būtisks ir ar tās izpildi sasniedzamais mērķis, nevis darbība pati par sevi. </w:t>
      </w:r>
    </w:p>
    <w:p w14:paraId="4B273CC5" w14:textId="16667CAF" w:rsidR="00D62AF9" w:rsidRPr="00134758" w:rsidRDefault="00354C0B" w:rsidP="00902F46">
      <w:pPr>
        <w:tabs>
          <w:tab w:val="left" w:pos="1276"/>
        </w:tabs>
        <w:spacing w:line="276" w:lineRule="auto"/>
        <w:ind w:firstLine="567"/>
        <w:contextualSpacing/>
        <w:jc w:val="both"/>
        <w:rPr>
          <w:lang w:eastAsia="lv-LV"/>
        </w:rPr>
      </w:pPr>
      <w:r w:rsidRPr="00134758">
        <w:rPr>
          <w:lang w:eastAsia="lv-LV"/>
        </w:rPr>
        <w:t>Normas pareizai izpratnei ņemams vērā, ka l</w:t>
      </w:r>
      <w:r w:rsidR="00D62AF9" w:rsidRPr="00134758">
        <w:rPr>
          <w:lang w:eastAsia="lv-LV"/>
        </w:rPr>
        <w:t>ikuma 7.panta pirmā daļa pamatā attiecas uz sākotnēj</w:t>
      </w:r>
      <w:r w:rsidR="00023D3F" w:rsidRPr="00134758">
        <w:rPr>
          <w:lang w:eastAsia="lv-LV"/>
        </w:rPr>
        <w:t>ās</w:t>
      </w:r>
      <w:r w:rsidR="00D62AF9" w:rsidRPr="00134758">
        <w:rPr>
          <w:lang w:eastAsia="lv-LV"/>
        </w:rPr>
        <w:t xml:space="preserve"> sabiedrības reģistrācijas pieteikuma prasībām</w:t>
      </w:r>
      <w:r w:rsidRPr="00134758">
        <w:rPr>
          <w:lang w:eastAsia="lv-LV"/>
        </w:rPr>
        <w:t xml:space="preserve">, kā arī, ievērojot atsauci uz citu likumu prasībām, tā </w:t>
      </w:r>
      <w:r w:rsidR="00023D3F" w:rsidRPr="00134758">
        <w:rPr>
          <w:lang w:eastAsia="lv-LV"/>
        </w:rPr>
        <w:t>uzskaita</w:t>
      </w:r>
      <w:r w:rsidRPr="00134758">
        <w:rPr>
          <w:lang w:eastAsia="lv-LV"/>
        </w:rPr>
        <w:t xml:space="preserve"> tikai da</w:t>
      </w:r>
      <w:r w:rsidR="00023D3F" w:rsidRPr="00134758">
        <w:rPr>
          <w:lang w:eastAsia="lv-LV"/>
        </w:rPr>
        <w:t>ļu no reģistrācijas pieteikumam pievienojamajiem dokumentiem</w:t>
      </w:r>
      <w:r w:rsidRPr="00134758">
        <w:rPr>
          <w:lang w:eastAsia="lv-LV"/>
        </w:rPr>
        <w:t xml:space="preserve">. Attiecībā uz grozījumiem strīdus norma noteic divu dokumentu iesniegšanu no jauna – </w:t>
      </w:r>
      <w:r w:rsidR="00D62AF9" w:rsidRPr="00134758">
        <w:rPr>
          <w:lang w:eastAsia="lv-LV"/>
        </w:rPr>
        <w:t>paraksta paraugu un maksājumu apliecinošu dokumentu par valsts nodevas un publikācijas oficiālajā laikrakstā samaksu. Nepieciešamība</w:t>
      </w:r>
      <w:r w:rsidR="004D693A" w:rsidRPr="00134758">
        <w:rPr>
          <w:lang w:eastAsia="lv-LV"/>
        </w:rPr>
        <w:t xml:space="preserve"> grozījumu gadījumā</w:t>
      </w:r>
      <w:r w:rsidR="00D62AF9" w:rsidRPr="00134758">
        <w:rPr>
          <w:lang w:eastAsia="lv-LV"/>
        </w:rPr>
        <w:t xml:space="preserve"> iesniegt </w:t>
      </w:r>
      <w:r w:rsidR="004D693A" w:rsidRPr="00134758">
        <w:rPr>
          <w:lang w:eastAsia="lv-LV"/>
        </w:rPr>
        <w:t xml:space="preserve">jaunu </w:t>
      </w:r>
      <w:r w:rsidR="00D62AF9" w:rsidRPr="00134758">
        <w:rPr>
          <w:lang w:eastAsia="lv-LV"/>
        </w:rPr>
        <w:t xml:space="preserve">samaksu apliecinošu dokumentu </w:t>
      </w:r>
      <w:r w:rsidR="004D693A" w:rsidRPr="00134758">
        <w:rPr>
          <w:lang w:eastAsia="lv-LV"/>
        </w:rPr>
        <w:t xml:space="preserve">loģiski izriet no fakta, ka maksājumi veicami par katru pieteikumu un publikāciju. Tāpat nav šaubu, ka iepriekš </w:t>
      </w:r>
      <w:r w:rsidR="00023D3F" w:rsidRPr="00134758">
        <w:rPr>
          <w:lang w:eastAsia="lv-LV"/>
        </w:rPr>
        <w:t xml:space="preserve">sabiedrības </w:t>
      </w:r>
      <w:r w:rsidR="004D693A" w:rsidRPr="00134758">
        <w:rPr>
          <w:lang w:eastAsia="lv-LV"/>
        </w:rPr>
        <w:t xml:space="preserve">valdes locekļa amatā nebijušas personas paraksta parauga iesniegšanas nepieciešamība izriet no apstākļa, ka Uzņēmumu reģistra rīcībā nav šīs personas paraksta </w:t>
      </w:r>
      <w:r w:rsidR="00A62488" w:rsidRPr="00134758">
        <w:rPr>
          <w:lang w:eastAsia="lv-LV"/>
        </w:rPr>
        <w:t>paraug</w:t>
      </w:r>
      <w:r w:rsidR="00A62488">
        <w:rPr>
          <w:lang w:eastAsia="lv-LV"/>
        </w:rPr>
        <w:t>a</w:t>
      </w:r>
      <w:r w:rsidR="00A62488" w:rsidRPr="00134758">
        <w:rPr>
          <w:lang w:eastAsia="lv-LV"/>
        </w:rPr>
        <w:t xml:space="preserve"> </w:t>
      </w:r>
      <w:r w:rsidR="00023D3F" w:rsidRPr="00134758">
        <w:rPr>
          <w:lang w:eastAsia="lv-LV"/>
        </w:rPr>
        <w:t>(proti, tas netika iesniegts vienlaikus ar sākotnējo pieteikumu)</w:t>
      </w:r>
      <w:r w:rsidR="004D693A" w:rsidRPr="00134758">
        <w:rPr>
          <w:lang w:eastAsia="lv-LV"/>
        </w:rPr>
        <w:t xml:space="preserve">. </w:t>
      </w:r>
      <w:r w:rsidR="00023D3F" w:rsidRPr="00134758">
        <w:rPr>
          <w:lang w:eastAsia="lv-LV"/>
        </w:rPr>
        <w:t>Tādējādi p</w:t>
      </w:r>
      <w:r w:rsidR="004D693A" w:rsidRPr="00134758">
        <w:rPr>
          <w:lang w:eastAsia="lv-LV"/>
        </w:rPr>
        <w:t xml:space="preserve">rasība iesniegt paraksta paraugu </w:t>
      </w:r>
      <w:r w:rsidR="00023D3F" w:rsidRPr="00134758">
        <w:rPr>
          <w:lang w:eastAsia="lv-LV"/>
        </w:rPr>
        <w:t>šād</w:t>
      </w:r>
      <w:r w:rsidR="00902F46">
        <w:rPr>
          <w:lang w:eastAsia="lv-LV"/>
        </w:rPr>
        <w:t>u grozījumu</w:t>
      </w:r>
      <w:r w:rsidR="00023D3F" w:rsidRPr="00134758">
        <w:rPr>
          <w:lang w:eastAsia="lv-LV"/>
        </w:rPr>
        <w:t xml:space="preserve"> gadījumā </w:t>
      </w:r>
      <w:r w:rsidR="006F48DB" w:rsidRPr="00134758">
        <w:rPr>
          <w:lang w:eastAsia="lv-LV"/>
        </w:rPr>
        <w:t>ir saprātīga un loģiska, un noskaidrojams, vai pastāv jebkāds saturisks pamats atkārtotai paraksta parauga iesniegšanai, ja t</w:t>
      </w:r>
      <w:r w:rsidR="00902F46">
        <w:rPr>
          <w:lang w:eastAsia="lv-LV"/>
        </w:rPr>
        <w:t>ā</w:t>
      </w:r>
      <w:r w:rsidR="006F48DB" w:rsidRPr="00134758">
        <w:rPr>
          <w:lang w:eastAsia="lv-LV"/>
        </w:rPr>
        <w:t xml:space="preserve"> neveicin</w:t>
      </w:r>
      <w:r w:rsidR="00902F46">
        <w:rPr>
          <w:lang w:eastAsia="lv-LV"/>
        </w:rPr>
        <w:t>ātu</w:t>
      </w:r>
      <w:r w:rsidR="006F48DB" w:rsidRPr="00134758">
        <w:rPr>
          <w:lang w:eastAsia="lv-LV"/>
        </w:rPr>
        <w:t xml:space="preserve"> </w:t>
      </w:r>
      <w:r w:rsidR="00902F46">
        <w:rPr>
          <w:lang w:eastAsia="lv-LV"/>
        </w:rPr>
        <w:t>prasības</w:t>
      </w:r>
      <w:r w:rsidR="006F48DB" w:rsidRPr="00134758">
        <w:rPr>
          <w:lang w:eastAsia="lv-LV"/>
        </w:rPr>
        <w:t xml:space="preserve"> pamatfunkcijas izpildi.</w:t>
      </w:r>
    </w:p>
    <w:p w14:paraId="4F41F47C" w14:textId="77777777" w:rsidR="00D62AF9" w:rsidRPr="00134758" w:rsidRDefault="00D62AF9" w:rsidP="00902F46">
      <w:pPr>
        <w:tabs>
          <w:tab w:val="left" w:pos="1276"/>
        </w:tabs>
        <w:spacing w:line="276" w:lineRule="auto"/>
        <w:ind w:firstLine="567"/>
        <w:contextualSpacing/>
        <w:jc w:val="both"/>
        <w:rPr>
          <w:lang w:eastAsia="lv-LV"/>
        </w:rPr>
      </w:pPr>
    </w:p>
    <w:p w14:paraId="49F238B3" w14:textId="1341D5AB" w:rsidR="0000787A" w:rsidRPr="00134758" w:rsidRDefault="002F7672" w:rsidP="00902F46">
      <w:pPr>
        <w:pStyle w:val="ListParagraph"/>
        <w:numPr>
          <w:ilvl w:val="0"/>
          <w:numId w:val="8"/>
        </w:numPr>
        <w:tabs>
          <w:tab w:val="clear" w:pos="0"/>
          <w:tab w:val="left" w:pos="1276"/>
        </w:tabs>
        <w:spacing w:after="0" w:line="276" w:lineRule="auto"/>
        <w:ind w:firstLine="567"/>
        <w:contextualSpacing/>
        <w:jc w:val="both"/>
        <w:rPr>
          <w:rFonts w:ascii="Times New Roman" w:hAnsi="Times New Roman"/>
          <w:sz w:val="24"/>
          <w:szCs w:val="24"/>
          <w:lang w:val="lv-LV" w:eastAsia="lv-LV"/>
        </w:rPr>
      </w:pPr>
      <w:r w:rsidRPr="00134758">
        <w:rPr>
          <w:rFonts w:ascii="Times New Roman" w:hAnsi="Times New Roman"/>
          <w:sz w:val="24"/>
          <w:szCs w:val="24"/>
          <w:lang w:val="lv-LV" w:eastAsia="lv-LV"/>
        </w:rPr>
        <w:t>Lai gan valdes locekļi savus pienākumus var pildīt ilgstoši (Komerclikuma 224.panta trešā daļa), t</w:t>
      </w:r>
      <w:r w:rsidR="00B761C0" w:rsidRPr="00134758">
        <w:rPr>
          <w:rFonts w:ascii="Times New Roman" w:hAnsi="Times New Roman"/>
          <w:sz w:val="24"/>
          <w:szCs w:val="24"/>
          <w:lang w:val="lv-LV" w:eastAsia="lv-LV"/>
        </w:rPr>
        <w:t xml:space="preserve">iesību normas neparedz pienākumu periodiski atjaunot </w:t>
      </w:r>
      <w:r w:rsidR="00023D3F" w:rsidRPr="00134758">
        <w:rPr>
          <w:rFonts w:ascii="Times New Roman" w:hAnsi="Times New Roman"/>
          <w:sz w:val="24"/>
          <w:szCs w:val="24"/>
          <w:lang w:val="lv-LV" w:eastAsia="lv-LV"/>
        </w:rPr>
        <w:t>paraksta</w:t>
      </w:r>
      <w:r w:rsidR="00B761C0" w:rsidRPr="00134758">
        <w:rPr>
          <w:rFonts w:ascii="Times New Roman" w:hAnsi="Times New Roman"/>
          <w:sz w:val="24"/>
          <w:szCs w:val="24"/>
          <w:lang w:val="lv-LV" w:eastAsia="lv-LV"/>
        </w:rPr>
        <w:t xml:space="preserve"> paraugu</w:t>
      </w:r>
      <w:r w:rsidRPr="00134758">
        <w:rPr>
          <w:rFonts w:ascii="Times New Roman" w:hAnsi="Times New Roman"/>
          <w:sz w:val="24"/>
          <w:szCs w:val="24"/>
          <w:lang w:val="lv-LV" w:eastAsia="lv-LV"/>
        </w:rPr>
        <w:t>.</w:t>
      </w:r>
      <w:r w:rsidR="00023D3F" w:rsidRPr="00134758">
        <w:rPr>
          <w:rFonts w:ascii="Times New Roman" w:hAnsi="Times New Roman"/>
          <w:sz w:val="24"/>
          <w:szCs w:val="24"/>
          <w:lang w:val="lv-LV" w:eastAsia="lv-LV"/>
        </w:rPr>
        <w:t xml:space="preserve"> </w:t>
      </w:r>
      <w:r w:rsidRPr="00134758">
        <w:rPr>
          <w:rFonts w:ascii="Times New Roman" w:hAnsi="Times New Roman"/>
          <w:sz w:val="24"/>
          <w:szCs w:val="24"/>
          <w:lang w:val="lv-LV" w:eastAsia="lv-LV"/>
        </w:rPr>
        <w:t>Secināms, ka</w:t>
      </w:r>
      <w:r w:rsidR="00023D3F" w:rsidRPr="00134758">
        <w:rPr>
          <w:rFonts w:ascii="Times New Roman" w:hAnsi="Times New Roman"/>
          <w:sz w:val="24"/>
          <w:szCs w:val="24"/>
          <w:lang w:val="lv-LV" w:eastAsia="lv-LV"/>
        </w:rPr>
        <w:t xml:space="preserve"> </w:t>
      </w:r>
      <w:r w:rsidR="00B761C0" w:rsidRPr="00134758">
        <w:rPr>
          <w:rFonts w:ascii="Times New Roman" w:hAnsi="Times New Roman"/>
          <w:sz w:val="24"/>
          <w:szCs w:val="24"/>
          <w:lang w:val="lv-LV" w:eastAsia="lv-LV"/>
        </w:rPr>
        <w:t>pēc iespējas aktuāla paraksta</w:t>
      </w:r>
      <w:r w:rsidR="00C74DBB" w:rsidRPr="00134758">
        <w:rPr>
          <w:rFonts w:ascii="Times New Roman" w:hAnsi="Times New Roman"/>
          <w:sz w:val="24"/>
          <w:szCs w:val="24"/>
          <w:lang w:val="lv-LV" w:eastAsia="lv-LV"/>
        </w:rPr>
        <w:t xml:space="preserve"> izpildījuma</w:t>
      </w:r>
      <w:r w:rsidR="00B761C0" w:rsidRPr="00134758">
        <w:rPr>
          <w:rFonts w:ascii="Times New Roman" w:hAnsi="Times New Roman"/>
          <w:sz w:val="24"/>
          <w:szCs w:val="24"/>
          <w:lang w:val="lv-LV" w:eastAsia="lv-LV"/>
        </w:rPr>
        <w:t xml:space="preserve"> parauga esība Uzņēmumu reģistra rīcībā </w:t>
      </w:r>
      <w:r w:rsidR="00C74DBB" w:rsidRPr="00134758">
        <w:rPr>
          <w:rFonts w:ascii="Times New Roman" w:hAnsi="Times New Roman"/>
          <w:sz w:val="24"/>
          <w:szCs w:val="24"/>
          <w:lang w:val="lv-LV" w:eastAsia="lv-LV"/>
        </w:rPr>
        <w:t xml:space="preserve">nav likuma prasība, bet </w:t>
      </w:r>
      <w:r w:rsidR="00023D3F" w:rsidRPr="00134758">
        <w:rPr>
          <w:rFonts w:ascii="Times New Roman" w:hAnsi="Times New Roman"/>
          <w:sz w:val="24"/>
          <w:szCs w:val="24"/>
          <w:lang w:val="lv-LV" w:eastAsia="lv-LV"/>
        </w:rPr>
        <w:t xml:space="preserve">gan </w:t>
      </w:r>
      <w:r w:rsidR="00C74DBB" w:rsidRPr="00134758">
        <w:rPr>
          <w:rFonts w:ascii="Times New Roman" w:hAnsi="Times New Roman"/>
          <w:sz w:val="24"/>
          <w:szCs w:val="24"/>
          <w:lang w:val="lv-LV" w:eastAsia="lv-LV"/>
        </w:rPr>
        <w:t>vienīgi šīs personas</w:t>
      </w:r>
      <w:r w:rsidR="00023D3F" w:rsidRPr="00134758">
        <w:rPr>
          <w:rFonts w:ascii="Times New Roman" w:hAnsi="Times New Roman"/>
          <w:sz w:val="24"/>
          <w:szCs w:val="24"/>
          <w:lang w:val="lv-LV" w:eastAsia="lv-LV"/>
        </w:rPr>
        <w:t xml:space="preserve"> iespējama</w:t>
      </w:r>
      <w:r w:rsidR="00C74DBB" w:rsidRPr="00134758">
        <w:rPr>
          <w:rFonts w:ascii="Times New Roman" w:hAnsi="Times New Roman"/>
          <w:sz w:val="24"/>
          <w:szCs w:val="24"/>
          <w:lang w:val="lv-LV" w:eastAsia="lv-LV"/>
        </w:rPr>
        <w:t xml:space="preserve"> interese. </w:t>
      </w:r>
      <w:r w:rsidRPr="00134758">
        <w:rPr>
          <w:rFonts w:ascii="Times New Roman" w:hAnsi="Times New Roman"/>
          <w:sz w:val="24"/>
          <w:szCs w:val="24"/>
          <w:lang w:val="lv-LV" w:eastAsia="lv-LV"/>
        </w:rPr>
        <w:t xml:space="preserve">Tādējādi, ja persona </w:t>
      </w:r>
      <w:r w:rsidR="00C74DBB" w:rsidRPr="00134758">
        <w:rPr>
          <w:rFonts w:ascii="Times New Roman" w:hAnsi="Times New Roman"/>
          <w:sz w:val="24"/>
          <w:szCs w:val="24"/>
          <w:lang w:val="lv-LV" w:eastAsia="lv-LV"/>
        </w:rPr>
        <w:t xml:space="preserve">atkārtoti kļūst par tās pašas sabiedrības valdes locekli, Uzņēmumu reģistra rīcībā jau ir dokuments, kas izpilda </w:t>
      </w:r>
      <w:r w:rsidRPr="00134758">
        <w:rPr>
          <w:rFonts w:ascii="Times New Roman" w:hAnsi="Times New Roman"/>
          <w:sz w:val="24"/>
          <w:szCs w:val="24"/>
          <w:lang w:val="lv-LV" w:eastAsia="lv-LV"/>
        </w:rPr>
        <w:t xml:space="preserve">iepriekš minēto </w:t>
      </w:r>
      <w:r w:rsidR="00C74DBB" w:rsidRPr="00134758">
        <w:rPr>
          <w:rFonts w:ascii="Times New Roman" w:hAnsi="Times New Roman"/>
          <w:sz w:val="24"/>
          <w:szCs w:val="24"/>
          <w:lang w:val="lv-LV" w:eastAsia="lv-LV"/>
        </w:rPr>
        <w:t>funkciju</w:t>
      </w:r>
      <w:r w:rsidRPr="00134758">
        <w:rPr>
          <w:rFonts w:ascii="Times New Roman" w:hAnsi="Times New Roman"/>
          <w:sz w:val="24"/>
          <w:szCs w:val="24"/>
          <w:lang w:val="lv-LV" w:eastAsia="lv-LV"/>
        </w:rPr>
        <w:t xml:space="preserve"> tādā pašā kvalitātē kā no jauna izveidots un iesniegts paraksta paraugs</w:t>
      </w:r>
      <w:r w:rsidR="00C74DBB" w:rsidRPr="00134758">
        <w:rPr>
          <w:rFonts w:ascii="Times New Roman" w:hAnsi="Times New Roman"/>
          <w:sz w:val="24"/>
          <w:szCs w:val="24"/>
          <w:lang w:val="lv-LV" w:eastAsia="lv-LV"/>
        </w:rPr>
        <w:t>.</w:t>
      </w:r>
      <w:r w:rsidRPr="00134758">
        <w:rPr>
          <w:rFonts w:ascii="Times New Roman" w:hAnsi="Times New Roman"/>
          <w:sz w:val="24"/>
          <w:szCs w:val="24"/>
          <w:lang w:val="lv-LV" w:eastAsia="lv-LV"/>
        </w:rPr>
        <w:t xml:space="preserve"> L</w:t>
      </w:r>
      <w:r w:rsidR="006F48DB" w:rsidRPr="00134758">
        <w:rPr>
          <w:rFonts w:ascii="Times New Roman" w:hAnsi="Times New Roman"/>
          <w:sz w:val="24"/>
          <w:szCs w:val="24"/>
          <w:lang w:val="lv-LV" w:eastAsia="lv-LV"/>
        </w:rPr>
        <w:t xml:space="preserve">īdz ar to iespējamās paraksta atveides izmaiņas nepamato prasību </w:t>
      </w:r>
      <w:r w:rsidR="006F48DB" w:rsidRPr="00134758">
        <w:rPr>
          <w:rFonts w:ascii="Times New Roman" w:hAnsi="Times New Roman"/>
          <w:sz w:val="24"/>
          <w:szCs w:val="24"/>
          <w:lang w:val="lv-LV" w:eastAsia="lv-LV"/>
        </w:rPr>
        <w:lastRenderedPageBreak/>
        <w:t>katru ar valdes sastāvu saistīto grozījumu gadījumā</w:t>
      </w:r>
      <w:r w:rsidR="00C74DBB" w:rsidRPr="00134758">
        <w:rPr>
          <w:rFonts w:ascii="Times New Roman" w:hAnsi="Times New Roman"/>
          <w:sz w:val="24"/>
          <w:szCs w:val="24"/>
          <w:lang w:val="lv-LV" w:eastAsia="lv-LV"/>
        </w:rPr>
        <w:t xml:space="preserve"> </w:t>
      </w:r>
      <w:r w:rsidR="006F48DB" w:rsidRPr="00134758">
        <w:rPr>
          <w:rFonts w:ascii="Times New Roman" w:hAnsi="Times New Roman"/>
          <w:sz w:val="24"/>
          <w:szCs w:val="24"/>
          <w:lang w:val="lv-LV" w:eastAsia="lv-LV"/>
        </w:rPr>
        <w:t>iesniegt aktualizētu paraksta paraugu</w:t>
      </w:r>
      <w:r w:rsidR="00902F46">
        <w:rPr>
          <w:rFonts w:ascii="Times New Roman" w:hAnsi="Times New Roman"/>
          <w:sz w:val="24"/>
          <w:szCs w:val="24"/>
          <w:lang w:val="lv-LV" w:eastAsia="lv-LV"/>
        </w:rPr>
        <w:t xml:space="preserve"> esošā parauga aizstāšanai</w:t>
      </w:r>
      <w:r w:rsidR="006F48DB" w:rsidRPr="00134758">
        <w:rPr>
          <w:rFonts w:ascii="Times New Roman" w:hAnsi="Times New Roman"/>
          <w:sz w:val="24"/>
          <w:szCs w:val="24"/>
          <w:lang w:val="lv-LV" w:eastAsia="lv-LV"/>
        </w:rPr>
        <w:t xml:space="preserve">. </w:t>
      </w:r>
    </w:p>
    <w:p w14:paraId="2ACE489A" w14:textId="77777777" w:rsidR="0000787A" w:rsidRPr="00134758" w:rsidRDefault="0000787A" w:rsidP="00902F46">
      <w:pPr>
        <w:pStyle w:val="ListParagraph"/>
        <w:tabs>
          <w:tab w:val="left" w:pos="1276"/>
        </w:tabs>
        <w:spacing w:after="0" w:line="276" w:lineRule="auto"/>
        <w:ind w:left="567"/>
        <w:contextualSpacing/>
        <w:jc w:val="both"/>
        <w:rPr>
          <w:rFonts w:ascii="Times New Roman" w:hAnsi="Times New Roman"/>
          <w:sz w:val="24"/>
          <w:szCs w:val="24"/>
          <w:lang w:val="lv-LV" w:eastAsia="lv-LV"/>
        </w:rPr>
      </w:pPr>
    </w:p>
    <w:p w14:paraId="5477BEBB" w14:textId="70777E85" w:rsidR="006F48DB" w:rsidRPr="00134758" w:rsidRDefault="006F48DB" w:rsidP="00902F46">
      <w:pPr>
        <w:pStyle w:val="ListParagraph"/>
        <w:numPr>
          <w:ilvl w:val="0"/>
          <w:numId w:val="8"/>
        </w:numPr>
        <w:tabs>
          <w:tab w:val="clear" w:pos="0"/>
          <w:tab w:val="left" w:pos="1276"/>
        </w:tabs>
        <w:spacing w:after="0" w:line="276" w:lineRule="auto"/>
        <w:ind w:firstLine="567"/>
        <w:contextualSpacing/>
        <w:jc w:val="both"/>
        <w:rPr>
          <w:rFonts w:ascii="Times New Roman" w:hAnsi="Times New Roman"/>
          <w:sz w:val="24"/>
          <w:szCs w:val="24"/>
          <w:lang w:val="lv-LV" w:eastAsia="lv-LV"/>
        </w:rPr>
      </w:pPr>
      <w:r w:rsidRPr="00134758">
        <w:rPr>
          <w:rFonts w:ascii="Times New Roman" w:hAnsi="Times New Roman"/>
          <w:sz w:val="24"/>
          <w:szCs w:val="24"/>
          <w:lang w:val="lv-LV" w:eastAsia="lv-LV"/>
        </w:rPr>
        <w:t xml:space="preserve">Nevar piekrist apgabaltiesas secinājumam, ka viena no paraksta parauga funkcijām kooperatīvās sabiedrības reģistrācijas gadījumā ir arī </w:t>
      </w:r>
      <w:r w:rsidR="00AC6795" w:rsidRPr="00134758">
        <w:rPr>
          <w:rFonts w:ascii="Times New Roman" w:hAnsi="Times New Roman"/>
          <w:sz w:val="24"/>
          <w:szCs w:val="24"/>
          <w:lang w:val="lv-LV" w:eastAsia="lv-LV"/>
        </w:rPr>
        <w:t xml:space="preserve">apliecināt, ka persona piekrīt </w:t>
      </w:r>
      <w:r w:rsidRPr="00134758">
        <w:rPr>
          <w:rFonts w:ascii="Times New Roman" w:hAnsi="Times New Roman"/>
          <w:sz w:val="24"/>
          <w:szCs w:val="24"/>
          <w:lang w:val="lv-LV" w:eastAsia="lv-LV"/>
        </w:rPr>
        <w:t xml:space="preserve">kļūt par valdes locekli. </w:t>
      </w:r>
    </w:p>
    <w:p w14:paraId="4680C3CF" w14:textId="74C9F65A" w:rsidR="000E7F60" w:rsidRPr="00134758" w:rsidRDefault="006F48DB" w:rsidP="00902F46">
      <w:pPr>
        <w:tabs>
          <w:tab w:val="left" w:pos="1276"/>
        </w:tabs>
        <w:spacing w:line="276" w:lineRule="auto"/>
        <w:ind w:firstLine="567"/>
        <w:contextualSpacing/>
        <w:jc w:val="both"/>
        <w:rPr>
          <w:lang w:eastAsia="lv-LV"/>
        </w:rPr>
      </w:pPr>
      <w:r w:rsidRPr="00134758">
        <w:rPr>
          <w:lang w:eastAsia="lv-LV"/>
        </w:rPr>
        <w:t>Strīdus</w:t>
      </w:r>
      <w:r w:rsidR="0060712A" w:rsidRPr="00134758">
        <w:rPr>
          <w:lang w:eastAsia="lv-LV"/>
        </w:rPr>
        <w:t xml:space="preserve"> norma attiecas uz jebkuru Uzņēmumu reģistram</w:t>
      </w:r>
      <w:r w:rsidR="0000787A" w:rsidRPr="00134758">
        <w:rPr>
          <w:lang w:eastAsia="lv-LV"/>
        </w:rPr>
        <w:t xml:space="preserve"> reģistrācijai</w:t>
      </w:r>
      <w:r w:rsidR="0060712A" w:rsidRPr="00134758">
        <w:rPr>
          <w:lang w:eastAsia="lv-LV"/>
        </w:rPr>
        <w:t xml:space="preserve"> iesniedzama pieteikuma pielikumu neatkarīgi no reģistrējamās personas</w:t>
      </w:r>
      <w:r w:rsidR="0000787A" w:rsidRPr="00134758">
        <w:rPr>
          <w:lang w:eastAsia="lv-LV"/>
        </w:rPr>
        <w:t xml:space="preserve"> juridiskās formas</w:t>
      </w:r>
      <w:r w:rsidR="0060712A" w:rsidRPr="00134758">
        <w:rPr>
          <w:lang w:eastAsia="lv-LV"/>
        </w:rPr>
        <w:t xml:space="preserve"> vai </w:t>
      </w:r>
      <w:r w:rsidR="0000787A" w:rsidRPr="00134758">
        <w:rPr>
          <w:lang w:eastAsia="lv-LV"/>
        </w:rPr>
        <w:t>konkrētā</w:t>
      </w:r>
      <w:r w:rsidR="0060712A" w:rsidRPr="00134758">
        <w:rPr>
          <w:lang w:eastAsia="lv-LV"/>
        </w:rPr>
        <w:t xml:space="preserve"> reģistra veida. Tādējādi </w:t>
      </w:r>
      <w:r w:rsidR="00AC6795" w:rsidRPr="00134758">
        <w:rPr>
          <w:lang w:eastAsia="lv-LV"/>
        </w:rPr>
        <w:t>arī</w:t>
      </w:r>
      <w:r w:rsidR="0060712A" w:rsidRPr="00134758">
        <w:rPr>
          <w:lang w:eastAsia="lv-LV"/>
        </w:rPr>
        <w:t xml:space="preserve"> prasīb</w:t>
      </w:r>
      <w:r w:rsidR="00AC6795" w:rsidRPr="00134758">
        <w:rPr>
          <w:lang w:eastAsia="lv-LV"/>
        </w:rPr>
        <w:t>a</w:t>
      </w:r>
      <w:r w:rsidR="0060712A" w:rsidRPr="00134758">
        <w:rPr>
          <w:lang w:eastAsia="lv-LV"/>
        </w:rPr>
        <w:t xml:space="preserve"> iesniegt to personu paraksta paraugu, kurām piešķirtas paraksta tiesības</w:t>
      </w:r>
      <w:r w:rsidR="00AC6795" w:rsidRPr="00134758">
        <w:rPr>
          <w:lang w:eastAsia="lv-LV"/>
        </w:rPr>
        <w:t>, ir vispārīga</w:t>
      </w:r>
      <w:r w:rsidR="0060712A" w:rsidRPr="00134758">
        <w:rPr>
          <w:lang w:eastAsia="lv-LV"/>
        </w:rPr>
        <w:t xml:space="preserve">. Vienlaikus normā ietverta atsauce uz citiem likumiem, kuros atkarībā no reģistrējamās personas darbības formas varētu būt ietvertas papildu </w:t>
      </w:r>
      <w:r w:rsidR="00A62488" w:rsidRPr="00134758">
        <w:rPr>
          <w:lang w:eastAsia="lv-LV"/>
        </w:rPr>
        <w:t>prasīb</w:t>
      </w:r>
      <w:r w:rsidR="00A62488">
        <w:rPr>
          <w:lang w:eastAsia="lv-LV"/>
        </w:rPr>
        <w:t>as</w:t>
      </w:r>
      <w:r w:rsidR="00A62488" w:rsidRPr="00134758">
        <w:rPr>
          <w:lang w:eastAsia="lv-LV"/>
        </w:rPr>
        <w:t xml:space="preserve"> </w:t>
      </w:r>
      <w:r w:rsidR="0060712A" w:rsidRPr="00134758">
        <w:rPr>
          <w:lang w:eastAsia="lv-LV"/>
        </w:rPr>
        <w:t xml:space="preserve">attiecībā uz reģistrācijai iesniedzamo dokumentu kopumu. </w:t>
      </w:r>
    </w:p>
    <w:p w14:paraId="7522C68C" w14:textId="77777777" w:rsidR="006F48DB" w:rsidRPr="00134758" w:rsidRDefault="006F48DB" w:rsidP="00902F46">
      <w:pPr>
        <w:pStyle w:val="ListParagraph"/>
        <w:tabs>
          <w:tab w:val="left" w:pos="1276"/>
        </w:tabs>
        <w:spacing w:after="0" w:line="276" w:lineRule="auto"/>
        <w:ind w:left="567"/>
        <w:contextualSpacing/>
        <w:jc w:val="both"/>
        <w:rPr>
          <w:rFonts w:ascii="Times New Roman" w:hAnsi="Times New Roman"/>
          <w:sz w:val="24"/>
          <w:szCs w:val="24"/>
          <w:lang w:val="lv-LV" w:eastAsia="lv-LV"/>
        </w:rPr>
      </w:pPr>
    </w:p>
    <w:p w14:paraId="0AB8472F" w14:textId="02FCBE0E" w:rsidR="00C30262" w:rsidRPr="00134758" w:rsidRDefault="00AC6795" w:rsidP="00902F46">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eastAsia="lv-LV"/>
        </w:rPr>
      </w:pPr>
      <w:r w:rsidRPr="00134758">
        <w:rPr>
          <w:rFonts w:ascii="Times New Roman" w:hAnsi="Times New Roman"/>
          <w:sz w:val="24"/>
          <w:szCs w:val="24"/>
          <w:lang w:val="lv-LV" w:eastAsia="lv-LV"/>
        </w:rPr>
        <w:t xml:space="preserve">Personas rakstveida piekrišana tikt ievēlētam par valdes locekli nav </w:t>
      </w:r>
      <w:r w:rsidR="00A62488" w:rsidRPr="00134758">
        <w:rPr>
          <w:rFonts w:ascii="Times New Roman" w:hAnsi="Times New Roman"/>
          <w:sz w:val="24"/>
          <w:szCs w:val="24"/>
          <w:lang w:val="lv-LV" w:eastAsia="lv-LV"/>
        </w:rPr>
        <w:t>minēt</w:t>
      </w:r>
      <w:r w:rsidR="00A62488">
        <w:rPr>
          <w:rFonts w:ascii="Times New Roman" w:hAnsi="Times New Roman"/>
          <w:sz w:val="24"/>
          <w:szCs w:val="24"/>
          <w:lang w:val="lv-LV" w:eastAsia="lv-LV"/>
        </w:rPr>
        <w:t>a</w:t>
      </w:r>
      <w:r w:rsidR="00A62488" w:rsidRPr="00134758">
        <w:rPr>
          <w:rFonts w:ascii="Times New Roman" w:hAnsi="Times New Roman"/>
          <w:sz w:val="24"/>
          <w:szCs w:val="24"/>
          <w:lang w:val="lv-LV" w:eastAsia="lv-LV"/>
        </w:rPr>
        <w:t xml:space="preserve"> </w:t>
      </w:r>
      <w:r w:rsidRPr="00134758">
        <w:rPr>
          <w:rFonts w:ascii="Times New Roman" w:hAnsi="Times New Roman"/>
          <w:sz w:val="24"/>
          <w:szCs w:val="24"/>
          <w:lang w:val="lv-LV" w:eastAsia="lv-LV"/>
        </w:rPr>
        <w:t xml:space="preserve">strīdus normā kā viens no reģistrācijas pieteikumiem pievienojamajiem dokumentiem. </w:t>
      </w:r>
      <w:r w:rsidR="004D693A" w:rsidRPr="00134758">
        <w:rPr>
          <w:rFonts w:ascii="Times New Roman" w:hAnsi="Times New Roman"/>
          <w:sz w:val="24"/>
          <w:szCs w:val="24"/>
          <w:lang w:val="lv-LV" w:eastAsia="lv-LV"/>
        </w:rPr>
        <w:t xml:space="preserve">Šādas rakstveida piekrišanas iesniegšanu paredz vairāki citi likumi, kas noteic citas prasības dokumentu iesniegšanai atkarībā no sabiedrības juridiskās formas. </w:t>
      </w:r>
      <w:r w:rsidRPr="00134758">
        <w:rPr>
          <w:rFonts w:ascii="Times New Roman" w:hAnsi="Times New Roman"/>
          <w:sz w:val="24"/>
          <w:szCs w:val="24"/>
          <w:lang w:val="lv-LV" w:eastAsia="lv-LV"/>
        </w:rPr>
        <w:t>Piemēram, šādu prasību paredz Komerclikuma 224.panta 2.</w:t>
      </w:r>
      <w:r w:rsidRPr="00134758">
        <w:rPr>
          <w:rFonts w:ascii="Times New Roman" w:hAnsi="Times New Roman"/>
          <w:sz w:val="24"/>
          <w:szCs w:val="24"/>
          <w:vertAlign w:val="superscript"/>
          <w:lang w:val="lv-LV" w:eastAsia="lv-LV"/>
        </w:rPr>
        <w:t>1</w:t>
      </w:r>
      <w:r w:rsidRPr="00134758">
        <w:rPr>
          <w:rFonts w:ascii="Times New Roman" w:hAnsi="Times New Roman"/>
          <w:sz w:val="24"/>
          <w:szCs w:val="24"/>
          <w:lang w:val="lv-LV" w:eastAsia="lv-LV"/>
        </w:rPr>
        <w:t>daļa un 305.panta 2.</w:t>
      </w:r>
      <w:r w:rsidRPr="00134758">
        <w:rPr>
          <w:rFonts w:ascii="Times New Roman" w:hAnsi="Times New Roman"/>
          <w:sz w:val="24"/>
          <w:szCs w:val="24"/>
          <w:vertAlign w:val="superscript"/>
          <w:lang w:val="lv-LV" w:eastAsia="lv-LV"/>
        </w:rPr>
        <w:t>1</w:t>
      </w:r>
      <w:r w:rsidRPr="00134758">
        <w:rPr>
          <w:rFonts w:ascii="Times New Roman" w:hAnsi="Times New Roman"/>
          <w:sz w:val="24"/>
          <w:szCs w:val="24"/>
          <w:lang w:val="lv-LV" w:eastAsia="lv-LV"/>
        </w:rPr>
        <w:t>daļa attiecībā uz kapitālsabiedrībām, Biedrību un nodibinājumu likuma 26.panta trešās daļas 3.punkts attiecībā uz biedrībām un 92.panta trešās daļas 3.punkts attiecībā uz nodibinājumiem</w:t>
      </w:r>
      <w:r w:rsidR="00CB3154" w:rsidRPr="00134758">
        <w:rPr>
          <w:rFonts w:ascii="Times New Roman" w:hAnsi="Times New Roman"/>
          <w:sz w:val="24"/>
          <w:szCs w:val="24"/>
          <w:lang w:val="lv-LV" w:eastAsia="lv-LV"/>
        </w:rPr>
        <w:t>, kā arī Politisko partiju likuma 16.panta otrās daļas 5.punkts attiecībā uz politiskajām partijām</w:t>
      </w:r>
      <w:r w:rsidRPr="00134758">
        <w:rPr>
          <w:rFonts w:ascii="Times New Roman" w:hAnsi="Times New Roman"/>
          <w:sz w:val="24"/>
          <w:szCs w:val="24"/>
          <w:lang w:val="lv-LV" w:eastAsia="lv-LV"/>
        </w:rPr>
        <w:t xml:space="preserve">. </w:t>
      </w:r>
      <w:r w:rsidR="00CB3154" w:rsidRPr="00134758">
        <w:rPr>
          <w:rFonts w:ascii="Times New Roman" w:hAnsi="Times New Roman"/>
          <w:sz w:val="24"/>
          <w:szCs w:val="24"/>
          <w:lang w:val="lv-LV" w:eastAsia="lv-LV"/>
        </w:rPr>
        <w:t>Turpretī</w:t>
      </w:r>
      <w:r w:rsidRPr="00134758">
        <w:rPr>
          <w:rFonts w:ascii="Times New Roman" w:hAnsi="Times New Roman"/>
          <w:sz w:val="24"/>
          <w:szCs w:val="24"/>
          <w:lang w:val="lv-LV" w:eastAsia="lv-LV"/>
        </w:rPr>
        <w:t xml:space="preserve"> </w:t>
      </w:r>
      <w:r w:rsidR="00CB3154" w:rsidRPr="00134758">
        <w:rPr>
          <w:rFonts w:ascii="Times New Roman" w:hAnsi="Times New Roman"/>
          <w:sz w:val="24"/>
          <w:szCs w:val="24"/>
          <w:lang w:val="lv-LV" w:eastAsia="lv-LV"/>
        </w:rPr>
        <w:t xml:space="preserve">Reliģisko organizāciju likuma vai </w:t>
      </w:r>
      <w:r w:rsidRPr="00134758">
        <w:rPr>
          <w:rFonts w:ascii="Times New Roman" w:hAnsi="Times New Roman"/>
          <w:sz w:val="24"/>
          <w:szCs w:val="24"/>
          <w:lang w:val="lv-LV" w:eastAsia="lv-LV"/>
        </w:rPr>
        <w:t>Kooperatīvo sabiedrību likuma normas šādu prasību neparedz</w:t>
      </w:r>
      <w:r w:rsidR="00CB3154" w:rsidRPr="00134758">
        <w:rPr>
          <w:rFonts w:ascii="Times New Roman" w:hAnsi="Times New Roman"/>
          <w:sz w:val="24"/>
          <w:szCs w:val="24"/>
          <w:lang w:val="lv-LV" w:eastAsia="lv-LV"/>
        </w:rPr>
        <w:t>. Turklāt Kooperatīvo sabiedrību likuma</w:t>
      </w:r>
      <w:r w:rsidRPr="00134758">
        <w:rPr>
          <w:rFonts w:ascii="Times New Roman" w:hAnsi="Times New Roman"/>
          <w:sz w:val="24"/>
          <w:szCs w:val="24"/>
          <w:lang w:val="lv-LV" w:eastAsia="lv-LV"/>
        </w:rPr>
        <w:t xml:space="preserve"> 6.pants noteic, ka dzīvokļu īpašnieku kooperatīvā sabiedrība nav komersants, līdz ar to uz to nav attiecināmas Komerclikum</w:t>
      </w:r>
      <w:r w:rsidR="00C30262" w:rsidRPr="00134758">
        <w:rPr>
          <w:rFonts w:ascii="Times New Roman" w:hAnsi="Times New Roman"/>
          <w:sz w:val="24"/>
          <w:szCs w:val="24"/>
          <w:lang w:val="lv-LV" w:eastAsia="lv-LV"/>
        </w:rPr>
        <w:t xml:space="preserve">ā kapitālsabiedrībām noteiktās reģistrācijas </w:t>
      </w:r>
      <w:r w:rsidRPr="00134758">
        <w:rPr>
          <w:rFonts w:ascii="Times New Roman" w:hAnsi="Times New Roman"/>
          <w:sz w:val="24"/>
          <w:szCs w:val="24"/>
          <w:lang w:val="lv-LV" w:eastAsia="lv-LV"/>
        </w:rPr>
        <w:t xml:space="preserve">prasības. </w:t>
      </w:r>
      <w:r w:rsidR="004D693A" w:rsidRPr="00134758">
        <w:rPr>
          <w:rFonts w:ascii="Times New Roman" w:hAnsi="Times New Roman"/>
          <w:sz w:val="24"/>
          <w:szCs w:val="24"/>
          <w:lang w:val="lv-LV" w:eastAsia="lv-LV"/>
        </w:rPr>
        <w:t>N</w:t>
      </w:r>
      <w:r w:rsidR="005D7080" w:rsidRPr="00134758">
        <w:rPr>
          <w:rFonts w:ascii="Times New Roman" w:hAnsi="Times New Roman"/>
          <w:sz w:val="24"/>
          <w:szCs w:val="24"/>
          <w:lang w:val="lv-LV" w:eastAsia="lv-LV"/>
        </w:rPr>
        <w:t>o</w:t>
      </w:r>
      <w:r w:rsidR="004D693A" w:rsidRPr="00134758">
        <w:rPr>
          <w:rFonts w:ascii="Times New Roman" w:hAnsi="Times New Roman"/>
          <w:sz w:val="24"/>
          <w:szCs w:val="24"/>
          <w:lang w:val="lv-LV" w:eastAsia="lv-LV"/>
        </w:rPr>
        <w:t xml:space="preserve"> minētā secināms, ka likumdevējs izvēlējies rakstveida piekrišanas nepieciešamību regulēt kazuistiski atsevišķos likumos, savukārt paraksta parauga iesniegšana</w:t>
      </w:r>
      <w:r w:rsidR="00CB3154" w:rsidRPr="00134758">
        <w:rPr>
          <w:rFonts w:ascii="Times New Roman" w:hAnsi="Times New Roman"/>
          <w:sz w:val="24"/>
          <w:szCs w:val="24"/>
          <w:lang w:val="lv-LV" w:eastAsia="lv-LV"/>
        </w:rPr>
        <w:t xml:space="preserve"> p</w:t>
      </w:r>
      <w:r w:rsidR="004D693A" w:rsidRPr="00134758">
        <w:rPr>
          <w:rFonts w:ascii="Times New Roman" w:hAnsi="Times New Roman"/>
          <w:sz w:val="24"/>
          <w:szCs w:val="24"/>
          <w:lang w:val="lv-LV" w:eastAsia="lv-LV"/>
        </w:rPr>
        <w:t xml:space="preserve">aredzēta vienīgi </w:t>
      </w:r>
      <w:r w:rsidR="00CB3154" w:rsidRPr="00134758">
        <w:rPr>
          <w:rFonts w:ascii="Times New Roman" w:hAnsi="Times New Roman"/>
          <w:sz w:val="24"/>
          <w:szCs w:val="24"/>
          <w:lang w:val="lv-LV" w:eastAsia="lv-LV"/>
        </w:rPr>
        <w:t>vispārīgajā strīdus normā</w:t>
      </w:r>
      <w:r w:rsidR="00C30262" w:rsidRPr="00134758">
        <w:rPr>
          <w:rFonts w:ascii="Times New Roman" w:hAnsi="Times New Roman"/>
          <w:sz w:val="24"/>
          <w:szCs w:val="24"/>
          <w:lang w:val="lv-LV" w:eastAsia="lv-LV"/>
        </w:rPr>
        <w:t>, kas attiecas uz jebkuru reģistrējamo subjektu</w:t>
      </w:r>
      <w:r w:rsidR="004D693A" w:rsidRPr="00134758">
        <w:rPr>
          <w:rFonts w:ascii="Times New Roman" w:hAnsi="Times New Roman"/>
          <w:sz w:val="24"/>
          <w:szCs w:val="24"/>
          <w:lang w:val="lv-LV" w:eastAsia="lv-LV"/>
        </w:rPr>
        <w:t xml:space="preserve">. Tādējādi attiecībā uz </w:t>
      </w:r>
      <w:r w:rsidR="005D7080" w:rsidRPr="00134758">
        <w:rPr>
          <w:rFonts w:ascii="Times New Roman" w:hAnsi="Times New Roman"/>
          <w:sz w:val="24"/>
          <w:szCs w:val="24"/>
          <w:lang w:val="lv-LV" w:eastAsia="lv-LV"/>
        </w:rPr>
        <w:t xml:space="preserve">lielāko </w:t>
      </w:r>
      <w:r w:rsidR="004D693A" w:rsidRPr="00134758">
        <w:rPr>
          <w:rFonts w:ascii="Times New Roman" w:hAnsi="Times New Roman"/>
          <w:sz w:val="24"/>
          <w:szCs w:val="24"/>
          <w:lang w:val="lv-LV" w:eastAsia="lv-LV"/>
        </w:rPr>
        <w:t xml:space="preserve">daļu reģistrējamo subjektu tiek piemērotas abas prasības, </w:t>
      </w:r>
      <w:r w:rsidR="005D7080" w:rsidRPr="00134758">
        <w:rPr>
          <w:rFonts w:ascii="Times New Roman" w:hAnsi="Times New Roman"/>
          <w:sz w:val="24"/>
          <w:szCs w:val="24"/>
          <w:lang w:val="lv-LV" w:eastAsia="lv-LV"/>
        </w:rPr>
        <w:t xml:space="preserve">kas norāda, ka paraksta paraugam un rakstveida piekrišanai </w:t>
      </w:r>
      <w:r w:rsidR="00CB3154" w:rsidRPr="00134758">
        <w:rPr>
          <w:rFonts w:ascii="Times New Roman" w:hAnsi="Times New Roman"/>
          <w:sz w:val="24"/>
          <w:szCs w:val="24"/>
          <w:lang w:val="lv-LV" w:eastAsia="lv-LV"/>
        </w:rPr>
        <w:t>nav</w:t>
      </w:r>
      <w:r w:rsidR="005D7080" w:rsidRPr="00134758">
        <w:rPr>
          <w:rFonts w:ascii="Times New Roman" w:hAnsi="Times New Roman"/>
          <w:sz w:val="24"/>
          <w:szCs w:val="24"/>
          <w:lang w:val="lv-LV" w:eastAsia="lv-LV"/>
        </w:rPr>
        <w:t xml:space="preserve"> viens mērķis, bet gan savstarpēji nodalāmas funkcijas. </w:t>
      </w:r>
      <w:r w:rsidR="00CB3154" w:rsidRPr="00134758">
        <w:rPr>
          <w:rFonts w:ascii="Times New Roman" w:hAnsi="Times New Roman"/>
          <w:sz w:val="24"/>
          <w:szCs w:val="24"/>
          <w:lang w:val="lv-LV" w:eastAsia="lv-LV"/>
        </w:rPr>
        <w:t>Ievērojot likumdevēja izšķiršanos paraksta parauga nepieciešamību regulēt speciālajās normās, n</w:t>
      </w:r>
      <w:r w:rsidR="005D7080" w:rsidRPr="00134758">
        <w:rPr>
          <w:rFonts w:ascii="Times New Roman" w:hAnsi="Times New Roman"/>
          <w:sz w:val="24"/>
          <w:szCs w:val="24"/>
          <w:lang w:val="lv-LV" w:eastAsia="lv-LV"/>
        </w:rPr>
        <w:t xml:space="preserve">av </w:t>
      </w:r>
      <w:r w:rsidR="00CB3154" w:rsidRPr="00134758">
        <w:rPr>
          <w:rFonts w:ascii="Times New Roman" w:hAnsi="Times New Roman"/>
          <w:sz w:val="24"/>
          <w:szCs w:val="24"/>
          <w:lang w:val="lv-LV" w:eastAsia="lv-LV"/>
        </w:rPr>
        <w:t xml:space="preserve">pamata uzskatīt, ka viens likuma „Par Latvijas Republikas Uzņēmumu reģistru” vispārīgajā normā noteiktais dokuments </w:t>
      </w:r>
      <w:r w:rsidR="005D7080" w:rsidRPr="00134758">
        <w:rPr>
          <w:rFonts w:ascii="Times New Roman" w:hAnsi="Times New Roman"/>
          <w:sz w:val="24"/>
          <w:szCs w:val="24"/>
          <w:lang w:val="lv-LV" w:eastAsia="lv-LV"/>
        </w:rPr>
        <w:t>pildītu dažādas funkcijas</w:t>
      </w:r>
      <w:r w:rsidR="004D693A" w:rsidRPr="00134758">
        <w:rPr>
          <w:rFonts w:ascii="Times New Roman" w:hAnsi="Times New Roman"/>
          <w:sz w:val="24"/>
          <w:szCs w:val="24"/>
          <w:lang w:val="lv-LV" w:eastAsia="lv-LV"/>
        </w:rPr>
        <w:t xml:space="preserve"> </w:t>
      </w:r>
      <w:r w:rsidR="005D7080" w:rsidRPr="00134758">
        <w:rPr>
          <w:rFonts w:ascii="Times New Roman" w:hAnsi="Times New Roman"/>
          <w:sz w:val="24"/>
          <w:szCs w:val="24"/>
          <w:lang w:val="lv-LV" w:eastAsia="lv-LV"/>
        </w:rPr>
        <w:t xml:space="preserve">atkarībā no reģistrējamā subjekta. </w:t>
      </w:r>
      <w:r w:rsidR="00CB3154" w:rsidRPr="00134758">
        <w:rPr>
          <w:rFonts w:ascii="Times New Roman" w:hAnsi="Times New Roman"/>
          <w:sz w:val="24"/>
          <w:szCs w:val="24"/>
          <w:lang w:val="lv-LV" w:eastAsia="lv-LV"/>
        </w:rPr>
        <w:t xml:space="preserve">Proti, vispārīgajā normā ietvertās prasības saturs un mērķis izprotams vienādi attiecībā uz visiem reģistrācijas subjektiem. </w:t>
      </w:r>
      <w:r w:rsidR="00C30262" w:rsidRPr="00134758">
        <w:rPr>
          <w:rFonts w:ascii="Times New Roman" w:hAnsi="Times New Roman"/>
          <w:sz w:val="24"/>
          <w:szCs w:val="24"/>
          <w:lang w:val="lv-LV" w:eastAsia="lv-LV"/>
        </w:rPr>
        <w:t xml:space="preserve">Līdz ar to nav pamata uzskatīt, ka attiecībā uz kooperatīvajām sabiedrībām paraksta parauga iesniegšana pildītu vēl citas funkcijas. </w:t>
      </w:r>
    </w:p>
    <w:p w14:paraId="28A22D17" w14:textId="77777777" w:rsidR="00C30262" w:rsidRPr="00134758" w:rsidRDefault="00C30262" w:rsidP="00902F46">
      <w:pPr>
        <w:pStyle w:val="ListParagraph"/>
        <w:tabs>
          <w:tab w:val="left" w:pos="1276"/>
        </w:tabs>
        <w:spacing w:after="0" w:line="276" w:lineRule="auto"/>
        <w:ind w:left="567"/>
        <w:contextualSpacing/>
        <w:jc w:val="both"/>
        <w:rPr>
          <w:rFonts w:ascii="Times New Roman" w:hAnsi="Times New Roman"/>
          <w:sz w:val="24"/>
          <w:szCs w:val="24"/>
          <w:lang w:val="lv-LV" w:eastAsia="lv-LV"/>
        </w:rPr>
      </w:pPr>
    </w:p>
    <w:p w14:paraId="3FA5E113" w14:textId="53B2B94C" w:rsidR="00134758" w:rsidRPr="00134758" w:rsidRDefault="005C1DF1" w:rsidP="00902F46">
      <w:pPr>
        <w:pStyle w:val="ListParagraph"/>
        <w:numPr>
          <w:ilvl w:val="0"/>
          <w:numId w:val="8"/>
        </w:numPr>
        <w:tabs>
          <w:tab w:val="left" w:pos="1276"/>
        </w:tabs>
        <w:spacing w:after="0" w:line="276" w:lineRule="auto"/>
        <w:ind w:firstLine="567"/>
        <w:contextualSpacing/>
        <w:jc w:val="both"/>
        <w:rPr>
          <w:lang w:val="lv-LV" w:eastAsia="lv-LV"/>
        </w:rPr>
      </w:pPr>
      <w:r w:rsidRPr="00134758">
        <w:rPr>
          <w:rFonts w:ascii="Times New Roman" w:hAnsi="Times New Roman"/>
          <w:sz w:val="24"/>
          <w:szCs w:val="24"/>
          <w:lang w:val="lv-LV" w:eastAsia="lv-LV"/>
        </w:rPr>
        <w:t>Lai</w:t>
      </w:r>
      <w:r w:rsidR="00C30262" w:rsidRPr="00134758">
        <w:rPr>
          <w:rFonts w:ascii="Times New Roman" w:hAnsi="Times New Roman"/>
          <w:sz w:val="24"/>
          <w:szCs w:val="24"/>
          <w:lang w:val="lv-LV" w:eastAsia="lv-LV"/>
        </w:rPr>
        <w:t xml:space="preserve"> gan minētā kazuistiskā pieeja </w:t>
      </w:r>
      <w:r w:rsidRPr="00134758">
        <w:rPr>
          <w:rFonts w:ascii="Times New Roman" w:hAnsi="Times New Roman"/>
          <w:sz w:val="24"/>
          <w:szCs w:val="24"/>
          <w:lang w:val="lv-LV" w:eastAsia="lv-LV"/>
        </w:rPr>
        <w:t>rakstveida piekrišanas nepieciešamības regulēšanā nesniedz skaidru priekšstatu par likumdevēja izvēli un apsvērumiem, ņemams vērā, ka Uzņēmumu reģistrs nevar noteikt privātpersonām tiesību normās neparedzētus pienākumus. Šāda rīcība n</w:t>
      </w:r>
      <w:r w:rsidR="00902F46">
        <w:rPr>
          <w:rFonts w:ascii="Times New Roman" w:hAnsi="Times New Roman"/>
          <w:sz w:val="24"/>
          <w:szCs w:val="24"/>
          <w:lang w:val="lv-LV" w:eastAsia="lv-LV"/>
        </w:rPr>
        <w:t xml:space="preserve">eatbilstu tiesiskuma principam. </w:t>
      </w:r>
      <w:r w:rsidR="000D4E27">
        <w:rPr>
          <w:rFonts w:ascii="Times New Roman" w:hAnsi="Times New Roman"/>
          <w:sz w:val="24"/>
          <w:szCs w:val="24"/>
          <w:lang w:val="lv-LV" w:eastAsia="lv-LV"/>
        </w:rPr>
        <w:t>Ņemams vērā, ka ir</w:t>
      </w:r>
      <w:r w:rsidR="00902F46">
        <w:rPr>
          <w:rFonts w:ascii="Times New Roman" w:hAnsi="Times New Roman"/>
          <w:sz w:val="24"/>
          <w:szCs w:val="24"/>
          <w:lang w:val="lv-LV" w:eastAsia="lv-LV"/>
        </w:rPr>
        <w:t xml:space="preserve"> nošķiram</w:t>
      </w:r>
      <w:r w:rsidR="000D4E27">
        <w:rPr>
          <w:rFonts w:ascii="Times New Roman" w:hAnsi="Times New Roman"/>
          <w:sz w:val="24"/>
          <w:szCs w:val="24"/>
          <w:lang w:val="lv-LV" w:eastAsia="lv-LV"/>
        </w:rPr>
        <w:t>i</w:t>
      </w:r>
      <w:r w:rsidR="00902F46">
        <w:rPr>
          <w:rFonts w:ascii="Times New Roman" w:hAnsi="Times New Roman"/>
          <w:sz w:val="24"/>
          <w:szCs w:val="24"/>
          <w:lang w:val="lv-LV" w:eastAsia="lv-LV"/>
        </w:rPr>
        <w:t xml:space="preserve"> jaut</w:t>
      </w:r>
      <w:r w:rsidR="000D4E27">
        <w:rPr>
          <w:rFonts w:ascii="Times New Roman" w:hAnsi="Times New Roman"/>
          <w:sz w:val="24"/>
          <w:szCs w:val="24"/>
          <w:lang w:val="lv-LV" w:eastAsia="lv-LV"/>
        </w:rPr>
        <w:t>ājumi</w:t>
      </w:r>
      <w:r w:rsidR="00902F46">
        <w:rPr>
          <w:rFonts w:ascii="Times New Roman" w:hAnsi="Times New Roman"/>
          <w:sz w:val="24"/>
          <w:szCs w:val="24"/>
          <w:lang w:val="lv-LV" w:eastAsia="lv-LV"/>
        </w:rPr>
        <w:t xml:space="preserve"> par ievēlēšanas valdē piekrišanas vispārēju nepieciešamību </w:t>
      </w:r>
      <w:r w:rsidR="000D4E27">
        <w:rPr>
          <w:rFonts w:ascii="Times New Roman" w:hAnsi="Times New Roman"/>
          <w:sz w:val="24"/>
          <w:szCs w:val="24"/>
          <w:lang w:val="lv-LV" w:eastAsia="lv-LV"/>
        </w:rPr>
        <w:t xml:space="preserve">(sabiedrības locekļu savstarpējās tiesiskajās attiecībās) </w:t>
      </w:r>
      <w:r w:rsidR="00902F46">
        <w:rPr>
          <w:rFonts w:ascii="Times New Roman" w:hAnsi="Times New Roman"/>
          <w:sz w:val="24"/>
          <w:szCs w:val="24"/>
          <w:lang w:val="lv-LV" w:eastAsia="lv-LV"/>
        </w:rPr>
        <w:t>un šādas rakstveidā noformētas piekrišanas iesniegšanas pienākumu Uzņēmumu reģistrā</w:t>
      </w:r>
      <w:r w:rsidR="000D4E27">
        <w:rPr>
          <w:rFonts w:ascii="Times New Roman" w:hAnsi="Times New Roman"/>
          <w:sz w:val="24"/>
          <w:szCs w:val="24"/>
          <w:lang w:val="lv-LV" w:eastAsia="lv-LV"/>
        </w:rPr>
        <w:t xml:space="preserve">, jo izskatāmajā lietā būtisks </w:t>
      </w:r>
      <w:r w:rsidR="00FE64C3">
        <w:rPr>
          <w:rFonts w:ascii="Times New Roman" w:hAnsi="Times New Roman"/>
          <w:sz w:val="24"/>
          <w:szCs w:val="24"/>
          <w:lang w:val="lv-LV" w:eastAsia="lv-LV"/>
        </w:rPr>
        <w:t xml:space="preserve">ir </w:t>
      </w:r>
      <w:r w:rsidR="000D4E27">
        <w:rPr>
          <w:rFonts w:ascii="Times New Roman" w:hAnsi="Times New Roman"/>
          <w:sz w:val="24"/>
          <w:szCs w:val="24"/>
          <w:lang w:val="lv-LV" w:eastAsia="lv-LV"/>
        </w:rPr>
        <w:t>vienīgi jautājums par pēdējo. I</w:t>
      </w:r>
      <w:r w:rsidR="00134758" w:rsidRPr="00134758">
        <w:rPr>
          <w:rFonts w:ascii="Times New Roman" w:hAnsi="Times New Roman"/>
          <w:sz w:val="24"/>
          <w:szCs w:val="24"/>
          <w:lang w:val="lv-LV" w:eastAsia="lv-LV"/>
        </w:rPr>
        <w:t>espējami civiltiesiski strīdi par kooperatīvās sabiedrības dokumentu īstumu vai valdes locekļu atbildību</w:t>
      </w:r>
      <w:r w:rsidR="000D4E27">
        <w:rPr>
          <w:rFonts w:ascii="Times New Roman" w:hAnsi="Times New Roman"/>
          <w:sz w:val="24"/>
          <w:szCs w:val="24"/>
          <w:lang w:val="lv-LV" w:eastAsia="lv-LV"/>
        </w:rPr>
        <w:t xml:space="preserve"> neskar strīdus normas interpretāciju.</w:t>
      </w:r>
    </w:p>
    <w:p w14:paraId="12D1C724" w14:textId="77777777" w:rsidR="00134758" w:rsidRPr="00134758" w:rsidRDefault="00134758" w:rsidP="00902F46">
      <w:pPr>
        <w:pStyle w:val="ListParagraph"/>
        <w:spacing w:after="0" w:line="276" w:lineRule="auto"/>
        <w:rPr>
          <w:rFonts w:ascii="Times New Roman" w:hAnsi="Times New Roman"/>
          <w:sz w:val="24"/>
          <w:szCs w:val="24"/>
          <w:lang w:val="lv-LV" w:eastAsia="lv-LV"/>
        </w:rPr>
      </w:pPr>
    </w:p>
    <w:p w14:paraId="1A318771" w14:textId="0A7B7ED1" w:rsidR="005C1DF1" w:rsidRPr="000D4E27" w:rsidRDefault="00134758" w:rsidP="00902F46">
      <w:pPr>
        <w:pStyle w:val="ListParagraph"/>
        <w:numPr>
          <w:ilvl w:val="0"/>
          <w:numId w:val="8"/>
        </w:numPr>
        <w:tabs>
          <w:tab w:val="left" w:pos="1276"/>
        </w:tabs>
        <w:spacing w:after="0" w:line="276" w:lineRule="auto"/>
        <w:ind w:firstLine="567"/>
        <w:contextualSpacing/>
        <w:jc w:val="both"/>
        <w:rPr>
          <w:lang w:val="lv-LV" w:eastAsia="lv-LV"/>
        </w:rPr>
      </w:pPr>
      <w:r w:rsidRPr="00134758">
        <w:rPr>
          <w:rFonts w:ascii="Times New Roman" w:hAnsi="Times New Roman"/>
          <w:sz w:val="24"/>
          <w:szCs w:val="24"/>
          <w:lang w:val="lv-LV" w:eastAsia="lv-LV"/>
        </w:rPr>
        <w:lastRenderedPageBreak/>
        <w:t xml:space="preserve">Ievērojot, ka tiesa nepareizi interpretējusi strīdus normu un izdarījusi kļūdainus secinājumus jautājumā par paraksta parauga iesniegšanas nozīmi, spriedums ir atceļams, bet lieta nododama jaunai izskatīšanai apelācijas instances </w:t>
      </w:r>
      <w:r w:rsidR="00FE64C3" w:rsidRPr="00134758">
        <w:rPr>
          <w:rFonts w:ascii="Times New Roman" w:hAnsi="Times New Roman"/>
          <w:sz w:val="24"/>
          <w:szCs w:val="24"/>
          <w:lang w:val="lv-LV" w:eastAsia="lv-LV"/>
        </w:rPr>
        <w:t>ties</w:t>
      </w:r>
      <w:r w:rsidR="00FE64C3">
        <w:rPr>
          <w:rFonts w:ascii="Times New Roman" w:hAnsi="Times New Roman"/>
          <w:sz w:val="24"/>
          <w:szCs w:val="24"/>
          <w:lang w:val="lv-LV" w:eastAsia="lv-LV"/>
        </w:rPr>
        <w:t>ai</w:t>
      </w:r>
      <w:r w:rsidRPr="00134758">
        <w:rPr>
          <w:rFonts w:ascii="Times New Roman" w:hAnsi="Times New Roman"/>
          <w:sz w:val="24"/>
          <w:szCs w:val="24"/>
          <w:lang w:val="lv-LV" w:eastAsia="lv-LV"/>
        </w:rPr>
        <w:t>.</w:t>
      </w:r>
      <w:r w:rsidR="00676732">
        <w:rPr>
          <w:rFonts w:ascii="Times New Roman" w:hAnsi="Times New Roman"/>
          <w:sz w:val="24"/>
          <w:szCs w:val="24"/>
          <w:lang w:val="lv-LV" w:eastAsia="lv-LV"/>
        </w:rPr>
        <w:t xml:space="preserve"> Senāts arī vērš uzmanību, ka, izskatot lietu no jauna, tiesai jāpārliecinās, vai pastāv Administratīvā procesa likuma 184.panta otrajā daļā noteiktie pieteikuma par administratīvā akta atzīšanu par prettiesisku pieļaujamības kritēriji. </w:t>
      </w:r>
    </w:p>
    <w:p w14:paraId="7D631990" w14:textId="77777777" w:rsidR="000D4E27" w:rsidRPr="000D4E27" w:rsidRDefault="000D4E27" w:rsidP="000D4E27">
      <w:pPr>
        <w:tabs>
          <w:tab w:val="left" w:pos="1276"/>
        </w:tabs>
        <w:spacing w:line="276" w:lineRule="auto"/>
        <w:contextualSpacing/>
        <w:jc w:val="both"/>
        <w:rPr>
          <w:lang w:eastAsia="lv-LV"/>
        </w:rPr>
      </w:pPr>
    </w:p>
    <w:p w14:paraId="2FE242C0" w14:textId="77777777" w:rsidR="00A907C8" w:rsidRPr="00134758" w:rsidRDefault="00A907C8" w:rsidP="00902F46">
      <w:pPr>
        <w:spacing w:line="276" w:lineRule="auto"/>
        <w:jc w:val="center"/>
        <w:rPr>
          <w:b/>
        </w:rPr>
      </w:pPr>
      <w:r w:rsidRPr="00134758">
        <w:rPr>
          <w:b/>
        </w:rPr>
        <w:t>Rezolutīvā daļa</w:t>
      </w:r>
    </w:p>
    <w:p w14:paraId="162780A4" w14:textId="77777777" w:rsidR="00A907C8" w:rsidRPr="00134758" w:rsidRDefault="00A907C8" w:rsidP="00902F46">
      <w:pPr>
        <w:spacing w:line="276" w:lineRule="auto"/>
        <w:ind w:firstLine="540"/>
        <w:jc w:val="both"/>
        <w:rPr>
          <w:bCs/>
          <w:spacing w:val="70"/>
        </w:rPr>
      </w:pPr>
    </w:p>
    <w:p w14:paraId="4282AA9F" w14:textId="77777777" w:rsidR="00761342" w:rsidRPr="00134758" w:rsidRDefault="00761342" w:rsidP="00902F46">
      <w:pPr>
        <w:spacing w:line="276" w:lineRule="auto"/>
        <w:ind w:firstLine="567"/>
        <w:jc w:val="both"/>
      </w:pPr>
      <w:r w:rsidRPr="00134758">
        <w:t>Pamatojoties uz Administratīvā procesa likuma 129.</w:t>
      </w:r>
      <w:r w:rsidRPr="00134758">
        <w:rPr>
          <w:vertAlign w:val="superscript"/>
        </w:rPr>
        <w:t>1</w:t>
      </w:r>
      <w:r w:rsidRPr="00134758">
        <w:t xml:space="preserve">panta pirmās daļas 1.punktu, 348.panta pirmās daļas 2.punktu un 351.pantu, Senāts </w:t>
      </w:r>
    </w:p>
    <w:p w14:paraId="49994A88" w14:textId="77777777" w:rsidR="00C663A4" w:rsidRPr="00134758" w:rsidRDefault="00C663A4" w:rsidP="00902F46">
      <w:pPr>
        <w:spacing w:line="276" w:lineRule="auto"/>
        <w:ind w:firstLine="567"/>
        <w:jc w:val="both"/>
        <w:rPr>
          <w:bCs/>
          <w:spacing w:val="70"/>
        </w:rPr>
      </w:pPr>
    </w:p>
    <w:p w14:paraId="1621E008" w14:textId="77777777" w:rsidR="00A907C8" w:rsidRPr="00134758" w:rsidRDefault="00A907C8" w:rsidP="00902F46">
      <w:pPr>
        <w:tabs>
          <w:tab w:val="left" w:pos="3240"/>
        </w:tabs>
        <w:spacing w:line="276" w:lineRule="auto"/>
        <w:jc w:val="center"/>
        <w:rPr>
          <w:b/>
        </w:rPr>
      </w:pPr>
      <w:r w:rsidRPr="00134758">
        <w:rPr>
          <w:b/>
        </w:rPr>
        <w:t>nosprieda</w:t>
      </w:r>
    </w:p>
    <w:p w14:paraId="2C9C4E1A" w14:textId="77777777" w:rsidR="00A907C8" w:rsidRPr="00134758" w:rsidRDefault="00A907C8" w:rsidP="00902F46">
      <w:pPr>
        <w:spacing w:line="276" w:lineRule="auto"/>
        <w:jc w:val="center"/>
        <w:rPr>
          <w:b/>
          <w:bCs/>
          <w:lang w:eastAsia="lv-LV"/>
        </w:rPr>
      </w:pPr>
    </w:p>
    <w:p w14:paraId="70B08CDD" w14:textId="1D32B6AD" w:rsidR="00761342" w:rsidRPr="00134758" w:rsidRDefault="00761342" w:rsidP="00902F46">
      <w:pPr>
        <w:spacing w:line="276" w:lineRule="auto"/>
        <w:ind w:firstLine="426"/>
        <w:jc w:val="both"/>
      </w:pPr>
      <w:r w:rsidRPr="00134758">
        <w:rPr>
          <w:bCs/>
          <w:lang w:eastAsia="lv-LV"/>
        </w:rPr>
        <w:t>Atcelt</w:t>
      </w:r>
      <w:r w:rsidR="00A907C8" w:rsidRPr="00134758">
        <w:rPr>
          <w:bCs/>
          <w:lang w:eastAsia="lv-LV"/>
        </w:rPr>
        <w:t xml:space="preserve"> </w:t>
      </w:r>
      <w:r w:rsidR="00A907C8" w:rsidRPr="00134758">
        <w:t>Administratīvās apgabaltiesas 201</w:t>
      </w:r>
      <w:r w:rsidR="000E7F60" w:rsidRPr="00134758">
        <w:t>8</w:t>
      </w:r>
      <w:r w:rsidR="00A907C8" w:rsidRPr="00134758">
        <w:t xml:space="preserve">.gada </w:t>
      </w:r>
      <w:r w:rsidR="000E7F60" w:rsidRPr="00134758">
        <w:t>6.februāra</w:t>
      </w:r>
      <w:r w:rsidR="00A907C8" w:rsidRPr="00134758">
        <w:t xml:space="preserve"> spriedumu</w:t>
      </w:r>
      <w:r w:rsidRPr="00134758">
        <w:t xml:space="preserve"> un nodot lietu jaunai izskatīšanai Administratīvajai apgabaltiesai.</w:t>
      </w:r>
    </w:p>
    <w:p w14:paraId="29D8626A" w14:textId="2A423005" w:rsidR="00761342" w:rsidRPr="00134758" w:rsidRDefault="00761342" w:rsidP="00902F46">
      <w:pPr>
        <w:spacing w:line="276" w:lineRule="auto"/>
        <w:ind w:firstLine="426"/>
        <w:jc w:val="both"/>
      </w:pPr>
      <w:r w:rsidRPr="00134758">
        <w:t xml:space="preserve">Atmaksāt </w:t>
      </w:r>
      <w:r w:rsidR="000E7F60" w:rsidRPr="00134758">
        <w:t>Uzņēmumu reģistram</w:t>
      </w:r>
      <w:r w:rsidRPr="00134758">
        <w:t xml:space="preserve"> samaksāto drošības naudu 70 euro. </w:t>
      </w:r>
    </w:p>
    <w:p w14:paraId="3AB17066" w14:textId="7F051B6C" w:rsidR="00A907C8" w:rsidRPr="00134758" w:rsidRDefault="0088748D" w:rsidP="00902F46">
      <w:pPr>
        <w:spacing w:line="276" w:lineRule="auto"/>
        <w:ind w:firstLine="426"/>
        <w:jc w:val="both"/>
        <w:rPr>
          <w:bCs/>
          <w:lang w:eastAsia="lv-LV"/>
        </w:rPr>
      </w:pPr>
      <w:r w:rsidRPr="00134758">
        <w:rPr>
          <w:bCs/>
          <w:lang w:eastAsia="lv-LV"/>
        </w:rPr>
        <w:t xml:space="preserve">Spriedums </w:t>
      </w:r>
      <w:r w:rsidR="00A907C8" w:rsidRPr="00134758">
        <w:rPr>
          <w:bCs/>
          <w:lang w:eastAsia="lv-LV"/>
        </w:rPr>
        <w:t>nav pārsūdzams.</w:t>
      </w:r>
    </w:p>
    <w:sectPr w:rsidR="00A907C8" w:rsidRPr="00134758" w:rsidSect="00562A10">
      <w:footerReference w:type="default" r:id="rId9"/>
      <w:pgSz w:w="11906" w:h="16838"/>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BC453" w14:textId="77777777" w:rsidR="00904166" w:rsidRDefault="00904166">
      <w:r>
        <w:separator/>
      </w:r>
    </w:p>
  </w:endnote>
  <w:endnote w:type="continuationSeparator" w:id="0">
    <w:p w14:paraId="38FE3B9D" w14:textId="77777777" w:rsidR="00904166" w:rsidRDefault="0090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57F8" w14:textId="62A2758E" w:rsidR="00B761C0" w:rsidRPr="00DE3E67" w:rsidRDefault="00B761C0" w:rsidP="008C3904">
    <w:pPr>
      <w:pStyle w:val="Footer"/>
      <w:framePr w:h="678" w:hRule="exact" w:wrap="notBeside" w:vAnchor="text" w:hAnchor="page" w:x="5356" w:y="568"/>
      <w:jc w:val="center"/>
      <w:rPr>
        <w:rStyle w:val="PageNumber"/>
      </w:rP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B06B70">
      <w:rPr>
        <w:rStyle w:val="PageNumber"/>
        <w:noProof/>
      </w:rPr>
      <w:t>5</w:t>
    </w:r>
    <w:r w:rsidRPr="00DE3E67">
      <w:rPr>
        <w:rStyle w:val="PageNumber"/>
      </w:rPr>
      <w:fldChar w:fldCharType="end"/>
    </w:r>
    <w:r w:rsidRPr="00DE3E67">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E72F3">
      <w:rPr>
        <w:rStyle w:val="PageNumber"/>
        <w:noProof/>
      </w:rPr>
      <w:t>5</w:t>
    </w:r>
    <w:r>
      <w:rPr>
        <w:rStyle w:val="PageNumber"/>
        <w:noProof/>
      </w:rPr>
      <w:fldChar w:fldCharType="end"/>
    </w:r>
  </w:p>
  <w:p w14:paraId="7EE8B4E2" w14:textId="77777777" w:rsidR="00B761C0" w:rsidRDefault="00B761C0" w:rsidP="00DE3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6435E" w14:textId="77777777" w:rsidR="00904166" w:rsidRDefault="00904166">
      <w:r>
        <w:separator/>
      </w:r>
    </w:p>
  </w:footnote>
  <w:footnote w:type="continuationSeparator" w:id="0">
    <w:p w14:paraId="4AE12986" w14:textId="77777777" w:rsidR="00904166" w:rsidRDefault="00904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5"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7"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0"/>
  </w:num>
  <w:num w:numId="8">
    <w:abstractNumId w:val="12"/>
  </w:num>
  <w:num w:numId="9">
    <w:abstractNumId w:val="2"/>
  </w:num>
  <w:num w:numId="10">
    <w:abstractNumId w:val="5"/>
  </w:num>
  <w:num w:numId="11">
    <w:abstractNumId w:val="13"/>
  </w:num>
  <w:num w:numId="12">
    <w:abstractNumId w:val="11"/>
  </w:num>
  <w:num w:numId="13">
    <w:abstractNumId w:val="8"/>
  </w:num>
  <w:num w:numId="14">
    <w:abstractNumId w:val="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31BE"/>
    <w:rsid w:val="0000510D"/>
    <w:rsid w:val="00005FDB"/>
    <w:rsid w:val="00006661"/>
    <w:rsid w:val="000069C1"/>
    <w:rsid w:val="00006E65"/>
    <w:rsid w:val="0000724C"/>
    <w:rsid w:val="0000732C"/>
    <w:rsid w:val="00007385"/>
    <w:rsid w:val="0000787A"/>
    <w:rsid w:val="0001088B"/>
    <w:rsid w:val="000114C1"/>
    <w:rsid w:val="00012032"/>
    <w:rsid w:val="00013017"/>
    <w:rsid w:val="0001365F"/>
    <w:rsid w:val="00013AB6"/>
    <w:rsid w:val="00013D47"/>
    <w:rsid w:val="0001409F"/>
    <w:rsid w:val="000147D8"/>
    <w:rsid w:val="00014A2C"/>
    <w:rsid w:val="00014E24"/>
    <w:rsid w:val="00015DBE"/>
    <w:rsid w:val="00016A5A"/>
    <w:rsid w:val="00017E35"/>
    <w:rsid w:val="0002246D"/>
    <w:rsid w:val="00023D3F"/>
    <w:rsid w:val="00024630"/>
    <w:rsid w:val="00024A42"/>
    <w:rsid w:val="00025690"/>
    <w:rsid w:val="00026CA5"/>
    <w:rsid w:val="00026E8A"/>
    <w:rsid w:val="0002714D"/>
    <w:rsid w:val="00027301"/>
    <w:rsid w:val="000277FA"/>
    <w:rsid w:val="0003008C"/>
    <w:rsid w:val="0003042D"/>
    <w:rsid w:val="00030CC6"/>
    <w:rsid w:val="00030DE7"/>
    <w:rsid w:val="00030E23"/>
    <w:rsid w:val="00030FD3"/>
    <w:rsid w:val="00031220"/>
    <w:rsid w:val="0003132F"/>
    <w:rsid w:val="00031FFD"/>
    <w:rsid w:val="000320F5"/>
    <w:rsid w:val="00032286"/>
    <w:rsid w:val="00032303"/>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6E8"/>
    <w:rsid w:val="00045CCC"/>
    <w:rsid w:val="00046FB9"/>
    <w:rsid w:val="00047912"/>
    <w:rsid w:val="00047B88"/>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CC0"/>
    <w:rsid w:val="00065DC4"/>
    <w:rsid w:val="00065F76"/>
    <w:rsid w:val="00066169"/>
    <w:rsid w:val="0006636C"/>
    <w:rsid w:val="00066822"/>
    <w:rsid w:val="00066951"/>
    <w:rsid w:val="00066C64"/>
    <w:rsid w:val="00066DAB"/>
    <w:rsid w:val="00066EC0"/>
    <w:rsid w:val="00067D6B"/>
    <w:rsid w:val="000702F6"/>
    <w:rsid w:val="000711EB"/>
    <w:rsid w:val="00071850"/>
    <w:rsid w:val="00071DBB"/>
    <w:rsid w:val="00071F7A"/>
    <w:rsid w:val="00071FDC"/>
    <w:rsid w:val="00073CEF"/>
    <w:rsid w:val="000740A5"/>
    <w:rsid w:val="000742E1"/>
    <w:rsid w:val="00074BE8"/>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1ED7"/>
    <w:rsid w:val="000821B3"/>
    <w:rsid w:val="0008222E"/>
    <w:rsid w:val="000823D0"/>
    <w:rsid w:val="0008272E"/>
    <w:rsid w:val="00083552"/>
    <w:rsid w:val="000836C2"/>
    <w:rsid w:val="000839E2"/>
    <w:rsid w:val="00083CDA"/>
    <w:rsid w:val="000847FA"/>
    <w:rsid w:val="00085E5B"/>
    <w:rsid w:val="00086535"/>
    <w:rsid w:val="00086B5B"/>
    <w:rsid w:val="00086DBD"/>
    <w:rsid w:val="00087ABF"/>
    <w:rsid w:val="00087B38"/>
    <w:rsid w:val="00090963"/>
    <w:rsid w:val="0009112E"/>
    <w:rsid w:val="00091184"/>
    <w:rsid w:val="00091779"/>
    <w:rsid w:val="00091B5A"/>
    <w:rsid w:val="00091F39"/>
    <w:rsid w:val="00093596"/>
    <w:rsid w:val="00094B54"/>
    <w:rsid w:val="000951B6"/>
    <w:rsid w:val="0009552F"/>
    <w:rsid w:val="00095A2A"/>
    <w:rsid w:val="00095CAE"/>
    <w:rsid w:val="00096864"/>
    <w:rsid w:val="00096986"/>
    <w:rsid w:val="00097A24"/>
    <w:rsid w:val="00097DB5"/>
    <w:rsid w:val="000A04D2"/>
    <w:rsid w:val="000A0649"/>
    <w:rsid w:val="000A082B"/>
    <w:rsid w:val="000A09CE"/>
    <w:rsid w:val="000A1D68"/>
    <w:rsid w:val="000A23EF"/>
    <w:rsid w:val="000A27C4"/>
    <w:rsid w:val="000A3E8A"/>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31"/>
    <w:rsid w:val="000B4EFD"/>
    <w:rsid w:val="000B55F0"/>
    <w:rsid w:val="000B5E4B"/>
    <w:rsid w:val="000B68C2"/>
    <w:rsid w:val="000B6E01"/>
    <w:rsid w:val="000B73D6"/>
    <w:rsid w:val="000B77E4"/>
    <w:rsid w:val="000B7A23"/>
    <w:rsid w:val="000B7D36"/>
    <w:rsid w:val="000C0458"/>
    <w:rsid w:val="000C0AB3"/>
    <w:rsid w:val="000C1B81"/>
    <w:rsid w:val="000C2136"/>
    <w:rsid w:val="000C2455"/>
    <w:rsid w:val="000C2B69"/>
    <w:rsid w:val="000C2E70"/>
    <w:rsid w:val="000C304D"/>
    <w:rsid w:val="000C368E"/>
    <w:rsid w:val="000C3C8F"/>
    <w:rsid w:val="000C3E7A"/>
    <w:rsid w:val="000C3EE8"/>
    <w:rsid w:val="000C4373"/>
    <w:rsid w:val="000C49A0"/>
    <w:rsid w:val="000C57DC"/>
    <w:rsid w:val="000C5E87"/>
    <w:rsid w:val="000C61B0"/>
    <w:rsid w:val="000C62EB"/>
    <w:rsid w:val="000C7CF0"/>
    <w:rsid w:val="000D0375"/>
    <w:rsid w:val="000D0C18"/>
    <w:rsid w:val="000D124E"/>
    <w:rsid w:val="000D1287"/>
    <w:rsid w:val="000D13FE"/>
    <w:rsid w:val="000D1C43"/>
    <w:rsid w:val="000D205C"/>
    <w:rsid w:val="000D2625"/>
    <w:rsid w:val="000D2627"/>
    <w:rsid w:val="000D26AF"/>
    <w:rsid w:val="000D286D"/>
    <w:rsid w:val="000D2CFC"/>
    <w:rsid w:val="000D364B"/>
    <w:rsid w:val="000D4140"/>
    <w:rsid w:val="000D414E"/>
    <w:rsid w:val="000D41C5"/>
    <w:rsid w:val="000D41F6"/>
    <w:rsid w:val="000D4424"/>
    <w:rsid w:val="000D4921"/>
    <w:rsid w:val="000D4E27"/>
    <w:rsid w:val="000D61B6"/>
    <w:rsid w:val="000D68DC"/>
    <w:rsid w:val="000D697C"/>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E7F60"/>
    <w:rsid w:val="000F000A"/>
    <w:rsid w:val="000F091F"/>
    <w:rsid w:val="000F1AB3"/>
    <w:rsid w:val="000F20B6"/>
    <w:rsid w:val="000F2361"/>
    <w:rsid w:val="000F3106"/>
    <w:rsid w:val="000F4169"/>
    <w:rsid w:val="000F426F"/>
    <w:rsid w:val="000F4635"/>
    <w:rsid w:val="000F5765"/>
    <w:rsid w:val="000F5D29"/>
    <w:rsid w:val="000F5DA8"/>
    <w:rsid w:val="000F6DFC"/>
    <w:rsid w:val="000F7093"/>
    <w:rsid w:val="000F7514"/>
    <w:rsid w:val="00100DE6"/>
    <w:rsid w:val="001011BA"/>
    <w:rsid w:val="00101471"/>
    <w:rsid w:val="001017F5"/>
    <w:rsid w:val="00102711"/>
    <w:rsid w:val="001027F4"/>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9C1"/>
    <w:rsid w:val="0011136D"/>
    <w:rsid w:val="00111D7F"/>
    <w:rsid w:val="00111ED3"/>
    <w:rsid w:val="0011348A"/>
    <w:rsid w:val="00114BE5"/>
    <w:rsid w:val="00114EEB"/>
    <w:rsid w:val="001152A3"/>
    <w:rsid w:val="0011535A"/>
    <w:rsid w:val="00115531"/>
    <w:rsid w:val="00115BA9"/>
    <w:rsid w:val="001162B0"/>
    <w:rsid w:val="0011656A"/>
    <w:rsid w:val="00116C15"/>
    <w:rsid w:val="001202AB"/>
    <w:rsid w:val="001210B1"/>
    <w:rsid w:val="001210F0"/>
    <w:rsid w:val="0012112C"/>
    <w:rsid w:val="00121833"/>
    <w:rsid w:val="00121DDD"/>
    <w:rsid w:val="00123000"/>
    <w:rsid w:val="00123205"/>
    <w:rsid w:val="00124871"/>
    <w:rsid w:val="001248A7"/>
    <w:rsid w:val="0012498D"/>
    <w:rsid w:val="00124E73"/>
    <w:rsid w:val="00124EE2"/>
    <w:rsid w:val="0012525A"/>
    <w:rsid w:val="0012587A"/>
    <w:rsid w:val="00125D6F"/>
    <w:rsid w:val="00126729"/>
    <w:rsid w:val="00126C85"/>
    <w:rsid w:val="00127EAE"/>
    <w:rsid w:val="00130491"/>
    <w:rsid w:val="00130859"/>
    <w:rsid w:val="0013090E"/>
    <w:rsid w:val="00130F35"/>
    <w:rsid w:val="00132C6E"/>
    <w:rsid w:val="00133205"/>
    <w:rsid w:val="001336D1"/>
    <w:rsid w:val="001338FE"/>
    <w:rsid w:val="001340EE"/>
    <w:rsid w:val="0013445D"/>
    <w:rsid w:val="00134599"/>
    <w:rsid w:val="00134722"/>
    <w:rsid w:val="00134758"/>
    <w:rsid w:val="0013536E"/>
    <w:rsid w:val="00135D1E"/>
    <w:rsid w:val="001364CA"/>
    <w:rsid w:val="00136DA1"/>
    <w:rsid w:val="00137CAC"/>
    <w:rsid w:val="0014010A"/>
    <w:rsid w:val="0014255A"/>
    <w:rsid w:val="00142B7D"/>
    <w:rsid w:val="0014361F"/>
    <w:rsid w:val="00143A15"/>
    <w:rsid w:val="00143B70"/>
    <w:rsid w:val="00144777"/>
    <w:rsid w:val="00144857"/>
    <w:rsid w:val="00144F6B"/>
    <w:rsid w:val="00145012"/>
    <w:rsid w:val="0014656D"/>
    <w:rsid w:val="00150E97"/>
    <w:rsid w:val="001515BD"/>
    <w:rsid w:val="00152482"/>
    <w:rsid w:val="001524FB"/>
    <w:rsid w:val="00153492"/>
    <w:rsid w:val="0015384C"/>
    <w:rsid w:val="00153901"/>
    <w:rsid w:val="00153994"/>
    <w:rsid w:val="0015445C"/>
    <w:rsid w:val="0015480A"/>
    <w:rsid w:val="00154B2E"/>
    <w:rsid w:val="00154E7B"/>
    <w:rsid w:val="00155C52"/>
    <w:rsid w:val="00155D6C"/>
    <w:rsid w:val="00156196"/>
    <w:rsid w:val="0015660B"/>
    <w:rsid w:val="00156BFB"/>
    <w:rsid w:val="00157950"/>
    <w:rsid w:val="00157E5E"/>
    <w:rsid w:val="00157E70"/>
    <w:rsid w:val="00160860"/>
    <w:rsid w:val="001610E5"/>
    <w:rsid w:val="00161832"/>
    <w:rsid w:val="00161B95"/>
    <w:rsid w:val="001628D9"/>
    <w:rsid w:val="00162A12"/>
    <w:rsid w:val="001634BE"/>
    <w:rsid w:val="001640CD"/>
    <w:rsid w:val="00164252"/>
    <w:rsid w:val="001646F6"/>
    <w:rsid w:val="0016557D"/>
    <w:rsid w:val="00166201"/>
    <w:rsid w:val="00166939"/>
    <w:rsid w:val="00166C34"/>
    <w:rsid w:val="00167E7E"/>
    <w:rsid w:val="00170979"/>
    <w:rsid w:val="00170B8E"/>
    <w:rsid w:val="001710DD"/>
    <w:rsid w:val="00171A90"/>
    <w:rsid w:val="00171C55"/>
    <w:rsid w:val="00171FF1"/>
    <w:rsid w:val="00172470"/>
    <w:rsid w:val="00172CD8"/>
    <w:rsid w:val="00173005"/>
    <w:rsid w:val="00173E1B"/>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11DE"/>
    <w:rsid w:val="00181A20"/>
    <w:rsid w:val="00181F75"/>
    <w:rsid w:val="00182699"/>
    <w:rsid w:val="0018283D"/>
    <w:rsid w:val="00183164"/>
    <w:rsid w:val="00183818"/>
    <w:rsid w:val="00183E2B"/>
    <w:rsid w:val="00184B4A"/>
    <w:rsid w:val="001852B4"/>
    <w:rsid w:val="00185B5A"/>
    <w:rsid w:val="001862C4"/>
    <w:rsid w:val="0018631F"/>
    <w:rsid w:val="0018635F"/>
    <w:rsid w:val="0019044A"/>
    <w:rsid w:val="001905A7"/>
    <w:rsid w:val="0019094B"/>
    <w:rsid w:val="00191209"/>
    <w:rsid w:val="001919C6"/>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01E"/>
    <w:rsid w:val="001A217E"/>
    <w:rsid w:val="001A2452"/>
    <w:rsid w:val="001A29D8"/>
    <w:rsid w:val="001A2BE9"/>
    <w:rsid w:val="001A383E"/>
    <w:rsid w:val="001A3E7E"/>
    <w:rsid w:val="001A45F8"/>
    <w:rsid w:val="001A47A8"/>
    <w:rsid w:val="001A5383"/>
    <w:rsid w:val="001A56BB"/>
    <w:rsid w:val="001A584A"/>
    <w:rsid w:val="001A5974"/>
    <w:rsid w:val="001A6680"/>
    <w:rsid w:val="001A6C52"/>
    <w:rsid w:val="001A7FA0"/>
    <w:rsid w:val="001B0B09"/>
    <w:rsid w:val="001B0F8D"/>
    <w:rsid w:val="001B222E"/>
    <w:rsid w:val="001B23E6"/>
    <w:rsid w:val="001B383E"/>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05B"/>
    <w:rsid w:val="001C67F1"/>
    <w:rsid w:val="001C68E8"/>
    <w:rsid w:val="001C6C23"/>
    <w:rsid w:val="001C6D15"/>
    <w:rsid w:val="001C6EE2"/>
    <w:rsid w:val="001C7AD0"/>
    <w:rsid w:val="001C7F97"/>
    <w:rsid w:val="001D0097"/>
    <w:rsid w:val="001D0A12"/>
    <w:rsid w:val="001D0BA3"/>
    <w:rsid w:val="001D1032"/>
    <w:rsid w:val="001D1CB6"/>
    <w:rsid w:val="001D32B1"/>
    <w:rsid w:val="001D352C"/>
    <w:rsid w:val="001D54CB"/>
    <w:rsid w:val="001D552F"/>
    <w:rsid w:val="001D6033"/>
    <w:rsid w:val="001D60E6"/>
    <w:rsid w:val="001D6D02"/>
    <w:rsid w:val="001D6FEE"/>
    <w:rsid w:val="001D76AE"/>
    <w:rsid w:val="001D7C7F"/>
    <w:rsid w:val="001D7EBF"/>
    <w:rsid w:val="001E0DD2"/>
    <w:rsid w:val="001E1054"/>
    <w:rsid w:val="001E11EF"/>
    <w:rsid w:val="001E1636"/>
    <w:rsid w:val="001E1869"/>
    <w:rsid w:val="001E1FF6"/>
    <w:rsid w:val="001E213A"/>
    <w:rsid w:val="001E2470"/>
    <w:rsid w:val="001E24A7"/>
    <w:rsid w:val="001E278E"/>
    <w:rsid w:val="001E39A1"/>
    <w:rsid w:val="001E3CAA"/>
    <w:rsid w:val="001E3D29"/>
    <w:rsid w:val="001E3E31"/>
    <w:rsid w:val="001E4E1D"/>
    <w:rsid w:val="001E50F1"/>
    <w:rsid w:val="001E5215"/>
    <w:rsid w:val="001E5AD0"/>
    <w:rsid w:val="001E60E2"/>
    <w:rsid w:val="001E64B2"/>
    <w:rsid w:val="001E6504"/>
    <w:rsid w:val="001E6958"/>
    <w:rsid w:val="001E6C27"/>
    <w:rsid w:val="001E72F3"/>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495"/>
    <w:rsid w:val="001F5837"/>
    <w:rsid w:val="001F6F90"/>
    <w:rsid w:val="001F7414"/>
    <w:rsid w:val="001F7A93"/>
    <w:rsid w:val="00200189"/>
    <w:rsid w:val="002008C9"/>
    <w:rsid w:val="002015EB"/>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688"/>
    <w:rsid w:val="00210703"/>
    <w:rsid w:val="0021253E"/>
    <w:rsid w:val="00213EA7"/>
    <w:rsid w:val="00214007"/>
    <w:rsid w:val="00214167"/>
    <w:rsid w:val="0021426E"/>
    <w:rsid w:val="00215063"/>
    <w:rsid w:val="002153E0"/>
    <w:rsid w:val="002154E5"/>
    <w:rsid w:val="00215ADD"/>
    <w:rsid w:val="00216453"/>
    <w:rsid w:val="00216ABB"/>
    <w:rsid w:val="00216D1A"/>
    <w:rsid w:val="00217C91"/>
    <w:rsid w:val="00220FCD"/>
    <w:rsid w:val="0022186B"/>
    <w:rsid w:val="002226FB"/>
    <w:rsid w:val="002228B7"/>
    <w:rsid w:val="00223032"/>
    <w:rsid w:val="0022323B"/>
    <w:rsid w:val="00223C8E"/>
    <w:rsid w:val="002244A5"/>
    <w:rsid w:val="00224970"/>
    <w:rsid w:val="002249BF"/>
    <w:rsid w:val="002249D3"/>
    <w:rsid w:val="00226FD8"/>
    <w:rsid w:val="002277D5"/>
    <w:rsid w:val="00231500"/>
    <w:rsid w:val="002316A0"/>
    <w:rsid w:val="00231C2A"/>
    <w:rsid w:val="00232A81"/>
    <w:rsid w:val="002338F5"/>
    <w:rsid w:val="00234C56"/>
    <w:rsid w:val="00234CD7"/>
    <w:rsid w:val="00235F4F"/>
    <w:rsid w:val="0023613F"/>
    <w:rsid w:val="002363EC"/>
    <w:rsid w:val="00236EFA"/>
    <w:rsid w:val="00236F0D"/>
    <w:rsid w:val="00237698"/>
    <w:rsid w:val="0023792B"/>
    <w:rsid w:val="002379D6"/>
    <w:rsid w:val="002408AC"/>
    <w:rsid w:val="00240B28"/>
    <w:rsid w:val="00240C39"/>
    <w:rsid w:val="00240E9A"/>
    <w:rsid w:val="0024183E"/>
    <w:rsid w:val="002418AA"/>
    <w:rsid w:val="00241946"/>
    <w:rsid w:val="0024198F"/>
    <w:rsid w:val="00241A7F"/>
    <w:rsid w:val="00241ADE"/>
    <w:rsid w:val="002424FB"/>
    <w:rsid w:val="00242C18"/>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BCA"/>
    <w:rsid w:val="00251E90"/>
    <w:rsid w:val="00252059"/>
    <w:rsid w:val="0025256D"/>
    <w:rsid w:val="0025289F"/>
    <w:rsid w:val="0025460A"/>
    <w:rsid w:val="00254998"/>
    <w:rsid w:val="002549A5"/>
    <w:rsid w:val="00254CDB"/>
    <w:rsid w:val="002555C1"/>
    <w:rsid w:val="002564D5"/>
    <w:rsid w:val="002571E9"/>
    <w:rsid w:val="00257207"/>
    <w:rsid w:val="002572CD"/>
    <w:rsid w:val="00257597"/>
    <w:rsid w:val="00260CA9"/>
    <w:rsid w:val="0026178A"/>
    <w:rsid w:val="0026191C"/>
    <w:rsid w:val="00261E2F"/>
    <w:rsid w:val="002623EC"/>
    <w:rsid w:val="002624D0"/>
    <w:rsid w:val="002624EE"/>
    <w:rsid w:val="0026269E"/>
    <w:rsid w:val="00262D3D"/>
    <w:rsid w:val="0026375B"/>
    <w:rsid w:val="002644C2"/>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43BF"/>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A7985"/>
    <w:rsid w:val="002B067B"/>
    <w:rsid w:val="002B0989"/>
    <w:rsid w:val="002B1060"/>
    <w:rsid w:val="002B188D"/>
    <w:rsid w:val="002B1D11"/>
    <w:rsid w:val="002B2997"/>
    <w:rsid w:val="002B42BA"/>
    <w:rsid w:val="002B46AD"/>
    <w:rsid w:val="002B5CC2"/>
    <w:rsid w:val="002B5ECA"/>
    <w:rsid w:val="002B60C7"/>
    <w:rsid w:val="002B71E4"/>
    <w:rsid w:val="002B71F3"/>
    <w:rsid w:val="002B7740"/>
    <w:rsid w:val="002B78FB"/>
    <w:rsid w:val="002B7D0B"/>
    <w:rsid w:val="002C0853"/>
    <w:rsid w:val="002C097B"/>
    <w:rsid w:val="002C15C0"/>
    <w:rsid w:val="002C2AF2"/>
    <w:rsid w:val="002C3355"/>
    <w:rsid w:val="002C33BA"/>
    <w:rsid w:val="002C3462"/>
    <w:rsid w:val="002C3E56"/>
    <w:rsid w:val="002C41D3"/>
    <w:rsid w:val="002C42AE"/>
    <w:rsid w:val="002C4508"/>
    <w:rsid w:val="002C4791"/>
    <w:rsid w:val="002C4A51"/>
    <w:rsid w:val="002C501D"/>
    <w:rsid w:val="002C558A"/>
    <w:rsid w:val="002C5AA8"/>
    <w:rsid w:val="002C5C89"/>
    <w:rsid w:val="002C60DE"/>
    <w:rsid w:val="002C616B"/>
    <w:rsid w:val="002C6E5E"/>
    <w:rsid w:val="002C6E73"/>
    <w:rsid w:val="002C7329"/>
    <w:rsid w:val="002D1249"/>
    <w:rsid w:val="002D14D0"/>
    <w:rsid w:val="002D1C82"/>
    <w:rsid w:val="002D1DDA"/>
    <w:rsid w:val="002D2F07"/>
    <w:rsid w:val="002D3278"/>
    <w:rsid w:val="002D38C8"/>
    <w:rsid w:val="002D3F87"/>
    <w:rsid w:val="002D444A"/>
    <w:rsid w:val="002D45ED"/>
    <w:rsid w:val="002D474C"/>
    <w:rsid w:val="002D5AC6"/>
    <w:rsid w:val="002D5B10"/>
    <w:rsid w:val="002D5DB9"/>
    <w:rsid w:val="002D5F6E"/>
    <w:rsid w:val="002D62C6"/>
    <w:rsid w:val="002D68DE"/>
    <w:rsid w:val="002D6CA2"/>
    <w:rsid w:val="002D6CDE"/>
    <w:rsid w:val="002E0B83"/>
    <w:rsid w:val="002E0BE2"/>
    <w:rsid w:val="002E1651"/>
    <w:rsid w:val="002E1DB2"/>
    <w:rsid w:val="002E1FCA"/>
    <w:rsid w:val="002E2E00"/>
    <w:rsid w:val="002E31A0"/>
    <w:rsid w:val="002E4636"/>
    <w:rsid w:val="002E4B01"/>
    <w:rsid w:val="002F04E1"/>
    <w:rsid w:val="002F11ED"/>
    <w:rsid w:val="002F1C56"/>
    <w:rsid w:val="002F1CE2"/>
    <w:rsid w:val="002F1D57"/>
    <w:rsid w:val="002F2201"/>
    <w:rsid w:val="002F2306"/>
    <w:rsid w:val="002F23F9"/>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672"/>
    <w:rsid w:val="002F7BF6"/>
    <w:rsid w:val="002F7E66"/>
    <w:rsid w:val="003012CA"/>
    <w:rsid w:val="00301330"/>
    <w:rsid w:val="00301BFF"/>
    <w:rsid w:val="003032BD"/>
    <w:rsid w:val="00303A43"/>
    <w:rsid w:val="003059FF"/>
    <w:rsid w:val="0030607B"/>
    <w:rsid w:val="00306B43"/>
    <w:rsid w:val="00307205"/>
    <w:rsid w:val="00307242"/>
    <w:rsid w:val="0031028F"/>
    <w:rsid w:val="003103A5"/>
    <w:rsid w:val="00310B70"/>
    <w:rsid w:val="00310BA6"/>
    <w:rsid w:val="00310DDE"/>
    <w:rsid w:val="003124F4"/>
    <w:rsid w:val="00312A31"/>
    <w:rsid w:val="00312A81"/>
    <w:rsid w:val="00312B04"/>
    <w:rsid w:val="0031369A"/>
    <w:rsid w:val="0031373D"/>
    <w:rsid w:val="0031429B"/>
    <w:rsid w:val="003143F0"/>
    <w:rsid w:val="00314715"/>
    <w:rsid w:val="00315F9B"/>
    <w:rsid w:val="00316137"/>
    <w:rsid w:val="0031657A"/>
    <w:rsid w:val="003165A7"/>
    <w:rsid w:val="00316754"/>
    <w:rsid w:val="00316A0C"/>
    <w:rsid w:val="00317704"/>
    <w:rsid w:val="00317AA4"/>
    <w:rsid w:val="00317E72"/>
    <w:rsid w:val="003200C9"/>
    <w:rsid w:val="0032044F"/>
    <w:rsid w:val="00320F64"/>
    <w:rsid w:val="0032106D"/>
    <w:rsid w:val="003210EC"/>
    <w:rsid w:val="00321846"/>
    <w:rsid w:val="00321FC0"/>
    <w:rsid w:val="00322E04"/>
    <w:rsid w:val="003234A7"/>
    <w:rsid w:val="003238AF"/>
    <w:rsid w:val="00324618"/>
    <w:rsid w:val="00324D01"/>
    <w:rsid w:val="00325544"/>
    <w:rsid w:val="00325C95"/>
    <w:rsid w:val="003261CA"/>
    <w:rsid w:val="0032693F"/>
    <w:rsid w:val="00327446"/>
    <w:rsid w:val="003274AC"/>
    <w:rsid w:val="00327B77"/>
    <w:rsid w:val="003305D0"/>
    <w:rsid w:val="00331415"/>
    <w:rsid w:val="003314B7"/>
    <w:rsid w:val="00331669"/>
    <w:rsid w:val="00331EB8"/>
    <w:rsid w:val="003320D4"/>
    <w:rsid w:val="00332153"/>
    <w:rsid w:val="003326F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29A"/>
    <w:rsid w:val="0034468D"/>
    <w:rsid w:val="00344855"/>
    <w:rsid w:val="003448A9"/>
    <w:rsid w:val="00344CDC"/>
    <w:rsid w:val="00345C1B"/>
    <w:rsid w:val="00345DF9"/>
    <w:rsid w:val="003467E4"/>
    <w:rsid w:val="00346AA1"/>
    <w:rsid w:val="00347839"/>
    <w:rsid w:val="00350079"/>
    <w:rsid w:val="003500E5"/>
    <w:rsid w:val="00350590"/>
    <w:rsid w:val="0035072D"/>
    <w:rsid w:val="0035082A"/>
    <w:rsid w:val="00350F50"/>
    <w:rsid w:val="0035236B"/>
    <w:rsid w:val="00352617"/>
    <w:rsid w:val="00352782"/>
    <w:rsid w:val="0035278B"/>
    <w:rsid w:val="003528EE"/>
    <w:rsid w:val="00352F10"/>
    <w:rsid w:val="00353305"/>
    <w:rsid w:val="00353313"/>
    <w:rsid w:val="0035342D"/>
    <w:rsid w:val="003535B5"/>
    <w:rsid w:val="00353F04"/>
    <w:rsid w:val="00354C0B"/>
    <w:rsid w:val="003551CB"/>
    <w:rsid w:val="003560D0"/>
    <w:rsid w:val="0035706A"/>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073"/>
    <w:rsid w:val="00377B1F"/>
    <w:rsid w:val="00377D7D"/>
    <w:rsid w:val="00377E39"/>
    <w:rsid w:val="00380436"/>
    <w:rsid w:val="0038184D"/>
    <w:rsid w:val="00381B0F"/>
    <w:rsid w:val="00381F10"/>
    <w:rsid w:val="00382538"/>
    <w:rsid w:val="00383196"/>
    <w:rsid w:val="003836EF"/>
    <w:rsid w:val="0038474D"/>
    <w:rsid w:val="003848E9"/>
    <w:rsid w:val="00385DC2"/>
    <w:rsid w:val="00385DC7"/>
    <w:rsid w:val="003863CF"/>
    <w:rsid w:val="00386B38"/>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8B4"/>
    <w:rsid w:val="0039597B"/>
    <w:rsid w:val="00395DE9"/>
    <w:rsid w:val="00397010"/>
    <w:rsid w:val="003976FE"/>
    <w:rsid w:val="00397703"/>
    <w:rsid w:val="0039775A"/>
    <w:rsid w:val="003A041D"/>
    <w:rsid w:val="003A0FA7"/>
    <w:rsid w:val="003A14FC"/>
    <w:rsid w:val="003A1EC0"/>
    <w:rsid w:val="003A285C"/>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603E"/>
    <w:rsid w:val="003B636E"/>
    <w:rsid w:val="003B7598"/>
    <w:rsid w:val="003B7D69"/>
    <w:rsid w:val="003C0E06"/>
    <w:rsid w:val="003C117D"/>
    <w:rsid w:val="003C11A5"/>
    <w:rsid w:val="003C13C8"/>
    <w:rsid w:val="003C152E"/>
    <w:rsid w:val="003C1A07"/>
    <w:rsid w:val="003C1FAB"/>
    <w:rsid w:val="003C22B4"/>
    <w:rsid w:val="003C2B53"/>
    <w:rsid w:val="003C2E67"/>
    <w:rsid w:val="003C359C"/>
    <w:rsid w:val="003C35E6"/>
    <w:rsid w:val="003C386E"/>
    <w:rsid w:val="003C422A"/>
    <w:rsid w:val="003C4282"/>
    <w:rsid w:val="003C4502"/>
    <w:rsid w:val="003C49EE"/>
    <w:rsid w:val="003C557D"/>
    <w:rsid w:val="003C63D0"/>
    <w:rsid w:val="003C7150"/>
    <w:rsid w:val="003C7A68"/>
    <w:rsid w:val="003C7AAB"/>
    <w:rsid w:val="003C7B33"/>
    <w:rsid w:val="003D0671"/>
    <w:rsid w:val="003D0971"/>
    <w:rsid w:val="003D0AFB"/>
    <w:rsid w:val="003D0CA4"/>
    <w:rsid w:val="003D0DF1"/>
    <w:rsid w:val="003D0E93"/>
    <w:rsid w:val="003D197F"/>
    <w:rsid w:val="003D1CDD"/>
    <w:rsid w:val="003D1DE9"/>
    <w:rsid w:val="003D1EF7"/>
    <w:rsid w:val="003D22EC"/>
    <w:rsid w:val="003D24A6"/>
    <w:rsid w:val="003D2896"/>
    <w:rsid w:val="003D2D8B"/>
    <w:rsid w:val="003D2F72"/>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477"/>
    <w:rsid w:val="003E2819"/>
    <w:rsid w:val="003E3AA6"/>
    <w:rsid w:val="003E4016"/>
    <w:rsid w:val="003E5AC4"/>
    <w:rsid w:val="003E5F28"/>
    <w:rsid w:val="003E5FE6"/>
    <w:rsid w:val="003E63A6"/>
    <w:rsid w:val="003E65E7"/>
    <w:rsid w:val="003E6A9E"/>
    <w:rsid w:val="003E6D5A"/>
    <w:rsid w:val="003E6EF1"/>
    <w:rsid w:val="003E7E80"/>
    <w:rsid w:val="003F04AD"/>
    <w:rsid w:val="003F07A6"/>
    <w:rsid w:val="003F0C92"/>
    <w:rsid w:val="003F259F"/>
    <w:rsid w:val="003F2E0E"/>
    <w:rsid w:val="003F3E71"/>
    <w:rsid w:val="003F3F3F"/>
    <w:rsid w:val="003F40DA"/>
    <w:rsid w:val="003F44C2"/>
    <w:rsid w:val="003F46D7"/>
    <w:rsid w:val="003F4E01"/>
    <w:rsid w:val="003F4EEF"/>
    <w:rsid w:val="003F618A"/>
    <w:rsid w:val="003F6ACB"/>
    <w:rsid w:val="003F6ACF"/>
    <w:rsid w:val="003F6B90"/>
    <w:rsid w:val="003F7A42"/>
    <w:rsid w:val="0040024F"/>
    <w:rsid w:val="004009FA"/>
    <w:rsid w:val="00400C2D"/>
    <w:rsid w:val="00401285"/>
    <w:rsid w:val="0040201C"/>
    <w:rsid w:val="004021BF"/>
    <w:rsid w:val="004028C4"/>
    <w:rsid w:val="004032E5"/>
    <w:rsid w:val="00403CCD"/>
    <w:rsid w:val="0040436D"/>
    <w:rsid w:val="00404595"/>
    <w:rsid w:val="004051AB"/>
    <w:rsid w:val="00405543"/>
    <w:rsid w:val="00405DD3"/>
    <w:rsid w:val="00406D5C"/>
    <w:rsid w:val="00406EE5"/>
    <w:rsid w:val="00407C14"/>
    <w:rsid w:val="00410FE4"/>
    <w:rsid w:val="00411B94"/>
    <w:rsid w:val="0041360A"/>
    <w:rsid w:val="004141D5"/>
    <w:rsid w:val="00414337"/>
    <w:rsid w:val="004154CA"/>
    <w:rsid w:val="00415912"/>
    <w:rsid w:val="0041668D"/>
    <w:rsid w:val="00416832"/>
    <w:rsid w:val="00417A76"/>
    <w:rsid w:val="00417E76"/>
    <w:rsid w:val="004203CB"/>
    <w:rsid w:val="00420DFF"/>
    <w:rsid w:val="0042108C"/>
    <w:rsid w:val="0042139C"/>
    <w:rsid w:val="004213C7"/>
    <w:rsid w:val="00422628"/>
    <w:rsid w:val="00422767"/>
    <w:rsid w:val="00422C62"/>
    <w:rsid w:val="0042308C"/>
    <w:rsid w:val="0042372E"/>
    <w:rsid w:val="0042389D"/>
    <w:rsid w:val="00423B2F"/>
    <w:rsid w:val="00423D44"/>
    <w:rsid w:val="00424269"/>
    <w:rsid w:val="00424DE8"/>
    <w:rsid w:val="0042596B"/>
    <w:rsid w:val="004260F9"/>
    <w:rsid w:val="00430290"/>
    <w:rsid w:val="004307E9"/>
    <w:rsid w:val="00430DB4"/>
    <w:rsid w:val="004316BC"/>
    <w:rsid w:val="004321E9"/>
    <w:rsid w:val="00432AC3"/>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4E0D"/>
    <w:rsid w:val="0044575C"/>
    <w:rsid w:val="004457E7"/>
    <w:rsid w:val="004460EF"/>
    <w:rsid w:val="004466CA"/>
    <w:rsid w:val="00446EF3"/>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60670"/>
    <w:rsid w:val="0046070A"/>
    <w:rsid w:val="00461172"/>
    <w:rsid w:val="0046578B"/>
    <w:rsid w:val="0046589E"/>
    <w:rsid w:val="00465C8C"/>
    <w:rsid w:val="00466111"/>
    <w:rsid w:val="004661DE"/>
    <w:rsid w:val="004665BF"/>
    <w:rsid w:val="00466942"/>
    <w:rsid w:val="00466E54"/>
    <w:rsid w:val="00467324"/>
    <w:rsid w:val="004674F6"/>
    <w:rsid w:val="00467664"/>
    <w:rsid w:val="0046782E"/>
    <w:rsid w:val="00467939"/>
    <w:rsid w:val="0047059D"/>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3389"/>
    <w:rsid w:val="004835A0"/>
    <w:rsid w:val="0048412F"/>
    <w:rsid w:val="00484510"/>
    <w:rsid w:val="00486B3E"/>
    <w:rsid w:val="00486BEA"/>
    <w:rsid w:val="0049019D"/>
    <w:rsid w:val="0049072E"/>
    <w:rsid w:val="00490824"/>
    <w:rsid w:val="004909D7"/>
    <w:rsid w:val="00491C60"/>
    <w:rsid w:val="00492301"/>
    <w:rsid w:val="004929A2"/>
    <w:rsid w:val="00492BBB"/>
    <w:rsid w:val="004945D5"/>
    <w:rsid w:val="00495ECA"/>
    <w:rsid w:val="00496246"/>
    <w:rsid w:val="00496914"/>
    <w:rsid w:val="00496AB3"/>
    <w:rsid w:val="00496E09"/>
    <w:rsid w:val="00496E1F"/>
    <w:rsid w:val="004A00F1"/>
    <w:rsid w:val="004A01A2"/>
    <w:rsid w:val="004A01F5"/>
    <w:rsid w:val="004A027F"/>
    <w:rsid w:val="004A0288"/>
    <w:rsid w:val="004A04B9"/>
    <w:rsid w:val="004A1A84"/>
    <w:rsid w:val="004A220A"/>
    <w:rsid w:val="004A4FBA"/>
    <w:rsid w:val="004A5412"/>
    <w:rsid w:val="004A5484"/>
    <w:rsid w:val="004A5A58"/>
    <w:rsid w:val="004A6CB3"/>
    <w:rsid w:val="004A6F99"/>
    <w:rsid w:val="004A714D"/>
    <w:rsid w:val="004A79DF"/>
    <w:rsid w:val="004B0C22"/>
    <w:rsid w:val="004B0E35"/>
    <w:rsid w:val="004B17FA"/>
    <w:rsid w:val="004B240E"/>
    <w:rsid w:val="004B254D"/>
    <w:rsid w:val="004B2B9B"/>
    <w:rsid w:val="004B2DD3"/>
    <w:rsid w:val="004B2F19"/>
    <w:rsid w:val="004B3239"/>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3D8"/>
    <w:rsid w:val="004C1433"/>
    <w:rsid w:val="004C23C0"/>
    <w:rsid w:val="004C2B0F"/>
    <w:rsid w:val="004C50C3"/>
    <w:rsid w:val="004C5EDC"/>
    <w:rsid w:val="004C6235"/>
    <w:rsid w:val="004C6603"/>
    <w:rsid w:val="004C6AB7"/>
    <w:rsid w:val="004C75E4"/>
    <w:rsid w:val="004C7A22"/>
    <w:rsid w:val="004C7A2D"/>
    <w:rsid w:val="004C7E19"/>
    <w:rsid w:val="004C7E9D"/>
    <w:rsid w:val="004D0412"/>
    <w:rsid w:val="004D041C"/>
    <w:rsid w:val="004D06CC"/>
    <w:rsid w:val="004D1394"/>
    <w:rsid w:val="004D28C2"/>
    <w:rsid w:val="004D2D84"/>
    <w:rsid w:val="004D4449"/>
    <w:rsid w:val="004D51C2"/>
    <w:rsid w:val="004D5FDC"/>
    <w:rsid w:val="004D6059"/>
    <w:rsid w:val="004D6575"/>
    <w:rsid w:val="004D693A"/>
    <w:rsid w:val="004D6D30"/>
    <w:rsid w:val="004D6ED5"/>
    <w:rsid w:val="004D7507"/>
    <w:rsid w:val="004D7FA1"/>
    <w:rsid w:val="004E070F"/>
    <w:rsid w:val="004E098D"/>
    <w:rsid w:val="004E1C11"/>
    <w:rsid w:val="004E2B8D"/>
    <w:rsid w:val="004E3673"/>
    <w:rsid w:val="004E3999"/>
    <w:rsid w:val="004E3DB8"/>
    <w:rsid w:val="004E401F"/>
    <w:rsid w:val="004E58AA"/>
    <w:rsid w:val="004E64D1"/>
    <w:rsid w:val="004E6D7E"/>
    <w:rsid w:val="004E7331"/>
    <w:rsid w:val="004E7F52"/>
    <w:rsid w:val="004F0D29"/>
    <w:rsid w:val="004F0D30"/>
    <w:rsid w:val="004F0D82"/>
    <w:rsid w:val="004F114F"/>
    <w:rsid w:val="004F1E55"/>
    <w:rsid w:val="004F3778"/>
    <w:rsid w:val="004F37BA"/>
    <w:rsid w:val="004F383A"/>
    <w:rsid w:val="004F39DC"/>
    <w:rsid w:val="004F3BD7"/>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12B7"/>
    <w:rsid w:val="0050219D"/>
    <w:rsid w:val="005023B6"/>
    <w:rsid w:val="005023DA"/>
    <w:rsid w:val="0050279A"/>
    <w:rsid w:val="00503145"/>
    <w:rsid w:val="00503355"/>
    <w:rsid w:val="00503B55"/>
    <w:rsid w:val="00503E6C"/>
    <w:rsid w:val="0050401D"/>
    <w:rsid w:val="0050550C"/>
    <w:rsid w:val="005059AF"/>
    <w:rsid w:val="00506364"/>
    <w:rsid w:val="00506489"/>
    <w:rsid w:val="0050669F"/>
    <w:rsid w:val="005068AB"/>
    <w:rsid w:val="0050759F"/>
    <w:rsid w:val="00507965"/>
    <w:rsid w:val="00507EE9"/>
    <w:rsid w:val="00511129"/>
    <w:rsid w:val="005111A6"/>
    <w:rsid w:val="00511CF5"/>
    <w:rsid w:val="0051240B"/>
    <w:rsid w:val="005125A5"/>
    <w:rsid w:val="00513BF7"/>
    <w:rsid w:val="00513D35"/>
    <w:rsid w:val="00514026"/>
    <w:rsid w:val="005142B6"/>
    <w:rsid w:val="00514DD6"/>
    <w:rsid w:val="005156EA"/>
    <w:rsid w:val="00515F72"/>
    <w:rsid w:val="005163A7"/>
    <w:rsid w:val="00517864"/>
    <w:rsid w:val="00517AC3"/>
    <w:rsid w:val="00520A6B"/>
    <w:rsid w:val="0052130E"/>
    <w:rsid w:val="00521359"/>
    <w:rsid w:val="0052136F"/>
    <w:rsid w:val="0052187B"/>
    <w:rsid w:val="00521907"/>
    <w:rsid w:val="00521AE4"/>
    <w:rsid w:val="00521F5B"/>
    <w:rsid w:val="0052204A"/>
    <w:rsid w:val="00522AB5"/>
    <w:rsid w:val="00522E5D"/>
    <w:rsid w:val="00522F17"/>
    <w:rsid w:val="00523145"/>
    <w:rsid w:val="005231B2"/>
    <w:rsid w:val="00523342"/>
    <w:rsid w:val="00524921"/>
    <w:rsid w:val="005250C5"/>
    <w:rsid w:val="0052580A"/>
    <w:rsid w:val="005265D5"/>
    <w:rsid w:val="00526EA6"/>
    <w:rsid w:val="0052769A"/>
    <w:rsid w:val="005276F1"/>
    <w:rsid w:val="00527DFB"/>
    <w:rsid w:val="00527FD4"/>
    <w:rsid w:val="0053053E"/>
    <w:rsid w:val="005307F5"/>
    <w:rsid w:val="00530C4B"/>
    <w:rsid w:val="005315D5"/>
    <w:rsid w:val="005317A3"/>
    <w:rsid w:val="00532220"/>
    <w:rsid w:val="0053290A"/>
    <w:rsid w:val="005332DB"/>
    <w:rsid w:val="0053374B"/>
    <w:rsid w:val="00533DBB"/>
    <w:rsid w:val="00534C32"/>
    <w:rsid w:val="00535A27"/>
    <w:rsid w:val="00535B9F"/>
    <w:rsid w:val="005360DF"/>
    <w:rsid w:val="0053662F"/>
    <w:rsid w:val="00536B25"/>
    <w:rsid w:val="00536C4A"/>
    <w:rsid w:val="005376AA"/>
    <w:rsid w:val="005402C0"/>
    <w:rsid w:val="0054039F"/>
    <w:rsid w:val="00540B58"/>
    <w:rsid w:val="00540CE3"/>
    <w:rsid w:val="00540FF5"/>
    <w:rsid w:val="00541325"/>
    <w:rsid w:val="00542C14"/>
    <w:rsid w:val="00543258"/>
    <w:rsid w:val="00543365"/>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5BC"/>
    <w:rsid w:val="00554744"/>
    <w:rsid w:val="00555024"/>
    <w:rsid w:val="005553A5"/>
    <w:rsid w:val="005553C3"/>
    <w:rsid w:val="00556158"/>
    <w:rsid w:val="00561B7A"/>
    <w:rsid w:val="00562268"/>
    <w:rsid w:val="00562695"/>
    <w:rsid w:val="00562A10"/>
    <w:rsid w:val="00562DD8"/>
    <w:rsid w:val="00562EB6"/>
    <w:rsid w:val="00563014"/>
    <w:rsid w:val="005652C9"/>
    <w:rsid w:val="00565352"/>
    <w:rsid w:val="0056535C"/>
    <w:rsid w:val="00565504"/>
    <w:rsid w:val="00565BC5"/>
    <w:rsid w:val="0056657F"/>
    <w:rsid w:val="005669E9"/>
    <w:rsid w:val="00566CC5"/>
    <w:rsid w:val="00566EA0"/>
    <w:rsid w:val="005674E0"/>
    <w:rsid w:val="00567C79"/>
    <w:rsid w:val="00567CDC"/>
    <w:rsid w:val="0057028F"/>
    <w:rsid w:val="005704A1"/>
    <w:rsid w:val="00570517"/>
    <w:rsid w:val="00570A6C"/>
    <w:rsid w:val="00570C16"/>
    <w:rsid w:val="00571F13"/>
    <w:rsid w:val="005725B5"/>
    <w:rsid w:val="005725F1"/>
    <w:rsid w:val="00572713"/>
    <w:rsid w:val="00572A27"/>
    <w:rsid w:val="005730AB"/>
    <w:rsid w:val="005731A3"/>
    <w:rsid w:val="005737DE"/>
    <w:rsid w:val="0057384D"/>
    <w:rsid w:val="005739CA"/>
    <w:rsid w:val="00574637"/>
    <w:rsid w:val="00574AB9"/>
    <w:rsid w:val="005761C5"/>
    <w:rsid w:val="005768CF"/>
    <w:rsid w:val="00576DDD"/>
    <w:rsid w:val="0057724F"/>
    <w:rsid w:val="005777C3"/>
    <w:rsid w:val="00577867"/>
    <w:rsid w:val="00577A71"/>
    <w:rsid w:val="00577D3A"/>
    <w:rsid w:val="00577D53"/>
    <w:rsid w:val="00580AC1"/>
    <w:rsid w:val="00580AF9"/>
    <w:rsid w:val="00581329"/>
    <w:rsid w:val="005815BB"/>
    <w:rsid w:val="00581BE4"/>
    <w:rsid w:val="00581C7A"/>
    <w:rsid w:val="005820E4"/>
    <w:rsid w:val="005820F9"/>
    <w:rsid w:val="00583A21"/>
    <w:rsid w:val="00584382"/>
    <w:rsid w:val="00584A11"/>
    <w:rsid w:val="00584CEA"/>
    <w:rsid w:val="00584D38"/>
    <w:rsid w:val="0058589E"/>
    <w:rsid w:val="0058645B"/>
    <w:rsid w:val="00586FD0"/>
    <w:rsid w:val="00587564"/>
    <w:rsid w:val="0059099A"/>
    <w:rsid w:val="00590ADB"/>
    <w:rsid w:val="00591B26"/>
    <w:rsid w:val="00591CF3"/>
    <w:rsid w:val="005926E6"/>
    <w:rsid w:val="00593F1D"/>
    <w:rsid w:val="00593FD9"/>
    <w:rsid w:val="005944AB"/>
    <w:rsid w:val="0059458C"/>
    <w:rsid w:val="005946D3"/>
    <w:rsid w:val="00594F10"/>
    <w:rsid w:val="00595730"/>
    <w:rsid w:val="00595C02"/>
    <w:rsid w:val="00595D45"/>
    <w:rsid w:val="0059680B"/>
    <w:rsid w:val="00597331"/>
    <w:rsid w:val="005A028F"/>
    <w:rsid w:val="005A0D3A"/>
    <w:rsid w:val="005A0FCB"/>
    <w:rsid w:val="005A2058"/>
    <w:rsid w:val="005A2248"/>
    <w:rsid w:val="005A27AE"/>
    <w:rsid w:val="005A283A"/>
    <w:rsid w:val="005A2974"/>
    <w:rsid w:val="005A3235"/>
    <w:rsid w:val="005A3538"/>
    <w:rsid w:val="005A37FD"/>
    <w:rsid w:val="005A48AE"/>
    <w:rsid w:val="005A48C7"/>
    <w:rsid w:val="005A6A57"/>
    <w:rsid w:val="005A6E43"/>
    <w:rsid w:val="005A6FB1"/>
    <w:rsid w:val="005A7477"/>
    <w:rsid w:val="005A799E"/>
    <w:rsid w:val="005B09CD"/>
    <w:rsid w:val="005B1175"/>
    <w:rsid w:val="005B1E90"/>
    <w:rsid w:val="005B2188"/>
    <w:rsid w:val="005B262A"/>
    <w:rsid w:val="005B2B37"/>
    <w:rsid w:val="005B2E90"/>
    <w:rsid w:val="005B32D7"/>
    <w:rsid w:val="005B3939"/>
    <w:rsid w:val="005B3945"/>
    <w:rsid w:val="005B4F9A"/>
    <w:rsid w:val="005B57B7"/>
    <w:rsid w:val="005B5EA4"/>
    <w:rsid w:val="005B6082"/>
    <w:rsid w:val="005B66A5"/>
    <w:rsid w:val="005B679F"/>
    <w:rsid w:val="005B7333"/>
    <w:rsid w:val="005C003E"/>
    <w:rsid w:val="005C0342"/>
    <w:rsid w:val="005C03F8"/>
    <w:rsid w:val="005C0864"/>
    <w:rsid w:val="005C13D7"/>
    <w:rsid w:val="005C1DF1"/>
    <w:rsid w:val="005C230B"/>
    <w:rsid w:val="005C292B"/>
    <w:rsid w:val="005C2FE4"/>
    <w:rsid w:val="005C388D"/>
    <w:rsid w:val="005C3EF7"/>
    <w:rsid w:val="005C4048"/>
    <w:rsid w:val="005C429A"/>
    <w:rsid w:val="005C43C9"/>
    <w:rsid w:val="005C5963"/>
    <w:rsid w:val="005C6081"/>
    <w:rsid w:val="005C6470"/>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080"/>
    <w:rsid w:val="005D76AF"/>
    <w:rsid w:val="005D7934"/>
    <w:rsid w:val="005E129E"/>
    <w:rsid w:val="005E2DA0"/>
    <w:rsid w:val="005E331F"/>
    <w:rsid w:val="005E33D2"/>
    <w:rsid w:val="005E4988"/>
    <w:rsid w:val="005E4BB0"/>
    <w:rsid w:val="005E5793"/>
    <w:rsid w:val="005E5FF1"/>
    <w:rsid w:val="005E686A"/>
    <w:rsid w:val="005E68C3"/>
    <w:rsid w:val="005E6975"/>
    <w:rsid w:val="005E6D11"/>
    <w:rsid w:val="005E6F9A"/>
    <w:rsid w:val="005E757C"/>
    <w:rsid w:val="005E7596"/>
    <w:rsid w:val="005F0132"/>
    <w:rsid w:val="005F084F"/>
    <w:rsid w:val="005F113C"/>
    <w:rsid w:val="005F161E"/>
    <w:rsid w:val="005F1ECD"/>
    <w:rsid w:val="005F204F"/>
    <w:rsid w:val="005F2088"/>
    <w:rsid w:val="005F2205"/>
    <w:rsid w:val="005F2B5A"/>
    <w:rsid w:val="005F31DD"/>
    <w:rsid w:val="005F3229"/>
    <w:rsid w:val="005F35EB"/>
    <w:rsid w:val="005F391C"/>
    <w:rsid w:val="005F433B"/>
    <w:rsid w:val="005F459D"/>
    <w:rsid w:val="005F47C2"/>
    <w:rsid w:val="005F4C89"/>
    <w:rsid w:val="005F4F9B"/>
    <w:rsid w:val="005F53FC"/>
    <w:rsid w:val="005F5472"/>
    <w:rsid w:val="005F557C"/>
    <w:rsid w:val="005F5B05"/>
    <w:rsid w:val="005F6042"/>
    <w:rsid w:val="005F689F"/>
    <w:rsid w:val="005F7049"/>
    <w:rsid w:val="005F7207"/>
    <w:rsid w:val="005F73BA"/>
    <w:rsid w:val="005F7E7E"/>
    <w:rsid w:val="00602971"/>
    <w:rsid w:val="006029CF"/>
    <w:rsid w:val="006035E7"/>
    <w:rsid w:val="006035F9"/>
    <w:rsid w:val="00603905"/>
    <w:rsid w:val="006049FF"/>
    <w:rsid w:val="00604DA1"/>
    <w:rsid w:val="0060525B"/>
    <w:rsid w:val="00605AD1"/>
    <w:rsid w:val="0060605A"/>
    <w:rsid w:val="0060612A"/>
    <w:rsid w:val="006070B1"/>
    <w:rsid w:val="0060712A"/>
    <w:rsid w:val="00607855"/>
    <w:rsid w:val="0061173E"/>
    <w:rsid w:val="00611C02"/>
    <w:rsid w:val="00611FCF"/>
    <w:rsid w:val="0061235D"/>
    <w:rsid w:val="006125D8"/>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2FF8"/>
    <w:rsid w:val="006230D0"/>
    <w:rsid w:val="00623E05"/>
    <w:rsid w:val="0062427E"/>
    <w:rsid w:val="00625A67"/>
    <w:rsid w:val="00625D26"/>
    <w:rsid w:val="006267DF"/>
    <w:rsid w:val="00626AEC"/>
    <w:rsid w:val="00626CE7"/>
    <w:rsid w:val="00627E96"/>
    <w:rsid w:val="006305DE"/>
    <w:rsid w:val="0063094A"/>
    <w:rsid w:val="00630B4B"/>
    <w:rsid w:val="00630C87"/>
    <w:rsid w:val="00631AA3"/>
    <w:rsid w:val="0063211C"/>
    <w:rsid w:val="00632146"/>
    <w:rsid w:val="0063223D"/>
    <w:rsid w:val="0063299A"/>
    <w:rsid w:val="00632D96"/>
    <w:rsid w:val="00633D40"/>
    <w:rsid w:val="00633EF7"/>
    <w:rsid w:val="00635FB4"/>
    <w:rsid w:val="0063614B"/>
    <w:rsid w:val="00637B03"/>
    <w:rsid w:val="00640097"/>
    <w:rsid w:val="006405E0"/>
    <w:rsid w:val="00640968"/>
    <w:rsid w:val="00640A6A"/>
    <w:rsid w:val="00640C4B"/>
    <w:rsid w:val="00640E61"/>
    <w:rsid w:val="00641232"/>
    <w:rsid w:val="006413F7"/>
    <w:rsid w:val="006424C9"/>
    <w:rsid w:val="006428FF"/>
    <w:rsid w:val="00642E1D"/>
    <w:rsid w:val="00643AC9"/>
    <w:rsid w:val="00644562"/>
    <w:rsid w:val="006448F9"/>
    <w:rsid w:val="006457D1"/>
    <w:rsid w:val="00645A9B"/>
    <w:rsid w:val="0064663C"/>
    <w:rsid w:val="006472FB"/>
    <w:rsid w:val="00647877"/>
    <w:rsid w:val="006510F7"/>
    <w:rsid w:val="00651252"/>
    <w:rsid w:val="006512D8"/>
    <w:rsid w:val="00651815"/>
    <w:rsid w:val="00651E70"/>
    <w:rsid w:val="00651FE6"/>
    <w:rsid w:val="006522B6"/>
    <w:rsid w:val="006524B1"/>
    <w:rsid w:val="00652638"/>
    <w:rsid w:val="006527F1"/>
    <w:rsid w:val="00652CCE"/>
    <w:rsid w:val="00652DD3"/>
    <w:rsid w:val="00653F66"/>
    <w:rsid w:val="00654C5D"/>
    <w:rsid w:val="006551D1"/>
    <w:rsid w:val="0065544C"/>
    <w:rsid w:val="00655946"/>
    <w:rsid w:val="00655AE2"/>
    <w:rsid w:val="00655CE3"/>
    <w:rsid w:val="00655F0A"/>
    <w:rsid w:val="00657A49"/>
    <w:rsid w:val="00657B12"/>
    <w:rsid w:val="0066062D"/>
    <w:rsid w:val="0066087B"/>
    <w:rsid w:val="00660D1F"/>
    <w:rsid w:val="00660D41"/>
    <w:rsid w:val="006613B7"/>
    <w:rsid w:val="0066159B"/>
    <w:rsid w:val="0066175F"/>
    <w:rsid w:val="006620D0"/>
    <w:rsid w:val="00662152"/>
    <w:rsid w:val="00662371"/>
    <w:rsid w:val="006627E6"/>
    <w:rsid w:val="006629DB"/>
    <w:rsid w:val="00663018"/>
    <w:rsid w:val="006633F4"/>
    <w:rsid w:val="006635B1"/>
    <w:rsid w:val="00663F38"/>
    <w:rsid w:val="00663F48"/>
    <w:rsid w:val="00664333"/>
    <w:rsid w:val="006645AD"/>
    <w:rsid w:val="00664988"/>
    <w:rsid w:val="00664D6F"/>
    <w:rsid w:val="0066525C"/>
    <w:rsid w:val="00665B64"/>
    <w:rsid w:val="00665BAE"/>
    <w:rsid w:val="006661BD"/>
    <w:rsid w:val="0066635E"/>
    <w:rsid w:val="0066644C"/>
    <w:rsid w:val="00666522"/>
    <w:rsid w:val="00667AD0"/>
    <w:rsid w:val="00670A40"/>
    <w:rsid w:val="00670F9F"/>
    <w:rsid w:val="00672A38"/>
    <w:rsid w:val="00672AA9"/>
    <w:rsid w:val="006734E5"/>
    <w:rsid w:val="006736B4"/>
    <w:rsid w:val="00673725"/>
    <w:rsid w:val="00674BD9"/>
    <w:rsid w:val="00674CD5"/>
    <w:rsid w:val="00674CF7"/>
    <w:rsid w:val="00675087"/>
    <w:rsid w:val="0067520C"/>
    <w:rsid w:val="006758C1"/>
    <w:rsid w:val="00675928"/>
    <w:rsid w:val="00675E10"/>
    <w:rsid w:val="006762FD"/>
    <w:rsid w:val="00676429"/>
    <w:rsid w:val="00676732"/>
    <w:rsid w:val="006769F0"/>
    <w:rsid w:val="00676F89"/>
    <w:rsid w:val="006770B1"/>
    <w:rsid w:val="0067793B"/>
    <w:rsid w:val="006815F5"/>
    <w:rsid w:val="0068178C"/>
    <w:rsid w:val="00681E06"/>
    <w:rsid w:val="00681EE9"/>
    <w:rsid w:val="006820C9"/>
    <w:rsid w:val="0068258C"/>
    <w:rsid w:val="006827E9"/>
    <w:rsid w:val="00682C1F"/>
    <w:rsid w:val="006830A8"/>
    <w:rsid w:val="00683138"/>
    <w:rsid w:val="006834DE"/>
    <w:rsid w:val="006836D0"/>
    <w:rsid w:val="00683F2A"/>
    <w:rsid w:val="00684454"/>
    <w:rsid w:val="006844D1"/>
    <w:rsid w:val="00686BC6"/>
    <w:rsid w:val="00687961"/>
    <w:rsid w:val="00687CA7"/>
    <w:rsid w:val="00687EB9"/>
    <w:rsid w:val="00687F53"/>
    <w:rsid w:val="00690829"/>
    <w:rsid w:val="00690EB0"/>
    <w:rsid w:val="00691FE8"/>
    <w:rsid w:val="006922BE"/>
    <w:rsid w:val="0069270F"/>
    <w:rsid w:val="006929E7"/>
    <w:rsid w:val="00692B51"/>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04C"/>
    <w:rsid w:val="006A1348"/>
    <w:rsid w:val="006A16F9"/>
    <w:rsid w:val="006A239A"/>
    <w:rsid w:val="006A2D3A"/>
    <w:rsid w:val="006A41B8"/>
    <w:rsid w:val="006A4A14"/>
    <w:rsid w:val="006A4AA1"/>
    <w:rsid w:val="006A4FCA"/>
    <w:rsid w:val="006A51DA"/>
    <w:rsid w:val="006A55AB"/>
    <w:rsid w:val="006A67D4"/>
    <w:rsid w:val="006A68AE"/>
    <w:rsid w:val="006A7051"/>
    <w:rsid w:val="006A7287"/>
    <w:rsid w:val="006A779C"/>
    <w:rsid w:val="006B008F"/>
    <w:rsid w:val="006B0D37"/>
    <w:rsid w:val="006B124C"/>
    <w:rsid w:val="006B25E4"/>
    <w:rsid w:val="006B356C"/>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35DB"/>
    <w:rsid w:val="006C36A8"/>
    <w:rsid w:val="006C45CD"/>
    <w:rsid w:val="006C4644"/>
    <w:rsid w:val="006C48AF"/>
    <w:rsid w:val="006C4A0D"/>
    <w:rsid w:val="006C4EF6"/>
    <w:rsid w:val="006C5FE8"/>
    <w:rsid w:val="006C6435"/>
    <w:rsid w:val="006C65FC"/>
    <w:rsid w:val="006C6E87"/>
    <w:rsid w:val="006C738A"/>
    <w:rsid w:val="006C7C89"/>
    <w:rsid w:val="006D02C2"/>
    <w:rsid w:val="006D10FC"/>
    <w:rsid w:val="006D1256"/>
    <w:rsid w:val="006D136D"/>
    <w:rsid w:val="006D156E"/>
    <w:rsid w:val="006D1877"/>
    <w:rsid w:val="006D1F73"/>
    <w:rsid w:val="006D2120"/>
    <w:rsid w:val="006D22C2"/>
    <w:rsid w:val="006D282A"/>
    <w:rsid w:val="006D2B36"/>
    <w:rsid w:val="006D2D75"/>
    <w:rsid w:val="006D2EBF"/>
    <w:rsid w:val="006D327A"/>
    <w:rsid w:val="006D3925"/>
    <w:rsid w:val="006D3952"/>
    <w:rsid w:val="006D3991"/>
    <w:rsid w:val="006D3B9E"/>
    <w:rsid w:val="006D3EA6"/>
    <w:rsid w:val="006D4AC3"/>
    <w:rsid w:val="006D521E"/>
    <w:rsid w:val="006D5DAC"/>
    <w:rsid w:val="006D5F61"/>
    <w:rsid w:val="006D6145"/>
    <w:rsid w:val="006D69A8"/>
    <w:rsid w:val="006D7951"/>
    <w:rsid w:val="006D7DEF"/>
    <w:rsid w:val="006D7E68"/>
    <w:rsid w:val="006E0117"/>
    <w:rsid w:val="006E0C20"/>
    <w:rsid w:val="006E0EBA"/>
    <w:rsid w:val="006E1DFA"/>
    <w:rsid w:val="006E1F67"/>
    <w:rsid w:val="006E3450"/>
    <w:rsid w:val="006E3921"/>
    <w:rsid w:val="006E442F"/>
    <w:rsid w:val="006E5E47"/>
    <w:rsid w:val="006E612A"/>
    <w:rsid w:val="006E651E"/>
    <w:rsid w:val="006E7A9B"/>
    <w:rsid w:val="006E7E7A"/>
    <w:rsid w:val="006F0E0D"/>
    <w:rsid w:val="006F12FB"/>
    <w:rsid w:val="006F32EA"/>
    <w:rsid w:val="006F3EAC"/>
    <w:rsid w:val="006F449F"/>
    <w:rsid w:val="006F48DB"/>
    <w:rsid w:val="006F4AD1"/>
    <w:rsid w:val="006F4B17"/>
    <w:rsid w:val="006F6ED3"/>
    <w:rsid w:val="006F7368"/>
    <w:rsid w:val="006F7441"/>
    <w:rsid w:val="006F79D9"/>
    <w:rsid w:val="007006CA"/>
    <w:rsid w:val="00700939"/>
    <w:rsid w:val="007010F0"/>
    <w:rsid w:val="007016C3"/>
    <w:rsid w:val="007018B0"/>
    <w:rsid w:val="00702532"/>
    <w:rsid w:val="00702F4E"/>
    <w:rsid w:val="0070309F"/>
    <w:rsid w:val="0070328A"/>
    <w:rsid w:val="0070385D"/>
    <w:rsid w:val="00703862"/>
    <w:rsid w:val="00703BB0"/>
    <w:rsid w:val="00703DC0"/>
    <w:rsid w:val="00704997"/>
    <w:rsid w:val="00704DE0"/>
    <w:rsid w:val="00705633"/>
    <w:rsid w:val="00705831"/>
    <w:rsid w:val="00705D72"/>
    <w:rsid w:val="00705EDA"/>
    <w:rsid w:val="0070606F"/>
    <w:rsid w:val="00706B77"/>
    <w:rsid w:val="00706D68"/>
    <w:rsid w:val="00707181"/>
    <w:rsid w:val="00707D5A"/>
    <w:rsid w:val="007104D1"/>
    <w:rsid w:val="00710A0A"/>
    <w:rsid w:val="0071155D"/>
    <w:rsid w:val="007125BE"/>
    <w:rsid w:val="007139F7"/>
    <w:rsid w:val="00714DA1"/>
    <w:rsid w:val="00715B6A"/>
    <w:rsid w:val="00715E31"/>
    <w:rsid w:val="00716054"/>
    <w:rsid w:val="00716205"/>
    <w:rsid w:val="0071643E"/>
    <w:rsid w:val="00716538"/>
    <w:rsid w:val="007207A2"/>
    <w:rsid w:val="00720AE4"/>
    <w:rsid w:val="00721708"/>
    <w:rsid w:val="00721902"/>
    <w:rsid w:val="00721B3F"/>
    <w:rsid w:val="00721F87"/>
    <w:rsid w:val="007222A7"/>
    <w:rsid w:val="0072265E"/>
    <w:rsid w:val="00722B5B"/>
    <w:rsid w:val="00723D84"/>
    <w:rsid w:val="00723FE0"/>
    <w:rsid w:val="00724B8E"/>
    <w:rsid w:val="00724EBE"/>
    <w:rsid w:val="00725BC0"/>
    <w:rsid w:val="00725F78"/>
    <w:rsid w:val="00726E2F"/>
    <w:rsid w:val="007272A6"/>
    <w:rsid w:val="00727864"/>
    <w:rsid w:val="007306D1"/>
    <w:rsid w:val="00731249"/>
    <w:rsid w:val="00731546"/>
    <w:rsid w:val="007327BA"/>
    <w:rsid w:val="00732BB8"/>
    <w:rsid w:val="0073319E"/>
    <w:rsid w:val="007335F6"/>
    <w:rsid w:val="00733F92"/>
    <w:rsid w:val="00734552"/>
    <w:rsid w:val="00734A95"/>
    <w:rsid w:val="0073516C"/>
    <w:rsid w:val="00735457"/>
    <w:rsid w:val="00737075"/>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5BF"/>
    <w:rsid w:val="00754600"/>
    <w:rsid w:val="00754821"/>
    <w:rsid w:val="00754915"/>
    <w:rsid w:val="00754DEE"/>
    <w:rsid w:val="00754DF9"/>
    <w:rsid w:val="0075537C"/>
    <w:rsid w:val="00755528"/>
    <w:rsid w:val="00755FEB"/>
    <w:rsid w:val="0075645A"/>
    <w:rsid w:val="0075646D"/>
    <w:rsid w:val="007571BE"/>
    <w:rsid w:val="0075734A"/>
    <w:rsid w:val="007575DE"/>
    <w:rsid w:val="00757797"/>
    <w:rsid w:val="00757A85"/>
    <w:rsid w:val="00757C39"/>
    <w:rsid w:val="00760CC6"/>
    <w:rsid w:val="00760E9F"/>
    <w:rsid w:val="00761342"/>
    <w:rsid w:val="007614E1"/>
    <w:rsid w:val="007619D2"/>
    <w:rsid w:val="00761A81"/>
    <w:rsid w:val="007620AD"/>
    <w:rsid w:val="00762A3B"/>
    <w:rsid w:val="0076371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1748"/>
    <w:rsid w:val="0077274D"/>
    <w:rsid w:val="00773056"/>
    <w:rsid w:val="007734E8"/>
    <w:rsid w:val="00773B48"/>
    <w:rsid w:val="00773E15"/>
    <w:rsid w:val="00773F43"/>
    <w:rsid w:val="0077409F"/>
    <w:rsid w:val="00774998"/>
    <w:rsid w:val="00775E9E"/>
    <w:rsid w:val="00776444"/>
    <w:rsid w:val="0077647C"/>
    <w:rsid w:val="0077777E"/>
    <w:rsid w:val="00777A50"/>
    <w:rsid w:val="00777BD6"/>
    <w:rsid w:val="007800D8"/>
    <w:rsid w:val="0078067F"/>
    <w:rsid w:val="007807CD"/>
    <w:rsid w:val="00780864"/>
    <w:rsid w:val="00780906"/>
    <w:rsid w:val="00781098"/>
    <w:rsid w:val="00781BB0"/>
    <w:rsid w:val="00781F06"/>
    <w:rsid w:val="00782693"/>
    <w:rsid w:val="007827EE"/>
    <w:rsid w:val="00782D5D"/>
    <w:rsid w:val="00782D78"/>
    <w:rsid w:val="00782FC1"/>
    <w:rsid w:val="007849DD"/>
    <w:rsid w:val="00784E4D"/>
    <w:rsid w:val="00785192"/>
    <w:rsid w:val="007863B5"/>
    <w:rsid w:val="00786A87"/>
    <w:rsid w:val="00786DAF"/>
    <w:rsid w:val="00787537"/>
    <w:rsid w:val="00787DAB"/>
    <w:rsid w:val="0079012A"/>
    <w:rsid w:val="0079026C"/>
    <w:rsid w:val="0079075E"/>
    <w:rsid w:val="007913AF"/>
    <w:rsid w:val="007917D7"/>
    <w:rsid w:val="00791B71"/>
    <w:rsid w:val="00791CDE"/>
    <w:rsid w:val="007920D6"/>
    <w:rsid w:val="0079232D"/>
    <w:rsid w:val="007927F3"/>
    <w:rsid w:val="00793410"/>
    <w:rsid w:val="0079410B"/>
    <w:rsid w:val="0079414D"/>
    <w:rsid w:val="00794AC1"/>
    <w:rsid w:val="00794CC5"/>
    <w:rsid w:val="00794DE2"/>
    <w:rsid w:val="00794EBF"/>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B7C11"/>
    <w:rsid w:val="007C0002"/>
    <w:rsid w:val="007C02FD"/>
    <w:rsid w:val="007C0BC9"/>
    <w:rsid w:val="007C0DBC"/>
    <w:rsid w:val="007C0DFA"/>
    <w:rsid w:val="007C1406"/>
    <w:rsid w:val="007C1429"/>
    <w:rsid w:val="007C2084"/>
    <w:rsid w:val="007C285F"/>
    <w:rsid w:val="007C28B5"/>
    <w:rsid w:val="007C35E5"/>
    <w:rsid w:val="007C43CF"/>
    <w:rsid w:val="007C4F23"/>
    <w:rsid w:val="007C5ACF"/>
    <w:rsid w:val="007C5B84"/>
    <w:rsid w:val="007C5D92"/>
    <w:rsid w:val="007C5E2E"/>
    <w:rsid w:val="007C5F26"/>
    <w:rsid w:val="007C6254"/>
    <w:rsid w:val="007C634B"/>
    <w:rsid w:val="007C672F"/>
    <w:rsid w:val="007C704A"/>
    <w:rsid w:val="007C78EC"/>
    <w:rsid w:val="007D14A8"/>
    <w:rsid w:val="007D17AD"/>
    <w:rsid w:val="007D2373"/>
    <w:rsid w:val="007D26E6"/>
    <w:rsid w:val="007D2D6B"/>
    <w:rsid w:val="007D3373"/>
    <w:rsid w:val="007D436E"/>
    <w:rsid w:val="007D6402"/>
    <w:rsid w:val="007D6ADB"/>
    <w:rsid w:val="007D71A8"/>
    <w:rsid w:val="007D7BDD"/>
    <w:rsid w:val="007E0BC5"/>
    <w:rsid w:val="007E0E60"/>
    <w:rsid w:val="007E1CD9"/>
    <w:rsid w:val="007E229C"/>
    <w:rsid w:val="007E28CB"/>
    <w:rsid w:val="007E2C2F"/>
    <w:rsid w:val="007E32B5"/>
    <w:rsid w:val="007E36CE"/>
    <w:rsid w:val="007E3FDF"/>
    <w:rsid w:val="007E4932"/>
    <w:rsid w:val="007E49CB"/>
    <w:rsid w:val="007E546E"/>
    <w:rsid w:val="007E5F83"/>
    <w:rsid w:val="007E63AA"/>
    <w:rsid w:val="007E665A"/>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077C"/>
    <w:rsid w:val="00801929"/>
    <w:rsid w:val="00801EC9"/>
    <w:rsid w:val="00802B93"/>
    <w:rsid w:val="0080325D"/>
    <w:rsid w:val="0080326B"/>
    <w:rsid w:val="00803C54"/>
    <w:rsid w:val="00804648"/>
    <w:rsid w:val="00804701"/>
    <w:rsid w:val="00804D28"/>
    <w:rsid w:val="00804ECD"/>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5C0"/>
    <w:rsid w:val="008178F9"/>
    <w:rsid w:val="00817D78"/>
    <w:rsid w:val="008209B6"/>
    <w:rsid w:val="00820DD2"/>
    <w:rsid w:val="00820DDB"/>
    <w:rsid w:val="008210A5"/>
    <w:rsid w:val="0082133F"/>
    <w:rsid w:val="008215CD"/>
    <w:rsid w:val="008219F2"/>
    <w:rsid w:val="00821E5C"/>
    <w:rsid w:val="00822649"/>
    <w:rsid w:val="008229A0"/>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4D9B"/>
    <w:rsid w:val="008350EF"/>
    <w:rsid w:val="00835DB1"/>
    <w:rsid w:val="00835EE5"/>
    <w:rsid w:val="0083604E"/>
    <w:rsid w:val="00836812"/>
    <w:rsid w:val="00840696"/>
    <w:rsid w:val="00841703"/>
    <w:rsid w:val="008420D9"/>
    <w:rsid w:val="00842273"/>
    <w:rsid w:val="0084250A"/>
    <w:rsid w:val="008426FB"/>
    <w:rsid w:val="00843F19"/>
    <w:rsid w:val="00844EE2"/>
    <w:rsid w:val="00845239"/>
    <w:rsid w:val="00845273"/>
    <w:rsid w:val="008458CD"/>
    <w:rsid w:val="00845F23"/>
    <w:rsid w:val="008462AD"/>
    <w:rsid w:val="00846CFB"/>
    <w:rsid w:val="00847439"/>
    <w:rsid w:val="008476AD"/>
    <w:rsid w:val="0084790D"/>
    <w:rsid w:val="00847B39"/>
    <w:rsid w:val="00847FD5"/>
    <w:rsid w:val="00850F50"/>
    <w:rsid w:val="00850F90"/>
    <w:rsid w:val="0085179E"/>
    <w:rsid w:val="0085187B"/>
    <w:rsid w:val="00852317"/>
    <w:rsid w:val="008526DF"/>
    <w:rsid w:val="00852E09"/>
    <w:rsid w:val="0085428E"/>
    <w:rsid w:val="008553DC"/>
    <w:rsid w:val="0085592E"/>
    <w:rsid w:val="00855D00"/>
    <w:rsid w:val="00856154"/>
    <w:rsid w:val="008561C5"/>
    <w:rsid w:val="008562C4"/>
    <w:rsid w:val="00856B24"/>
    <w:rsid w:val="00856B85"/>
    <w:rsid w:val="00857602"/>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B5B"/>
    <w:rsid w:val="00876E9E"/>
    <w:rsid w:val="008777B2"/>
    <w:rsid w:val="00877D89"/>
    <w:rsid w:val="0088036D"/>
    <w:rsid w:val="00880700"/>
    <w:rsid w:val="00880BF2"/>
    <w:rsid w:val="008815A6"/>
    <w:rsid w:val="0088177F"/>
    <w:rsid w:val="00881B6D"/>
    <w:rsid w:val="00881BBF"/>
    <w:rsid w:val="008821DE"/>
    <w:rsid w:val="00882981"/>
    <w:rsid w:val="00883AFA"/>
    <w:rsid w:val="00883CE7"/>
    <w:rsid w:val="008843ED"/>
    <w:rsid w:val="00884E57"/>
    <w:rsid w:val="008852D6"/>
    <w:rsid w:val="00885419"/>
    <w:rsid w:val="00885458"/>
    <w:rsid w:val="00885539"/>
    <w:rsid w:val="00886A5C"/>
    <w:rsid w:val="00886E93"/>
    <w:rsid w:val="0088748D"/>
    <w:rsid w:val="008875E0"/>
    <w:rsid w:val="008876D4"/>
    <w:rsid w:val="00887737"/>
    <w:rsid w:val="00887AD5"/>
    <w:rsid w:val="00890183"/>
    <w:rsid w:val="00890E11"/>
    <w:rsid w:val="0089162E"/>
    <w:rsid w:val="00891D8A"/>
    <w:rsid w:val="00892879"/>
    <w:rsid w:val="00892B3B"/>
    <w:rsid w:val="00892F06"/>
    <w:rsid w:val="008943B4"/>
    <w:rsid w:val="0089451C"/>
    <w:rsid w:val="0089488D"/>
    <w:rsid w:val="00894D00"/>
    <w:rsid w:val="008952F1"/>
    <w:rsid w:val="008978E5"/>
    <w:rsid w:val="00897E82"/>
    <w:rsid w:val="00897EC9"/>
    <w:rsid w:val="008A0A78"/>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6AB7"/>
    <w:rsid w:val="008A6D28"/>
    <w:rsid w:val="008B1496"/>
    <w:rsid w:val="008B19F6"/>
    <w:rsid w:val="008B1A64"/>
    <w:rsid w:val="008B1E93"/>
    <w:rsid w:val="008B1F48"/>
    <w:rsid w:val="008B241B"/>
    <w:rsid w:val="008B252F"/>
    <w:rsid w:val="008B30A2"/>
    <w:rsid w:val="008B30BC"/>
    <w:rsid w:val="008B3714"/>
    <w:rsid w:val="008B3CE7"/>
    <w:rsid w:val="008B424C"/>
    <w:rsid w:val="008B481D"/>
    <w:rsid w:val="008B6995"/>
    <w:rsid w:val="008B73DA"/>
    <w:rsid w:val="008B778A"/>
    <w:rsid w:val="008B784E"/>
    <w:rsid w:val="008C0992"/>
    <w:rsid w:val="008C0D6C"/>
    <w:rsid w:val="008C1296"/>
    <w:rsid w:val="008C13E5"/>
    <w:rsid w:val="008C192D"/>
    <w:rsid w:val="008C2391"/>
    <w:rsid w:val="008C23CF"/>
    <w:rsid w:val="008C31F2"/>
    <w:rsid w:val="008C3904"/>
    <w:rsid w:val="008C5C4C"/>
    <w:rsid w:val="008C61AE"/>
    <w:rsid w:val="008C630E"/>
    <w:rsid w:val="008C6330"/>
    <w:rsid w:val="008C6C78"/>
    <w:rsid w:val="008C751E"/>
    <w:rsid w:val="008C76EB"/>
    <w:rsid w:val="008C7A48"/>
    <w:rsid w:val="008C7C98"/>
    <w:rsid w:val="008C7CC1"/>
    <w:rsid w:val="008D088C"/>
    <w:rsid w:val="008D13C5"/>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D7EA2"/>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2490"/>
    <w:rsid w:val="008F2661"/>
    <w:rsid w:val="008F285F"/>
    <w:rsid w:val="008F2C93"/>
    <w:rsid w:val="008F2CE7"/>
    <w:rsid w:val="008F355D"/>
    <w:rsid w:val="008F3D8B"/>
    <w:rsid w:val="008F3EC7"/>
    <w:rsid w:val="008F4EA8"/>
    <w:rsid w:val="008F52E2"/>
    <w:rsid w:val="008F5378"/>
    <w:rsid w:val="008F62A4"/>
    <w:rsid w:val="008F6780"/>
    <w:rsid w:val="008F69DB"/>
    <w:rsid w:val="008F6E3F"/>
    <w:rsid w:val="008F6E86"/>
    <w:rsid w:val="008F78FF"/>
    <w:rsid w:val="00900222"/>
    <w:rsid w:val="009002C0"/>
    <w:rsid w:val="00900351"/>
    <w:rsid w:val="00900B09"/>
    <w:rsid w:val="00900FD0"/>
    <w:rsid w:val="00901006"/>
    <w:rsid w:val="0090101C"/>
    <w:rsid w:val="00901803"/>
    <w:rsid w:val="00901EAC"/>
    <w:rsid w:val="00902E95"/>
    <w:rsid w:val="00902F46"/>
    <w:rsid w:val="00903EAA"/>
    <w:rsid w:val="00903FD8"/>
    <w:rsid w:val="00904166"/>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D07"/>
    <w:rsid w:val="00907E9C"/>
    <w:rsid w:val="00910D50"/>
    <w:rsid w:val="00911DCF"/>
    <w:rsid w:val="00912C3B"/>
    <w:rsid w:val="00912C78"/>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2AC8"/>
    <w:rsid w:val="0092300C"/>
    <w:rsid w:val="0092307F"/>
    <w:rsid w:val="00923855"/>
    <w:rsid w:val="0092399A"/>
    <w:rsid w:val="009244C7"/>
    <w:rsid w:val="009256CF"/>
    <w:rsid w:val="00925F65"/>
    <w:rsid w:val="00926CEA"/>
    <w:rsid w:val="0092718B"/>
    <w:rsid w:val="00927AA5"/>
    <w:rsid w:val="0093094B"/>
    <w:rsid w:val="00930C41"/>
    <w:rsid w:val="00930CF0"/>
    <w:rsid w:val="00931166"/>
    <w:rsid w:val="009314AF"/>
    <w:rsid w:val="00931512"/>
    <w:rsid w:val="00931C86"/>
    <w:rsid w:val="00932CC1"/>
    <w:rsid w:val="00932CD8"/>
    <w:rsid w:val="00933354"/>
    <w:rsid w:val="00934126"/>
    <w:rsid w:val="00934707"/>
    <w:rsid w:val="00934D27"/>
    <w:rsid w:val="00935854"/>
    <w:rsid w:val="00936A15"/>
    <w:rsid w:val="009373BD"/>
    <w:rsid w:val="00937471"/>
    <w:rsid w:val="00937983"/>
    <w:rsid w:val="00937E63"/>
    <w:rsid w:val="009404C9"/>
    <w:rsid w:val="00940BDD"/>
    <w:rsid w:val="00941199"/>
    <w:rsid w:val="009415B5"/>
    <w:rsid w:val="00941DD2"/>
    <w:rsid w:val="00942232"/>
    <w:rsid w:val="0094420B"/>
    <w:rsid w:val="009444BF"/>
    <w:rsid w:val="00944908"/>
    <w:rsid w:val="00945000"/>
    <w:rsid w:val="0094552F"/>
    <w:rsid w:val="00945697"/>
    <w:rsid w:val="00946C42"/>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368"/>
    <w:rsid w:val="00956937"/>
    <w:rsid w:val="00956DC6"/>
    <w:rsid w:val="0095748D"/>
    <w:rsid w:val="00957737"/>
    <w:rsid w:val="0095780B"/>
    <w:rsid w:val="00957ADA"/>
    <w:rsid w:val="00957C7B"/>
    <w:rsid w:val="00957F8D"/>
    <w:rsid w:val="00960160"/>
    <w:rsid w:val="0096089C"/>
    <w:rsid w:val="00960D14"/>
    <w:rsid w:val="009614C0"/>
    <w:rsid w:val="00961796"/>
    <w:rsid w:val="00961CB1"/>
    <w:rsid w:val="00962072"/>
    <w:rsid w:val="00962D01"/>
    <w:rsid w:val="00962E1F"/>
    <w:rsid w:val="00963488"/>
    <w:rsid w:val="00963B00"/>
    <w:rsid w:val="00963BCE"/>
    <w:rsid w:val="0096453D"/>
    <w:rsid w:val="00964BDD"/>
    <w:rsid w:val="00965524"/>
    <w:rsid w:val="009669D9"/>
    <w:rsid w:val="00966EB8"/>
    <w:rsid w:val="00967843"/>
    <w:rsid w:val="00967BB6"/>
    <w:rsid w:val="00967D08"/>
    <w:rsid w:val="009700F8"/>
    <w:rsid w:val="009703DF"/>
    <w:rsid w:val="0097051E"/>
    <w:rsid w:val="009707AE"/>
    <w:rsid w:val="00970C39"/>
    <w:rsid w:val="00970CD8"/>
    <w:rsid w:val="009715C7"/>
    <w:rsid w:val="00971E29"/>
    <w:rsid w:val="009731F0"/>
    <w:rsid w:val="009733D0"/>
    <w:rsid w:val="00973664"/>
    <w:rsid w:val="00973790"/>
    <w:rsid w:val="00973C0F"/>
    <w:rsid w:val="0097448A"/>
    <w:rsid w:val="009744F3"/>
    <w:rsid w:val="00975465"/>
    <w:rsid w:val="00975FCE"/>
    <w:rsid w:val="009770D8"/>
    <w:rsid w:val="009772C5"/>
    <w:rsid w:val="00977D60"/>
    <w:rsid w:val="009806B3"/>
    <w:rsid w:val="00980AD9"/>
    <w:rsid w:val="00980D3F"/>
    <w:rsid w:val="009819D5"/>
    <w:rsid w:val="00981AF7"/>
    <w:rsid w:val="00981EB3"/>
    <w:rsid w:val="00982455"/>
    <w:rsid w:val="009827BB"/>
    <w:rsid w:val="00982831"/>
    <w:rsid w:val="00982D10"/>
    <w:rsid w:val="00982F67"/>
    <w:rsid w:val="00983308"/>
    <w:rsid w:val="0098398F"/>
    <w:rsid w:val="00983B4D"/>
    <w:rsid w:val="00983C11"/>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2FEE"/>
    <w:rsid w:val="009933E4"/>
    <w:rsid w:val="00993571"/>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13E6"/>
    <w:rsid w:val="009A159B"/>
    <w:rsid w:val="009A2A64"/>
    <w:rsid w:val="009A2C60"/>
    <w:rsid w:val="009A3124"/>
    <w:rsid w:val="009A35C8"/>
    <w:rsid w:val="009A3DC8"/>
    <w:rsid w:val="009A4C15"/>
    <w:rsid w:val="009A508F"/>
    <w:rsid w:val="009A59F9"/>
    <w:rsid w:val="009B049F"/>
    <w:rsid w:val="009B0544"/>
    <w:rsid w:val="009B05FB"/>
    <w:rsid w:val="009B140C"/>
    <w:rsid w:val="009B189B"/>
    <w:rsid w:val="009B2179"/>
    <w:rsid w:val="009B2E23"/>
    <w:rsid w:val="009B32A2"/>
    <w:rsid w:val="009B40AC"/>
    <w:rsid w:val="009B4504"/>
    <w:rsid w:val="009B48A2"/>
    <w:rsid w:val="009B4C66"/>
    <w:rsid w:val="009B50DA"/>
    <w:rsid w:val="009B6D38"/>
    <w:rsid w:val="009B6F8E"/>
    <w:rsid w:val="009B7001"/>
    <w:rsid w:val="009B7EED"/>
    <w:rsid w:val="009C0045"/>
    <w:rsid w:val="009C016F"/>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3D03"/>
    <w:rsid w:val="009D42E8"/>
    <w:rsid w:val="009D45D7"/>
    <w:rsid w:val="009D51D5"/>
    <w:rsid w:val="009D621C"/>
    <w:rsid w:val="009D64CC"/>
    <w:rsid w:val="009D66DF"/>
    <w:rsid w:val="009D6BE1"/>
    <w:rsid w:val="009D6CBF"/>
    <w:rsid w:val="009D6CD0"/>
    <w:rsid w:val="009D72A0"/>
    <w:rsid w:val="009E11BB"/>
    <w:rsid w:val="009E1285"/>
    <w:rsid w:val="009E1835"/>
    <w:rsid w:val="009E1BC7"/>
    <w:rsid w:val="009E1D15"/>
    <w:rsid w:val="009E262B"/>
    <w:rsid w:val="009E2740"/>
    <w:rsid w:val="009E2829"/>
    <w:rsid w:val="009E2873"/>
    <w:rsid w:val="009E3692"/>
    <w:rsid w:val="009E4618"/>
    <w:rsid w:val="009E4D49"/>
    <w:rsid w:val="009E4EE1"/>
    <w:rsid w:val="009E57BA"/>
    <w:rsid w:val="009E6622"/>
    <w:rsid w:val="009E7FB3"/>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640"/>
    <w:rsid w:val="009F5F03"/>
    <w:rsid w:val="009F61DE"/>
    <w:rsid w:val="009F62C5"/>
    <w:rsid w:val="009F69CA"/>
    <w:rsid w:val="009F6A72"/>
    <w:rsid w:val="00A00469"/>
    <w:rsid w:val="00A00FBE"/>
    <w:rsid w:val="00A01EA9"/>
    <w:rsid w:val="00A026B4"/>
    <w:rsid w:val="00A02A83"/>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4CE9"/>
    <w:rsid w:val="00A15D9C"/>
    <w:rsid w:val="00A15EB9"/>
    <w:rsid w:val="00A15FE0"/>
    <w:rsid w:val="00A168B9"/>
    <w:rsid w:val="00A16B37"/>
    <w:rsid w:val="00A16E85"/>
    <w:rsid w:val="00A20216"/>
    <w:rsid w:val="00A214D1"/>
    <w:rsid w:val="00A22AC7"/>
    <w:rsid w:val="00A22BF0"/>
    <w:rsid w:val="00A2410A"/>
    <w:rsid w:val="00A241F6"/>
    <w:rsid w:val="00A257FA"/>
    <w:rsid w:val="00A25937"/>
    <w:rsid w:val="00A26520"/>
    <w:rsid w:val="00A266F5"/>
    <w:rsid w:val="00A26D1E"/>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4ECE"/>
    <w:rsid w:val="00A35739"/>
    <w:rsid w:val="00A35939"/>
    <w:rsid w:val="00A35C6A"/>
    <w:rsid w:val="00A35F7C"/>
    <w:rsid w:val="00A36429"/>
    <w:rsid w:val="00A37406"/>
    <w:rsid w:val="00A37B1C"/>
    <w:rsid w:val="00A37CAF"/>
    <w:rsid w:val="00A37CF5"/>
    <w:rsid w:val="00A403CF"/>
    <w:rsid w:val="00A4062F"/>
    <w:rsid w:val="00A406F7"/>
    <w:rsid w:val="00A40C11"/>
    <w:rsid w:val="00A40D93"/>
    <w:rsid w:val="00A4146E"/>
    <w:rsid w:val="00A41E77"/>
    <w:rsid w:val="00A41F92"/>
    <w:rsid w:val="00A4201D"/>
    <w:rsid w:val="00A43FC7"/>
    <w:rsid w:val="00A442E8"/>
    <w:rsid w:val="00A44379"/>
    <w:rsid w:val="00A448FA"/>
    <w:rsid w:val="00A45CFD"/>
    <w:rsid w:val="00A46020"/>
    <w:rsid w:val="00A46474"/>
    <w:rsid w:val="00A46C4C"/>
    <w:rsid w:val="00A47160"/>
    <w:rsid w:val="00A4762B"/>
    <w:rsid w:val="00A50335"/>
    <w:rsid w:val="00A504D1"/>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488"/>
    <w:rsid w:val="00A62DB1"/>
    <w:rsid w:val="00A637AC"/>
    <w:rsid w:val="00A64411"/>
    <w:rsid w:val="00A65023"/>
    <w:rsid w:val="00A656CF"/>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B15"/>
    <w:rsid w:val="00A74FF7"/>
    <w:rsid w:val="00A75262"/>
    <w:rsid w:val="00A75E03"/>
    <w:rsid w:val="00A761AC"/>
    <w:rsid w:val="00A7641D"/>
    <w:rsid w:val="00A767F4"/>
    <w:rsid w:val="00A76966"/>
    <w:rsid w:val="00A76C18"/>
    <w:rsid w:val="00A76CC4"/>
    <w:rsid w:val="00A773D8"/>
    <w:rsid w:val="00A77581"/>
    <w:rsid w:val="00A775C2"/>
    <w:rsid w:val="00A80160"/>
    <w:rsid w:val="00A801F8"/>
    <w:rsid w:val="00A809C4"/>
    <w:rsid w:val="00A80D39"/>
    <w:rsid w:val="00A813FF"/>
    <w:rsid w:val="00A8175C"/>
    <w:rsid w:val="00A81945"/>
    <w:rsid w:val="00A820A3"/>
    <w:rsid w:val="00A825CD"/>
    <w:rsid w:val="00A82A85"/>
    <w:rsid w:val="00A8358C"/>
    <w:rsid w:val="00A83FF8"/>
    <w:rsid w:val="00A846C0"/>
    <w:rsid w:val="00A85001"/>
    <w:rsid w:val="00A8501E"/>
    <w:rsid w:val="00A851DB"/>
    <w:rsid w:val="00A8526A"/>
    <w:rsid w:val="00A8546A"/>
    <w:rsid w:val="00A854B2"/>
    <w:rsid w:val="00A854F7"/>
    <w:rsid w:val="00A86879"/>
    <w:rsid w:val="00A8753E"/>
    <w:rsid w:val="00A9015E"/>
    <w:rsid w:val="00A907C8"/>
    <w:rsid w:val="00A91514"/>
    <w:rsid w:val="00A917E3"/>
    <w:rsid w:val="00A9235A"/>
    <w:rsid w:val="00A924E0"/>
    <w:rsid w:val="00A92F45"/>
    <w:rsid w:val="00A938E9"/>
    <w:rsid w:val="00A93D9F"/>
    <w:rsid w:val="00A94097"/>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1FE0"/>
    <w:rsid w:val="00AA203E"/>
    <w:rsid w:val="00AA25C7"/>
    <w:rsid w:val="00AA26C7"/>
    <w:rsid w:val="00AA2BA7"/>
    <w:rsid w:val="00AA325D"/>
    <w:rsid w:val="00AA3C8F"/>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EF"/>
    <w:rsid w:val="00AB4967"/>
    <w:rsid w:val="00AB4E51"/>
    <w:rsid w:val="00AB58E6"/>
    <w:rsid w:val="00AB71A0"/>
    <w:rsid w:val="00AB7A07"/>
    <w:rsid w:val="00AB7F7E"/>
    <w:rsid w:val="00AC04E7"/>
    <w:rsid w:val="00AC0717"/>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795"/>
    <w:rsid w:val="00AC68FA"/>
    <w:rsid w:val="00AC6F93"/>
    <w:rsid w:val="00AC6FBB"/>
    <w:rsid w:val="00AD0AD8"/>
    <w:rsid w:val="00AD2023"/>
    <w:rsid w:val="00AD2313"/>
    <w:rsid w:val="00AD3594"/>
    <w:rsid w:val="00AD3B23"/>
    <w:rsid w:val="00AD3FFD"/>
    <w:rsid w:val="00AD519E"/>
    <w:rsid w:val="00AD5541"/>
    <w:rsid w:val="00AD6572"/>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967"/>
    <w:rsid w:val="00AE4EB9"/>
    <w:rsid w:val="00AE503B"/>
    <w:rsid w:val="00AE5307"/>
    <w:rsid w:val="00AE59F3"/>
    <w:rsid w:val="00AE6A89"/>
    <w:rsid w:val="00AE71B1"/>
    <w:rsid w:val="00AF024E"/>
    <w:rsid w:val="00AF0482"/>
    <w:rsid w:val="00AF05B1"/>
    <w:rsid w:val="00AF0983"/>
    <w:rsid w:val="00AF0B1D"/>
    <w:rsid w:val="00AF109C"/>
    <w:rsid w:val="00AF1A0A"/>
    <w:rsid w:val="00AF20EE"/>
    <w:rsid w:val="00AF2582"/>
    <w:rsid w:val="00AF26D9"/>
    <w:rsid w:val="00AF274E"/>
    <w:rsid w:val="00AF27DC"/>
    <w:rsid w:val="00AF2B50"/>
    <w:rsid w:val="00AF3587"/>
    <w:rsid w:val="00AF4292"/>
    <w:rsid w:val="00AF42EA"/>
    <w:rsid w:val="00AF4C68"/>
    <w:rsid w:val="00AF4C6D"/>
    <w:rsid w:val="00AF4CB2"/>
    <w:rsid w:val="00AF599D"/>
    <w:rsid w:val="00AF5B04"/>
    <w:rsid w:val="00AF73BA"/>
    <w:rsid w:val="00AF778B"/>
    <w:rsid w:val="00AF77E7"/>
    <w:rsid w:val="00B00157"/>
    <w:rsid w:val="00B002F0"/>
    <w:rsid w:val="00B005C9"/>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B3C"/>
    <w:rsid w:val="00B0456F"/>
    <w:rsid w:val="00B04A32"/>
    <w:rsid w:val="00B05573"/>
    <w:rsid w:val="00B05CF0"/>
    <w:rsid w:val="00B06B70"/>
    <w:rsid w:val="00B06FB9"/>
    <w:rsid w:val="00B0763F"/>
    <w:rsid w:val="00B10DBC"/>
    <w:rsid w:val="00B12667"/>
    <w:rsid w:val="00B127DA"/>
    <w:rsid w:val="00B13C75"/>
    <w:rsid w:val="00B1562C"/>
    <w:rsid w:val="00B15794"/>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1A9"/>
    <w:rsid w:val="00B24330"/>
    <w:rsid w:val="00B243B1"/>
    <w:rsid w:val="00B24E84"/>
    <w:rsid w:val="00B254FE"/>
    <w:rsid w:val="00B258CB"/>
    <w:rsid w:val="00B265C8"/>
    <w:rsid w:val="00B26827"/>
    <w:rsid w:val="00B26E1B"/>
    <w:rsid w:val="00B26F20"/>
    <w:rsid w:val="00B27B7E"/>
    <w:rsid w:val="00B27CF4"/>
    <w:rsid w:val="00B30CFA"/>
    <w:rsid w:val="00B31256"/>
    <w:rsid w:val="00B31768"/>
    <w:rsid w:val="00B317E4"/>
    <w:rsid w:val="00B31CE9"/>
    <w:rsid w:val="00B32A64"/>
    <w:rsid w:val="00B32BEC"/>
    <w:rsid w:val="00B32CD1"/>
    <w:rsid w:val="00B33123"/>
    <w:rsid w:val="00B335E2"/>
    <w:rsid w:val="00B33862"/>
    <w:rsid w:val="00B34A27"/>
    <w:rsid w:val="00B34C95"/>
    <w:rsid w:val="00B34E6F"/>
    <w:rsid w:val="00B35797"/>
    <w:rsid w:val="00B401E8"/>
    <w:rsid w:val="00B40740"/>
    <w:rsid w:val="00B42478"/>
    <w:rsid w:val="00B43CB6"/>
    <w:rsid w:val="00B43D0D"/>
    <w:rsid w:val="00B44065"/>
    <w:rsid w:val="00B445F7"/>
    <w:rsid w:val="00B4469F"/>
    <w:rsid w:val="00B446C6"/>
    <w:rsid w:val="00B45F43"/>
    <w:rsid w:val="00B463E4"/>
    <w:rsid w:val="00B46572"/>
    <w:rsid w:val="00B46870"/>
    <w:rsid w:val="00B46DBB"/>
    <w:rsid w:val="00B4755E"/>
    <w:rsid w:val="00B505EE"/>
    <w:rsid w:val="00B506B7"/>
    <w:rsid w:val="00B50707"/>
    <w:rsid w:val="00B5119A"/>
    <w:rsid w:val="00B51CBB"/>
    <w:rsid w:val="00B527CF"/>
    <w:rsid w:val="00B52B91"/>
    <w:rsid w:val="00B53035"/>
    <w:rsid w:val="00B533C2"/>
    <w:rsid w:val="00B53450"/>
    <w:rsid w:val="00B53669"/>
    <w:rsid w:val="00B5390F"/>
    <w:rsid w:val="00B539B1"/>
    <w:rsid w:val="00B53AC5"/>
    <w:rsid w:val="00B5426D"/>
    <w:rsid w:val="00B54C43"/>
    <w:rsid w:val="00B54F23"/>
    <w:rsid w:val="00B55102"/>
    <w:rsid w:val="00B5571A"/>
    <w:rsid w:val="00B56150"/>
    <w:rsid w:val="00B5628F"/>
    <w:rsid w:val="00B56296"/>
    <w:rsid w:val="00B56B56"/>
    <w:rsid w:val="00B56DBB"/>
    <w:rsid w:val="00B5727F"/>
    <w:rsid w:val="00B60006"/>
    <w:rsid w:val="00B607D5"/>
    <w:rsid w:val="00B61454"/>
    <w:rsid w:val="00B6163A"/>
    <w:rsid w:val="00B62523"/>
    <w:rsid w:val="00B62C1E"/>
    <w:rsid w:val="00B63233"/>
    <w:rsid w:val="00B6357B"/>
    <w:rsid w:val="00B63913"/>
    <w:rsid w:val="00B63A02"/>
    <w:rsid w:val="00B655A6"/>
    <w:rsid w:val="00B6606D"/>
    <w:rsid w:val="00B66945"/>
    <w:rsid w:val="00B66D9E"/>
    <w:rsid w:val="00B670F5"/>
    <w:rsid w:val="00B67966"/>
    <w:rsid w:val="00B70F64"/>
    <w:rsid w:val="00B71E41"/>
    <w:rsid w:val="00B71F76"/>
    <w:rsid w:val="00B7216F"/>
    <w:rsid w:val="00B72C26"/>
    <w:rsid w:val="00B72FF0"/>
    <w:rsid w:val="00B73B18"/>
    <w:rsid w:val="00B73CAF"/>
    <w:rsid w:val="00B7469B"/>
    <w:rsid w:val="00B75767"/>
    <w:rsid w:val="00B75781"/>
    <w:rsid w:val="00B75D84"/>
    <w:rsid w:val="00B761C0"/>
    <w:rsid w:val="00B770A1"/>
    <w:rsid w:val="00B77441"/>
    <w:rsid w:val="00B77B6D"/>
    <w:rsid w:val="00B77DD9"/>
    <w:rsid w:val="00B80184"/>
    <w:rsid w:val="00B804F3"/>
    <w:rsid w:val="00B80735"/>
    <w:rsid w:val="00B810CD"/>
    <w:rsid w:val="00B82BB6"/>
    <w:rsid w:val="00B843ED"/>
    <w:rsid w:val="00B85128"/>
    <w:rsid w:val="00B853FE"/>
    <w:rsid w:val="00B85B2B"/>
    <w:rsid w:val="00B85F5E"/>
    <w:rsid w:val="00B861A8"/>
    <w:rsid w:val="00B86CD8"/>
    <w:rsid w:val="00B87148"/>
    <w:rsid w:val="00B911BC"/>
    <w:rsid w:val="00B92360"/>
    <w:rsid w:val="00B928E5"/>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23F"/>
    <w:rsid w:val="00BA741B"/>
    <w:rsid w:val="00BA7427"/>
    <w:rsid w:val="00BA77DB"/>
    <w:rsid w:val="00BB067C"/>
    <w:rsid w:val="00BB18D8"/>
    <w:rsid w:val="00BB1D77"/>
    <w:rsid w:val="00BB2244"/>
    <w:rsid w:val="00BB236B"/>
    <w:rsid w:val="00BB26F0"/>
    <w:rsid w:val="00BB27AE"/>
    <w:rsid w:val="00BB2C65"/>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4379"/>
    <w:rsid w:val="00BC58D1"/>
    <w:rsid w:val="00BC5C83"/>
    <w:rsid w:val="00BC5EF5"/>
    <w:rsid w:val="00BC6912"/>
    <w:rsid w:val="00BC6C88"/>
    <w:rsid w:val="00BC7D1F"/>
    <w:rsid w:val="00BD0360"/>
    <w:rsid w:val="00BD122D"/>
    <w:rsid w:val="00BD140A"/>
    <w:rsid w:val="00BD157C"/>
    <w:rsid w:val="00BD172B"/>
    <w:rsid w:val="00BD174B"/>
    <w:rsid w:val="00BD19B7"/>
    <w:rsid w:val="00BD1EFC"/>
    <w:rsid w:val="00BD2378"/>
    <w:rsid w:val="00BD255F"/>
    <w:rsid w:val="00BD3969"/>
    <w:rsid w:val="00BD401A"/>
    <w:rsid w:val="00BD41FD"/>
    <w:rsid w:val="00BD5426"/>
    <w:rsid w:val="00BD5F6B"/>
    <w:rsid w:val="00BD6910"/>
    <w:rsid w:val="00BD6F34"/>
    <w:rsid w:val="00BD6F9C"/>
    <w:rsid w:val="00BD7635"/>
    <w:rsid w:val="00BD7CC9"/>
    <w:rsid w:val="00BD7CF2"/>
    <w:rsid w:val="00BE05B4"/>
    <w:rsid w:val="00BE0FF0"/>
    <w:rsid w:val="00BE10FA"/>
    <w:rsid w:val="00BE1450"/>
    <w:rsid w:val="00BE19AA"/>
    <w:rsid w:val="00BE1B2B"/>
    <w:rsid w:val="00BE1E78"/>
    <w:rsid w:val="00BE1F92"/>
    <w:rsid w:val="00BE2411"/>
    <w:rsid w:val="00BE26DD"/>
    <w:rsid w:val="00BE2915"/>
    <w:rsid w:val="00BE2AE5"/>
    <w:rsid w:val="00BE2D86"/>
    <w:rsid w:val="00BE2F7E"/>
    <w:rsid w:val="00BE308D"/>
    <w:rsid w:val="00BE42C5"/>
    <w:rsid w:val="00BE48C1"/>
    <w:rsid w:val="00BE51CB"/>
    <w:rsid w:val="00BE57BF"/>
    <w:rsid w:val="00BE637C"/>
    <w:rsid w:val="00BE65E8"/>
    <w:rsid w:val="00BE6851"/>
    <w:rsid w:val="00BE6CF1"/>
    <w:rsid w:val="00BE6D14"/>
    <w:rsid w:val="00BE72C9"/>
    <w:rsid w:val="00BE7C9D"/>
    <w:rsid w:val="00BF0ABB"/>
    <w:rsid w:val="00BF17BA"/>
    <w:rsid w:val="00BF2235"/>
    <w:rsid w:val="00BF24C3"/>
    <w:rsid w:val="00BF2B26"/>
    <w:rsid w:val="00BF3339"/>
    <w:rsid w:val="00BF3C40"/>
    <w:rsid w:val="00BF4076"/>
    <w:rsid w:val="00BF4196"/>
    <w:rsid w:val="00BF4591"/>
    <w:rsid w:val="00BF542F"/>
    <w:rsid w:val="00BF55AB"/>
    <w:rsid w:val="00BF5754"/>
    <w:rsid w:val="00BF5BBF"/>
    <w:rsid w:val="00BF5FC6"/>
    <w:rsid w:val="00BF6798"/>
    <w:rsid w:val="00BF7247"/>
    <w:rsid w:val="00BF72A9"/>
    <w:rsid w:val="00C00A4C"/>
    <w:rsid w:val="00C01399"/>
    <w:rsid w:val="00C014DC"/>
    <w:rsid w:val="00C01B70"/>
    <w:rsid w:val="00C01E3C"/>
    <w:rsid w:val="00C01E72"/>
    <w:rsid w:val="00C02850"/>
    <w:rsid w:val="00C028DF"/>
    <w:rsid w:val="00C02F1D"/>
    <w:rsid w:val="00C031CE"/>
    <w:rsid w:val="00C03C03"/>
    <w:rsid w:val="00C0494C"/>
    <w:rsid w:val="00C04E49"/>
    <w:rsid w:val="00C05603"/>
    <w:rsid w:val="00C05CAB"/>
    <w:rsid w:val="00C06500"/>
    <w:rsid w:val="00C06BFE"/>
    <w:rsid w:val="00C074A3"/>
    <w:rsid w:val="00C105D7"/>
    <w:rsid w:val="00C1069D"/>
    <w:rsid w:val="00C1172E"/>
    <w:rsid w:val="00C1263B"/>
    <w:rsid w:val="00C126C9"/>
    <w:rsid w:val="00C12767"/>
    <w:rsid w:val="00C12BA6"/>
    <w:rsid w:val="00C13AA5"/>
    <w:rsid w:val="00C14E64"/>
    <w:rsid w:val="00C157B6"/>
    <w:rsid w:val="00C15BAC"/>
    <w:rsid w:val="00C15EA0"/>
    <w:rsid w:val="00C160EA"/>
    <w:rsid w:val="00C16A28"/>
    <w:rsid w:val="00C16E34"/>
    <w:rsid w:val="00C17371"/>
    <w:rsid w:val="00C17C3B"/>
    <w:rsid w:val="00C20137"/>
    <w:rsid w:val="00C204E5"/>
    <w:rsid w:val="00C20E9A"/>
    <w:rsid w:val="00C2182E"/>
    <w:rsid w:val="00C21DD1"/>
    <w:rsid w:val="00C22049"/>
    <w:rsid w:val="00C2211C"/>
    <w:rsid w:val="00C2290E"/>
    <w:rsid w:val="00C2332F"/>
    <w:rsid w:val="00C2381C"/>
    <w:rsid w:val="00C23876"/>
    <w:rsid w:val="00C23BF1"/>
    <w:rsid w:val="00C2419B"/>
    <w:rsid w:val="00C243AA"/>
    <w:rsid w:val="00C246AA"/>
    <w:rsid w:val="00C24D07"/>
    <w:rsid w:val="00C258AF"/>
    <w:rsid w:val="00C26F0D"/>
    <w:rsid w:val="00C2715C"/>
    <w:rsid w:val="00C27FAA"/>
    <w:rsid w:val="00C3024C"/>
    <w:rsid w:val="00C30262"/>
    <w:rsid w:val="00C307BF"/>
    <w:rsid w:val="00C308CD"/>
    <w:rsid w:val="00C30940"/>
    <w:rsid w:val="00C30BD1"/>
    <w:rsid w:val="00C313BC"/>
    <w:rsid w:val="00C34836"/>
    <w:rsid w:val="00C349D4"/>
    <w:rsid w:val="00C34BE0"/>
    <w:rsid w:val="00C350E5"/>
    <w:rsid w:val="00C354DC"/>
    <w:rsid w:val="00C365B8"/>
    <w:rsid w:val="00C36834"/>
    <w:rsid w:val="00C401B0"/>
    <w:rsid w:val="00C407AD"/>
    <w:rsid w:val="00C4148A"/>
    <w:rsid w:val="00C4156D"/>
    <w:rsid w:val="00C417B7"/>
    <w:rsid w:val="00C42009"/>
    <w:rsid w:val="00C420A5"/>
    <w:rsid w:val="00C4291B"/>
    <w:rsid w:val="00C43530"/>
    <w:rsid w:val="00C43A69"/>
    <w:rsid w:val="00C43DD4"/>
    <w:rsid w:val="00C43E11"/>
    <w:rsid w:val="00C43FF8"/>
    <w:rsid w:val="00C44017"/>
    <w:rsid w:val="00C449A6"/>
    <w:rsid w:val="00C44E40"/>
    <w:rsid w:val="00C4527B"/>
    <w:rsid w:val="00C45402"/>
    <w:rsid w:val="00C459F2"/>
    <w:rsid w:val="00C45B29"/>
    <w:rsid w:val="00C4603A"/>
    <w:rsid w:val="00C46239"/>
    <w:rsid w:val="00C46352"/>
    <w:rsid w:val="00C464B7"/>
    <w:rsid w:val="00C468E8"/>
    <w:rsid w:val="00C46903"/>
    <w:rsid w:val="00C46A48"/>
    <w:rsid w:val="00C46AAD"/>
    <w:rsid w:val="00C47D9E"/>
    <w:rsid w:val="00C50FF3"/>
    <w:rsid w:val="00C523C4"/>
    <w:rsid w:val="00C52C84"/>
    <w:rsid w:val="00C52D2C"/>
    <w:rsid w:val="00C5323B"/>
    <w:rsid w:val="00C5347C"/>
    <w:rsid w:val="00C53679"/>
    <w:rsid w:val="00C54945"/>
    <w:rsid w:val="00C55F68"/>
    <w:rsid w:val="00C573FA"/>
    <w:rsid w:val="00C57E7B"/>
    <w:rsid w:val="00C60D50"/>
    <w:rsid w:val="00C61097"/>
    <w:rsid w:val="00C61AFB"/>
    <w:rsid w:val="00C61E44"/>
    <w:rsid w:val="00C62343"/>
    <w:rsid w:val="00C623F3"/>
    <w:rsid w:val="00C6264D"/>
    <w:rsid w:val="00C6295F"/>
    <w:rsid w:val="00C62A3D"/>
    <w:rsid w:val="00C63080"/>
    <w:rsid w:val="00C630CE"/>
    <w:rsid w:val="00C63137"/>
    <w:rsid w:val="00C631B1"/>
    <w:rsid w:val="00C6337B"/>
    <w:rsid w:val="00C639A1"/>
    <w:rsid w:val="00C63EE0"/>
    <w:rsid w:val="00C64754"/>
    <w:rsid w:val="00C64B2F"/>
    <w:rsid w:val="00C64B5C"/>
    <w:rsid w:val="00C65313"/>
    <w:rsid w:val="00C6539E"/>
    <w:rsid w:val="00C663A4"/>
    <w:rsid w:val="00C663DB"/>
    <w:rsid w:val="00C66A19"/>
    <w:rsid w:val="00C66C5F"/>
    <w:rsid w:val="00C672F3"/>
    <w:rsid w:val="00C67AD8"/>
    <w:rsid w:val="00C67B04"/>
    <w:rsid w:val="00C71143"/>
    <w:rsid w:val="00C717F5"/>
    <w:rsid w:val="00C718F2"/>
    <w:rsid w:val="00C71B0E"/>
    <w:rsid w:val="00C72A59"/>
    <w:rsid w:val="00C73B42"/>
    <w:rsid w:val="00C74DBB"/>
    <w:rsid w:val="00C75F9A"/>
    <w:rsid w:val="00C76227"/>
    <w:rsid w:val="00C763E0"/>
    <w:rsid w:val="00C76BC3"/>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87690"/>
    <w:rsid w:val="00C90804"/>
    <w:rsid w:val="00C918A9"/>
    <w:rsid w:val="00C92028"/>
    <w:rsid w:val="00C92B38"/>
    <w:rsid w:val="00C92BBE"/>
    <w:rsid w:val="00C939BC"/>
    <w:rsid w:val="00C93F5A"/>
    <w:rsid w:val="00C941E7"/>
    <w:rsid w:val="00C95AAF"/>
    <w:rsid w:val="00C96EFC"/>
    <w:rsid w:val="00C97541"/>
    <w:rsid w:val="00C978B0"/>
    <w:rsid w:val="00C97E2A"/>
    <w:rsid w:val="00CA0CA9"/>
    <w:rsid w:val="00CA0CB7"/>
    <w:rsid w:val="00CA0F34"/>
    <w:rsid w:val="00CA1284"/>
    <w:rsid w:val="00CA1A2C"/>
    <w:rsid w:val="00CA1C75"/>
    <w:rsid w:val="00CA1E24"/>
    <w:rsid w:val="00CA4EE4"/>
    <w:rsid w:val="00CA50C2"/>
    <w:rsid w:val="00CA50C9"/>
    <w:rsid w:val="00CA5132"/>
    <w:rsid w:val="00CA5906"/>
    <w:rsid w:val="00CA5D8F"/>
    <w:rsid w:val="00CA64F6"/>
    <w:rsid w:val="00CA6A32"/>
    <w:rsid w:val="00CA6F41"/>
    <w:rsid w:val="00CB0784"/>
    <w:rsid w:val="00CB0CAF"/>
    <w:rsid w:val="00CB118F"/>
    <w:rsid w:val="00CB1C8C"/>
    <w:rsid w:val="00CB1D62"/>
    <w:rsid w:val="00CB204C"/>
    <w:rsid w:val="00CB214A"/>
    <w:rsid w:val="00CB3154"/>
    <w:rsid w:val="00CB31C2"/>
    <w:rsid w:val="00CB383A"/>
    <w:rsid w:val="00CB3AA1"/>
    <w:rsid w:val="00CB3D82"/>
    <w:rsid w:val="00CB3FF6"/>
    <w:rsid w:val="00CB5684"/>
    <w:rsid w:val="00CB5D79"/>
    <w:rsid w:val="00CB6E41"/>
    <w:rsid w:val="00CB7555"/>
    <w:rsid w:val="00CB75C7"/>
    <w:rsid w:val="00CB7655"/>
    <w:rsid w:val="00CB7847"/>
    <w:rsid w:val="00CB7D45"/>
    <w:rsid w:val="00CC00F2"/>
    <w:rsid w:val="00CC0594"/>
    <w:rsid w:val="00CC0710"/>
    <w:rsid w:val="00CC0B1D"/>
    <w:rsid w:val="00CC0E37"/>
    <w:rsid w:val="00CC1C61"/>
    <w:rsid w:val="00CC22FF"/>
    <w:rsid w:val="00CC2464"/>
    <w:rsid w:val="00CC2E49"/>
    <w:rsid w:val="00CC318E"/>
    <w:rsid w:val="00CC3EDD"/>
    <w:rsid w:val="00CC42C4"/>
    <w:rsid w:val="00CC4794"/>
    <w:rsid w:val="00CC4F80"/>
    <w:rsid w:val="00CC4FB5"/>
    <w:rsid w:val="00CC565B"/>
    <w:rsid w:val="00CC56BE"/>
    <w:rsid w:val="00CC5F61"/>
    <w:rsid w:val="00CC687C"/>
    <w:rsid w:val="00CC77F6"/>
    <w:rsid w:val="00CC7884"/>
    <w:rsid w:val="00CC7A98"/>
    <w:rsid w:val="00CC7F48"/>
    <w:rsid w:val="00CD103C"/>
    <w:rsid w:val="00CD12CB"/>
    <w:rsid w:val="00CD219A"/>
    <w:rsid w:val="00CD21BB"/>
    <w:rsid w:val="00CD241F"/>
    <w:rsid w:val="00CD250D"/>
    <w:rsid w:val="00CD2C27"/>
    <w:rsid w:val="00CD3186"/>
    <w:rsid w:val="00CD3521"/>
    <w:rsid w:val="00CD3793"/>
    <w:rsid w:val="00CD3C1E"/>
    <w:rsid w:val="00CD42F3"/>
    <w:rsid w:val="00CD469F"/>
    <w:rsid w:val="00CD47B1"/>
    <w:rsid w:val="00CD516D"/>
    <w:rsid w:val="00CD532F"/>
    <w:rsid w:val="00CD558F"/>
    <w:rsid w:val="00CD5656"/>
    <w:rsid w:val="00CD5DC2"/>
    <w:rsid w:val="00CD5DCD"/>
    <w:rsid w:val="00CD6456"/>
    <w:rsid w:val="00CD6727"/>
    <w:rsid w:val="00CD6B73"/>
    <w:rsid w:val="00CD7220"/>
    <w:rsid w:val="00CD79F8"/>
    <w:rsid w:val="00CD7A21"/>
    <w:rsid w:val="00CD7DB4"/>
    <w:rsid w:val="00CE0F16"/>
    <w:rsid w:val="00CE24D0"/>
    <w:rsid w:val="00CE274D"/>
    <w:rsid w:val="00CE2AEB"/>
    <w:rsid w:val="00CE3E5F"/>
    <w:rsid w:val="00CE4047"/>
    <w:rsid w:val="00CE44E7"/>
    <w:rsid w:val="00CE5456"/>
    <w:rsid w:val="00CE6954"/>
    <w:rsid w:val="00CE6D65"/>
    <w:rsid w:val="00CE7B92"/>
    <w:rsid w:val="00CE7FBB"/>
    <w:rsid w:val="00CF08BF"/>
    <w:rsid w:val="00CF0CD3"/>
    <w:rsid w:val="00CF1206"/>
    <w:rsid w:val="00CF147C"/>
    <w:rsid w:val="00CF16C7"/>
    <w:rsid w:val="00CF178E"/>
    <w:rsid w:val="00CF1D35"/>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2EAB"/>
    <w:rsid w:val="00D02F71"/>
    <w:rsid w:val="00D03734"/>
    <w:rsid w:val="00D03A0A"/>
    <w:rsid w:val="00D04CCB"/>
    <w:rsid w:val="00D04CEF"/>
    <w:rsid w:val="00D05F3D"/>
    <w:rsid w:val="00D0600B"/>
    <w:rsid w:val="00D061D0"/>
    <w:rsid w:val="00D06A8B"/>
    <w:rsid w:val="00D07AE9"/>
    <w:rsid w:val="00D07B04"/>
    <w:rsid w:val="00D07D75"/>
    <w:rsid w:val="00D07E29"/>
    <w:rsid w:val="00D1070F"/>
    <w:rsid w:val="00D10847"/>
    <w:rsid w:val="00D108C0"/>
    <w:rsid w:val="00D113D7"/>
    <w:rsid w:val="00D1179D"/>
    <w:rsid w:val="00D11912"/>
    <w:rsid w:val="00D11A80"/>
    <w:rsid w:val="00D1213D"/>
    <w:rsid w:val="00D133F7"/>
    <w:rsid w:val="00D13CBE"/>
    <w:rsid w:val="00D13F60"/>
    <w:rsid w:val="00D14C10"/>
    <w:rsid w:val="00D150E9"/>
    <w:rsid w:val="00D154FF"/>
    <w:rsid w:val="00D157BD"/>
    <w:rsid w:val="00D1588F"/>
    <w:rsid w:val="00D15C6D"/>
    <w:rsid w:val="00D16598"/>
    <w:rsid w:val="00D16A17"/>
    <w:rsid w:val="00D16FF2"/>
    <w:rsid w:val="00D17268"/>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B52"/>
    <w:rsid w:val="00D24DE3"/>
    <w:rsid w:val="00D24EC0"/>
    <w:rsid w:val="00D250D9"/>
    <w:rsid w:val="00D25D1C"/>
    <w:rsid w:val="00D25FAD"/>
    <w:rsid w:val="00D26977"/>
    <w:rsid w:val="00D273BF"/>
    <w:rsid w:val="00D2773A"/>
    <w:rsid w:val="00D27B41"/>
    <w:rsid w:val="00D305E5"/>
    <w:rsid w:val="00D3204D"/>
    <w:rsid w:val="00D32832"/>
    <w:rsid w:val="00D33600"/>
    <w:rsid w:val="00D341C0"/>
    <w:rsid w:val="00D353AA"/>
    <w:rsid w:val="00D35959"/>
    <w:rsid w:val="00D35BB9"/>
    <w:rsid w:val="00D36778"/>
    <w:rsid w:val="00D3715C"/>
    <w:rsid w:val="00D374B6"/>
    <w:rsid w:val="00D37A5B"/>
    <w:rsid w:val="00D40111"/>
    <w:rsid w:val="00D40FAD"/>
    <w:rsid w:val="00D426F6"/>
    <w:rsid w:val="00D437E2"/>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2235"/>
    <w:rsid w:val="00D530FA"/>
    <w:rsid w:val="00D533E8"/>
    <w:rsid w:val="00D5348F"/>
    <w:rsid w:val="00D53922"/>
    <w:rsid w:val="00D54243"/>
    <w:rsid w:val="00D54DBF"/>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22F0"/>
    <w:rsid w:val="00D6289D"/>
    <w:rsid w:val="00D62AF9"/>
    <w:rsid w:val="00D640B1"/>
    <w:rsid w:val="00D640F4"/>
    <w:rsid w:val="00D6495E"/>
    <w:rsid w:val="00D663A4"/>
    <w:rsid w:val="00D66951"/>
    <w:rsid w:val="00D670E4"/>
    <w:rsid w:val="00D671AA"/>
    <w:rsid w:val="00D67424"/>
    <w:rsid w:val="00D71737"/>
    <w:rsid w:val="00D71E8A"/>
    <w:rsid w:val="00D72581"/>
    <w:rsid w:val="00D727B4"/>
    <w:rsid w:val="00D72933"/>
    <w:rsid w:val="00D72F23"/>
    <w:rsid w:val="00D7315A"/>
    <w:rsid w:val="00D7366C"/>
    <w:rsid w:val="00D736ED"/>
    <w:rsid w:val="00D737CF"/>
    <w:rsid w:val="00D739A5"/>
    <w:rsid w:val="00D73BED"/>
    <w:rsid w:val="00D74B1C"/>
    <w:rsid w:val="00D74E36"/>
    <w:rsid w:val="00D75542"/>
    <w:rsid w:val="00D756E1"/>
    <w:rsid w:val="00D75C08"/>
    <w:rsid w:val="00D76495"/>
    <w:rsid w:val="00D764AD"/>
    <w:rsid w:val="00D7651B"/>
    <w:rsid w:val="00D7675B"/>
    <w:rsid w:val="00D7696E"/>
    <w:rsid w:val="00D76B5C"/>
    <w:rsid w:val="00D774DF"/>
    <w:rsid w:val="00D77595"/>
    <w:rsid w:val="00D77CE0"/>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ED"/>
    <w:rsid w:val="00D90B40"/>
    <w:rsid w:val="00D90B79"/>
    <w:rsid w:val="00D90DDD"/>
    <w:rsid w:val="00D9152D"/>
    <w:rsid w:val="00D917DB"/>
    <w:rsid w:val="00D91D66"/>
    <w:rsid w:val="00D92114"/>
    <w:rsid w:val="00D925FD"/>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722"/>
    <w:rsid w:val="00D97A08"/>
    <w:rsid w:val="00D97EC4"/>
    <w:rsid w:val="00DA0057"/>
    <w:rsid w:val="00DA09FC"/>
    <w:rsid w:val="00DA0C5E"/>
    <w:rsid w:val="00DA2A58"/>
    <w:rsid w:val="00DA2B6A"/>
    <w:rsid w:val="00DA3762"/>
    <w:rsid w:val="00DA39CD"/>
    <w:rsid w:val="00DA3A4D"/>
    <w:rsid w:val="00DA4392"/>
    <w:rsid w:val="00DA556D"/>
    <w:rsid w:val="00DA5FE8"/>
    <w:rsid w:val="00DA715E"/>
    <w:rsid w:val="00DA749F"/>
    <w:rsid w:val="00DA7786"/>
    <w:rsid w:val="00DA7E80"/>
    <w:rsid w:val="00DB094C"/>
    <w:rsid w:val="00DB10A3"/>
    <w:rsid w:val="00DB129B"/>
    <w:rsid w:val="00DB1C98"/>
    <w:rsid w:val="00DB393A"/>
    <w:rsid w:val="00DB3BF3"/>
    <w:rsid w:val="00DB451E"/>
    <w:rsid w:val="00DB515C"/>
    <w:rsid w:val="00DB526B"/>
    <w:rsid w:val="00DB586A"/>
    <w:rsid w:val="00DB5FFE"/>
    <w:rsid w:val="00DB6673"/>
    <w:rsid w:val="00DB7162"/>
    <w:rsid w:val="00DB7832"/>
    <w:rsid w:val="00DB7AC9"/>
    <w:rsid w:val="00DC070D"/>
    <w:rsid w:val="00DC081A"/>
    <w:rsid w:val="00DC1AA8"/>
    <w:rsid w:val="00DC1C09"/>
    <w:rsid w:val="00DC2133"/>
    <w:rsid w:val="00DC2735"/>
    <w:rsid w:val="00DC36E9"/>
    <w:rsid w:val="00DC45E6"/>
    <w:rsid w:val="00DC55CD"/>
    <w:rsid w:val="00DC5EF6"/>
    <w:rsid w:val="00DC60DF"/>
    <w:rsid w:val="00DC6252"/>
    <w:rsid w:val="00DC6EA2"/>
    <w:rsid w:val="00DC76B5"/>
    <w:rsid w:val="00DD0052"/>
    <w:rsid w:val="00DD1343"/>
    <w:rsid w:val="00DD155C"/>
    <w:rsid w:val="00DD1715"/>
    <w:rsid w:val="00DD1B4A"/>
    <w:rsid w:val="00DD1C5C"/>
    <w:rsid w:val="00DD203A"/>
    <w:rsid w:val="00DD2976"/>
    <w:rsid w:val="00DD30B6"/>
    <w:rsid w:val="00DD3346"/>
    <w:rsid w:val="00DD3601"/>
    <w:rsid w:val="00DD377C"/>
    <w:rsid w:val="00DD3D1B"/>
    <w:rsid w:val="00DD48EE"/>
    <w:rsid w:val="00DD4D58"/>
    <w:rsid w:val="00DD5900"/>
    <w:rsid w:val="00DD69A9"/>
    <w:rsid w:val="00DD6C62"/>
    <w:rsid w:val="00DE0919"/>
    <w:rsid w:val="00DE1CF3"/>
    <w:rsid w:val="00DE1F1B"/>
    <w:rsid w:val="00DE2010"/>
    <w:rsid w:val="00DE2069"/>
    <w:rsid w:val="00DE20BF"/>
    <w:rsid w:val="00DE244E"/>
    <w:rsid w:val="00DE30E6"/>
    <w:rsid w:val="00DE31DB"/>
    <w:rsid w:val="00DE3E67"/>
    <w:rsid w:val="00DE421A"/>
    <w:rsid w:val="00DE4D64"/>
    <w:rsid w:val="00DE54F9"/>
    <w:rsid w:val="00DE5C91"/>
    <w:rsid w:val="00DE6B4B"/>
    <w:rsid w:val="00DE7E50"/>
    <w:rsid w:val="00DF02DD"/>
    <w:rsid w:val="00DF068A"/>
    <w:rsid w:val="00DF0728"/>
    <w:rsid w:val="00DF20B2"/>
    <w:rsid w:val="00DF28B1"/>
    <w:rsid w:val="00DF3602"/>
    <w:rsid w:val="00DF4183"/>
    <w:rsid w:val="00DF4EF0"/>
    <w:rsid w:val="00DF52FF"/>
    <w:rsid w:val="00DF5434"/>
    <w:rsid w:val="00DF5A4D"/>
    <w:rsid w:val="00DF5C12"/>
    <w:rsid w:val="00DF60E1"/>
    <w:rsid w:val="00DF73A4"/>
    <w:rsid w:val="00E00667"/>
    <w:rsid w:val="00E009D6"/>
    <w:rsid w:val="00E00C76"/>
    <w:rsid w:val="00E017AF"/>
    <w:rsid w:val="00E01AF5"/>
    <w:rsid w:val="00E01B20"/>
    <w:rsid w:val="00E01CE9"/>
    <w:rsid w:val="00E01E65"/>
    <w:rsid w:val="00E02EB7"/>
    <w:rsid w:val="00E03520"/>
    <w:rsid w:val="00E03848"/>
    <w:rsid w:val="00E03B1A"/>
    <w:rsid w:val="00E0537C"/>
    <w:rsid w:val="00E05914"/>
    <w:rsid w:val="00E06696"/>
    <w:rsid w:val="00E06C05"/>
    <w:rsid w:val="00E07B33"/>
    <w:rsid w:val="00E102EC"/>
    <w:rsid w:val="00E10BBB"/>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587C"/>
    <w:rsid w:val="00E162A1"/>
    <w:rsid w:val="00E166EA"/>
    <w:rsid w:val="00E16960"/>
    <w:rsid w:val="00E1699D"/>
    <w:rsid w:val="00E16CCD"/>
    <w:rsid w:val="00E170E6"/>
    <w:rsid w:val="00E17B9A"/>
    <w:rsid w:val="00E20C22"/>
    <w:rsid w:val="00E2116C"/>
    <w:rsid w:val="00E211E8"/>
    <w:rsid w:val="00E2145F"/>
    <w:rsid w:val="00E2149F"/>
    <w:rsid w:val="00E2163B"/>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0DEB"/>
    <w:rsid w:val="00E313A5"/>
    <w:rsid w:val="00E31F5B"/>
    <w:rsid w:val="00E323E9"/>
    <w:rsid w:val="00E324B1"/>
    <w:rsid w:val="00E32776"/>
    <w:rsid w:val="00E32ED6"/>
    <w:rsid w:val="00E32EDD"/>
    <w:rsid w:val="00E334CB"/>
    <w:rsid w:val="00E343D2"/>
    <w:rsid w:val="00E34556"/>
    <w:rsid w:val="00E346DC"/>
    <w:rsid w:val="00E34801"/>
    <w:rsid w:val="00E34A65"/>
    <w:rsid w:val="00E34EE2"/>
    <w:rsid w:val="00E3509E"/>
    <w:rsid w:val="00E35A15"/>
    <w:rsid w:val="00E35E06"/>
    <w:rsid w:val="00E36136"/>
    <w:rsid w:val="00E36AFC"/>
    <w:rsid w:val="00E37104"/>
    <w:rsid w:val="00E37835"/>
    <w:rsid w:val="00E37C2F"/>
    <w:rsid w:val="00E40006"/>
    <w:rsid w:val="00E40027"/>
    <w:rsid w:val="00E40D52"/>
    <w:rsid w:val="00E422A5"/>
    <w:rsid w:val="00E424EA"/>
    <w:rsid w:val="00E42E1B"/>
    <w:rsid w:val="00E42EF6"/>
    <w:rsid w:val="00E4330A"/>
    <w:rsid w:val="00E435E6"/>
    <w:rsid w:val="00E45A29"/>
    <w:rsid w:val="00E45B6E"/>
    <w:rsid w:val="00E4698A"/>
    <w:rsid w:val="00E46B12"/>
    <w:rsid w:val="00E47B05"/>
    <w:rsid w:val="00E5005F"/>
    <w:rsid w:val="00E5059A"/>
    <w:rsid w:val="00E52744"/>
    <w:rsid w:val="00E534B7"/>
    <w:rsid w:val="00E5379B"/>
    <w:rsid w:val="00E53B8C"/>
    <w:rsid w:val="00E53DDC"/>
    <w:rsid w:val="00E53FC4"/>
    <w:rsid w:val="00E54387"/>
    <w:rsid w:val="00E54A65"/>
    <w:rsid w:val="00E55190"/>
    <w:rsid w:val="00E5564B"/>
    <w:rsid w:val="00E55954"/>
    <w:rsid w:val="00E560AC"/>
    <w:rsid w:val="00E5630C"/>
    <w:rsid w:val="00E567C2"/>
    <w:rsid w:val="00E56976"/>
    <w:rsid w:val="00E569A8"/>
    <w:rsid w:val="00E56E55"/>
    <w:rsid w:val="00E570E2"/>
    <w:rsid w:val="00E57283"/>
    <w:rsid w:val="00E57DDB"/>
    <w:rsid w:val="00E60844"/>
    <w:rsid w:val="00E60A0B"/>
    <w:rsid w:val="00E610F6"/>
    <w:rsid w:val="00E61482"/>
    <w:rsid w:val="00E61593"/>
    <w:rsid w:val="00E61AAD"/>
    <w:rsid w:val="00E621E6"/>
    <w:rsid w:val="00E627EA"/>
    <w:rsid w:val="00E62F1A"/>
    <w:rsid w:val="00E63444"/>
    <w:rsid w:val="00E63726"/>
    <w:rsid w:val="00E63778"/>
    <w:rsid w:val="00E639F0"/>
    <w:rsid w:val="00E64E88"/>
    <w:rsid w:val="00E652E6"/>
    <w:rsid w:val="00E65B69"/>
    <w:rsid w:val="00E65BAC"/>
    <w:rsid w:val="00E65E59"/>
    <w:rsid w:val="00E65FFD"/>
    <w:rsid w:val="00E6671C"/>
    <w:rsid w:val="00E66AD5"/>
    <w:rsid w:val="00E66BC4"/>
    <w:rsid w:val="00E66ED0"/>
    <w:rsid w:val="00E66F5A"/>
    <w:rsid w:val="00E66FA1"/>
    <w:rsid w:val="00E70101"/>
    <w:rsid w:val="00E70A2F"/>
    <w:rsid w:val="00E70C24"/>
    <w:rsid w:val="00E71070"/>
    <w:rsid w:val="00E718BA"/>
    <w:rsid w:val="00E71F05"/>
    <w:rsid w:val="00E720B9"/>
    <w:rsid w:val="00E72465"/>
    <w:rsid w:val="00E72F7D"/>
    <w:rsid w:val="00E73525"/>
    <w:rsid w:val="00E744B9"/>
    <w:rsid w:val="00E75A8A"/>
    <w:rsid w:val="00E76331"/>
    <w:rsid w:val="00E767CA"/>
    <w:rsid w:val="00E76A5E"/>
    <w:rsid w:val="00E76BFC"/>
    <w:rsid w:val="00E77AF2"/>
    <w:rsid w:val="00E80531"/>
    <w:rsid w:val="00E8069B"/>
    <w:rsid w:val="00E806F9"/>
    <w:rsid w:val="00E80CB3"/>
    <w:rsid w:val="00E812EF"/>
    <w:rsid w:val="00E819AC"/>
    <w:rsid w:val="00E81EC6"/>
    <w:rsid w:val="00E8213A"/>
    <w:rsid w:val="00E824D8"/>
    <w:rsid w:val="00E83058"/>
    <w:rsid w:val="00E835C7"/>
    <w:rsid w:val="00E83908"/>
    <w:rsid w:val="00E83ED5"/>
    <w:rsid w:val="00E84417"/>
    <w:rsid w:val="00E84907"/>
    <w:rsid w:val="00E84C00"/>
    <w:rsid w:val="00E85105"/>
    <w:rsid w:val="00E852EB"/>
    <w:rsid w:val="00E85D50"/>
    <w:rsid w:val="00E86133"/>
    <w:rsid w:val="00E86261"/>
    <w:rsid w:val="00E8640E"/>
    <w:rsid w:val="00E864F0"/>
    <w:rsid w:val="00E869BC"/>
    <w:rsid w:val="00E86C78"/>
    <w:rsid w:val="00E86C8B"/>
    <w:rsid w:val="00E8772F"/>
    <w:rsid w:val="00E90572"/>
    <w:rsid w:val="00E90AE7"/>
    <w:rsid w:val="00E915B7"/>
    <w:rsid w:val="00E91950"/>
    <w:rsid w:val="00E928E1"/>
    <w:rsid w:val="00E93142"/>
    <w:rsid w:val="00E93633"/>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E27"/>
    <w:rsid w:val="00EA4257"/>
    <w:rsid w:val="00EA43B3"/>
    <w:rsid w:val="00EA4858"/>
    <w:rsid w:val="00EA659E"/>
    <w:rsid w:val="00EA70B3"/>
    <w:rsid w:val="00EA75D2"/>
    <w:rsid w:val="00EB034D"/>
    <w:rsid w:val="00EB03F3"/>
    <w:rsid w:val="00EB0E55"/>
    <w:rsid w:val="00EB1785"/>
    <w:rsid w:val="00EB24C7"/>
    <w:rsid w:val="00EB27A0"/>
    <w:rsid w:val="00EB2887"/>
    <w:rsid w:val="00EB2D4A"/>
    <w:rsid w:val="00EB3A0D"/>
    <w:rsid w:val="00EB4A60"/>
    <w:rsid w:val="00EB5CC9"/>
    <w:rsid w:val="00EB66FE"/>
    <w:rsid w:val="00EB7586"/>
    <w:rsid w:val="00EC03BB"/>
    <w:rsid w:val="00EC0652"/>
    <w:rsid w:val="00EC0B9D"/>
    <w:rsid w:val="00EC1237"/>
    <w:rsid w:val="00EC135B"/>
    <w:rsid w:val="00EC2622"/>
    <w:rsid w:val="00EC29DA"/>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04C"/>
    <w:rsid w:val="00ED21C3"/>
    <w:rsid w:val="00ED26FA"/>
    <w:rsid w:val="00ED2A66"/>
    <w:rsid w:val="00ED35B0"/>
    <w:rsid w:val="00ED463C"/>
    <w:rsid w:val="00ED464F"/>
    <w:rsid w:val="00ED4B76"/>
    <w:rsid w:val="00ED4D52"/>
    <w:rsid w:val="00ED502F"/>
    <w:rsid w:val="00ED64A9"/>
    <w:rsid w:val="00ED7D9E"/>
    <w:rsid w:val="00EE0037"/>
    <w:rsid w:val="00EE02D5"/>
    <w:rsid w:val="00EE0410"/>
    <w:rsid w:val="00EE0BC2"/>
    <w:rsid w:val="00EE15BF"/>
    <w:rsid w:val="00EE1ABF"/>
    <w:rsid w:val="00EE1DF6"/>
    <w:rsid w:val="00EE2251"/>
    <w:rsid w:val="00EE240D"/>
    <w:rsid w:val="00EE26AE"/>
    <w:rsid w:val="00EE2EEC"/>
    <w:rsid w:val="00EE30B4"/>
    <w:rsid w:val="00EE3386"/>
    <w:rsid w:val="00EE3DD2"/>
    <w:rsid w:val="00EE46FA"/>
    <w:rsid w:val="00EE48C4"/>
    <w:rsid w:val="00EE4F31"/>
    <w:rsid w:val="00EE4F59"/>
    <w:rsid w:val="00EE590F"/>
    <w:rsid w:val="00EE6A85"/>
    <w:rsid w:val="00EF00D5"/>
    <w:rsid w:val="00EF0FB7"/>
    <w:rsid w:val="00EF17E7"/>
    <w:rsid w:val="00EF1C91"/>
    <w:rsid w:val="00EF275E"/>
    <w:rsid w:val="00EF27EA"/>
    <w:rsid w:val="00EF2807"/>
    <w:rsid w:val="00EF2F96"/>
    <w:rsid w:val="00EF45BE"/>
    <w:rsid w:val="00EF4887"/>
    <w:rsid w:val="00EF4FA4"/>
    <w:rsid w:val="00EF550D"/>
    <w:rsid w:val="00EF5BF6"/>
    <w:rsid w:val="00EF5DE5"/>
    <w:rsid w:val="00EF6051"/>
    <w:rsid w:val="00EF63ED"/>
    <w:rsid w:val="00EF6406"/>
    <w:rsid w:val="00EF658A"/>
    <w:rsid w:val="00F0058A"/>
    <w:rsid w:val="00F0083E"/>
    <w:rsid w:val="00F00F9D"/>
    <w:rsid w:val="00F012B3"/>
    <w:rsid w:val="00F01514"/>
    <w:rsid w:val="00F02000"/>
    <w:rsid w:val="00F04835"/>
    <w:rsid w:val="00F05173"/>
    <w:rsid w:val="00F0537D"/>
    <w:rsid w:val="00F053F2"/>
    <w:rsid w:val="00F05F90"/>
    <w:rsid w:val="00F062D4"/>
    <w:rsid w:val="00F0645E"/>
    <w:rsid w:val="00F0720A"/>
    <w:rsid w:val="00F0722A"/>
    <w:rsid w:val="00F10017"/>
    <w:rsid w:val="00F11BA5"/>
    <w:rsid w:val="00F129E7"/>
    <w:rsid w:val="00F12C89"/>
    <w:rsid w:val="00F132F1"/>
    <w:rsid w:val="00F13970"/>
    <w:rsid w:val="00F13AFB"/>
    <w:rsid w:val="00F13B42"/>
    <w:rsid w:val="00F1414D"/>
    <w:rsid w:val="00F1570A"/>
    <w:rsid w:val="00F1662F"/>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73ED"/>
    <w:rsid w:val="00F27FCC"/>
    <w:rsid w:val="00F3089D"/>
    <w:rsid w:val="00F30EFD"/>
    <w:rsid w:val="00F31969"/>
    <w:rsid w:val="00F341EC"/>
    <w:rsid w:val="00F3578B"/>
    <w:rsid w:val="00F3592B"/>
    <w:rsid w:val="00F35D0F"/>
    <w:rsid w:val="00F366DC"/>
    <w:rsid w:val="00F3773B"/>
    <w:rsid w:val="00F3787E"/>
    <w:rsid w:val="00F37B30"/>
    <w:rsid w:val="00F37D42"/>
    <w:rsid w:val="00F37EEB"/>
    <w:rsid w:val="00F4067B"/>
    <w:rsid w:val="00F41B27"/>
    <w:rsid w:val="00F41D03"/>
    <w:rsid w:val="00F41D18"/>
    <w:rsid w:val="00F43F28"/>
    <w:rsid w:val="00F44FF2"/>
    <w:rsid w:val="00F457E5"/>
    <w:rsid w:val="00F460EC"/>
    <w:rsid w:val="00F46385"/>
    <w:rsid w:val="00F46517"/>
    <w:rsid w:val="00F47CE8"/>
    <w:rsid w:val="00F47D2B"/>
    <w:rsid w:val="00F50893"/>
    <w:rsid w:val="00F50E9F"/>
    <w:rsid w:val="00F510CA"/>
    <w:rsid w:val="00F511E9"/>
    <w:rsid w:val="00F5147D"/>
    <w:rsid w:val="00F515C5"/>
    <w:rsid w:val="00F5167A"/>
    <w:rsid w:val="00F51861"/>
    <w:rsid w:val="00F51F19"/>
    <w:rsid w:val="00F526E9"/>
    <w:rsid w:val="00F53FF5"/>
    <w:rsid w:val="00F55198"/>
    <w:rsid w:val="00F55213"/>
    <w:rsid w:val="00F55296"/>
    <w:rsid w:val="00F55474"/>
    <w:rsid w:val="00F555A8"/>
    <w:rsid w:val="00F55D7B"/>
    <w:rsid w:val="00F563F1"/>
    <w:rsid w:val="00F57A45"/>
    <w:rsid w:val="00F6023D"/>
    <w:rsid w:val="00F6029B"/>
    <w:rsid w:val="00F603E4"/>
    <w:rsid w:val="00F60C64"/>
    <w:rsid w:val="00F619E6"/>
    <w:rsid w:val="00F6202A"/>
    <w:rsid w:val="00F62690"/>
    <w:rsid w:val="00F62921"/>
    <w:rsid w:val="00F63A15"/>
    <w:rsid w:val="00F63CB5"/>
    <w:rsid w:val="00F65102"/>
    <w:rsid w:val="00F6528F"/>
    <w:rsid w:val="00F656C2"/>
    <w:rsid w:val="00F65878"/>
    <w:rsid w:val="00F658D9"/>
    <w:rsid w:val="00F65DD1"/>
    <w:rsid w:val="00F66AB8"/>
    <w:rsid w:val="00F66D7F"/>
    <w:rsid w:val="00F67362"/>
    <w:rsid w:val="00F677AF"/>
    <w:rsid w:val="00F70575"/>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2F0A"/>
    <w:rsid w:val="00F831F5"/>
    <w:rsid w:val="00F83CC0"/>
    <w:rsid w:val="00F844AB"/>
    <w:rsid w:val="00F84A55"/>
    <w:rsid w:val="00F85D9F"/>
    <w:rsid w:val="00F85F0F"/>
    <w:rsid w:val="00F8606A"/>
    <w:rsid w:val="00F8640C"/>
    <w:rsid w:val="00F86B18"/>
    <w:rsid w:val="00F87106"/>
    <w:rsid w:val="00F87256"/>
    <w:rsid w:val="00F9017F"/>
    <w:rsid w:val="00F9030A"/>
    <w:rsid w:val="00F90E18"/>
    <w:rsid w:val="00F9235C"/>
    <w:rsid w:val="00F9242E"/>
    <w:rsid w:val="00F92A3C"/>
    <w:rsid w:val="00F93288"/>
    <w:rsid w:val="00F93A6D"/>
    <w:rsid w:val="00F93D8C"/>
    <w:rsid w:val="00F945A1"/>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3F8"/>
    <w:rsid w:val="00FB1C8A"/>
    <w:rsid w:val="00FB2602"/>
    <w:rsid w:val="00FB2CEF"/>
    <w:rsid w:val="00FB30A4"/>
    <w:rsid w:val="00FB36BF"/>
    <w:rsid w:val="00FB4300"/>
    <w:rsid w:val="00FB5378"/>
    <w:rsid w:val="00FB6755"/>
    <w:rsid w:val="00FC1AC8"/>
    <w:rsid w:val="00FC1B9B"/>
    <w:rsid w:val="00FC1EFC"/>
    <w:rsid w:val="00FC2363"/>
    <w:rsid w:val="00FC27DC"/>
    <w:rsid w:val="00FC2C6C"/>
    <w:rsid w:val="00FC2EA5"/>
    <w:rsid w:val="00FC2EBC"/>
    <w:rsid w:val="00FC35C3"/>
    <w:rsid w:val="00FC43DA"/>
    <w:rsid w:val="00FC4648"/>
    <w:rsid w:val="00FC53DB"/>
    <w:rsid w:val="00FC55B3"/>
    <w:rsid w:val="00FC5B69"/>
    <w:rsid w:val="00FC5E06"/>
    <w:rsid w:val="00FC6359"/>
    <w:rsid w:val="00FC645E"/>
    <w:rsid w:val="00FD0785"/>
    <w:rsid w:val="00FD0CBC"/>
    <w:rsid w:val="00FD1454"/>
    <w:rsid w:val="00FD1705"/>
    <w:rsid w:val="00FD1FED"/>
    <w:rsid w:val="00FD2658"/>
    <w:rsid w:val="00FD2D3D"/>
    <w:rsid w:val="00FD2F91"/>
    <w:rsid w:val="00FD2FD9"/>
    <w:rsid w:val="00FD3084"/>
    <w:rsid w:val="00FD3206"/>
    <w:rsid w:val="00FD3546"/>
    <w:rsid w:val="00FD396B"/>
    <w:rsid w:val="00FD3E1F"/>
    <w:rsid w:val="00FD42C9"/>
    <w:rsid w:val="00FD49BF"/>
    <w:rsid w:val="00FD4AB7"/>
    <w:rsid w:val="00FD4AFC"/>
    <w:rsid w:val="00FD4F26"/>
    <w:rsid w:val="00FD4F3E"/>
    <w:rsid w:val="00FD5736"/>
    <w:rsid w:val="00FD579B"/>
    <w:rsid w:val="00FD7A30"/>
    <w:rsid w:val="00FE0680"/>
    <w:rsid w:val="00FE09B4"/>
    <w:rsid w:val="00FE11CD"/>
    <w:rsid w:val="00FE1431"/>
    <w:rsid w:val="00FE1959"/>
    <w:rsid w:val="00FE1C67"/>
    <w:rsid w:val="00FE27EF"/>
    <w:rsid w:val="00FE2CEE"/>
    <w:rsid w:val="00FE2FBB"/>
    <w:rsid w:val="00FE3E04"/>
    <w:rsid w:val="00FE4172"/>
    <w:rsid w:val="00FE47F2"/>
    <w:rsid w:val="00FE4A4C"/>
    <w:rsid w:val="00FE5191"/>
    <w:rsid w:val="00FE5192"/>
    <w:rsid w:val="00FE5B11"/>
    <w:rsid w:val="00FE5BE4"/>
    <w:rsid w:val="00FE6149"/>
    <w:rsid w:val="00FE62BB"/>
    <w:rsid w:val="00FE630C"/>
    <w:rsid w:val="00FE64C3"/>
    <w:rsid w:val="00FE6672"/>
    <w:rsid w:val="00FE692E"/>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2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table" w:styleId="TableGrid">
    <w:name w:val="Table Grid"/>
    <w:basedOn w:val="TableNormal"/>
    <w:uiPriority w:val="39"/>
    <w:rsid w:val="00CD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CD47B1"/>
    <w:rPr>
      <w:rFonts w:ascii="Calibri" w:eastAsia="Calibri" w:hAnsi="Calibri"/>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CD47B1"/>
    <w:rPr>
      <w:rFonts w:ascii="Calibri" w:eastAsia="Calibri" w:hAnsi="Calibri"/>
      <w:sz w:val="20"/>
      <w:szCs w:val="20"/>
      <w:lang w:eastAsia="lv-LV"/>
    </w:rPr>
  </w:style>
  <w:style w:type="character" w:customStyle="1" w:styleId="FootnoteTextChar1">
    <w:name w:val="Footnote Text Char1"/>
    <w:basedOn w:val="DefaultParagraphFont"/>
    <w:semiHidden/>
    <w:rsid w:val="00CD47B1"/>
    <w:rPr>
      <w:lang w:eastAsia="en-US"/>
    </w:rPr>
  </w:style>
  <w:style w:type="character" w:styleId="FootnoteReference">
    <w:name w:val="footnote reference"/>
    <w:semiHidden/>
    <w:unhideWhenUsed/>
    <w:rsid w:val="00CD47B1"/>
    <w:rPr>
      <w:vertAlign w:val="superscript"/>
    </w:rPr>
  </w:style>
  <w:style w:type="character" w:styleId="UnresolvedMention">
    <w:name w:val="Unresolved Mention"/>
    <w:basedOn w:val="DefaultParagraphFont"/>
    <w:uiPriority w:val="99"/>
    <w:semiHidden/>
    <w:unhideWhenUsed/>
    <w:rsid w:val="0053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8182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509.A420353216.5.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23816-9ED2-458C-A878-5C57D2DA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9071</Words>
  <Characters>5171</Characters>
  <Application>Microsoft Office Word</Application>
  <DocSecurity>0</DocSecurity>
  <Lines>43</Lines>
  <Paragraphs>28</Paragraphs>
  <ScaleCrop>false</ScaleCrop>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2019-05-20T11:21:00Z</dcterms:created>
  <dcterms:modified xsi:type="dcterms:W3CDTF">2019-05-20T11:21:00Z</dcterms:modified>
</cp:coreProperties>
</file>