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5F73" w14:textId="77777777" w:rsidR="00562DEF" w:rsidRPr="00E6241D" w:rsidRDefault="00562DEF" w:rsidP="00562DEF">
      <w:pPr>
        <w:spacing w:after="0" w:line="240" w:lineRule="auto"/>
        <w:jc w:val="both"/>
        <w:rPr>
          <w:b/>
          <w:bCs/>
        </w:rPr>
      </w:pPr>
      <w:bookmarkStart w:id="0" w:name="_GoBack"/>
      <w:bookmarkEnd w:id="0"/>
      <w:r w:rsidRPr="00E6241D">
        <w:rPr>
          <w:b/>
          <w:bCs/>
        </w:rPr>
        <w:t xml:space="preserve">Fiziskās personas saistību dzēšanas plāna apstiprināšana tiesā </w:t>
      </w:r>
    </w:p>
    <w:p w14:paraId="1B6EB312" w14:textId="77777777" w:rsidR="00562DEF" w:rsidRPr="00E6241D" w:rsidRDefault="00562DEF" w:rsidP="00562DEF">
      <w:pPr>
        <w:spacing w:after="0" w:line="240" w:lineRule="auto"/>
        <w:jc w:val="both"/>
      </w:pPr>
    </w:p>
    <w:p w14:paraId="00D8696C" w14:textId="77777777" w:rsidR="00562DEF" w:rsidRDefault="00562DEF" w:rsidP="00562DEF">
      <w:pPr>
        <w:spacing w:after="0" w:line="240" w:lineRule="auto"/>
        <w:jc w:val="both"/>
      </w:pPr>
      <w:r w:rsidRPr="00E6241D">
        <w:t xml:space="preserve">Tiesa, lemjot par fiziskās personas saistību dzēšanas plāna apstiprināšanu, pārbauda, vai Maksātnespējas likuma </w:t>
      </w:r>
      <w:proofErr w:type="gramStart"/>
      <w:r w:rsidRPr="00E6241D">
        <w:t>155.panta</w:t>
      </w:r>
      <w:proofErr w:type="gramEnd"/>
      <w:r w:rsidRPr="00E6241D">
        <w:t xml:space="preserve"> prasībām un faktiskajiem apstākļiem atbilst saistību dzēšanas plānā noteiktais saistību dzēšanas termiņš un kreditoriem ik mēnesi izmaksājamo līdzekļu apmērs.</w:t>
      </w:r>
    </w:p>
    <w:p w14:paraId="1A632A43" w14:textId="77777777" w:rsidR="00612D2A" w:rsidRPr="008B0AFD" w:rsidRDefault="00612D2A" w:rsidP="00612D2A">
      <w:pPr>
        <w:spacing w:after="0" w:line="276" w:lineRule="auto"/>
        <w:jc w:val="both"/>
        <w:rPr>
          <w:rFonts w:cs="Times New Roman"/>
          <w:szCs w:val="24"/>
        </w:rPr>
      </w:pPr>
    </w:p>
    <w:p w14:paraId="6958FE17" w14:textId="77777777" w:rsidR="00612D2A" w:rsidRPr="008B0AFD" w:rsidRDefault="00612D2A" w:rsidP="00612D2A">
      <w:pPr>
        <w:spacing w:after="0" w:line="276" w:lineRule="auto"/>
        <w:jc w:val="center"/>
        <w:rPr>
          <w:rFonts w:eastAsia="Times New Roman" w:cs="Times New Roman"/>
          <w:b/>
          <w:color w:val="000000"/>
          <w:szCs w:val="24"/>
          <w:lang w:eastAsia="lv-LV"/>
        </w:rPr>
      </w:pPr>
      <w:r w:rsidRPr="008B0AFD">
        <w:rPr>
          <w:rFonts w:eastAsia="Times New Roman" w:cs="Times New Roman"/>
          <w:b/>
          <w:color w:val="000000"/>
          <w:szCs w:val="24"/>
          <w:lang w:eastAsia="lv-LV"/>
        </w:rPr>
        <w:t>Latvijas Republikas Augstākās tiesas</w:t>
      </w:r>
    </w:p>
    <w:p w14:paraId="1618A993" w14:textId="77777777" w:rsidR="00612D2A" w:rsidRPr="008B0AFD" w:rsidRDefault="00612D2A" w:rsidP="00612D2A">
      <w:pPr>
        <w:spacing w:after="0" w:line="276" w:lineRule="auto"/>
        <w:jc w:val="center"/>
        <w:rPr>
          <w:rFonts w:eastAsia="Times New Roman" w:cs="Times New Roman"/>
          <w:b/>
          <w:color w:val="000000"/>
          <w:szCs w:val="24"/>
          <w:lang w:eastAsia="lv-LV"/>
        </w:rPr>
      </w:pPr>
      <w:r w:rsidRPr="008B0AFD">
        <w:rPr>
          <w:rFonts w:eastAsia="Times New Roman" w:cs="Times New Roman"/>
          <w:b/>
          <w:color w:val="000000"/>
          <w:szCs w:val="24"/>
          <w:lang w:eastAsia="lv-LV"/>
        </w:rPr>
        <w:t>Civillietu departamenta</w:t>
      </w:r>
    </w:p>
    <w:p w14:paraId="4B2E317C" w14:textId="77777777" w:rsidR="00612D2A" w:rsidRPr="008B0AFD" w:rsidRDefault="00612D2A" w:rsidP="00612D2A">
      <w:pPr>
        <w:spacing w:after="0" w:line="276" w:lineRule="auto"/>
        <w:jc w:val="center"/>
        <w:rPr>
          <w:rFonts w:eastAsia="Times New Roman" w:cs="Times New Roman"/>
          <w:b/>
          <w:color w:val="000000"/>
          <w:szCs w:val="24"/>
          <w:lang w:eastAsia="lv-LV"/>
        </w:rPr>
      </w:pPr>
      <w:proofErr w:type="gramStart"/>
      <w:r w:rsidRPr="008B0AFD">
        <w:rPr>
          <w:rFonts w:eastAsia="Times New Roman" w:cs="Times New Roman"/>
          <w:b/>
          <w:color w:val="000000"/>
          <w:szCs w:val="24"/>
          <w:lang w:eastAsia="lv-LV"/>
        </w:rPr>
        <w:t>2016.gada</w:t>
      </w:r>
      <w:proofErr w:type="gramEnd"/>
      <w:r w:rsidRPr="008B0AFD">
        <w:rPr>
          <w:rFonts w:eastAsia="Times New Roman" w:cs="Times New Roman"/>
          <w:b/>
          <w:color w:val="000000"/>
          <w:szCs w:val="24"/>
          <w:lang w:eastAsia="lv-LV"/>
        </w:rPr>
        <w:t xml:space="preserve"> 9.decembra</w:t>
      </w:r>
    </w:p>
    <w:p w14:paraId="462D4E05" w14:textId="77777777" w:rsidR="00612D2A" w:rsidRPr="008B0AFD" w:rsidRDefault="00612D2A" w:rsidP="00612D2A">
      <w:pPr>
        <w:spacing w:after="0" w:line="276" w:lineRule="auto"/>
        <w:jc w:val="center"/>
        <w:rPr>
          <w:rFonts w:eastAsia="Times New Roman" w:cs="Times New Roman"/>
          <w:b/>
          <w:color w:val="000000"/>
          <w:spacing w:val="30"/>
          <w:position w:val="4"/>
          <w:szCs w:val="24"/>
          <w:lang w:eastAsia="lv-LV"/>
        </w:rPr>
      </w:pPr>
      <w:r w:rsidRPr="008B0AFD">
        <w:rPr>
          <w:rFonts w:eastAsia="Times New Roman" w:cs="Times New Roman"/>
          <w:b/>
          <w:bCs/>
          <w:color w:val="000000"/>
          <w:spacing w:val="30"/>
          <w:position w:val="4"/>
          <w:szCs w:val="24"/>
          <w:lang w:eastAsia="lv-LV"/>
        </w:rPr>
        <w:t>LĒMUMS</w:t>
      </w:r>
    </w:p>
    <w:p w14:paraId="5316E5D7" w14:textId="77777777" w:rsidR="00612D2A" w:rsidRPr="008B0AFD" w:rsidRDefault="00612D2A" w:rsidP="00612D2A">
      <w:pPr>
        <w:shd w:val="clear" w:color="auto" w:fill="FFFFFF"/>
        <w:spacing w:after="0" w:line="276" w:lineRule="auto"/>
        <w:ind w:right="68"/>
        <w:jc w:val="center"/>
        <w:rPr>
          <w:rFonts w:eastAsia="Times New Roman" w:cs="Times New Roman"/>
          <w:b/>
          <w:color w:val="000000"/>
          <w:szCs w:val="24"/>
          <w:lang w:eastAsia="lv-LV"/>
        </w:rPr>
      </w:pPr>
      <w:r w:rsidRPr="008B0AFD">
        <w:rPr>
          <w:rFonts w:eastAsia="Times New Roman" w:cs="Times New Roman"/>
          <w:b/>
          <w:color w:val="000000"/>
          <w:szCs w:val="24"/>
          <w:lang w:eastAsia="lv-LV"/>
        </w:rPr>
        <w:t>Lieta Nr. C31275015, SPC-15/2016</w:t>
      </w:r>
    </w:p>
    <w:p w14:paraId="307C42A5" w14:textId="77777777" w:rsidR="00612D2A" w:rsidRPr="008B0AFD" w:rsidRDefault="00612D2A" w:rsidP="00612D2A">
      <w:pPr>
        <w:spacing w:after="0" w:line="276" w:lineRule="auto"/>
        <w:jc w:val="center"/>
        <w:rPr>
          <w:rFonts w:eastAsia="Times New Roman" w:cs="Times New Roman"/>
          <w:color w:val="000000"/>
          <w:szCs w:val="24"/>
          <w:lang w:eastAsia="lv-LV"/>
        </w:rPr>
      </w:pPr>
    </w:p>
    <w:p w14:paraId="2A15901B" w14:textId="77777777" w:rsidR="00612D2A" w:rsidRPr="008B0AFD" w:rsidRDefault="00612D2A" w:rsidP="00612D2A">
      <w:pPr>
        <w:spacing w:after="0" w:line="276" w:lineRule="auto"/>
        <w:ind w:firstLine="540"/>
        <w:jc w:val="both"/>
        <w:rPr>
          <w:rFonts w:eastAsia="Times New Roman" w:cs="Times New Roman"/>
          <w:color w:val="000000"/>
          <w:szCs w:val="24"/>
          <w:lang w:eastAsia="lv-LV"/>
        </w:rPr>
      </w:pPr>
      <w:r w:rsidRPr="008B0AFD">
        <w:rPr>
          <w:rFonts w:eastAsia="Times New Roman" w:cs="Times New Roman"/>
          <w:color w:val="000000"/>
          <w:szCs w:val="24"/>
          <w:lang w:eastAsia="lv-LV"/>
        </w:rPr>
        <w:t>Latvijas Republikas Augstākās tiesas Civillietu departaments šādā sastāvā:</w:t>
      </w:r>
    </w:p>
    <w:p w14:paraId="18461F52" w14:textId="77777777" w:rsidR="00612D2A" w:rsidRPr="008B0AFD" w:rsidRDefault="00612D2A" w:rsidP="00612D2A">
      <w:pPr>
        <w:spacing w:after="0" w:line="276" w:lineRule="auto"/>
        <w:ind w:left="720" w:firstLine="720"/>
        <w:jc w:val="both"/>
        <w:rPr>
          <w:rFonts w:eastAsia="Times New Roman" w:cs="Times New Roman"/>
          <w:color w:val="000000"/>
          <w:szCs w:val="24"/>
          <w:lang w:eastAsia="lv-LV"/>
        </w:rPr>
      </w:pPr>
      <w:r w:rsidRPr="008B0AFD">
        <w:rPr>
          <w:rFonts w:eastAsia="Times New Roman" w:cs="Times New Roman"/>
          <w:color w:val="000000"/>
          <w:szCs w:val="24"/>
          <w:lang w:eastAsia="lv-LV"/>
        </w:rPr>
        <w:t>tiesnese referente M.Zāģere</w:t>
      </w:r>
    </w:p>
    <w:p w14:paraId="552C5984" w14:textId="77777777" w:rsidR="00612D2A" w:rsidRPr="008B0AFD" w:rsidRDefault="00612D2A" w:rsidP="00612D2A">
      <w:pPr>
        <w:spacing w:after="0" w:line="276" w:lineRule="auto"/>
        <w:ind w:left="720" w:firstLine="720"/>
        <w:jc w:val="both"/>
        <w:rPr>
          <w:rFonts w:eastAsia="Times New Roman" w:cs="Times New Roman"/>
          <w:color w:val="000000"/>
          <w:szCs w:val="24"/>
          <w:lang w:eastAsia="lv-LV"/>
        </w:rPr>
      </w:pPr>
      <w:r w:rsidRPr="008B0AFD">
        <w:rPr>
          <w:rFonts w:eastAsia="Times New Roman" w:cs="Times New Roman"/>
          <w:color w:val="000000"/>
          <w:szCs w:val="24"/>
          <w:lang w:eastAsia="lv-LV"/>
        </w:rPr>
        <w:t>tiesnesis N.Salenieks</w:t>
      </w:r>
    </w:p>
    <w:p w14:paraId="2172F6CB" w14:textId="77777777" w:rsidR="00612D2A" w:rsidRPr="008B0AFD" w:rsidRDefault="00612D2A" w:rsidP="00612D2A">
      <w:pPr>
        <w:spacing w:after="0" w:line="276" w:lineRule="auto"/>
        <w:ind w:left="720" w:firstLine="720"/>
        <w:jc w:val="both"/>
        <w:rPr>
          <w:rFonts w:eastAsia="Times New Roman" w:cs="Times New Roman"/>
          <w:color w:val="000000"/>
          <w:szCs w:val="24"/>
          <w:lang w:eastAsia="lv-LV"/>
        </w:rPr>
      </w:pPr>
      <w:r w:rsidRPr="008B0AFD">
        <w:rPr>
          <w:rFonts w:eastAsia="Times New Roman" w:cs="Times New Roman"/>
          <w:color w:val="000000"/>
          <w:szCs w:val="24"/>
          <w:lang w:eastAsia="lv-LV"/>
        </w:rPr>
        <w:t>tiesnese A.Vītola</w:t>
      </w:r>
    </w:p>
    <w:p w14:paraId="52729B6B" w14:textId="77777777" w:rsidR="00612D2A" w:rsidRPr="008B0AFD" w:rsidRDefault="00612D2A" w:rsidP="00612D2A">
      <w:pPr>
        <w:spacing w:after="0" w:line="276" w:lineRule="auto"/>
        <w:jc w:val="both"/>
        <w:rPr>
          <w:rFonts w:eastAsia="Times New Roman" w:cs="Times New Roman"/>
          <w:color w:val="000000"/>
          <w:szCs w:val="24"/>
          <w:lang w:eastAsia="lv-LV"/>
        </w:rPr>
      </w:pPr>
    </w:p>
    <w:p w14:paraId="11C13144" w14:textId="77777777" w:rsidR="00612D2A" w:rsidRPr="008B0AFD" w:rsidRDefault="00612D2A" w:rsidP="00612D2A">
      <w:pPr>
        <w:spacing w:after="0" w:line="276" w:lineRule="auto"/>
        <w:ind w:firstLine="720"/>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rakstveida procesā izskatīja Ģenerālprokuratūras Personu un valsts tiesību aizsardzības departamenta virsprokurora protestu par Rīgas pilsētas Zemgales priekšpilsētas tiesas tiesneša </w:t>
      </w:r>
      <w:proofErr w:type="gramStart"/>
      <w:r w:rsidRPr="008B0AFD">
        <w:rPr>
          <w:rFonts w:eastAsia="Times New Roman" w:cs="Times New Roman"/>
          <w:color w:val="000000"/>
          <w:szCs w:val="24"/>
          <w:lang w:eastAsia="lv-LV"/>
        </w:rPr>
        <w:t>2015.gada</w:t>
      </w:r>
      <w:proofErr w:type="gramEnd"/>
      <w:r w:rsidRPr="008B0AFD">
        <w:rPr>
          <w:rFonts w:eastAsia="Times New Roman" w:cs="Times New Roman"/>
          <w:color w:val="000000"/>
          <w:szCs w:val="24"/>
          <w:lang w:eastAsia="lv-LV"/>
        </w:rPr>
        <w:t xml:space="preserve"> 13.oktobra lēmumu fiziskas personas [pers. A] maksātnespējas procesa administratora pieteikumā par [pers. A] bankrota procedūras pabeigšanas apstiprināšanu un parādnieka [pers. A] pieteikumā par saistību dzēšanas plāna apstiprināšanu.</w:t>
      </w:r>
    </w:p>
    <w:p w14:paraId="3B8BA591" w14:textId="77777777" w:rsidR="00612D2A" w:rsidRPr="008B0AFD" w:rsidRDefault="00612D2A" w:rsidP="00612D2A">
      <w:pPr>
        <w:spacing w:after="0" w:line="276" w:lineRule="auto"/>
        <w:ind w:right="-81" w:firstLine="720"/>
        <w:jc w:val="both"/>
        <w:rPr>
          <w:rFonts w:eastAsia="Times New Roman" w:cs="Times New Roman"/>
          <w:color w:val="000000"/>
          <w:szCs w:val="24"/>
          <w:lang w:eastAsia="lv-LV"/>
        </w:rPr>
      </w:pPr>
    </w:p>
    <w:p w14:paraId="775B776D" w14:textId="77777777" w:rsidR="00612D2A" w:rsidRPr="008B0AFD" w:rsidRDefault="00612D2A" w:rsidP="00612D2A">
      <w:pPr>
        <w:spacing w:after="0" w:line="276" w:lineRule="auto"/>
        <w:ind w:firstLine="720"/>
        <w:jc w:val="both"/>
        <w:rPr>
          <w:rFonts w:eastAsia="Times New Roman" w:cs="Times New Roman"/>
          <w:color w:val="000000"/>
          <w:szCs w:val="24"/>
          <w:lang w:eastAsia="lv-LV"/>
        </w:rPr>
      </w:pPr>
      <w:r w:rsidRPr="008B0AFD">
        <w:rPr>
          <w:rFonts w:eastAsia="Times New Roman" w:cs="Times New Roman"/>
          <w:color w:val="000000"/>
          <w:szCs w:val="24"/>
          <w:lang w:eastAsia="lv-LV"/>
        </w:rPr>
        <w:t>Augstākās tiesas Civillietu departaments</w:t>
      </w:r>
    </w:p>
    <w:p w14:paraId="0B0182F1" w14:textId="77777777" w:rsidR="00612D2A" w:rsidRPr="008B0AFD" w:rsidRDefault="00612D2A" w:rsidP="00612D2A">
      <w:pPr>
        <w:spacing w:after="0" w:line="276" w:lineRule="auto"/>
        <w:jc w:val="center"/>
        <w:rPr>
          <w:rFonts w:eastAsia="Times New Roman" w:cs="Times New Roman"/>
          <w:color w:val="000000"/>
          <w:szCs w:val="24"/>
          <w:lang w:eastAsia="lv-LV"/>
        </w:rPr>
      </w:pPr>
      <w:r w:rsidRPr="008B0AFD">
        <w:rPr>
          <w:rFonts w:eastAsia="Times New Roman" w:cs="Times New Roman"/>
          <w:b/>
          <w:bCs/>
          <w:color w:val="000000"/>
          <w:szCs w:val="24"/>
          <w:lang w:eastAsia="lv-LV"/>
        </w:rPr>
        <w:t>konstatēja</w:t>
      </w:r>
    </w:p>
    <w:p w14:paraId="54091238" w14:textId="77777777" w:rsidR="00612D2A" w:rsidRPr="008B0AFD" w:rsidRDefault="00612D2A" w:rsidP="00612D2A">
      <w:pPr>
        <w:spacing w:after="0" w:line="276" w:lineRule="auto"/>
        <w:jc w:val="center"/>
        <w:rPr>
          <w:rFonts w:eastAsia="Times New Roman" w:cs="Times New Roman"/>
          <w:color w:val="000000"/>
          <w:szCs w:val="24"/>
          <w:lang w:eastAsia="lv-LV"/>
        </w:rPr>
      </w:pPr>
    </w:p>
    <w:p w14:paraId="7B0CD0CC" w14:textId="77777777" w:rsidR="00612D2A" w:rsidRPr="008B0AFD" w:rsidRDefault="00612D2A" w:rsidP="00612D2A">
      <w:pPr>
        <w:shd w:val="clear" w:color="auto" w:fill="FFFFFF"/>
        <w:spacing w:after="0" w:line="276" w:lineRule="auto"/>
        <w:ind w:firstLine="720"/>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[1] Ar Rīgas pilsētas Zemgales priekšpilsētas tiesas </w:t>
      </w:r>
      <w:proofErr w:type="gramStart"/>
      <w:r w:rsidRPr="008B0AFD">
        <w:rPr>
          <w:rFonts w:eastAsia="Times New Roman" w:cs="Times New Roman"/>
          <w:color w:val="000000"/>
          <w:szCs w:val="24"/>
          <w:lang w:eastAsia="lv-LV"/>
        </w:rPr>
        <w:t>2015.gada</w:t>
      </w:r>
      <w:proofErr w:type="gramEnd"/>
      <w:r w:rsidRPr="008B0AFD">
        <w:rPr>
          <w:rFonts w:eastAsia="Times New Roman" w:cs="Times New Roman"/>
          <w:color w:val="000000"/>
          <w:szCs w:val="24"/>
          <w:lang w:eastAsia="lv-LV"/>
        </w:rPr>
        <w:t xml:space="preserve"> 18.maija spriedumu pasludināts fiziskas personas [pers. A] maksātnespējas process un par maksātnespējas procesa administratoru iecelts Raimonds Briedis.</w:t>
      </w:r>
    </w:p>
    <w:p w14:paraId="35B315E0" w14:textId="77777777" w:rsidR="00612D2A" w:rsidRPr="008B0AFD" w:rsidRDefault="00612D2A" w:rsidP="00612D2A">
      <w:pPr>
        <w:shd w:val="clear" w:color="auto" w:fill="FFFFFF"/>
        <w:spacing w:after="0" w:line="276" w:lineRule="auto"/>
        <w:ind w:firstLine="749"/>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Rīgas pilsētas Zemgales priekšpilsētas tiesa, </w:t>
      </w:r>
      <w:proofErr w:type="gramStart"/>
      <w:r w:rsidRPr="008B0AFD">
        <w:rPr>
          <w:rFonts w:eastAsia="Times New Roman" w:cs="Times New Roman"/>
          <w:color w:val="000000"/>
          <w:szCs w:val="24"/>
          <w:lang w:eastAsia="lv-LV"/>
        </w:rPr>
        <w:t>2015.gada</w:t>
      </w:r>
      <w:proofErr w:type="gramEnd"/>
      <w:r w:rsidRPr="008B0AFD">
        <w:rPr>
          <w:rFonts w:eastAsia="Times New Roman" w:cs="Times New Roman"/>
          <w:color w:val="000000"/>
          <w:szCs w:val="24"/>
          <w:lang w:eastAsia="lv-LV"/>
        </w:rPr>
        <w:t xml:space="preserve"> 13.oktobrī izskatot maksātnespējas procesa administratora Raimonda Brieža pieteikumu par [pers. A] bankrota procedūras pabeigšanas apstiprināšanu un parādnieka [pers. A] pieteikumu par saistību dzēšanas plāna apstiprināšanu, nolēma apstiprināt fiziskas personas [pers. A] bankrota procedūras pabeigšanu, apstiprināt 2015.gada 27.jūlijā izstrādāto saistību dzēšanas plānu, pasludināt fiziskas personas [pers. A] saistību dzēšanas procedūru.</w:t>
      </w:r>
    </w:p>
    <w:p w14:paraId="325AFE47" w14:textId="77777777" w:rsidR="00612D2A" w:rsidRPr="008B0AFD" w:rsidRDefault="00612D2A" w:rsidP="00612D2A">
      <w:pPr>
        <w:shd w:val="clear" w:color="auto" w:fill="FFFFFF"/>
        <w:spacing w:after="0" w:line="276" w:lineRule="auto"/>
        <w:ind w:firstLine="749"/>
        <w:jc w:val="both"/>
        <w:rPr>
          <w:rFonts w:eastAsia="Times New Roman" w:cs="Times New Roman"/>
          <w:color w:val="000000"/>
          <w:szCs w:val="24"/>
          <w:lang w:eastAsia="lv-LV"/>
        </w:rPr>
      </w:pPr>
      <w:r w:rsidRPr="008B0AFD">
        <w:rPr>
          <w:rFonts w:eastAsia="Times New Roman" w:cs="Times New Roman"/>
          <w:color w:val="000000"/>
          <w:szCs w:val="24"/>
          <w:lang w:eastAsia="lv-LV"/>
        </w:rPr>
        <w:t>Lēmums pamatots ar šādiem argumentiem.</w:t>
      </w:r>
    </w:p>
    <w:p w14:paraId="67D9C3B4" w14:textId="77777777" w:rsidR="00612D2A" w:rsidRPr="008B0AFD" w:rsidRDefault="00612D2A" w:rsidP="00612D2A">
      <w:pPr>
        <w:shd w:val="clear" w:color="auto" w:fill="FFFFFF"/>
        <w:spacing w:after="0" w:line="276" w:lineRule="auto"/>
        <w:ind w:firstLine="749"/>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No fiziskas personas [pers. A] saistību dzēšanas plāna redzams, ka tā sastādīšanā ievērotas Maksātnespējas likuma </w:t>
      </w:r>
      <w:proofErr w:type="gramStart"/>
      <w:r w:rsidRPr="008B0AFD">
        <w:rPr>
          <w:rFonts w:eastAsia="Times New Roman" w:cs="Times New Roman"/>
          <w:color w:val="000000"/>
          <w:szCs w:val="24"/>
          <w:lang w:eastAsia="lv-LV"/>
        </w:rPr>
        <w:t>154.panta</w:t>
      </w:r>
      <w:proofErr w:type="gramEnd"/>
      <w:r w:rsidRPr="008B0AFD">
        <w:rPr>
          <w:rFonts w:eastAsia="Times New Roman" w:cs="Times New Roman"/>
          <w:color w:val="000000"/>
          <w:szCs w:val="24"/>
          <w:lang w:eastAsia="lv-LV"/>
        </w:rPr>
        <w:t xml:space="preserve"> prasības. Saistību dzēšanas plāna darbības termiņš paredzēts viens gads, kas atbilst Maksātnespējas likuma </w:t>
      </w:r>
      <w:proofErr w:type="gramStart"/>
      <w:r w:rsidRPr="008B0AFD">
        <w:rPr>
          <w:rFonts w:eastAsia="Times New Roman" w:cs="Times New Roman"/>
          <w:color w:val="000000"/>
          <w:szCs w:val="24"/>
          <w:lang w:eastAsia="lv-LV"/>
        </w:rPr>
        <w:t>155.panta</w:t>
      </w:r>
      <w:proofErr w:type="gramEnd"/>
      <w:r w:rsidRPr="008B0AFD">
        <w:rPr>
          <w:rFonts w:eastAsia="Times New Roman" w:cs="Times New Roman"/>
          <w:color w:val="000000"/>
          <w:szCs w:val="24"/>
          <w:lang w:eastAsia="lv-LV"/>
        </w:rPr>
        <w:t xml:space="preserve"> ceturtajai daļai. Parādnieka ienākumu apmērs paredzēts 574,08 EUR mēnesī, no kuriem uzturēšanas izdevumiem plānots novirzīt 382,72 EUR mēnesī, </w:t>
      </w:r>
      <w:proofErr w:type="gramStart"/>
      <w:r w:rsidRPr="008B0AFD">
        <w:rPr>
          <w:rFonts w:eastAsia="Times New Roman" w:cs="Times New Roman"/>
          <w:color w:val="000000"/>
          <w:szCs w:val="24"/>
          <w:lang w:eastAsia="lv-LV"/>
        </w:rPr>
        <w:t>savukārt saistību dzēšanas plāna izpildei</w:t>
      </w:r>
      <w:proofErr w:type="gramEnd"/>
      <w:r w:rsidRPr="008B0AFD">
        <w:rPr>
          <w:rFonts w:eastAsia="Times New Roman" w:cs="Times New Roman"/>
          <w:color w:val="000000"/>
          <w:szCs w:val="24"/>
          <w:lang w:eastAsia="lv-LV"/>
        </w:rPr>
        <w:t xml:space="preserve"> -191,36 EUR. Plānā iekļauts kreditoram izmaksājamās summas apmērs un izmaksas grafiks saistību dzēšanas procedūrā. Ņemot vērā, ka [pers. A] </w:t>
      </w:r>
      <w:proofErr w:type="gramStart"/>
      <w:r w:rsidRPr="008B0AFD">
        <w:rPr>
          <w:rFonts w:eastAsia="Times New Roman" w:cs="Times New Roman"/>
          <w:color w:val="000000"/>
          <w:szCs w:val="24"/>
          <w:lang w:eastAsia="lv-LV"/>
        </w:rPr>
        <w:t>2015.gada</w:t>
      </w:r>
      <w:proofErr w:type="gramEnd"/>
      <w:r w:rsidRPr="008B0AFD">
        <w:rPr>
          <w:rFonts w:eastAsia="Times New Roman" w:cs="Times New Roman"/>
          <w:color w:val="000000"/>
          <w:szCs w:val="24"/>
          <w:lang w:eastAsia="lv-LV"/>
        </w:rPr>
        <w:t xml:space="preserve"> 27.jūlijā izstrādātais saistību dzēšanas plāns atbilst likuma prasībām un nav saņemti kreditora iebildumi, ir pamats tā apstiprināšanai.</w:t>
      </w:r>
    </w:p>
    <w:p w14:paraId="2835CF65" w14:textId="77777777" w:rsidR="00612D2A" w:rsidRPr="008B0AFD" w:rsidRDefault="00612D2A" w:rsidP="00612D2A">
      <w:pPr>
        <w:shd w:val="clear" w:color="auto" w:fill="FFFFFF"/>
        <w:spacing w:after="0" w:line="276" w:lineRule="auto"/>
        <w:ind w:firstLine="749"/>
        <w:jc w:val="both"/>
        <w:rPr>
          <w:rFonts w:eastAsia="Times New Roman" w:cs="Times New Roman"/>
          <w:color w:val="000000"/>
          <w:szCs w:val="24"/>
          <w:lang w:eastAsia="lv-LV"/>
        </w:rPr>
      </w:pPr>
      <w:r w:rsidRPr="008B0AFD">
        <w:rPr>
          <w:rFonts w:eastAsia="Times New Roman" w:cs="Times New Roman"/>
          <w:color w:val="000000"/>
          <w:szCs w:val="24"/>
          <w:lang w:eastAsia="lv-LV"/>
        </w:rPr>
        <w:t>Lēmums</w:t>
      </w:r>
      <w:proofErr w:type="gramStart"/>
      <w:r w:rsidRPr="008B0AFD">
        <w:rPr>
          <w:rFonts w:eastAsia="Times New Roman" w:cs="Times New Roman"/>
          <w:color w:val="000000"/>
          <w:szCs w:val="24"/>
          <w:lang w:eastAsia="lv-LV"/>
        </w:rPr>
        <w:t xml:space="preserve"> kā nepārsūdzams</w:t>
      </w:r>
      <w:proofErr w:type="gramEnd"/>
      <w:r w:rsidRPr="008B0AFD">
        <w:rPr>
          <w:rFonts w:eastAsia="Times New Roman" w:cs="Times New Roman"/>
          <w:color w:val="000000"/>
          <w:szCs w:val="24"/>
          <w:lang w:eastAsia="lv-LV"/>
        </w:rPr>
        <w:t xml:space="preserve"> stājies likumīgā spēkā.</w:t>
      </w:r>
    </w:p>
    <w:p w14:paraId="33622AF6" w14:textId="77777777" w:rsidR="00612D2A" w:rsidRPr="008B0AFD" w:rsidRDefault="00612D2A" w:rsidP="00612D2A">
      <w:pPr>
        <w:shd w:val="clear" w:color="auto" w:fill="FFFFFF"/>
        <w:spacing w:after="0" w:line="276" w:lineRule="auto"/>
        <w:jc w:val="both"/>
        <w:rPr>
          <w:rFonts w:eastAsia="Times New Roman" w:cs="Times New Roman"/>
          <w:color w:val="000000"/>
          <w:szCs w:val="24"/>
          <w:lang w:eastAsia="lv-LV"/>
        </w:rPr>
      </w:pPr>
    </w:p>
    <w:p w14:paraId="5816EDF7" w14:textId="77777777" w:rsidR="00612D2A" w:rsidRPr="008B0AFD" w:rsidRDefault="00612D2A" w:rsidP="00612D2A">
      <w:pPr>
        <w:spacing w:after="0" w:line="276" w:lineRule="auto"/>
        <w:ind w:right="4" w:firstLine="360"/>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[2] Par Rīgas pilsētas Zemgales priekšpilsētas tiesas </w:t>
      </w:r>
      <w:proofErr w:type="gramStart"/>
      <w:r w:rsidRPr="008B0AFD">
        <w:rPr>
          <w:rFonts w:eastAsia="Times New Roman" w:cs="Times New Roman"/>
          <w:color w:val="000000"/>
          <w:szCs w:val="24"/>
          <w:lang w:eastAsia="lv-LV"/>
        </w:rPr>
        <w:t>2015.gada</w:t>
      </w:r>
      <w:proofErr w:type="gramEnd"/>
      <w:r w:rsidRPr="008B0AFD">
        <w:rPr>
          <w:rFonts w:eastAsia="Times New Roman" w:cs="Times New Roman"/>
          <w:color w:val="000000"/>
          <w:szCs w:val="24"/>
          <w:lang w:eastAsia="lv-LV"/>
        </w:rPr>
        <w:t xml:space="preserve"> 13.oktobra lēmumu Ģenerālprokuratūras Personu un valsts tiesību aizsardzības departamenta virsprokurors iesniedzis protestu, kurā, atsaucoties uz būtiskiem procesuālo tiesību normu pārkāpumiem un materiālo tiesību normu nepareizu piemērošanu, lūdzis lēmumu atcelt un jautājumu nodot jaunai izskatīšanai.</w:t>
      </w:r>
    </w:p>
    <w:p w14:paraId="02B40B54" w14:textId="77777777" w:rsidR="00612D2A" w:rsidRPr="008B0AFD" w:rsidRDefault="00612D2A" w:rsidP="00E042D0">
      <w:pPr>
        <w:spacing w:after="0" w:line="276" w:lineRule="auto"/>
        <w:ind w:right="4" w:firstLine="360"/>
        <w:jc w:val="both"/>
        <w:rPr>
          <w:rFonts w:eastAsia="Times New Roman" w:cs="Times New Roman"/>
          <w:color w:val="000000"/>
          <w:szCs w:val="24"/>
          <w:lang w:eastAsia="lv-LV"/>
        </w:rPr>
      </w:pPr>
      <w:r w:rsidRPr="008B0AFD">
        <w:rPr>
          <w:rFonts w:eastAsia="Times New Roman" w:cs="Times New Roman"/>
          <w:color w:val="000000"/>
          <w:szCs w:val="24"/>
          <w:lang w:eastAsia="lv-LV"/>
        </w:rPr>
        <w:t>Protests pamatots ar šādiem argumentiem.</w:t>
      </w:r>
    </w:p>
    <w:p w14:paraId="50234CE3" w14:textId="77777777" w:rsidR="00612D2A" w:rsidRPr="008B0AFD" w:rsidRDefault="00612D2A" w:rsidP="00E042D0">
      <w:pPr>
        <w:spacing w:after="0" w:line="276" w:lineRule="auto"/>
        <w:ind w:right="4" w:firstLine="360"/>
        <w:jc w:val="both"/>
        <w:rPr>
          <w:rFonts w:eastAsia="Times New Roman" w:cs="Times New Roman"/>
          <w:color w:val="000000"/>
          <w:szCs w:val="24"/>
          <w:lang w:eastAsia="lv-LV"/>
        </w:rPr>
      </w:pPr>
      <w:r w:rsidRPr="008B0AFD">
        <w:rPr>
          <w:rFonts w:eastAsia="Times New Roman" w:cs="Times New Roman"/>
          <w:color w:val="000000"/>
          <w:szCs w:val="24"/>
          <w:lang w:eastAsia="lv-LV"/>
        </w:rPr>
        <w:t>[2.1] Tiesa pārkāpusi Civilprocesa likuma 363.</w:t>
      </w:r>
      <w:r w:rsidRPr="008B0AFD">
        <w:rPr>
          <w:rFonts w:eastAsia="Times New Roman" w:cs="Times New Roman"/>
          <w:color w:val="000000"/>
          <w:szCs w:val="24"/>
          <w:vertAlign w:val="superscript"/>
          <w:lang w:eastAsia="lv-LV"/>
        </w:rPr>
        <w:t>31</w:t>
      </w:r>
      <w:r w:rsidRPr="008B0AFD">
        <w:rPr>
          <w:rFonts w:eastAsia="Times New Roman" w:cs="Times New Roman"/>
          <w:color w:val="000000"/>
          <w:szCs w:val="24"/>
          <w:lang w:eastAsia="lv-LV"/>
        </w:rPr>
        <w:t xml:space="preserve"> panta trešo daļu. Pretēji Civilprocesa likuma </w:t>
      </w:r>
      <w:proofErr w:type="gramStart"/>
      <w:r w:rsidRPr="008B0AFD">
        <w:rPr>
          <w:rFonts w:eastAsia="Times New Roman" w:cs="Times New Roman"/>
          <w:color w:val="000000"/>
          <w:szCs w:val="24"/>
          <w:lang w:eastAsia="lv-LV"/>
        </w:rPr>
        <w:t>97.panta</w:t>
      </w:r>
      <w:proofErr w:type="gramEnd"/>
      <w:r w:rsidRPr="008B0AFD">
        <w:rPr>
          <w:rFonts w:eastAsia="Times New Roman" w:cs="Times New Roman"/>
          <w:color w:val="000000"/>
          <w:szCs w:val="24"/>
          <w:lang w:eastAsia="lv-LV"/>
        </w:rPr>
        <w:t xml:space="preserve"> prasībām neizvērtēdama lietā esošos pierādījumus un nenoskaidrodama faktiskos apstākļus, tiesa apstiprinājusi saistību dzēšanas plāna īstenošanas termiņu uz vienu gadu, kas novedis pie Maksātnespējas likuma 155.panta ceturtās daļas 1.punkta noteikumu nepamatotas piemērošanas. Ņemot vērā parādnieka norādīto maksājumu summu mēnesī, saistību dzēšanas plāna īstenošanas termiņš atbilstoši šā likuma 155.panta trešās daļas 2.punktam bija jānosaka viens gads un seši mēneši.</w:t>
      </w:r>
    </w:p>
    <w:p w14:paraId="75498338" w14:textId="77777777" w:rsidR="00612D2A" w:rsidRPr="008B0AFD" w:rsidRDefault="00612D2A" w:rsidP="00E042D0">
      <w:pPr>
        <w:spacing w:after="0" w:line="276" w:lineRule="auto"/>
        <w:ind w:right="4" w:firstLine="360"/>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[2.2] Tiesa atstājusi bez ievērības, ka parādnieks nav izpildījis Maksātnespējas likuma </w:t>
      </w:r>
      <w:proofErr w:type="gramStart"/>
      <w:r w:rsidRPr="008B0AFD">
        <w:rPr>
          <w:rFonts w:eastAsia="Times New Roman" w:cs="Times New Roman"/>
          <w:color w:val="000000"/>
          <w:szCs w:val="24"/>
          <w:lang w:eastAsia="lv-LV"/>
        </w:rPr>
        <w:t>156.panta</w:t>
      </w:r>
      <w:proofErr w:type="gramEnd"/>
      <w:r w:rsidRPr="008B0AFD">
        <w:rPr>
          <w:rFonts w:eastAsia="Times New Roman" w:cs="Times New Roman"/>
          <w:color w:val="000000"/>
          <w:szCs w:val="24"/>
          <w:lang w:eastAsia="lv-LV"/>
        </w:rPr>
        <w:t xml:space="preserve"> ceturtajā daļā un Civilprocesa likuma 363.</w:t>
      </w:r>
      <w:r w:rsidRPr="008B0AFD">
        <w:rPr>
          <w:rFonts w:eastAsia="Times New Roman" w:cs="Times New Roman"/>
          <w:color w:val="000000"/>
          <w:szCs w:val="24"/>
          <w:vertAlign w:val="superscript"/>
          <w:lang w:eastAsia="lv-LV"/>
        </w:rPr>
        <w:t>30 </w:t>
      </w:r>
      <w:r w:rsidRPr="008B0AFD">
        <w:rPr>
          <w:rFonts w:eastAsia="Times New Roman" w:cs="Times New Roman"/>
          <w:color w:val="000000"/>
          <w:szCs w:val="24"/>
          <w:lang w:eastAsia="lv-LV"/>
        </w:rPr>
        <w:t>panta trešajā daļā  noteikto pienākumu sniegt kreditoram atbildi uz tā izteiktajiem iebildumiem, kā arī nav par tiem informējis tiesu.</w:t>
      </w:r>
    </w:p>
    <w:p w14:paraId="203BFBA0" w14:textId="77777777" w:rsidR="00612D2A" w:rsidRPr="008B0AFD" w:rsidRDefault="00612D2A" w:rsidP="00E042D0">
      <w:pPr>
        <w:spacing w:after="0" w:line="276" w:lineRule="auto"/>
        <w:ind w:right="4"/>
        <w:jc w:val="both"/>
        <w:rPr>
          <w:rFonts w:eastAsia="Times New Roman" w:cs="Times New Roman"/>
          <w:color w:val="000000"/>
          <w:szCs w:val="24"/>
          <w:lang w:eastAsia="lv-LV"/>
        </w:rPr>
      </w:pPr>
    </w:p>
    <w:p w14:paraId="3830DB67" w14:textId="77777777" w:rsidR="00612D2A" w:rsidRPr="008B0AFD" w:rsidRDefault="00612D2A" w:rsidP="00E042D0">
      <w:pPr>
        <w:spacing w:after="0" w:line="276" w:lineRule="auto"/>
        <w:ind w:right="68" w:firstLine="360"/>
        <w:jc w:val="both"/>
        <w:rPr>
          <w:rFonts w:eastAsia="Times New Roman" w:cs="Times New Roman"/>
          <w:color w:val="000000"/>
          <w:szCs w:val="24"/>
          <w:lang w:eastAsia="lv-LV"/>
        </w:rPr>
      </w:pPr>
      <w:r w:rsidRPr="008B0AFD">
        <w:rPr>
          <w:rFonts w:eastAsia="Times New Roman" w:cs="Times New Roman"/>
          <w:color w:val="000000"/>
          <w:szCs w:val="24"/>
          <w:lang w:eastAsia="lv-LV"/>
        </w:rPr>
        <w:t>[3] Iepazinies ar lietas materiāliem un apsvēris protestā norādītos argumentus, Augstākās tiesas Civillietu departaments atzīst, ka</w:t>
      </w:r>
      <w:r w:rsidR="00E042D0" w:rsidRPr="008B0AFD">
        <w:rPr>
          <w:rFonts w:eastAsia="Times New Roman" w:cs="Times New Roman"/>
          <w:color w:val="000000"/>
          <w:szCs w:val="24"/>
          <w:lang w:eastAsia="lv-LV"/>
        </w:rPr>
        <w:t xml:space="preserve"> </w:t>
      </w:r>
      <w:r w:rsidRPr="008B0AFD">
        <w:rPr>
          <w:rFonts w:eastAsia="Times New Roman" w:cs="Times New Roman"/>
          <w:color w:val="000000"/>
          <w:szCs w:val="24"/>
          <w:lang w:eastAsia="lv-LV"/>
        </w:rPr>
        <w:t xml:space="preserve">Rīgas pilsētas Zemgales priekšpilsētas tiesas tiesneša </w:t>
      </w:r>
      <w:proofErr w:type="gramStart"/>
      <w:r w:rsidRPr="008B0AFD">
        <w:rPr>
          <w:rFonts w:eastAsia="Times New Roman" w:cs="Times New Roman"/>
          <w:color w:val="000000"/>
          <w:szCs w:val="24"/>
          <w:lang w:eastAsia="lv-LV"/>
        </w:rPr>
        <w:t>2015.gada</w:t>
      </w:r>
      <w:proofErr w:type="gramEnd"/>
      <w:r w:rsidRPr="008B0AFD">
        <w:rPr>
          <w:rFonts w:eastAsia="Times New Roman" w:cs="Times New Roman"/>
          <w:color w:val="000000"/>
          <w:szCs w:val="24"/>
          <w:lang w:eastAsia="lv-LV"/>
        </w:rPr>
        <w:t xml:space="preserve"> 13.oktobra lēmums atceļams.</w:t>
      </w:r>
    </w:p>
    <w:p w14:paraId="455DD3B0" w14:textId="77777777" w:rsidR="00612D2A" w:rsidRPr="008B0AFD" w:rsidRDefault="00612D2A" w:rsidP="00612D2A">
      <w:pPr>
        <w:spacing w:after="0" w:line="276" w:lineRule="auto"/>
        <w:ind w:right="68"/>
        <w:jc w:val="both"/>
        <w:rPr>
          <w:rFonts w:eastAsia="Times New Roman" w:cs="Times New Roman"/>
          <w:color w:val="000000"/>
          <w:szCs w:val="24"/>
          <w:lang w:eastAsia="lv-LV"/>
        </w:rPr>
      </w:pPr>
    </w:p>
    <w:p w14:paraId="3B8ED58A" w14:textId="77777777" w:rsidR="00612D2A" w:rsidRPr="008B0AFD" w:rsidRDefault="00612D2A" w:rsidP="00E042D0">
      <w:pPr>
        <w:spacing w:after="0" w:line="276" w:lineRule="auto"/>
        <w:ind w:right="68" w:firstLine="360"/>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[4] Civilprocesa likuma </w:t>
      </w:r>
      <w:proofErr w:type="gramStart"/>
      <w:r w:rsidRPr="008B0AFD">
        <w:rPr>
          <w:rFonts w:eastAsia="Times New Roman" w:cs="Times New Roman"/>
          <w:color w:val="000000"/>
          <w:szCs w:val="24"/>
          <w:lang w:eastAsia="lv-LV"/>
        </w:rPr>
        <w:t>363.panta</w:t>
      </w:r>
      <w:proofErr w:type="gramEnd"/>
      <w:r w:rsidRPr="008B0AFD">
        <w:rPr>
          <w:rFonts w:eastAsia="Times New Roman" w:cs="Times New Roman"/>
          <w:color w:val="000000"/>
          <w:szCs w:val="24"/>
          <w:lang w:eastAsia="lv-LV"/>
        </w:rPr>
        <w:t xml:space="preserve"> trešā daļa noteic - apstiprinot saistību dzēšanas plānu, tiesa pārbauda, vai tas atbilst likuma prasībām.</w:t>
      </w:r>
    </w:p>
    <w:p w14:paraId="71A2D75C" w14:textId="77777777" w:rsidR="00612D2A" w:rsidRPr="008B0AFD" w:rsidRDefault="00612D2A" w:rsidP="00E042D0">
      <w:pPr>
        <w:spacing w:after="0" w:line="276" w:lineRule="auto"/>
        <w:ind w:right="68" w:firstLine="360"/>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Juridiskajā literatūrā norādīts - pārbaudot saistību dzēšanas plāna atbilstību likuma prasībām, tiesa izvērtē, vai plānā ir iekļautas visas Maksātnespējas likuma </w:t>
      </w:r>
      <w:proofErr w:type="gramStart"/>
      <w:r w:rsidRPr="008B0AFD">
        <w:rPr>
          <w:rFonts w:eastAsia="Times New Roman" w:cs="Times New Roman"/>
          <w:color w:val="000000"/>
          <w:szCs w:val="24"/>
          <w:lang w:eastAsia="lv-LV"/>
        </w:rPr>
        <w:t>154.pantā</w:t>
      </w:r>
      <w:proofErr w:type="gramEnd"/>
      <w:r w:rsidRPr="008B0AFD">
        <w:rPr>
          <w:rFonts w:eastAsia="Times New Roman" w:cs="Times New Roman"/>
          <w:color w:val="000000"/>
          <w:szCs w:val="24"/>
          <w:lang w:eastAsia="lv-LV"/>
        </w:rPr>
        <w:t xml:space="preserve"> minētās ziņas un vai tās atbilst faktiskajiem un tiesiskajiem apstākļiem. [..]. Tāpat tiesai jāpārbauda, vai Maksātnespējas likuma </w:t>
      </w:r>
      <w:proofErr w:type="gramStart"/>
      <w:r w:rsidRPr="008B0AFD">
        <w:rPr>
          <w:rFonts w:eastAsia="Times New Roman" w:cs="Times New Roman"/>
          <w:color w:val="000000"/>
          <w:szCs w:val="24"/>
          <w:lang w:eastAsia="lv-LV"/>
        </w:rPr>
        <w:t>155.panta</w:t>
      </w:r>
      <w:proofErr w:type="gramEnd"/>
      <w:r w:rsidRPr="008B0AFD">
        <w:rPr>
          <w:rFonts w:eastAsia="Times New Roman" w:cs="Times New Roman"/>
          <w:color w:val="000000"/>
          <w:szCs w:val="24"/>
          <w:lang w:eastAsia="lv-LV"/>
        </w:rPr>
        <w:t xml:space="preserve"> prasībām un faktiskajiem apstākļiem atbilst saistību dzēšanas plānā noteiktais saistību dzēšanas termiņš un kreditoriem ik mēnesi izmaksājamo līdzekļu apmērs (</w:t>
      </w:r>
      <w:r w:rsidRPr="008B0AFD">
        <w:rPr>
          <w:rFonts w:eastAsia="Times New Roman" w:cs="Times New Roman"/>
          <w:i/>
          <w:iCs/>
          <w:color w:val="000000"/>
          <w:szCs w:val="24"/>
          <w:lang w:eastAsia="lv-LV"/>
        </w:rPr>
        <w:t>sk. Civilprocesa likuma komentāri. II daļa (29.-60.</w:t>
      </w:r>
      <w:r w:rsidRPr="008B0AFD">
        <w:rPr>
          <w:rFonts w:eastAsia="Times New Roman" w:cs="Times New Roman"/>
          <w:i/>
          <w:iCs/>
          <w:color w:val="000000"/>
          <w:szCs w:val="24"/>
          <w:vertAlign w:val="superscript"/>
          <w:lang w:eastAsia="lv-LV"/>
        </w:rPr>
        <w:t>1</w:t>
      </w:r>
      <w:r w:rsidRPr="008B0AFD">
        <w:rPr>
          <w:rFonts w:eastAsia="Times New Roman" w:cs="Times New Roman"/>
          <w:i/>
          <w:iCs/>
          <w:color w:val="000000"/>
          <w:szCs w:val="24"/>
          <w:lang w:eastAsia="lv-LV"/>
        </w:rPr>
        <w:t> nodaļa). Sagatavojis autoru kolektīvs Prof. K.Torgāna zinātniskajā redakcijā. – Rīga: tiesu namu aģentūra, 2012, 520.lp.</w:t>
      </w:r>
      <w:r w:rsidRPr="008B0AFD">
        <w:rPr>
          <w:rFonts w:eastAsia="Times New Roman" w:cs="Times New Roman"/>
          <w:color w:val="000000"/>
          <w:szCs w:val="24"/>
          <w:lang w:eastAsia="lv-LV"/>
        </w:rPr>
        <w:t>).</w:t>
      </w:r>
    </w:p>
    <w:p w14:paraId="0F2CE886" w14:textId="77777777" w:rsidR="00612D2A" w:rsidRPr="008B0AFD" w:rsidRDefault="00612D2A" w:rsidP="00E042D0">
      <w:pPr>
        <w:spacing w:after="0" w:line="276" w:lineRule="auto"/>
        <w:ind w:right="68" w:firstLine="360"/>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Tiesnesis, piemērojot Maksātnespējas likuma </w:t>
      </w:r>
      <w:proofErr w:type="gramStart"/>
      <w:r w:rsidRPr="008B0AFD">
        <w:rPr>
          <w:rFonts w:eastAsia="Times New Roman" w:cs="Times New Roman"/>
          <w:color w:val="000000"/>
          <w:szCs w:val="24"/>
          <w:lang w:eastAsia="lv-LV"/>
        </w:rPr>
        <w:t>155.panta</w:t>
      </w:r>
      <w:proofErr w:type="gramEnd"/>
      <w:r w:rsidRPr="008B0AFD">
        <w:rPr>
          <w:rFonts w:eastAsia="Times New Roman" w:cs="Times New Roman"/>
          <w:color w:val="000000"/>
          <w:szCs w:val="24"/>
          <w:lang w:eastAsia="lv-LV"/>
        </w:rPr>
        <w:t xml:space="preserve"> ceturtās daļas 1.punkta normu un apstiprinot saistību dzēšanas plāna īstenošanas termiņu uz vienu gadu, Augstākās tiesas Civillietu departamenta ieskatā, nav pienācīgi izvērtējis lietas faktiskos apstākļus, kā arī nav ņēmis vērā Maksātnespējas likuma 5.panta pirmo daļu, kurā fiziskas personas maksātnespējas process definēts kā tiesiska rakstura pasākuma kopums, kura mērķis ir pēc iespējas pilnīgāk apmierināt kreditoru prasījumus no parādnieka mantas un dot iespēju parādniekam, kura manta un ienākumi nav pietiekami visu saistību segšanai, tikt atbrīvotam no neizpildītajām saistībām un atjaunot maksātspēju.</w:t>
      </w:r>
    </w:p>
    <w:p w14:paraId="48E11926" w14:textId="77777777" w:rsidR="00612D2A" w:rsidRPr="008B0AFD" w:rsidRDefault="00612D2A" w:rsidP="00E042D0">
      <w:pPr>
        <w:spacing w:after="0" w:line="276" w:lineRule="auto"/>
        <w:ind w:right="68" w:firstLine="360"/>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Maksātnespējas likuma </w:t>
      </w:r>
      <w:proofErr w:type="gramStart"/>
      <w:r w:rsidRPr="008B0AFD">
        <w:rPr>
          <w:rFonts w:eastAsia="Times New Roman" w:cs="Times New Roman"/>
          <w:color w:val="000000"/>
          <w:szCs w:val="24"/>
          <w:lang w:eastAsia="lv-LV"/>
        </w:rPr>
        <w:t>155.panta</w:t>
      </w:r>
      <w:proofErr w:type="gramEnd"/>
      <w:r w:rsidRPr="008B0AFD">
        <w:rPr>
          <w:rFonts w:eastAsia="Times New Roman" w:cs="Times New Roman"/>
          <w:color w:val="000000"/>
          <w:szCs w:val="24"/>
          <w:lang w:eastAsia="lv-LV"/>
        </w:rPr>
        <w:t xml:space="preserve"> trešās daļas 2.punkts noteic, ja</w:t>
      </w:r>
      <w:r w:rsidR="00E042D0" w:rsidRPr="008B0AFD">
        <w:rPr>
          <w:rFonts w:eastAsia="Times New Roman" w:cs="Times New Roman"/>
          <w:color w:val="000000"/>
          <w:szCs w:val="24"/>
          <w:lang w:eastAsia="lv-LV"/>
        </w:rPr>
        <w:t xml:space="preserve"> </w:t>
      </w:r>
      <w:r w:rsidRPr="008B0AFD">
        <w:rPr>
          <w:rFonts w:eastAsia="Times New Roman" w:cs="Times New Roman"/>
          <w:color w:val="000000"/>
          <w:szCs w:val="24"/>
          <w:lang w:eastAsia="lv-LV"/>
        </w:rPr>
        <w:t xml:space="preserve">parādnieks saistību dzēšanas procedūras laikā no savas gribas neatkarīgu apstākļu dēļ nav spējīgs segt šā panta otrajā daļā noteikto saistību apmēru (t.i., vismaz 50% no kopējām saistībām), saistību dzēšanas plāna termiņš nosakāms viens gads un seši mēneši no saistību dzēšanas procedūras pasludināšanas dienas, ja saskaņā ar parādnieka vērtējumu saistību dzēšanas procedūrā viņa </w:t>
      </w:r>
      <w:r w:rsidRPr="008B0AFD">
        <w:rPr>
          <w:rFonts w:eastAsia="Times New Roman" w:cs="Times New Roman"/>
          <w:color w:val="000000"/>
          <w:szCs w:val="24"/>
          <w:lang w:eastAsia="lv-LV"/>
        </w:rPr>
        <w:lastRenderedPageBreak/>
        <w:t>ienākumi būs pietiekami, lai segtu vismaz 20 procentus no kopējām saistībām, kuras paliek pēc bankrota procedūras pabeigšanas.</w:t>
      </w:r>
    </w:p>
    <w:p w14:paraId="7E8E90AE" w14:textId="77777777" w:rsidR="00612D2A" w:rsidRPr="008B0AFD" w:rsidRDefault="00612D2A" w:rsidP="00E042D0">
      <w:pPr>
        <w:spacing w:after="0" w:line="276" w:lineRule="auto"/>
        <w:ind w:right="68" w:firstLine="360"/>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Savukārt šā likuma </w:t>
      </w:r>
      <w:proofErr w:type="gramStart"/>
      <w:r w:rsidRPr="008B0AFD">
        <w:rPr>
          <w:rFonts w:eastAsia="Times New Roman" w:cs="Times New Roman"/>
          <w:color w:val="000000"/>
          <w:szCs w:val="24"/>
          <w:lang w:eastAsia="lv-LV"/>
        </w:rPr>
        <w:t>155.panta</w:t>
      </w:r>
      <w:proofErr w:type="gramEnd"/>
      <w:r w:rsidRPr="008B0AFD">
        <w:rPr>
          <w:rFonts w:eastAsia="Times New Roman" w:cs="Times New Roman"/>
          <w:color w:val="000000"/>
          <w:szCs w:val="24"/>
          <w:lang w:eastAsia="lv-LV"/>
        </w:rPr>
        <w:t xml:space="preserve"> ceturtās daļas noteikumi piemērojami, pastāvot apstākļiem, kas neietilpst minētā panta otrās un trešās daļas normu tiesiskajā sastāvā.</w:t>
      </w:r>
    </w:p>
    <w:p w14:paraId="3E516729" w14:textId="77777777" w:rsidR="00612D2A" w:rsidRPr="008B0AFD" w:rsidRDefault="00612D2A" w:rsidP="00E042D0">
      <w:pPr>
        <w:spacing w:after="0" w:line="276" w:lineRule="auto"/>
        <w:ind w:right="68" w:firstLine="360"/>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No [pers. A] </w:t>
      </w:r>
      <w:proofErr w:type="gramStart"/>
      <w:r w:rsidRPr="008B0AFD">
        <w:rPr>
          <w:rFonts w:eastAsia="Times New Roman" w:cs="Times New Roman"/>
          <w:color w:val="000000"/>
          <w:szCs w:val="24"/>
          <w:lang w:eastAsia="lv-LV"/>
        </w:rPr>
        <w:t>2015.gada</w:t>
      </w:r>
      <w:proofErr w:type="gramEnd"/>
      <w:r w:rsidRPr="008B0AFD">
        <w:rPr>
          <w:rFonts w:eastAsia="Times New Roman" w:cs="Times New Roman"/>
          <w:color w:val="000000"/>
          <w:szCs w:val="24"/>
          <w:lang w:eastAsia="lv-LV"/>
        </w:rPr>
        <w:t xml:space="preserve"> 27.jūlijā sastādītā saistību dzēšanas plāna (</w:t>
      </w:r>
      <w:r w:rsidRPr="008B0AFD">
        <w:rPr>
          <w:rFonts w:eastAsia="Times New Roman" w:cs="Times New Roman"/>
          <w:i/>
          <w:iCs/>
          <w:color w:val="000000"/>
          <w:szCs w:val="24"/>
          <w:lang w:eastAsia="lv-LV"/>
        </w:rPr>
        <w:t>sk. lietas 80.-84.lp</w:t>
      </w:r>
      <w:r w:rsidRPr="008B0AFD">
        <w:rPr>
          <w:rFonts w:eastAsia="Times New Roman" w:cs="Times New Roman"/>
          <w:color w:val="000000"/>
          <w:szCs w:val="24"/>
          <w:lang w:eastAsia="lv-LV"/>
        </w:rPr>
        <w:t>.) redzams, ka, pabeidzot parādnieka bankrota procedūru, neapmierināto kreditoru (konkrētajā lietā ir viens kreditors) prasījumu kopējā summa būs 13 909,84 EUR, parādnieka ienākumu apmērs mēnesī paredzēts 574,08 EUR pēc nodokļu nomaksas, bet kreditoram paredzētā maksājuma summa - 191,36 EUR.</w:t>
      </w:r>
    </w:p>
    <w:p w14:paraId="53EF64CA" w14:textId="77777777" w:rsidR="00612D2A" w:rsidRPr="008B0AFD" w:rsidRDefault="00612D2A" w:rsidP="00E042D0">
      <w:pPr>
        <w:spacing w:after="0" w:line="276" w:lineRule="auto"/>
        <w:ind w:right="68" w:firstLine="360"/>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Ņemot vērā šos datus, nav objektīva iemesla šaubām, ka parādnieka ienākumi nebija pietiekami, lai segtu vismaz 50 procentus vai 35 procentus no kopējām saistībām (Maksātnespējas likuma </w:t>
      </w:r>
      <w:proofErr w:type="gramStart"/>
      <w:r w:rsidRPr="008B0AFD">
        <w:rPr>
          <w:rFonts w:eastAsia="Times New Roman" w:cs="Times New Roman"/>
          <w:color w:val="000000"/>
          <w:szCs w:val="24"/>
          <w:lang w:eastAsia="lv-LV"/>
        </w:rPr>
        <w:t>155.panta</w:t>
      </w:r>
      <w:proofErr w:type="gramEnd"/>
      <w:r w:rsidRPr="008B0AFD">
        <w:rPr>
          <w:rFonts w:eastAsia="Times New Roman" w:cs="Times New Roman"/>
          <w:color w:val="000000"/>
          <w:szCs w:val="24"/>
          <w:lang w:eastAsia="lv-LV"/>
        </w:rPr>
        <w:t xml:space="preserve"> otrās un trešās daļas 1.punkts).</w:t>
      </w:r>
    </w:p>
    <w:p w14:paraId="21FA6B82" w14:textId="77777777" w:rsidR="00612D2A" w:rsidRPr="008B0AFD" w:rsidRDefault="00612D2A" w:rsidP="00E042D0">
      <w:pPr>
        <w:spacing w:after="0" w:line="276" w:lineRule="auto"/>
        <w:ind w:right="68" w:firstLine="360"/>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Līdz ar to tiesnesim, analizējot Maksātnespējas likuma </w:t>
      </w:r>
      <w:proofErr w:type="gramStart"/>
      <w:r w:rsidRPr="008B0AFD">
        <w:rPr>
          <w:rFonts w:eastAsia="Times New Roman" w:cs="Times New Roman"/>
          <w:color w:val="000000"/>
          <w:szCs w:val="24"/>
          <w:lang w:eastAsia="lv-LV"/>
        </w:rPr>
        <w:t>155.pantā</w:t>
      </w:r>
      <w:proofErr w:type="gramEnd"/>
      <w:r w:rsidRPr="008B0AFD">
        <w:rPr>
          <w:rFonts w:eastAsia="Times New Roman" w:cs="Times New Roman"/>
          <w:color w:val="000000"/>
          <w:szCs w:val="24"/>
          <w:lang w:eastAsia="lv-LV"/>
        </w:rPr>
        <w:t xml:space="preserve"> ietverto regulējumu loģiskā secībā, vajadzēja pārliecināties, vai konkrētajā gadījumā nepastāv šā panta trešās daļas 2.punktā norādītie apstākļi, respektīvi, vai parādnieka ienākumi ļauj viņam segt vismaz 20 procentus no kopējām saistībām, kuras paliktu pēc bankrota procedūras pabeigšanas (20 % no 13909,84 = 2781,97 EUR). Ja saistību dzēšanas plānā paredzēts maksāt kreditoram 191,38 EUR mēnesī, tad ir pamats atzinumam, ka parādnieka ienākumi bija pietiekami, lai viena gada un sešu mēnešu laikā segtu vismaz 2781,97 EUR (191,36 EUR x 18 mēneši = 3444,48 EUR). Turpretī tiesnesis, nesniegdams nekādu juridisko pamatojumu, noteicis viena gada termiņu saistību dzēšanas plāna īstenošanai, kas novedis pie kreditora tiesību aizskāruma.</w:t>
      </w:r>
    </w:p>
    <w:p w14:paraId="1EFB10B4" w14:textId="77777777" w:rsidR="00612D2A" w:rsidRPr="008B0AFD" w:rsidRDefault="00612D2A" w:rsidP="00E042D0">
      <w:pPr>
        <w:spacing w:after="0" w:line="276" w:lineRule="auto"/>
        <w:ind w:right="68" w:firstLine="360"/>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Līdz ar to Augstākās tiesas Civillietu departaments piekrīt protesta iesniedzēja argumentiem, kuros apstrīdēta Maksātnespējas likuma </w:t>
      </w:r>
      <w:proofErr w:type="gramStart"/>
      <w:r w:rsidRPr="008B0AFD">
        <w:rPr>
          <w:rFonts w:eastAsia="Times New Roman" w:cs="Times New Roman"/>
          <w:color w:val="000000"/>
          <w:szCs w:val="24"/>
          <w:lang w:eastAsia="lv-LV"/>
        </w:rPr>
        <w:t>155.panta</w:t>
      </w:r>
      <w:proofErr w:type="gramEnd"/>
      <w:r w:rsidRPr="008B0AFD">
        <w:rPr>
          <w:rFonts w:eastAsia="Times New Roman" w:cs="Times New Roman"/>
          <w:color w:val="000000"/>
          <w:szCs w:val="24"/>
          <w:lang w:eastAsia="lv-LV"/>
        </w:rPr>
        <w:t xml:space="preserve"> ceturtās daļas attiecināšana un izskatāmajā lietā konstatētajiem apstākļiem pareizība.</w:t>
      </w:r>
    </w:p>
    <w:p w14:paraId="20BC7EE4" w14:textId="77777777" w:rsidR="00612D2A" w:rsidRPr="008B0AFD" w:rsidRDefault="00612D2A" w:rsidP="00E042D0">
      <w:pPr>
        <w:spacing w:after="0" w:line="276" w:lineRule="auto"/>
        <w:ind w:right="68"/>
        <w:jc w:val="both"/>
        <w:rPr>
          <w:rFonts w:eastAsia="Times New Roman" w:cs="Times New Roman"/>
          <w:color w:val="000000"/>
          <w:szCs w:val="24"/>
          <w:lang w:eastAsia="lv-LV"/>
        </w:rPr>
      </w:pPr>
    </w:p>
    <w:p w14:paraId="7A5CBED3" w14:textId="77777777" w:rsidR="00612D2A" w:rsidRPr="008B0AFD" w:rsidRDefault="00612D2A" w:rsidP="00E042D0">
      <w:pPr>
        <w:shd w:val="clear" w:color="auto" w:fill="FFFFFF"/>
        <w:spacing w:after="0" w:line="276" w:lineRule="auto"/>
        <w:ind w:firstLine="360"/>
        <w:jc w:val="both"/>
        <w:rPr>
          <w:rFonts w:eastAsia="Times New Roman" w:cs="Times New Roman"/>
          <w:color w:val="000000"/>
          <w:szCs w:val="24"/>
          <w:lang w:eastAsia="lv-LV"/>
        </w:rPr>
      </w:pPr>
      <w:r w:rsidRPr="008B0AFD">
        <w:rPr>
          <w:rFonts w:eastAsia="Times New Roman" w:cs="Times New Roman"/>
          <w:color w:val="000000"/>
          <w:szCs w:val="24"/>
          <w:lang w:eastAsia="lv-LV"/>
        </w:rPr>
        <w:t>[5] Iepriekš izklāstīto apsvērumu kopums ļauj secināt, ka minēto lēmumu nevar atzīt par tiesisku, kas ir pamats iesniegtā protesta apmierināšanai, nevērtējot protestā norādītos citus motīvus.</w:t>
      </w:r>
    </w:p>
    <w:p w14:paraId="5311A83A" w14:textId="77777777" w:rsidR="00612D2A" w:rsidRPr="008B0AFD" w:rsidRDefault="00612D2A" w:rsidP="00612D2A">
      <w:pPr>
        <w:shd w:val="clear" w:color="auto" w:fill="FFFFFF"/>
        <w:spacing w:after="0" w:line="276" w:lineRule="auto"/>
        <w:jc w:val="both"/>
        <w:rPr>
          <w:rFonts w:eastAsia="Times New Roman" w:cs="Times New Roman"/>
          <w:color w:val="000000"/>
          <w:szCs w:val="24"/>
          <w:lang w:eastAsia="lv-LV"/>
        </w:rPr>
      </w:pPr>
      <w:r w:rsidRPr="008B0AFD">
        <w:rPr>
          <w:rFonts w:eastAsia="Times New Roman" w:cs="Times New Roman"/>
          <w:color w:val="000000"/>
          <w:szCs w:val="24"/>
          <w:lang w:eastAsia="lv-LV"/>
        </w:rPr>
        <w:t> </w:t>
      </w:r>
    </w:p>
    <w:p w14:paraId="676F9169" w14:textId="77777777" w:rsidR="00612D2A" w:rsidRPr="008B0AFD" w:rsidRDefault="00612D2A" w:rsidP="00E042D0">
      <w:pPr>
        <w:spacing w:after="0" w:line="276" w:lineRule="auto"/>
        <w:ind w:right="68" w:firstLine="360"/>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Pamatojoties uz Civilprocesa likuma </w:t>
      </w:r>
      <w:proofErr w:type="gramStart"/>
      <w:r w:rsidRPr="008B0AFD">
        <w:rPr>
          <w:rFonts w:eastAsia="Times New Roman" w:cs="Times New Roman"/>
          <w:color w:val="000000"/>
          <w:szCs w:val="24"/>
          <w:lang w:eastAsia="lv-LV"/>
        </w:rPr>
        <w:t>474.panta</w:t>
      </w:r>
      <w:proofErr w:type="gramEnd"/>
      <w:r w:rsidRPr="008B0AFD">
        <w:rPr>
          <w:rFonts w:eastAsia="Times New Roman" w:cs="Times New Roman"/>
          <w:color w:val="000000"/>
          <w:szCs w:val="24"/>
          <w:lang w:eastAsia="lv-LV"/>
        </w:rPr>
        <w:t xml:space="preserve"> 2.punktu un 485.pantu, Augstākās tiesas Civillietu departaments</w:t>
      </w:r>
    </w:p>
    <w:p w14:paraId="3E2A48E7" w14:textId="77777777" w:rsidR="00612D2A" w:rsidRPr="008B0AFD" w:rsidRDefault="00612D2A" w:rsidP="00612D2A">
      <w:pPr>
        <w:spacing w:after="0" w:line="276" w:lineRule="auto"/>
        <w:ind w:right="68"/>
        <w:jc w:val="center"/>
        <w:rPr>
          <w:rFonts w:eastAsia="Times New Roman" w:cs="Times New Roman"/>
          <w:color w:val="000000"/>
          <w:spacing w:val="30"/>
          <w:szCs w:val="24"/>
          <w:lang w:eastAsia="lv-LV"/>
        </w:rPr>
      </w:pPr>
      <w:r w:rsidRPr="008B0AFD">
        <w:rPr>
          <w:rFonts w:eastAsia="Times New Roman" w:cs="Times New Roman"/>
          <w:b/>
          <w:bCs/>
          <w:color w:val="000000"/>
          <w:spacing w:val="30"/>
          <w:szCs w:val="24"/>
          <w:lang w:eastAsia="lv-LV"/>
        </w:rPr>
        <w:t>nolēma</w:t>
      </w:r>
    </w:p>
    <w:p w14:paraId="773BA500" w14:textId="77777777" w:rsidR="00612D2A" w:rsidRPr="008B0AFD" w:rsidRDefault="00612D2A" w:rsidP="00612D2A">
      <w:pPr>
        <w:spacing w:after="0" w:line="276" w:lineRule="auto"/>
        <w:ind w:right="68"/>
        <w:jc w:val="center"/>
        <w:rPr>
          <w:rFonts w:eastAsia="Times New Roman" w:cs="Times New Roman"/>
          <w:color w:val="000000"/>
          <w:szCs w:val="24"/>
          <w:lang w:eastAsia="lv-LV"/>
        </w:rPr>
      </w:pPr>
    </w:p>
    <w:p w14:paraId="4635DE18" w14:textId="77777777" w:rsidR="00612D2A" w:rsidRPr="008B0AFD" w:rsidRDefault="00612D2A" w:rsidP="00E042D0">
      <w:pPr>
        <w:spacing w:after="0" w:line="276" w:lineRule="auto"/>
        <w:ind w:firstLine="720"/>
        <w:jc w:val="both"/>
        <w:rPr>
          <w:rFonts w:eastAsia="Times New Roman" w:cs="Times New Roman"/>
          <w:color w:val="000000"/>
          <w:szCs w:val="24"/>
          <w:lang w:eastAsia="lv-LV"/>
        </w:rPr>
      </w:pPr>
      <w:r w:rsidRPr="008B0AFD">
        <w:rPr>
          <w:rFonts w:eastAsia="Times New Roman" w:cs="Times New Roman"/>
          <w:color w:val="000000"/>
          <w:szCs w:val="24"/>
          <w:lang w:eastAsia="lv-LV"/>
        </w:rPr>
        <w:t xml:space="preserve">Rīgas pilsētas Zemgales priekšpilsētas tiesas tiesneša </w:t>
      </w:r>
      <w:proofErr w:type="gramStart"/>
      <w:r w:rsidRPr="008B0AFD">
        <w:rPr>
          <w:rFonts w:eastAsia="Times New Roman" w:cs="Times New Roman"/>
          <w:color w:val="000000"/>
          <w:szCs w:val="24"/>
          <w:lang w:eastAsia="lv-LV"/>
        </w:rPr>
        <w:t>2015.gada</w:t>
      </w:r>
      <w:proofErr w:type="gramEnd"/>
      <w:r w:rsidRPr="008B0AFD">
        <w:rPr>
          <w:rFonts w:eastAsia="Times New Roman" w:cs="Times New Roman"/>
          <w:color w:val="000000"/>
          <w:szCs w:val="24"/>
          <w:lang w:eastAsia="lv-LV"/>
        </w:rPr>
        <w:t xml:space="preserve"> 13.oktobra lēmumu atcelt un parādnieka [pers. A] pieteikumu nodot jaunai izskatīšanai tai pašai tiesai.</w:t>
      </w:r>
    </w:p>
    <w:p w14:paraId="188080EB" w14:textId="0157BF67" w:rsidR="00E95484" w:rsidRPr="00612D2A" w:rsidRDefault="00612D2A" w:rsidP="00E95484">
      <w:pPr>
        <w:spacing w:after="0" w:line="276" w:lineRule="auto"/>
        <w:jc w:val="both"/>
        <w:rPr>
          <w:rFonts w:cs="Times New Roman"/>
          <w:szCs w:val="24"/>
        </w:rPr>
      </w:pPr>
      <w:r w:rsidRPr="008B0AFD">
        <w:rPr>
          <w:rFonts w:eastAsia="Times New Roman" w:cs="Times New Roman"/>
          <w:color w:val="000000"/>
          <w:szCs w:val="24"/>
          <w:lang w:eastAsia="lv-LV"/>
        </w:rPr>
        <w:t>Lēmums nav pārsūdzams.</w:t>
      </w:r>
    </w:p>
    <w:sectPr w:rsidR="00E95484" w:rsidRPr="00612D2A" w:rsidSect="00612D2A">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A63D8" w14:textId="77777777" w:rsidR="00A94FE5" w:rsidRDefault="00A94FE5" w:rsidP="00E042D0">
      <w:pPr>
        <w:spacing w:after="0" w:line="240" w:lineRule="auto"/>
      </w:pPr>
      <w:r>
        <w:separator/>
      </w:r>
    </w:p>
  </w:endnote>
  <w:endnote w:type="continuationSeparator" w:id="0">
    <w:p w14:paraId="32847B0F" w14:textId="77777777" w:rsidR="00A94FE5" w:rsidRDefault="00A94FE5" w:rsidP="00E0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6B726" w14:textId="77777777" w:rsidR="008B0AFD" w:rsidRDefault="008B0AFD" w:rsidP="008B0AFD">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4</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B5D91" w14:textId="77777777" w:rsidR="00A94FE5" w:rsidRDefault="00A94FE5" w:rsidP="00E042D0">
      <w:pPr>
        <w:spacing w:after="0" w:line="240" w:lineRule="auto"/>
      </w:pPr>
      <w:r>
        <w:separator/>
      </w:r>
    </w:p>
  </w:footnote>
  <w:footnote w:type="continuationSeparator" w:id="0">
    <w:p w14:paraId="0CFF7FA7" w14:textId="77777777" w:rsidR="00A94FE5" w:rsidRDefault="00A94FE5" w:rsidP="00E042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2A"/>
    <w:rsid w:val="00490212"/>
    <w:rsid w:val="004A4EDA"/>
    <w:rsid w:val="00562DEF"/>
    <w:rsid w:val="00612D2A"/>
    <w:rsid w:val="0086716C"/>
    <w:rsid w:val="008B0AFD"/>
    <w:rsid w:val="00902243"/>
    <w:rsid w:val="00A94FE5"/>
    <w:rsid w:val="00AD01CA"/>
    <w:rsid w:val="00E042D0"/>
    <w:rsid w:val="00E95484"/>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7961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2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2D0"/>
  </w:style>
  <w:style w:type="paragraph" w:styleId="Footer">
    <w:name w:val="footer"/>
    <w:basedOn w:val="Normal"/>
    <w:link w:val="FooterChar"/>
    <w:uiPriority w:val="99"/>
    <w:unhideWhenUsed/>
    <w:rsid w:val="00E042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2D0"/>
  </w:style>
  <w:style w:type="table" w:styleId="TableGrid">
    <w:name w:val="Table Grid"/>
    <w:basedOn w:val="TableNormal"/>
    <w:uiPriority w:val="59"/>
    <w:rsid w:val="00E95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5371</Words>
  <Characters>3062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2019-01-08T06:26:00Z</dcterms:created>
  <dcterms:modified xsi:type="dcterms:W3CDTF">2019-01-17T07:02:00Z</dcterms:modified>
</cp:coreProperties>
</file>