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18B04" w14:textId="77777777" w:rsidR="00F003D3" w:rsidRPr="00173EDD" w:rsidRDefault="00F003D3" w:rsidP="00F003D3">
      <w:pPr>
        <w:spacing w:after="0"/>
        <w:jc w:val="both"/>
        <w:rPr>
          <w:rFonts w:cs="Times New Roman"/>
          <w:b/>
          <w:bCs/>
          <w:szCs w:val="24"/>
        </w:rPr>
      </w:pPr>
      <w:r w:rsidRPr="00173EDD">
        <w:rPr>
          <w:rFonts w:cs="Times New Roman"/>
          <w:b/>
          <w:bCs/>
          <w:szCs w:val="24"/>
        </w:rPr>
        <w:t>Prasība par sagaidāmās peļņas atrāvumu līgumsaistības pārkāpuma gadījumā</w:t>
      </w:r>
    </w:p>
    <w:p w14:paraId="34B59AF8" w14:textId="77777777" w:rsidR="00D617FA" w:rsidRPr="00292636" w:rsidRDefault="00D617FA" w:rsidP="00F003D3">
      <w:pPr>
        <w:spacing w:after="0" w:line="276" w:lineRule="auto"/>
        <w:jc w:val="both"/>
        <w:rPr>
          <w:rFonts w:eastAsia="Times New Roman" w:cs="Times New Roman"/>
          <w:color w:val="000000"/>
          <w:szCs w:val="24"/>
          <w:lang w:eastAsia="lv-LV"/>
        </w:rPr>
      </w:pPr>
    </w:p>
    <w:p w14:paraId="3606E659" w14:textId="77777777" w:rsidR="00D617FA" w:rsidRPr="00292636" w:rsidRDefault="00D617FA" w:rsidP="009047BE">
      <w:pPr>
        <w:spacing w:after="0" w:line="276" w:lineRule="auto"/>
        <w:jc w:val="center"/>
        <w:rPr>
          <w:rFonts w:eastAsia="Times New Roman" w:cs="Times New Roman"/>
          <w:b/>
          <w:bCs/>
          <w:color w:val="000000"/>
          <w:szCs w:val="24"/>
          <w:lang w:eastAsia="lv-LV"/>
        </w:rPr>
      </w:pPr>
      <w:r w:rsidRPr="00292636">
        <w:rPr>
          <w:rFonts w:eastAsia="Times New Roman" w:cs="Times New Roman"/>
          <w:b/>
          <w:bCs/>
          <w:color w:val="000000"/>
          <w:szCs w:val="24"/>
          <w:lang w:eastAsia="lv-LV"/>
        </w:rPr>
        <w:t>Latvijas Republikas Senāt</w:t>
      </w:r>
      <w:r w:rsidR="009924A8" w:rsidRPr="00292636">
        <w:rPr>
          <w:rFonts w:eastAsia="Times New Roman" w:cs="Times New Roman"/>
          <w:b/>
          <w:bCs/>
          <w:color w:val="000000"/>
          <w:szCs w:val="24"/>
          <w:lang w:eastAsia="lv-LV"/>
        </w:rPr>
        <w:t>a</w:t>
      </w:r>
    </w:p>
    <w:p w14:paraId="41BFBE65" w14:textId="77777777" w:rsidR="009924A8" w:rsidRPr="00292636" w:rsidRDefault="009924A8" w:rsidP="009047BE">
      <w:pPr>
        <w:spacing w:after="0" w:line="276" w:lineRule="auto"/>
        <w:jc w:val="center"/>
        <w:rPr>
          <w:rFonts w:eastAsia="Times New Roman" w:cs="Times New Roman"/>
          <w:b/>
          <w:color w:val="000000"/>
          <w:szCs w:val="24"/>
          <w:lang w:eastAsia="lv-LV"/>
        </w:rPr>
      </w:pPr>
      <w:r w:rsidRPr="00292636">
        <w:rPr>
          <w:rFonts w:eastAsia="Times New Roman" w:cs="Times New Roman"/>
          <w:b/>
          <w:color w:val="000000"/>
          <w:szCs w:val="24"/>
          <w:lang w:eastAsia="lv-LV"/>
        </w:rPr>
        <w:t>Civillietu departamenta</w:t>
      </w:r>
    </w:p>
    <w:p w14:paraId="73F80F44" w14:textId="77777777" w:rsidR="009924A8" w:rsidRPr="00292636" w:rsidRDefault="009924A8" w:rsidP="009047BE">
      <w:pPr>
        <w:spacing w:after="0" w:line="276" w:lineRule="auto"/>
        <w:jc w:val="center"/>
        <w:rPr>
          <w:rFonts w:eastAsia="Times New Roman" w:cs="Times New Roman"/>
          <w:b/>
          <w:color w:val="000000"/>
          <w:szCs w:val="24"/>
          <w:lang w:eastAsia="lv-LV"/>
        </w:rPr>
      </w:pPr>
      <w:proofErr w:type="gramStart"/>
      <w:r w:rsidRPr="00292636">
        <w:rPr>
          <w:rFonts w:eastAsia="Times New Roman" w:cs="Times New Roman"/>
          <w:b/>
          <w:color w:val="000000"/>
          <w:szCs w:val="24"/>
          <w:lang w:eastAsia="lv-LV"/>
        </w:rPr>
        <w:t>2018.gada</w:t>
      </w:r>
      <w:proofErr w:type="gramEnd"/>
      <w:r w:rsidRPr="00292636">
        <w:rPr>
          <w:rFonts w:eastAsia="Times New Roman" w:cs="Times New Roman"/>
          <w:b/>
          <w:color w:val="000000"/>
          <w:szCs w:val="24"/>
          <w:lang w:eastAsia="lv-LV"/>
        </w:rPr>
        <w:t xml:space="preserve"> 29.novembra</w:t>
      </w:r>
    </w:p>
    <w:p w14:paraId="0E6E9719" w14:textId="77777777" w:rsidR="00D617FA" w:rsidRPr="00292636" w:rsidRDefault="00D617FA" w:rsidP="009047BE">
      <w:pPr>
        <w:spacing w:after="0" w:line="276" w:lineRule="auto"/>
        <w:jc w:val="center"/>
        <w:rPr>
          <w:rFonts w:eastAsia="Times New Roman" w:cs="Times New Roman"/>
          <w:color w:val="000000"/>
          <w:szCs w:val="24"/>
          <w:lang w:eastAsia="lv-LV"/>
        </w:rPr>
      </w:pPr>
      <w:r w:rsidRPr="00292636">
        <w:rPr>
          <w:rFonts w:eastAsia="Times New Roman" w:cs="Times New Roman"/>
          <w:b/>
          <w:bCs/>
          <w:color w:val="000000"/>
          <w:szCs w:val="24"/>
          <w:lang w:eastAsia="lv-LV"/>
        </w:rPr>
        <w:t>SPRIEDUMS</w:t>
      </w:r>
    </w:p>
    <w:p w14:paraId="43A74311" w14:textId="44CE9130" w:rsidR="009924A8" w:rsidRPr="00292636" w:rsidRDefault="009924A8" w:rsidP="009924A8">
      <w:pPr>
        <w:spacing w:after="0" w:line="276" w:lineRule="auto"/>
        <w:ind w:right="2" w:firstLine="567"/>
        <w:jc w:val="center"/>
        <w:rPr>
          <w:rFonts w:eastAsia="Times New Roman" w:cs="Times New Roman"/>
          <w:b/>
          <w:color w:val="000000"/>
          <w:szCs w:val="24"/>
          <w:lang w:eastAsia="lv-LV"/>
        </w:rPr>
      </w:pPr>
      <w:r w:rsidRPr="00292636">
        <w:rPr>
          <w:rFonts w:eastAsia="Times New Roman" w:cs="Times New Roman"/>
          <w:b/>
          <w:color w:val="000000"/>
          <w:szCs w:val="24"/>
          <w:lang w:eastAsia="lv-LV"/>
        </w:rPr>
        <w:t>Lieta</w:t>
      </w:r>
      <w:r w:rsidR="00BB5904" w:rsidRPr="00292636">
        <w:rPr>
          <w:rFonts w:eastAsia="Times New Roman" w:cs="Times New Roman"/>
          <w:b/>
          <w:color w:val="000000"/>
          <w:szCs w:val="24"/>
          <w:lang w:eastAsia="lv-LV"/>
        </w:rPr>
        <w:t> </w:t>
      </w:r>
      <w:r w:rsidRPr="00292636">
        <w:rPr>
          <w:rFonts w:eastAsia="Times New Roman" w:cs="Times New Roman"/>
          <w:b/>
          <w:color w:val="000000"/>
          <w:szCs w:val="24"/>
          <w:lang w:eastAsia="lv-LV"/>
        </w:rPr>
        <w:t>Nr.C31296613, SKC</w:t>
      </w:r>
      <w:r w:rsidR="00BB5904" w:rsidRPr="00292636">
        <w:rPr>
          <w:rFonts w:eastAsia="Times New Roman" w:cs="Times New Roman"/>
          <w:b/>
          <w:color w:val="000000"/>
          <w:szCs w:val="24"/>
          <w:lang w:eastAsia="lv-LV"/>
        </w:rPr>
        <w:t>-</w:t>
      </w:r>
      <w:r w:rsidRPr="00292636">
        <w:rPr>
          <w:rFonts w:eastAsia="Times New Roman" w:cs="Times New Roman"/>
          <w:b/>
          <w:color w:val="000000"/>
          <w:szCs w:val="24"/>
          <w:lang w:eastAsia="lv-LV"/>
        </w:rPr>
        <w:t>209/2018</w:t>
      </w:r>
    </w:p>
    <w:p w14:paraId="02C4CABB" w14:textId="77777777" w:rsidR="009924A8" w:rsidRPr="00292636" w:rsidRDefault="00AC0E0A" w:rsidP="009924A8">
      <w:pPr>
        <w:spacing w:after="0" w:line="276" w:lineRule="auto"/>
        <w:jc w:val="center"/>
        <w:rPr>
          <w:rFonts w:eastAsia="Times New Roman" w:cs="Times New Roman"/>
          <w:color w:val="000000"/>
          <w:szCs w:val="24"/>
          <w:lang w:eastAsia="lv-LV"/>
        </w:rPr>
      </w:pPr>
      <w:hyperlink r:id="rId6" w:tgtFrame="_blank" w:history="1">
        <w:r w:rsidR="009924A8" w:rsidRPr="00292636">
          <w:rPr>
            <w:rFonts w:eastAsia="Times New Roman" w:cs="Times New Roman"/>
            <w:color w:val="0000FF"/>
            <w:szCs w:val="24"/>
            <w:u w:val="single"/>
            <w:lang w:eastAsia="lv-LV"/>
          </w:rPr>
          <w:t>ECLI:LV:AT:2018:1129.C31296613.2.S</w:t>
        </w:r>
      </w:hyperlink>
    </w:p>
    <w:p w14:paraId="302A9B02" w14:textId="77777777" w:rsidR="00D617FA" w:rsidRPr="00292636" w:rsidRDefault="00D617FA" w:rsidP="009924A8">
      <w:pPr>
        <w:spacing w:after="0" w:line="276" w:lineRule="auto"/>
        <w:ind w:right="2"/>
        <w:jc w:val="both"/>
        <w:rPr>
          <w:rFonts w:eastAsia="Times New Roman" w:cs="Times New Roman"/>
          <w:color w:val="000000"/>
          <w:szCs w:val="24"/>
          <w:lang w:eastAsia="lv-LV"/>
        </w:rPr>
      </w:pPr>
    </w:p>
    <w:p w14:paraId="6D8978C9"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Tiesa šādā sastāvā: senators referents Intars Bisters, senatores Marika Senkāne, Mārīte Zāģere</w:t>
      </w:r>
    </w:p>
    <w:p w14:paraId="4DEBA7C9"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izskatīja rakstveida procesā civillietu sakarā ar </w:t>
      </w:r>
      <w:r w:rsidR="009924A8" w:rsidRPr="00292636">
        <w:rPr>
          <w:rFonts w:eastAsia="Times New Roman" w:cs="Times New Roman"/>
          <w:color w:val="000000"/>
          <w:szCs w:val="24"/>
          <w:lang w:eastAsia="lv-LV"/>
        </w:rPr>
        <w:t>[pers. A]</w:t>
      </w:r>
      <w:r w:rsidRPr="00292636">
        <w:rPr>
          <w:rFonts w:eastAsia="Times New Roman" w:cs="Times New Roman"/>
          <w:color w:val="000000"/>
          <w:szCs w:val="24"/>
          <w:lang w:eastAsia="lv-LV"/>
        </w:rPr>
        <w:t xml:space="preserve"> un </w:t>
      </w:r>
      <w:r w:rsidR="009924A8" w:rsidRPr="00292636">
        <w:rPr>
          <w:rFonts w:eastAsia="Times New Roman" w:cs="Times New Roman"/>
          <w:color w:val="000000"/>
          <w:szCs w:val="24"/>
          <w:lang w:eastAsia="lv-LV"/>
        </w:rPr>
        <w:t>[pers. B]</w:t>
      </w:r>
      <w:r w:rsidRPr="00292636">
        <w:rPr>
          <w:rFonts w:eastAsia="Times New Roman" w:cs="Times New Roman"/>
          <w:color w:val="000000"/>
          <w:szCs w:val="24"/>
          <w:lang w:eastAsia="lv-LV"/>
        </w:rPr>
        <w:t xml:space="preserve"> kasācijas sūdzību par Rīgas apgabaltiesas Civillietu tiesas kolēģijas </w:t>
      </w:r>
      <w:proofErr w:type="gramStart"/>
      <w:r w:rsidRPr="00292636">
        <w:rPr>
          <w:rFonts w:eastAsia="Times New Roman" w:cs="Times New Roman"/>
          <w:color w:val="000000"/>
          <w:szCs w:val="24"/>
          <w:lang w:eastAsia="lv-LV"/>
        </w:rPr>
        <w:t>2016.gada</w:t>
      </w:r>
      <w:proofErr w:type="gramEnd"/>
      <w:r w:rsidRPr="00292636">
        <w:rPr>
          <w:rFonts w:eastAsia="Times New Roman" w:cs="Times New Roman"/>
          <w:color w:val="000000"/>
          <w:szCs w:val="24"/>
          <w:lang w:eastAsia="lv-LV"/>
        </w:rPr>
        <w:t xml:space="preserve"> 27.septembra spriedumu </w:t>
      </w:r>
      <w:r w:rsidR="009924A8" w:rsidRPr="00292636">
        <w:rPr>
          <w:rFonts w:eastAsia="Times New Roman" w:cs="Times New Roman"/>
          <w:color w:val="000000"/>
          <w:szCs w:val="24"/>
          <w:lang w:eastAsia="lv-LV"/>
        </w:rPr>
        <w:t>[pers. A]</w:t>
      </w:r>
      <w:r w:rsidRPr="00292636">
        <w:rPr>
          <w:rFonts w:eastAsia="Times New Roman" w:cs="Times New Roman"/>
          <w:color w:val="000000"/>
          <w:szCs w:val="24"/>
          <w:lang w:eastAsia="lv-LV"/>
        </w:rPr>
        <w:t xml:space="preserve"> un </w:t>
      </w:r>
      <w:r w:rsidR="009924A8" w:rsidRPr="00292636">
        <w:rPr>
          <w:rFonts w:eastAsia="Times New Roman" w:cs="Times New Roman"/>
          <w:color w:val="000000"/>
          <w:szCs w:val="24"/>
          <w:lang w:eastAsia="lv-LV"/>
        </w:rPr>
        <w:t>[pers. B]</w:t>
      </w:r>
      <w:r w:rsidRPr="00292636">
        <w:rPr>
          <w:rFonts w:eastAsia="Times New Roman" w:cs="Times New Roman"/>
          <w:color w:val="000000"/>
          <w:szCs w:val="24"/>
          <w:lang w:eastAsia="lv-LV"/>
        </w:rPr>
        <w:t xml:space="preserve"> prasībā pret </w:t>
      </w:r>
      <w:r w:rsidR="009924A8" w:rsidRPr="00292636">
        <w:rPr>
          <w:rFonts w:eastAsia="Times New Roman" w:cs="Times New Roman"/>
          <w:color w:val="000000"/>
          <w:szCs w:val="24"/>
          <w:lang w:eastAsia="lv-LV"/>
        </w:rPr>
        <w:t>[pers. C]</w:t>
      </w:r>
      <w:r w:rsidRPr="00292636">
        <w:rPr>
          <w:rFonts w:eastAsia="Times New Roman" w:cs="Times New Roman"/>
          <w:color w:val="000000"/>
          <w:szCs w:val="24"/>
          <w:lang w:eastAsia="lv-LV"/>
        </w:rPr>
        <w:t xml:space="preserve"> par zaudējumu piedziņu.</w:t>
      </w:r>
    </w:p>
    <w:p w14:paraId="6490B218" w14:textId="77777777" w:rsidR="00D617FA" w:rsidRPr="00292636" w:rsidRDefault="00D617FA" w:rsidP="009924A8">
      <w:pPr>
        <w:spacing w:after="0" w:line="276" w:lineRule="auto"/>
        <w:ind w:right="2"/>
        <w:jc w:val="center"/>
        <w:rPr>
          <w:rFonts w:eastAsia="Times New Roman" w:cs="Times New Roman"/>
          <w:color w:val="000000"/>
          <w:szCs w:val="24"/>
          <w:lang w:eastAsia="lv-LV"/>
        </w:rPr>
      </w:pPr>
    </w:p>
    <w:p w14:paraId="1E0D2806" w14:textId="77777777" w:rsidR="00D617FA" w:rsidRPr="00292636" w:rsidRDefault="00D617FA" w:rsidP="009924A8">
      <w:pPr>
        <w:spacing w:after="0" w:line="276" w:lineRule="auto"/>
        <w:ind w:right="2"/>
        <w:jc w:val="center"/>
        <w:rPr>
          <w:rFonts w:eastAsia="Times New Roman" w:cs="Times New Roman"/>
          <w:color w:val="000000"/>
          <w:szCs w:val="24"/>
          <w:lang w:eastAsia="lv-LV"/>
        </w:rPr>
      </w:pPr>
      <w:r w:rsidRPr="00292636">
        <w:rPr>
          <w:rFonts w:eastAsia="Times New Roman" w:cs="Times New Roman"/>
          <w:b/>
          <w:bCs/>
          <w:color w:val="000000"/>
          <w:szCs w:val="24"/>
          <w:lang w:eastAsia="lv-LV"/>
        </w:rPr>
        <w:t>Aprakstošā daļa</w:t>
      </w:r>
    </w:p>
    <w:p w14:paraId="79C537D5" w14:textId="642C7791" w:rsidR="00D617FA" w:rsidRPr="00292636" w:rsidRDefault="00D617FA" w:rsidP="009924A8">
      <w:pPr>
        <w:spacing w:after="0" w:line="276" w:lineRule="auto"/>
        <w:ind w:right="2" w:firstLine="567"/>
        <w:jc w:val="both"/>
        <w:rPr>
          <w:rFonts w:eastAsia="Times New Roman" w:cs="Times New Roman"/>
          <w:color w:val="000000"/>
          <w:szCs w:val="24"/>
          <w:lang w:eastAsia="lv-LV"/>
        </w:rPr>
      </w:pPr>
      <w:bookmarkStart w:id="0" w:name="_GoBack"/>
      <w:bookmarkEnd w:id="0"/>
    </w:p>
    <w:p w14:paraId="1DFBD56D"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[1] </w:t>
      </w:r>
      <w:r w:rsidR="009924A8" w:rsidRPr="00292636">
        <w:rPr>
          <w:rFonts w:eastAsia="Times New Roman" w:cs="Times New Roman"/>
          <w:color w:val="000000"/>
          <w:szCs w:val="24"/>
          <w:lang w:eastAsia="lv-LV"/>
        </w:rPr>
        <w:t>[</w:t>
      </w:r>
      <w:r w:rsidR="00885956" w:rsidRPr="00292636">
        <w:rPr>
          <w:rFonts w:eastAsia="Times New Roman" w:cs="Times New Roman"/>
          <w:color w:val="000000"/>
          <w:szCs w:val="24"/>
          <w:lang w:eastAsia="lv-LV"/>
        </w:rPr>
        <w:t>P</w:t>
      </w:r>
      <w:r w:rsidR="009924A8" w:rsidRPr="00292636">
        <w:rPr>
          <w:rFonts w:eastAsia="Times New Roman" w:cs="Times New Roman"/>
          <w:color w:val="000000"/>
          <w:szCs w:val="24"/>
          <w:lang w:eastAsia="lv-LV"/>
        </w:rPr>
        <w:t>ers. A]</w:t>
      </w:r>
      <w:r w:rsidRPr="00292636">
        <w:rPr>
          <w:rFonts w:eastAsia="Times New Roman" w:cs="Times New Roman"/>
          <w:color w:val="000000"/>
          <w:szCs w:val="24"/>
          <w:lang w:eastAsia="lv-LV"/>
        </w:rPr>
        <w:t xml:space="preserve"> un </w:t>
      </w:r>
      <w:r w:rsidR="009924A8" w:rsidRPr="00292636">
        <w:rPr>
          <w:rFonts w:eastAsia="Times New Roman" w:cs="Times New Roman"/>
          <w:color w:val="000000"/>
          <w:szCs w:val="24"/>
          <w:lang w:eastAsia="lv-LV"/>
        </w:rPr>
        <w:t>[pers. B]</w:t>
      </w:r>
      <w:r w:rsidRPr="00292636">
        <w:rPr>
          <w:rFonts w:eastAsia="Times New Roman" w:cs="Times New Roman"/>
          <w:color w:val="000000"/>
          <w:szCs w:val="24"/>
          <w:lang w:eastAsia="lv-LV"/>
        </w:rPr>
        <w:t xml:space="preserve"> (turpmāk abi kopā prasītāji) </w:t>
      </w:r>
      <w:proofErr w:type="gramStart"/>
      <w:r w:rsidRPr="00292636">
        <w:rPr>
          <w:rFonts w:eastAsia="Times New Roman" w:cs="Times New Roman"/>
          <w:color w:val="000000"/>
          <w:szCs w:val="24"/>
          <w:lang w:eastAsia="lv-LV"/>
        </w:rPr>
        <w:t>2012.gada</w:t>
      </w:r>
      <w:proofErr w:type="gramEnd"/>
      <w:r w:rsidRPr="00292636">
        <w:rPr>
          <w:rFonts w:eastAsia="Times New Roman" w:cs="Times New Roman"/>
          <w:color w:val="000000"/>
          <w:szCs w:val="24"/>
          <w:lang w:eastAsia="lv-LV"/>
        </w:rPr>
        <w:t xml:space="preserve"> 13.septembrī cēluši tiesā prasību pret </w:t>
      </w:r>
      <w:r w:rsidR="009924A8" w:rsidRPr="00292636">
        <w:rPr>
          <w:rFonts w:eastAsia="Times New Roman" w:cs="Times New Roman"/>
          <w:color w:val="000000"/>
          <w:szCs w:val="24"/>
          <w:lang w:eastAsia="lv-LV"/>
        </w:rPr>
        <w:t>[pers. C]</w:t>
      </w:r>
      <w:r w:rsidRPr="00292636">
        <w:rPr>
          <w:rFonts w:eastAsia="Times New Roman" w:cs="Times New Roman"/>
          <w:color w:val="000000"/>
          <w:szCs w:val="24"/>
          <w:lang w:eastAsia="lv-LV"/>
        </w:rPr>
        <w:t xml:space="preserve"> par zaudējumu 25 611,69 EUR piedziņu.</w:t>
      </w:r>
    </w:p>
    <w:p w14:paraId="61377191"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Prasība pamatota ar turpmāk izklāstītajiem apstākļiem.</w:t>
      </w:r>
    </w:p>
    <w:p w14:paraId="270C9FA5"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[1.1] Starp prasītājiem un viņu māti </w:t>
      </w:r>
      <w:r w:rsidR="00885956" w:rsidRPr="00292636">
        <w:rPr>
          <w:rFonts w:eastAsia="Times New Roman" w:cs="Times New Roman"/>
          <w:color w:val="000000"/>
          <w:szCs w:val="24"/>
          <w:lang w:eastAsia="lv-LV"/>
        </w:rPr>
        <w:t>[pers. D]</w:t>
      </w:r>
      <w:r w:rsidRPr="00292636">
        <w:rPr>
          <w:rFonts w:eastAsia="Times New Roman" w:cs="Times New Roman"/>
          <w:color w:val="000000"/>
          <w:szCs w:val="24"/>
          <w:lang w:eastAsia="lv-LV"/>
        </w:rPr>
        <w:t xml:space="preserve">, no vienas puses, un atbildētāju, no otras puses, </w:t>
      </w:r>
      <w:proofErr w:type="gramStart"/>
      <w:r w:rsidRPr="00292636">
        <w:rPr>
          <w:rFonts w:eastAsia="Times New Roman" w:cs="Times New Roman"/>
          <w:color w:val="000000"/>
          <w:szCs w:val="24"/>
          <w:lang w:eastAsia="lv-LV"/>
        </w:rPr>
        <w:t>2005.gada</w:t>
      </w:r>
      <w:proofErr w:type="gramEnd"/>
      <w:r w:rsidRPr="00292636">
        <w:rPr>
          <w:rFonts w:eastAsia="Times New Roman" w:cs="Times New Roman"/>
          <w:color w:val="000000"/>
          <w:szCs w:val="24"/>
          <w:lang w:eastAsia="lv-LV"/>
        </w:rPr>
        <w:t xml:space="preserve"> </w:t>
      </w:r>
      <w:r w:rsidR="00885956" w:rsidRPr="00292636">
        <w:rPr>
          <w:rFonts w:eastAsia="Times New Roman" w:cs="Times New Roman"/>
          <w:color w:val="000000"/>
          <w:szCs w:val="24"/>
          <w:lang w:eastAsia="lv-LV"/>
        </w:rPr>
        <w:t xml:space="preserve">[..] </w:t>
      </w:r>
      <w:r w:rsidRPr="00292636">
        <w:rPr>
          <w:rFonts w:eastAsia="Times New Roman" w:cs="Times New Roman"/>
          <w:color w:val="000000"/>
          <w:szCs w:val="24"/>
          <w:lang w:eastAsia="lv-LV"/>
        </w:rPr>
        <w:t>decembrī tika noslēgts līgums Nr.</w:t>
      </w:r>
      <w:r w:rsidR="00885956" w:rsidRPr="00292636">
        <w:rPr>
          <w:rFonts w:eastAsia="Times New Roman" w:cs="Times New Roman"/>
          <w:color w:val="000000"/>
          <w:szCs w:val="24"/>
          <w:lang w:eastAsia="lv-LV"/>
        </w:rPr>
        <w:t>[..]</w:t>
      </w:r>
      <w:r w:rsidRPr="00292636">
        <w:rPr>
          <w:rFonts w:eastAsia="Times New Roman" w:cs="Times New Roman"/>
          <w:color w:val="000000"/>
          <w:szCs w:val="24"/>
          <w:lang w:eastAsia="lv-LV"/>
        </w:rPr>
        <w:t xml:space="preserve"> (turpmāk līgums) par dzīvokļa Nr.</w:t>
      </w:r>
      <w:r w:rsidR="00885956" w:rsidRPr="00292636">
        <w:rPr>
          <w:rFonts w:eastAsia="Times New Roman" w:cs="Times New Roman"/>
          <w:color w:val="000000"/>
          <w:szCs w:val="24"/>
          <w:lang w:eastAsia="lv-LV"/>
        </w:rPr>
        <w:t>[..]</w:t>
      </w:r>
      <w:r w:rsidRPr="00292636">
        <w:rPr>
          <w:rFonts w:eastAsia="Times New Roman" w:cs="Times New Roman"/>
          <w:color w:val="000000"/>
          <w:szCs w:val="24"/>
          <w:lang w:eastAsia="lv-LV"/>
        </w:rPr>
        <w:t xml:space="preserve">, </w:t>
      </w:r>
      <w:r w:rsidR="00885956" w:rsidRPr="00292636">
        <w:rPr>
          <w:rFonts w:eastAsia="Times New Roman" w:cs="Times New Roman"/>
          <w:color w:val="000000"/>
          <w:szCs w:val="24"/>
          <w:lang w:eastAsia="lv-LV"/>
        </w:rPr>
        <w:t>[adrese]</w:t>
      </w:r>
      <w:r w:rsidRPr="00292636">
        <w:rPr>
          <w:rFonts w:eastAsia="Times New Roman" w:cs="Times New Roman"/>
          <w:color w:val="000000"/>
          <w:szCs w:val="24"/>
          <w:lang w:eastAsia="lv-LV"/>
        </w:rPr>
        <w:t xml:space="preserve">, privatizāciju uz </w:t>
      </w:r>
      <w:r w:rsidR="009924A8" w:rsidRPr="00292636">
        <w:rPr>
          <w:rFonts w:eastAsia="Times New Roman" w:cs="Times New Roman"/>
          <w:color w:val="000000"/>
          <w:szCs w:val="24"/>
          <w:lang w:eastAsia="lv-LV"/>
        </w:rPr>
        <w:t>[pers. C]</w:t>
      </w:r>
      <w:r w:rsidRPr="00292636">
        <w:rPr>
          <w:rFonts w:eastAsia="Times New Roman" w:cs="Times New Roman"/>
          <w:color w:val="000000"/>
          <w:szCs w:val="24"/>
          <w:lang w:eastAsia="lv-LV"/>
        </w:rPr>
        <w:t xml:space="preserve"> vārda. Saskaņā ar līguma 7.punktu par dzīvokļa īpašuma privatizācijas tiesību nodošanu </w:t>
      </w:r>
      <w:r w:rsidR="009924A8" w:rsidRPr="00292636">
        <w:rPr>
          <w:rFonts w:eastAsia="Times New Roman" w:cs="Times New Roman"/>
          <w:color w:val="000000"/>
          <w:szCs w:val="24"/>
          <w:lang w:eastAsia="lv-LV"/>
        </w:rPr>
        <w:t>[pers. C]</w:t>
      </w:r>
      <w:r w:rsidRPr="00292636">
        <w:rPr>
          <w:rFonts w:eastAsia="Times New Roman" w:cs="Times New Roman"/>
          <w:color w:val="000000"/>
          <w:szCs w:val="24"/>
          <w:lang w:eastAsia="lv-LV"/>
        </w:rPr>
        <w:t xml:space="preserve"> apņēmās prasītājiem nopirkt divus vienistabas dzīvokļus Āgenskalna vai Torņakalna rajonā, Rīgā, viena gada laikā pēc </w:t>
      </w:r>
      <w:r w:rsidR="00885956" w:rsidRPr="00292636">
        <w:rPr>
          <w:rFonts w:eastAsia="Times New Roman" w:cs="Times New Roman"/>
          <w:color w:val="000000"/>
          <w:szCs w:val="24"/>
          <w:lang w:eastAsia="lv-LV"/>
        </w:rPr>
        <w:t>[pers. D]</w:t>
      </w:r>
      <w:r w:rsidRPr="00292636">
        <w:rPr>
          <w:rFonts w:eastAsia="Times New Roman" w:cs="Times New Roman"/>
          <w:color w:val="000000"/>
          <w:szCs w:val="24"/>
          <w:lang w:eastAsia="lv-LV"/>
        </w:rPr>
        <w:t xml:space="preserve"> nāves.</w:t>
      </w:r>
    </w:p>
    <w:p w14:paraId="2A5539DC"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[1.2] </w:t>
      </w:r>
      <w:r w:rsidR="00885956" w:rsidRPr="00292636">
        <w:rPr>
          <w:rFonts w:eastAsia="Times New Roman" w:cs="Times New Roman"/>
          <w:color w:val="000000"/>
          <w:szCs w:val="24"/>
          <w:lang w:eastAsia="lv-LV"/>
        </w:rPr>
        <w:t>[Pers. D]</w:t>
      </w:r>
      <w:r w:rsidRPr="00292636">
        <w:rPr>
          <w:rFonts w:eastAsia="Times New Roman" w:cs="Times New Roman"/>
          <w:color w:val="000000"/>
          <w:szCs w:val="24"/>
          <w:lang w:eastAsia="lv-LV"/>
        </w:rPr>
        <w:t xml:space="preserve"> mantojums atklājies </w:t>
      </w:r>
      <w:proofErr w:type="gramStart"/>
      <w:r w:rsidRPr="00292636">
        <w:rPr>
          <w:rFonts w:eastAsia="Times New Roman" w:cs="Times New Roman"/>
          <w:color w:val="000000"/>
          <w:szCs w:val="24"/>
          <w:lang w:eastAsia="lv-LV"/>
        </w:rPr>
        <w:t>2009.gada</w:t>
      </w:r>
      <w:proofErr w:type="gramEnd"/>
      <w:r w:rsidRPr="00292636">
        <w:rPr>
          <w:rFonts w:eastAsia="Times New Roman" w:cs="Times New Roman"/>
          <w:color w:val="000000"/>
          <w:szCs w:val="24"/>
          <w:lang w:eastAsia="lv-LV"/>
        </w:rPr>
        <w:t xml:space="preserve"> </w:t>
      </w:r>
      <w:r w:rsidR="00885956" w:rsidRPr="00292636">
        <w:rPr>
          <w:rFonts w:eastAsia="Times New Roman" w:cs="Times New Roman"/>
          <w:color w:val="000000"/>
          <w:szCs w:val="24"/>
          <w:lang w:eastAsia="lv-LV"/>
        </w:rPr>
        <w:t>[..]</w:t>
      </w:r>
      <w:r w:rsidRPr="00292636">
        <w:rPr>
          <w:rFonts w:eastAsia="Times New Roman" w:cs="Times New Roman"/>
          <w:color w:val="000000"/>
          <w:szCs w:val="24"/>
          <w:lang w:eastAsia="lv-LV"/>
        </w:rPr>
        <w:t>, taču atbildētāja savas saistības nav izpildījusi.</w:t>
      </w:r>
    </w:p>
    <w:p w14:paraId="22997A40"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[1.3] Ņemot vērā, ka nav tiesiska mehānisma, kā panākt atbildētājas saistību izpildi – divu vienistabas dzīvokļu iegādi, savukārt prasītājiem nav naudas to pirkšanai, vienīgais pieejamais tiesību aizsardzības līdzeklis ir prasība par naudas līdzekļu 25 611,69 EUR piedziņu, kas saskaņā ar sertificēta nekustamo īpašumu vērtētāja atzinumu ir nepieciešamā naudas summa divu vienistabas dzīvokļu iegādei Rīgā, Āgenskalna vai Torņakalna rajonā (2005.gada </w:t>
      </w:r>
      <w:r w:rsidR="00885956" w:rsidRPr="00292636">
        <w:rPr>
          <w:rFonts w:eastAsia="Times New Roman" w:cs="Times New Roman"/>
          <w:color w:val="000000"/>
          <w:szCs w:val="24"/>
          <w:lang w:eastAsia="lv-LV"/>
        </w:rPr>
        <w:t xml:space="preserve">[..] </w:t>
      </w:r>
      <w:r w:rsidRPr="00292636">
        <w:rPr>
          <w:rFonts w:eastAsia="Times New Roman" w:cs="Times New Roman"/>
          <w:color w:val="000000"/>
          <w:szCs w:val="24"/>
          <w:lang w:eastAsia="lv-LV"/>
        </w:rPr>
        <w:t>decembra līguma 8.punkts paredz, ka abu dzīvokļu kopējā vērtība nepārsniegs 40 000 EUR).</w:t>
      </w:r>
    </w:p>
    <w:p w14:paraId="74F3AE1B" w14:textId="77777777" w:rsidR="00D617FA" w:rsidRPr="00292636" w:rsidRDefault="00D617FA" w:rsidP="008A5B26">
      <w:pPr>
        <w:spacing w:after="0" w:line="276" w:lineRule="auto"/>
        <w:ind w:right="2"/>
        <w:jc w:val="both"/>
        <w:rPr>
          <w:rFonts w:eastAsia="Times New Roman" w:cs="Times New Roman"/>
          <w:color w:val="000000"/>
          <w:szCs w:val="24"/>
          <w:lang w:eastAsia="lv-LV"/>
        </w:rPr>
      </w:pPr>
    </w:p>
    <w:p w14:paraId="436B3F3D"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[2] Ar Rīgas pilsētas Zemgales priekšpilsētas tiesas </w:t>
      </w:r>
      <w:proofErr w:type="gramStart"/>
      <w:r w:rsidRPr="00292636">
        <w:rPr>
          <w:rFonts w:eastAsia="Times New Roman" w:cs="Times New Roman"/>
          <w:color w:val="000000"/>
          <w:szCs w:val="24"/>
          <w:lang w:eastAsia="lv-LV"/>
        </w:rPr>
        <w:t>2015.gada</w:t>
      </w:r>
      <w:proofErr w:type="gramEnd"/>
      <w:r w:rsidRPr="00292636">
        <w:rPr>
          <w:rFonts w:eastAsia="Times New Roman" w:cs="Times New Roman"/>
          <w:color w:val="000000"/>
          <w:szCs w:val="24"/>
          <w:lang w:eastAsia="lv-LV"/>
        </w:rPr>
        <w:t xml:space="preserve"> 24.novembra spriedumu prasība apmierināta pilnīgi.</w:t>
      </w:r>
    </w:p>
    <w:p w14:paraId="0465E3B3"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Tiesa konstatējusi, ka atbildētāja divu dzīvokļu iegādes saistību nav izpildījusi.</w:t>
      </w:r>
    </w:p>
    <w:p w14:paraId="53DD0A04"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Atbilstoši Civillikuma </w:t>
      </w:r>
      <w:proofErr w:type="gramStart"/>
      <w:r w:rsidRPr="00292636">
        <w:rPr>
          <w:rFonts w:eastAsia="Times New Roman" w:cs="Times New Roman"/>
          <w:color w:val="000000"/>
          <w:szCs w:val="24"/>
          <w:lang w:eastAsia="lv-LV"/>
        </w:rPr>
        <w:t>1785.pantam</w:t>
      </w:r>
      <w:proofErr w:type="gramEnd"/>
      <w:r w:rsidRPr="00292636">
        <w:rPr>
          <w:rFonts w:eastAsia="Times New Roman" w:cs="Times New Roman"/>
          <w:color w:val="000000"/>
          <w:szCs w:val="24"/>
          <w:lang w:eastAsia="lv-LV"/>
        </w:rPr>
        <w:t xml:space="preserve">, ja zaudējumu atlīdzības pienākums izriet no līgumiskas saistības pārkāpuma, tad atlīdzības apmēru noteic šā līguma saturs. Ievērojot prasībā norādīto, zaudējumi nosakāmi pēc sertificēta nekustamo īpašumu vērtētāja atzinuma, un tie no atbildētājas prasītāju labā piedzenami saskaņā ar Civillikuma </w:t>
      </w:r>
      <w:proofErr w:type="gramStart"/>
      <w:r w:rsidRPr="00292636">
        <w:rPr>
          <w:rFonts w:eastAsia="Times New Roman" w:cs="Times New Roman"/>
          <w:color w:val="000000"/>
          <w:szCs w:val="24"/>
          <w:lang w:eastAsia="lv-LV"/>
        </w:rPr>
        <w:t>1779.pantu</w:t>
      </w:r>
      <w:proofErr w:type="gramEnd"/>
      <w:r w:rsidRPr="00292636">
        <w:rPr>
          <w:rFonts w:eastAsia="Times New Roman" w:cs="Times New Roman"/>
          <w:color w:val="000000"/>
          <w:szCs w:val="24"/>
          <w:lang w:eastAsia="lv-LV"/>
        </w:rPr>
        <w:t>.</w:t>
      </w:r>
    </w:p>
    <w:p w14:paraId="61D619F0"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p>
    <w:p w14:paraId="6DADE7E6"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[3] Izskatot lietu sakarā ar atbildētājas </w:t>
      </w:r>
      <w:r w:rsidR="009924A8" w:rsidRPr="00292636">
        <w:rPr>
          <w:rFonts w:eastAsia="Times New Roman" w:cs="Times New Roman"/>
          <w:color w:val="000000"/>
          <w:szCs w:val="24"/>
          <w:lang w:eastAsia="lv-LV"/>
        </w:rPr>
        <w:t>[pers. C]</w:t>
      </w:r>
      <w:r w:rsidRPr="00292636">
        <w:rPr>
          <w:rFonts w:eastAsia="Times New Roman" w:cs="Times New Roman"/>
          <w:color w:val="000000"/>
          <w:szCs w:val="24"/>
          <w:lang w:eastAsia="lv-LV"/>
        </w:rPr>
        <w:t xml:space="preserve"> apelācijas sūdzību, Rīgas apgabaltiesas Civillietu tiesas kolēģija ar </w:t>
      </w:r>
      <w:proofErr w:type="gramStart"/>
      <w:r w:rsidRPr="00292636">
        <w:rPr>
          <w:rFonts w:eastAsia="Times New Roman" w:cs="Times New Roman"/>
          <w:color w:val="000000"/>
          <w:szCs w:val="24"/>
          <w:lang w:eastAsia="lv-LV"/>
        </w:rPr>
        <w:t>2016.gada</w:t>
      </w:r>
      <w:proofErr w:type="gramEnd"/>
      <w:r w:rsidRPr="00292636">
        <w:rPr>
          <w:rFonts w:eastAsia="Times New Roman" w:cs="Times New Roman"/>
          <w:color w:val="000000"/>
          <w:szCs w:val="24"/>
          <w:lang w:eastAsia="lv-LV"/>
        </w:rPr>
        <w:t xml:space="preserve"> 27.septembra spriedumu prasību par zaudējumu 25 611,69 EUR piedziņu noraidījusi.</w:t>
      </w:r>
    </w:p>
    <w:p w14:paraId="43A648FB"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Spriedums pamatots ar šādiem argumentiem.</w:t>
      </w:r>
    </w:p>
    <w:p w14:paraId="5D4AAAB6"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lastRenderedPageBreak/>
        <w:t xml:space="preserve">[3.1] Prasības priekšmets ir prasītāju tiesība uz zaudējumu 25 611,69 EUR atlīdzību, bet pamats – </w:t>
      </w:r>
      <w:proofErr w:type="gramStart"/>
      <w:r w:rsidRPr="00292636">
        <w:rPr>
          <w:rFonts w:eastAsia="Times New Roman" w:cs="Times New Roman"/>
          <w:color w:val="000000"/>
          <w:szCs w:val="24"/>
          <w:lang w:eastAsia="lv-LV"/>
        </w:rPr>
        <w:t>2005.gada</w:t>
      </w:r>
      <w:proofErr w:type="gramEnd"/>
      <w:r w:rsidRPr="00292636">
        <w:rPr>
          <w:rFonts w:eastAsia="Times New Roman" w:cs="Times New Roman"/>
          <w:color w:val="000000"/>
          <w:szCs w:val="24"/>
          <w:lang w:eastAsia="lv-LV"/>
        </w:rPr>
        <w:t xml:space="preserve"> </w:t>
      </w:r>
      <w:r w:rsidR="00885956" w:rsidRPr="00292636">
        <w:rPr>
          <w:rFonts w:eastAsia="Times New Roman" w:cs="Times New Roman"/>
          <w:color w:val="000000"/>
          <w:szCs w:val="24"/>
          <w:lang w:eastAsia="lv-LV"/>
        </w:rPr>
        <w:t xml:space="preserve">[..] </w:t>
      </w:r>
      <w:r w:rsidRPr="00292636">
        <w:rPr>
          <w:rFonts w:eastAsia="Times New Roman" w:cs="Times New Roman"/>
          <w:color w:val="000000"/>
          <w:szCs w:val="24"/>
          <w:lang w:eastAsia="lv-LV"/>
        </w:rPr>
        <w:t>decembra līguma 7.punktā norādīto saistību neizpilde.</w:t>
      </w:r>
    </w:p>
    <w:p w14:paraId="1483E6AE"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Atzīstams, ka atbildētāja ir pārkāpusi līgumiskās saistības, tomēr celtās prasības apmierināšanai nepieciešams konstatēt arīdzan to, ka šī prettiesiskā rīcība prasītājiem radīja zaudējumus, jeb citiem vārdiem, prasītājiem jāpierāda, ka atbildētājas saistību neizpildes rezultāts ir viņu tagadējās mantas samazinājums (Civillikuma </w:t>
      </w:r>
      <w:proofErr w:type="gramStart"/>
      <w:r w:rsidRPr="00292636">
        <w:rPr>
          <w:rFonts w:eastAsia="Times New Roman" w:cs="Times New Roman"/>
          <w:color w:val="000000"/>
          <w:szCs w:val="24"/>
          <w:lang w:eastAsia="lv-LV"/>
        </w:rPr>
        <w:t>1772.pants</w:t>
      </w:r>
      <w:proofErr w:type="gramEnd"/>
      <w:r w:rsidRPr="00292636">
        <w:rPr>
          <w:rFonts w:eastAsia="Times New Roman" w:cs="Times New Roman"/>
          <w:color w:val="000000"/>
          <w:szCs w:val="24"/>
          <w:lang w:eastAsia="lv-LV"/>
        </w:rPr>
        <w:t>).</w:t>
      </w:r>
    </w:p>
    <w:p w14:paraId="23355D88" w14:textId="77777777" w:rsidR="00D617FA" w:rsidRPr="00292636" w:rsidRDefault="00D617FA" w:rsidP="009924A8">
      <w:pPr>
        <w:spacing w:after="0" w:line="276" w:lineRule="auto"/>
        <w:ind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[3.2] Prasība nav pamatota ar prasītāju tagadējās mantas samazinājumu, savukārt </w:t>
      </w:r>
      <w:proofErr w:type="gramStart"/>
      <w:r w:rsidRPr="00292636">
        <w:rPr>
          <w:rFonts w:eastAsia="Times New Roman" w:cs="Times New Roman"/>
          <w:color w:val="000000"/>
          <w:szCs w:val="24"/>
          <w:lang w:eastAsia="lv-LV"/>
        </w:rPr>
        <w:t>2005.gada</w:t>
      </w:r>
      <w:proofErr w:type="gramEnd"/>
      <w:r w:rsidRPr="00292636">
        <w:rPr>
          <w:rFonts w:eastAsia="Times New Roman" w:cs="Times New Roman"/>
          <w:color w:val="000000"/>
          <w:szCs w:val="24"/>
          <w:lang w:eastAsia="lv-LV"/>
        </w:rPr>
        <w:t xml:space="preserve"> </w:t>
      </w:r>
      <w:r w:rsidR="00885956" w:rsidRPr="00292636">
        <w:rPr>
          <w:rFonts w:eastAsia="Times New Roman" w:cs="Times New Roman"/>
          <w:color w:val="000000"/>
          <w:szCs w:val="24"/>
          <w:lang w:eastAsia="lv-LV"/>
        </w:rPr>
        <w:t xml:space="preserve">[..] </w:t>
      </w:r>
      <w:r w:rsidRPr="00292636">
        <w:rPr>
          <w:rFonts w:eastAsia="Times New Roman" w:cs="Times New Roman"/>
          <w:color w:val="000000"/>
          <w:szCs w:val="24"/>
          <w:lang w:eastAsia="lv-LV"/>
        </w:rPr>
        <w:t>decembra līgums paredz atbildētājas pienākumu nopirkt prasītājiem divus vienistabas dzīvokļus. Līdz ar to secināms, ka prasītājiem nav tiesību vienpusējā kārtā grozīt līguma noteikumus, aizstājot dzīvokļu pirkuma saistību ar naudas došanas saistību, tāpēc prasība noraidāma.</w:t>
      </w:r>
    </w:p>
    <w:p w14:paraId="5151E659"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p>
    <w:p w14:paraId="4DFECA29"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[4] Par apelācijas instances tiesas spriedumu </w:t>
      </w:r>
      <w:r w:rsidR="009924A8" w:rsidRPr="00292636">
        <w:rPr>
          <w:rFonts w:eastAsia="Times New Roman" w:cs="Times New Roman"/>
          <w:color w:val="000000"/>
          <w:szCs w:val="24"/>
          <w:lang w:eastAsia="lv-LV"/>
        </w:rPr>
        <w:t>[pers. A]</w:t>
      </w:r>
      <w:r w:rsidRPr="00292636">
        <w:rPr>
          <w:rFonts w:eastAsia="Times New Roman" w:cs="Times New Roman"/>
          <w:color w:val="000000"/>
          <w:szCs w:val="24"/>
          <w:lang w:eastAsia="lv-LV"/>
        </w:rPr>
        <w:t xml:space="preserve"> un </w:t>
      </w:r>
      <w:r w:rsidR="009924A8" w:rsidRPr="00292636">
        <w:rPr>
          <w:rFonts w:eastAsia="Times New Roman" w:cs="Times New Roman"/>
          <w:color w:val="000000"/>
          <w:szCs w:val="24"/>
          <w:lang w:eastAsia="lv-LV"/>
        </w:rPr>
        <w:t>[pers. B]</w:t>
      </w:r>
      <w:r w:rsidRPr="00292636">
        <w:rPr>
          <w:rFonts w:eastAsia="Times New Roman" w:cs="Times New Roman"/>
          <w:color w:val="000000"/>
          <w:szCs w:val="24"/>
          <w:lang w:eastAsia="lv-LV"/>
        </w:rPr>
        <w:t xml:space="preserve"> iesnieguši kasācijas sūdzību, kurā, norādot uz Civillikuma </w:t>
      </w:r>
      <w:proofErr w:type="gramStart"/>
      <w:r w:rsidRPr="00292636">
        <w:rPr>
          <w:rFonts w:eastAsia="Times New Roman" w:cs="Times New Roman"/>
          <w:color w:val="000000"/>
          <w:szCs w:val="24"/>
          <w:lang w:eastAsia="lv-LV"/>
        </w:rPr>
        <w:t>1779.panta</w:t>
      </w:r>
      <w:proofErr w:type="gramEnd"/>
      <w:r w:rsidRPr="00292636">
        <w:rPr>
          <w:rFonts w:eastAsia="Times New Roman" w:cs="Times New Roman"/>
          <w:color w:val="000000"/>
          <w:szCs w:val="24"/>
          <w:lang w:eastAsia="lv-LV"/>
        </w:rPr>
        <w:t xml:space="preserve"> nepareizu piemērošanu, lūguši atcelt spriedumu un lietu nodot jaunai izskatīšanai.</w:t>
      </w:r>
    </w:p>
    <w:p w14:paraId="429E5AF7" w14:textId="77777777" w:rsidR="00D617FA" w:rsidRPr="00292636" w:rsidRDefault="00D617FA" w:rsidP="009924A8">
      <w:pPr>
        <w:spacing w:after="0" w:line="276" w:lineRule="auto"/>
        <w:ind w:right="2"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Kasācijas sūdzības iesniedzēju ieskatā, apelācijas instances tiesa atteikusies piemērot Civillikuma </w:t>
      </w:r>
      <w:proofErr w:type="gramStart"/>
      <w:r w:rsidRPr="00292636">
        <w:rPr>
          <w:rFonts w:eastAsia="Times New Roman" w:cs="Times New Roman"/>
          <w:color w:val="000000"/>
          <w:szCs w:val="24"/>
          <w:lang w:eastAsia="lv-LV"/>
        </w:rPr>
        <w:t>1779.pantu</w:t>
      </w:r>
      <w:proofErr w:type="gramEnd"/>
      <w:r w:rsidRPr="00292636">
        <w:rPr>
          <w:rFonts w:eastAsia="Times New Roman" w:cs="Times New Roman"/>
          <w:color w:val="000000"/>
          <w:szCs w:val="24"/>
          <w:lang w:eastAsia="lv-LV"/>
        </w:rPr>
        <w:t xml:space="preserve">, ignorējot faktu, ka saistību, ko </w:t>
      </w:r>
      <w:r w:rsidR="009924A8" w:rsidRPr="00292636">
        <w:rPr>
          <w:rFonts w:eastAsia="Times New Roman" w:cs="Times New Roman"/>
          <w:color w:val="000000"/>
          <w:szCs w:val="24"/>
          <w:lang w:eastAsia="lv-LV"/>
        </w:rPr>
        <w:t>[pers. C]</w:t>
      </w:r>
      <w:r w:rsidRPr="00292636">
        <w:rPr>
          <w:rFonts w:eastAsia="Times New Roman" w:cs="Times New Roman"/>
          <w:color w:val="000000"/>
          <w:szCs w:val="24"/>
          <w:lang w:eastAsia="lv-LV"/>
        </w:rPr>
        <w:t xml:space="preserve"> uzņēmusies ar līgumu, nav iespējams izpildīt piespiedu kārtā.</w:t>
      </w:r>
    </w:p>
    <w:p w14:paraId="501487ED" w14:textId="77777777" w:rsidR="00D617FA" w:rsidRPr="00292636" w:rsidRDefault="00D617FA" w:rsidP="009924A8">
      <w:pPr>
        <w:spacing w:after="0" w:line="276" w:lineRule="auto"/>
        <w:ind w:right="-1"/>
        <w:jc w:val="right"/>
        <w:rPr>
          <w:rFonts w:eastAsia="Times New Roman" w:cs="Times New Roman"/>
          <w:color w:val="000000"/>
          <w:szCs w:val="24"/>
          <w:lang w:eastAsia="lv-LV"/>
        </w:rPr>
      </w:pPr>
    </w:p>
    <w:p w14:paraId="3EAF72E7" w14:textId="77777777" w:rsidR="00D617FA" w:rsidRPr="00292636" w:rsidRDefault="00D617FA" w:rsidP="009924A8">
      <w:pPr>
        <w:spacing w:after="0" w:line="276" w:lineRule="auto"/>
        <w:ind w:right="-1"/>
        <w:jc w:val="center"/>
        <w:rPr>
          <w:rFonts w:eastAsia="Times New Roman" w:cs="Times New Roman"/>
          <w:color w:val="000000"/>
          <w:szCs w:val="24"/>
          <w:lang w:eastAsia="lv-LV"/>
        </w:rPr>
      </w:pPr>
      <w:r w:rsidRPr="00292636">
        <w:rPr>
          <w:rFonts w:eastAsia="Times New Roman" w:cs="Times New Roman"/>
          <w:b/>
          <w:bCs/>
          <w:color w:val="000000"/>
          <w:szCs w:val="24"/>
          <w:lang w:eastAsia="lv-LV"/>
        </w:rPr>
        <w:t>Motīvu daļa</w:t>
      </w:r>
    </w:p>
    <w:p w14:paraId="6BD7DFA8" w14:textId="77777777" w:rsidR="00D617FA" w:rsidRPr="00292636" w:rsidRDefault="00D617FA" w:rsidP="009924A8">
      <w:pPr>
        <w:spacing w:after="0" w:line="276" w:lineRule="auto"/>
        <w:ind w:right="-8" w:firstLine="567"/>
        <w:jc w:val="both"/>
        <w:rPr>
          <w:rFonts w:eastAsia="Times New Roman" w:cs="Times New Roman"/>
          <w:color w:val="000000"/>
          <w:szCs w:val="24"/>
          <w:lang w:eastAsia="lv-LV"/>
        </w:rPr>
      </w:pPr>
    </w:p>
    <w:p w14:paraId="53AC24C5" w14:textId="77777777" w:rsidR="00D617FA" w:rsidRPr="00292636" w:rsidRDefault="00D617FA" w:rsidP="009924A8">
      <w:pPr>
        <w:spacing w:after="0" w:line="276" w:lineRule="auto"/>
        <w:ind w:right="-8"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Pārbaudījis sprieduma likumību attiecībā uz personām, kuras to pārsūdzējušas, un attiecībā uz argumentiem, kas minēti kasācijas sūdzībā, kā to nosaka Civilprocesa likuma </w:t>
      </w:r>
      <w:proofErr w:type="gramStart"/>
      <w:r w:rsidRPr="00292636">
        <w:rPr>
          <w:rFonts w:eastAsia="Times New Roman" w:cs="Times New Roman"/>
          <w:color w:val="000000"/>
          <w:szCs w:val="24"/>
          <w:lang w:eastAsia="lv-LV"/>
        </w:rPr>
        <w:t>473.panta</w:t>
      </w:r>
      <w:proofErr w:type="gramEnd"/>
      <w:r w:rsidRPr="00292636">
        <w:rPr>
          <w:rFonts w:eastAsia="Times New Roman" w:cs="Times New Roman"/>
          <w:color w:val="000000"/>
          <w:szCs w:val="24"/>
          <w:lang w:eastAsia="lv-LV"/>
        </w:rPr>
        <w:t xml:space="preserve"> pirmā daļa, Senāts uzskata, ka spriedums atceļams.</w:t>
      </w:r>
    </w:p>
    <w:p w14:paraId="0E0B7369" w14:textId="77777777" w:rsidR="00D617FA" w:rsidRPr="00292636" w:rsidRDefault="00D617FA" w:rsidP="009924A8">
      <w:pPr>
        <w:spacing w:after="0" w:line="276" w:lineRule="auto"/>
        <w:ind w:right="-8" w:firstLine="567"/>
        <w:jc w:val="both"/>
        <w:rPr>
          <w:rFonts w:eastAsia="Times New Roman" w:cs="Times New Roman"/>
          <w:color w:val="000000"/>
          <w:szCs w:val="24"/>
          <w:lang w:eastAsia="lv-LV"/>
        </w:rPr>
      </w:pPr>
    </w:p>
    <w:p w14:paraId="68572E73" w14:textId="77777777" w:rsidR="00D617FA" w:rsidRPr="00292636" w:rsidRDefault="00D617FA" w:rsidP="009924A8">
      <w:pPr>
        <w:spacing w:after="0" w:line="276" w:lineRule="auto"/>
        <w:ind w:right="-8"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[5] Senāts atzīst par pamatotu kasācijas sūdzības iesniedzēju apsvērumu, ka apelācijas instances tiesa, nepiemērojot Civillikuma </w:t>
      </w:r>
      <w:proofErr w:type="gramStart"/>
      <w:r w:rsidRPr="00292636">
        <w:rPr>
          <w:rFonts w:eastAsia="Times New Roman" w:cs="Times New Roman"/>
          <w:color w:val="000000"/>
          <w:szCs w:val="24"/>
          <w:lang w:eastAsia="lv-LV"/>
        </w:rPr>
        <w:t>1779.pantu</w:t>
      </w:r>
      <w:proofErr w:type="gramEnd"/>
      <w:r w:rsidRPr="00292636">
        <w:rPr>
          <w:rFonts w:eastAsia="Times New Roman" w:cs="Times New Roman"/>
          <w:color w:val="000000"/>
          <w:szCs w:val="24"/>
          <w:lang w:eastAsia="lv-LV"/>
        </w:rPr>
        <w:t>, nav ņēmusi vērā visus strīda izšķiršanai būtiskos apstākļus, kuriem ir juridiska nozīme.</w:t>
      </w:r>
    </w:p>
    <w:p w14:paraId="739DF187" w14:textId="77777777" w:rsidR="00D617FA" w:rsidRPr="00292636" w:rsidRDefault="00D617FA" w:rsidP="009924A8">
      <w:pPr>
        <w:spacing w:after="0" w:line="276" w:lineRule="auto"/>
        <w:ind w:right="-8"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[5.1] Šī norma paredz ikvienas</w:t>
      </w:r>
      <w:r w:rsidR="00DD6C72" w:rsidRPr="00292636">
        <w:rPr>
          <w:rFonts w:eastAsia="Times New Roman" w:cs="Times New Roman"/>
          <w:color w:val="000000"/>
          <w:szCs w:val="24"/>
          <w:lang w:eastAsia="lv-LV"/>
        </w:rPr>
        <w:t xml:space="preserve"> </w:t>
      </w:r>
      <w:r w:rsidRPr="00292636">
        <w:rPr>
          <w:rFonts w:eastAsia="Times New Roman" w:cs="Times New Roman"/>
          <w:color w:val="000000"/>
          <w:szCs w:val="24"/>
          <w:lang w:eastAsia="lv-LV"/>
        </w:rPr>
        <w:t>personas pienākumu atlīdzināt zaudējumus, ko tā</w:t>
      </w:r>
      <w:proofErr w:type="gramStart"/>
      <w:r w:rsidRPr="00292636">
        <w:rPr>
          <w:rFonts w:eastAsia="Times New Roman" w:cs="Times New Roman"/>
          <w:color w:val="000000"/>
          <w:szCs w:val="24"/>
          <w:lang w:eastAsia="lv-LV"/>
        </w:rPr>
        <w:t xml:space="preserve"> ar savu darbību vai bezdarbību nodarījusi</w:t>
      </w:r>
      <w:proofErr w:type="gramEnd"/>
      <w:r w:rsidRPr="00292636">
        <w:rPr>
          <w:rFonts w:eastAsia="Times New Roman" w:cs="Times New Roman"/>
          <w:color w:val="000000"/>
          <w:szCs w:val="24"/>
          <w:lang w:eastAsia="lv-LV"/>
        </w:rPr>
        <w:t>, un attiecināma kā uz līgumiskām, tā ārpus līgumiskām (delikta) attiecībām.</w:t>
      </w:r>
    </w:p>
    <w:p w14:paraId="0D47BCA3" w14:textId="77777777" w:rsidR="00D617FA" w:rsidRPr="00292636" w:rsidRDefault="00D617FA" w:rsidP="009924A8">
      <w:pPr>
        <w:spacing w:after="0" w:line="276" w:lineRule="auto"/>
        <w:ind w:right="-8"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Vispārīga zaudējumu definīcija dota Civillikuma </w:t>
      </w:r>
      <w:proofErr w:type="gramStart"/>
      <w:r w:rsidRPr="00292636">
        <w:rPr>
          <w:rFonts w:eastAsia="Times New Roman" w:cs="Times New Roman"/>
          <w:color w:val="000000"/>
          <w:szCs w:val="24"/>
          <w:lang w:eastAsia="lv-LV"/>
        </w:rPr>
        <w:t>1770.pantā</w:t>
      </w:r>
      <w:proofErr w:type="gramEnd"/>
      <w:r w:rsidRPr="00292636">
        <w:rPr>
          <w:rFonts w:eastAsia="Times New Roman" w:cs="Times New Roman"/>
          <w:color w:val="000000"/>
          <w:szCs w:val="24"/>
          <w:lang w:eastAsia="lv-LV"/>
        </w:rPr>
        <w:t>, kurai atbilstoši ar zaudējumu jāsaprot katrs mantiski novērtējams pametums, jeb, kā tas norādīts tiesību doktrīnā:</w:t>
      </w:r>
      <w:r w:rsidR="00DD6C72" w:rsidRPr="00292636">
        <w:rPr>
          <w:rFonts w:eastAsia="Times New Roman" w:cs="Times New Roman"/>
          <w:color w:val="000000"/>
          <w:szCs w:val="24"/>
          <w:lang w:eastAsia="lv-LV"/>
        </w:rPr>
        <w:t xml:space="preserve"> </w:t>
      </w:r>
      <w:r w:rsidRPr="00292636">
        <w:rPr>
          <w:rFonts w:eastAsia="Times New Roman" w:cs="Times New Roman"/>
          <w:color w:val="000000"/>
          <w:szCs w:val="24"/>
          <w:lang w:eastAsia="lv-LV"/>
        </w:rPr>
        <w:t>„Ar jēdzienu „zaudējums” saprot jebkādu mantas samazinājumu, zudumu vai bojājumu, kā arī peļņas atrāvumu, papildu izdevumus vai citas mantiski novērtējamas tiesību aizskāruma sekas” (</w:t>
      </w:r>
      <w:proofErr w:type="spellStart"/>
      <w:r w:rsidRPr="00292636">
        <w:rPr>
          <w:rFonts w:eastAsia="Times New Roman" w:cs="Times New Roman"/>
          <w:i/>
          <w:iCs/>
          <w:color w:val="000000"/>
          <w:szCs w:val="24"/>
          <w:lang w:eastAsia="lv-LV"/>
        </w:rPr>
        <w:t>K.Torgāns</w:t>
      </w:r>
      <w:proofErr w:type="spellEnd"/>
      <w:r w:rsidRPr="00292636">
        <w:rPr>
          <w:rFonts w:eastAsia="Times New Roman" w:cs="Times New Roman"/>
          <w:i/>
          <w:iCs/>
          <w:color w:val="000000"/>
          <w:szCs w:val="24"/>
          <w:lang w:eastAsia="lv-LV"/>
        </w:rPr>
        <w:t>. Saistību tiesības. Otrais papildinātais izdevums. Rīga: 2018, 200.lpp.</w:t>
      </w:r>
      <w:r w:rsidRPr="00292636">
        <w:rPr>
          <w:rFonts w:eastAsia="Times New Roman" w:cs="Times New Roman"/>
          <w:color w:val="000000"/>
          <w:szCs w:val="24"/>
          <w:lang w:eastAsia="lv-LV"/>
        </w:rPr>
        <w:t>).</w:t>
      </w:r>
    </w:p>
    <w:p w14:paraId="141C5E9B" w14:textId="77777777" w:rsidR="00D617FA" w:rsidRPr="00292636" w:rsidRDefault="00D617FA" w:rsidP="009924A8">
      <w:pPr>
        <w:spacing w:after="0" w:line="276" w:lineRule="auto"/>
        <w:ind w:right="-8"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[5.2] Atbilstoši Civillikuma </w:t>
      </w:r>
      <w:proofErr w:type="gramStart"/>
      <w:r w:rsidRPr="00292636">
        <w:rPr>
          <w:rFonts w:eastAsia="Times New Roman" w:cs="Times New Roman"/>
          <w:color w:val="000000"/>
          <w:szCs w:val="24"/>
          <w:lang w:eastAsia="lv-LV"/>
        </w:rPr>
        <w:t>1772.pantam</w:t>
      </w:r>
      <w:proofErr w:type="gramEnd"/>
      <w:r w:rsidRPr="00292636">
        <w:rPr>
          <w:rFonts w:eastAsia="Times New Roman" w:cs="Times New Roman"/>
          <w:color w:val="000000"/>
          <w:szCs w:val="24"/>
          <w:lang w:eastAsia="lv-LV"/>
        </w:rPr>
        <w:t xml:space="preserve"> jau cēlies zaudējums var būt vai nu cietušā tagadējās mantas samazinājums, vai arī viņa sagaidāmās peļņas atrāvums.</w:t>
      </w:r>
    </w:p>
    <w:p w14:paraId="1F662C4A" w14:textId="77777777" w:rsidR="00D617FA" w:rsidRPr="00292636" w:rsidRDefault="00D617FA" w:rsidP="009924A8">
      <w:pPr>
        <w:spacing w:after="0" w:line="276" w:lineRule="auto"/>
        <w:ind w:right="-8"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Kā liecina pārbaudāmā sprieduma saturs, Civillietu tiesas kolēģijai nav radušās šaubas par faktu, ka atbildētāja savas līgumiskās saistības nav izpildījusi.</w:t>
      </w:r>
    </w:p>
    <w:p w14:paraId="2DBDCD67" w14:textId="77777777" w:rsidR="00D617FA" w:rsidRPr="00292636" w:rsidRDefault="00D617FA" w:rsidP="009924A8">
      <w:pPr>
        <w:spacing w:after="0" w:line="276" w:lineRule="auto"/>
        <w:ind w:right="-8"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Pareizi atzīstot, ka lietā nav konstatējams prasītāju tagadējās mantas samazinājums, Civillietu tiesas kolēģija tomēr nav apsvērusi, vai prasības pamata apstākļi neatbilst Civillikuma </w:t>
      </w:r>
      <w:proofErr w:type="gramStart"/>
      <w:r w:rsidRPr="00292636">
        <w:rPr>
          <w:rFonts w:eastAsia="Times New Roman" w:cs="Times New Roman"/>
          <w:color w:val="000000"/>
          <w:szCs w:val="24"/>
          <w:lang w:eastAsia="lv-LV"/>
        </w:rPr>
        <w:t>1772.pantā</w:t>
      </w:r>
      <w:proofErr w:type="gramEnd"/>
      <w:r w:rsidRPr="00292636">
        <w:rPr>
          <w:rFonts w:eastAsia="Times New Roman" w:cs="Times New Roman"/>
          <w:color w:val="000000"/>
          <w:szCs w:val="24"/>
          <w:lang w:eastAsia="lv-LV"/>
        </w:rPr>
        <w:t xml:space="preserve"> paredzētā otra jau cēlušos zaudējumu veida - sagaidāmās peļņas atrāvuma - pazīmēm, kas saskaņā ar šā likuma 1771.pantu dod cietušajam tiesības uz atlīdzību.</w:t>
      </w:r>
    </w:p>
    <w:p w14:paraId="657DBCEF" w14:textId="77777777" w:rsidR="00D617FA" w:rsidRPr="00292636" w:rsidRDefault="00D617FA" w:rsidP="009924A8">
      <w:pPr>
        <w:spacing w:after="0" w:line="276" w:lineRule="auto"/>
        <w:ind w:right="-8"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[5.3] Tiesību doktrīnā, atklājot sagaidāmās peļņas atrāvuma jeb atrautās peļņas jēdziena saturu, paustas atziņas, kuras Senātam nav pamata apšaubīt, proti: „[..] atrautā peļņa ir visi tie </w:t>
      </w:r>
      <w:r w:rsidRPr="00292636">
        <w:rPr>
          <w:rFonts w:eastAsia="Times New Roman" w:cs="Times New Roman"/>
          <w:color w:val="000000"/>
          <w:szCs w:val="24"/>
          <w:lang w:eastAsia="lv-LV"/>
        </w:rPr>
        <w:lastRenderedPageBreak/>
        <w:t>mantiskie labumi, kuri zaudējumus izraisījušās prettiesiskās rīcības izdarīšanas brīdī vēl neatradās cietušā mantā, taču tur nonāktu, ja šāda rīcība nebūtu izdarīta. [..] sagaidāmās peļņas atrāvuma atlīdzināšana ir vērsta nevis uz kāda iepriekšējā stāvokļa atjaunošanu, bet gan uz to, lai cietušais tiktu nostādīts tādā mantiskā stāvoklī, kāds pastāvētu, ja zaudējumus izraisījusī prettiesiskā rīcība nebūtu izdarīta” (</w:t>
      </w:r>
      <w:proofErr w:type="spellStart"/>
      <w:r w:rsidRPr="00292636">
        <w:rPr>
          <w:rFonts w:eastAsia="Times New Roman" w:cs="Times New Roman"/>
          <w:i/>
          <w:iCs/>
          <w:color w:val="000000"/>
          <w:szCs w:val="24"/>
          <w:lang w:eastAsia="lv-LV"/>
        </w:rPr>
        <w:t>E.Kalniņš</w:t>
      </w:r>
      <w:proofErr w:type="spellEnd"/>
      <w:r w:rsidRPr="00292636">
        <w:rPr>
          <w:rFonts w:eastAsia="Times New Roman" w:cs="Times New Roman"/>
          <w:i/>
          <w:iCs/>
          <w:color w:val="000000"/>
          <w:szCs w:val="24"/>
          <w:lang w:eastAsia="lv-LV"/>
        </w:rPr>
        <w:t>. Jēdziena „zaudējumi” izpratnes tālākas attīstīšanas nepieciešamība. Latvijas Republikas Satversmei – 95. Latvijas Universitātes 75.zinātniskās konferences rakstu krājums, Rīga: LU Akadēmiskais apgāds, 2017, 58., 59.lpp.</w:t>
      </w:r>
      <w:r w:rsidRPr="00292636">
        <w:rPr>
          <w:rFonts w:eastAsia="Times New Roman" w:cs="Times New Roman"/>
          <w:color w:val="000000"/>
          <w:szCs w:val="24"/>
          <w:lang w:eastAsia="lv-LV"/>
        </w:rPr>
        <w:t>).</w:t>
      </w:r>
    </w:p>
    <w:p w14:paraId="23C618D5" w14:textId="7BD389FD" w:rsidR="00D617FA" w:rsidRPr="00292636" w:rsidRDefault="00D617FA" w:rsidP="009924A8">
      <w:pPr>
        <w:spacing w:after="0" w:line="276" w:lineRule="auto"/>
        <w:ind w:right="-8"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Arī no judikatūrā izteiktajām atziņām, aplūkojot minētā zaudējumu veida tiesisko dabu, izriet, ka par atrautās peļņas (cietušā mantas sagaidāmās vērtības pieauguma zudumu vai negūto peļņu, vai zuduša mantiskā labuma) atlīdzināšanu ir runa gadījumā, kad ar aizskārēja prettiesisko rīcību cietušajam ir liegta iespēja iegūt mantas sagaidāmu vērtības pieaugumu, proti, nākotnē gūstamu labumu, kas tiktu saņemts (nonāktu cietušā mantā), ja tiesību aizskārums nebūtu noticis. (sal., </w:t>
      </w:r>
      <w:r w:rsidRPr="00292636">
        <w:rPr>
          <w:rFonts w:eastAsia="Times New Roman" w:cs="Times New Roman"/>
          <w:i/>
          <w:iCs/>
          <w:color w:val="000000"/>
          <w:szCs w:val="24"/>
          <w:lang w:eastAsia="lv-LV"/>
        </w:rPr>
        <w:t>piem</w:t>
      </w:r>
      <w:r w:rsidRPr="00292636">
        <w:rPr>
          <w:rFonts w:eastAsia="Times New Roman" w:cs="Times New Roman"/>
          <w:color w:val="000000"/>
          <w:szCs w:val="24"/>
          <w:lang w:eastAsia="lv-LV"/>
        </w:rPr>
        <w:t>.,</w:t>
      </w:r>
      <w:r w:rsidR="00292636" w:rsidRPr="00292636">
        <w:rPr>
          <w:rFonts w:eastAsia="Times New Roman" w:cs="Times New Roman"/>
          <w:color w:val="000000"/>
          <w:szCs w:val="24"/>
          <w:lang w:eastAsia="lv-LV"/>
        </w:rPr>
        <w:t xml:space="preserve"> </w:t>
      </w:r>
      <w:r w:rsidRPr="00292636">
        <w:rPr>
          <w:rFonts w:eastAsia="Times New Roman" w:cs="Times New Roman"/>
          <w:i/>
          <w:iCs/>
          <w:color w:val="000000"/>
          <w:szCs w:val="24"/>
          <w:lang w:eastAsia="lv-LV"/>
        </w:rPr>
        <w:t>Augstākās tiesas 2014.gada 15.janvāra sprieduma lietā Nr. SKC-12/2014 (</w:t>
      </w:r>
      <w:r w:rsidRPr="00292636">
        <w:rPr>
          <w:rFonts w:eastAsia="Times New Roman" w:cs="Times New Roman"/>
          <w:i/>
          <w:iCs/>
          <w:color w:val="2B2B2B"/>
          <w:szCs w:val="24"/>
          <w:lang w:eastAsia="lv-LV"/>
        </w:rPr>
        <w:t>C04312508)</w:t>
      </w:r>
      <w:r w:rsidRPr="00292636">
        <w:rPr>
          <w:rFonts w:eastAsia="Times New Roman" w:cs="Times New Roman"/>
          <w:i/>
          <w:iCs/>
          <w:color w:val="000000"/>
          <w:szCs w:val="24"/>
          <w:lang w:eastAsia="lv-LV"/>
        </w:rPr>
        <w:t xml:space="preserve"> 7.2.punktu, 2015.gada 22.oktobra sprieduma lietā </w:t>
      </w:r>
      <w:proofErr w:type="spellStart"/>
      <w:r w:rsidRPr="00292636">
        <w:rPr>
          <w:rFonts w:eastAsia="Times New Roman" w:cs="Times New Roman"/>
          <w:i/>
          <w:iCs/>
          <w:color w:val="000000"/>
          <w:szCs w:val="24"/>
          <w:lang w:eastAsia="lv-LV"/>
        </w:rPr>
        <w:t>Nr.SKC-131</w:t>
      </w:r>
      <w:proofErr w:type="spellEnd"/>
      <w:r w:rsidRPr="00292636">
        <w:rPr>
          <w:rFonts w:eastAsia="Times New Roman" w:cs="Times New Roman"/>
          <w:i/>
          <w:iCs/>
          <w:color w:val="000000"/>
          <w:szCs w:val="24"/>
          <w:lang w:eastAsia="lv-LV"/>
        </w:rPr>
        <w:t xml:space="preserve">/2015 (C24083209) 6.3.punktu, 2016.gada 28.jūnija sprieduma lietā </w:t>
      </w:r>
      <w:proofErr w:type="spellStart"/>
      <w:r w:rsidRPr="00292636">
        <w:rPr>
          <w:rFonts w:eastAsia="Times New Roman" w:cs="Times New Roman"/>
          <w:i/>
          <w:iCs/>
          <w:color w:val="000000"/>
          <w:szCs w:val="24"/>
          <w:lang w:eastAsia="lv-LV"/>
        </w:rPr>
        <w:t>Nr.SKC-272</w:t>
      </w:r>
      <w:proofErr w:type="spellEnd"/>
      <w:r w:rsidRPr="00292636">
        <w:rPr>
          <w:rFonts w:eastAsia="Times New Roman" w:cs="Times New Roman"/>
          <w:i/>
          <w:iCs/>
          <w:color w:val="000000"/>
          <w:szCs w:val="24"/>
          <w:lang w:eastAsia="lv-LV"/>
        </w:rPr>
        <w:t>/2016 (C09037312) 6.1.punktu</w:t>
      </w:r>
      <w:r w:rsidRPr="00292636">
        <w:rPr>
          <w:rFonts w:eastAsia="Times New Roman" w:cs="Times New Roman"/>
          <w:color w:val="000000"/>
          <w:szCs w:val="24"/>
          <w:lang w:eastAsia="lv-LV"/>
        </w:rPr>
        <w:t>).</w:t>
      </w:r>
    </w:p>
    <w:p w14:paraId="01B36E76" w14:textId="77777777" w:rsidR="00D617FA" w:rsidRPr="00292636" w:rsidRDefault="00D617FA" w:rsidP="009924A8">
      <w:pPr>
        <w:spacing w:after="0" w:line="276" w:lineRule="auto"/>
        <w:ind w:right="-8"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[5.4] Konkrētajā lietā prasība ir celta ar mērķi novērst līgumsaistības pārkāpuma dēļ notikušu tiesību aizskārumu, ko prasītāji novērtējuši naudas izteiksmē kā negūto labumu. Šādā situācijā, noraidot prasību, uz līguma noteikumu vienpusējas grozīšanas nepieļaujamību pārbaudāmajā spriedumā norādīts nepamatoti.</w:t>
      </w:r>
    </w:p>
    <w:p w14:paraId="5BA1587E" w14:textId="77777777" w:rsidR="00D617FA" w:rsidRPr="00292636" w:rsidRDefault="00D617FA" w:rsidP="009924A8">
      <w:pPr>
        <w:spacing w:after="0" w:line="276" w:lineRule="auto"/>
        <w:ind w:right="49" w:firstLine="709"/>
        <w:jc w:val="both"/>
        <w:rPr>
          <w:rFonts w:eastAsia="Times New Roman" w:cs="Times New Roman"/>
          <w:color w:val="000000"/>
          <w:szCs w:val="24"/>
          <w:lang w:eastAsia="lv-LV"/>
        </w:rPr>
      </w:pPr>
    </w:p>
    <w:p w14:paraId="57CCB962" w14:textId="77777777" w:rsidR="00D617FA" w:rsidRPr="00292636" w:rsidRDefault="00D617FA" w:rsidP="009924A8">
      <w:pPr>
        <w:spacing w:after="0" w:line="276" w:lineRule="auto"/>
        <w:ind w:right="49"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[6] Civillikuma </w:t>
      </w:r>
      <w:proofErr w:type="gramStart"/>
      <w:r w:rsidRPr="00292636">
        <w:rPr>
          <w:rFonts w:eastAsia="Times New Roman" w:cs="Times New Roman"/>
          <w:color w:val="000000"/>
          <w:szCs w:val="24"/>
          <w:lang w:eastAsia="lv-LV"/>
        </w:rPr>
        <w:t>1772.panta</w:t>
      </w:r>
      <w:proofErr w:type="gramEnd"/>
      <w:r w:rsidRPr="00292636">
        <w:rPr>
          <w:rFonts w:eastAsia="Times New Roman" w:cs="Times New Roman"/>
          <w:color w:val="000000"/>
          <w:szCs w:val="24"/>
          <w:lang w:eastAsia="lv-LV"/>
        </w:rPr>
        <w:t xml:space="preserve"> kļūdaina iztulkošana un Civillikuma 1779.panta nepiemērošana ir novedusi pie lietas nepareizas izspriešanas, kas atbilstoši Civilprocesa likuma 451.panta otrajai daļai ir pamats sprieduma atcelšanai.</w:t>
      </w:r>
    </w:p>
    <w:p w14:paraId="63F0CCC0" w14:textId="77777777" w:rsidR="00D617FA" w:rsidRPr="00292636" w:rsidRDefault="00D617FA" w:rsidP="009924A8">
      <w:pPr>
        <w:spacing w:after="0" w:line="276" w:lineRule="auto"/>
        <w:ind w:right="49"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Atceļot spriedumu, </w:t>
      </w:r>
      <w:r w:rsidR="009924A8" w:rsidRPr="00292636">
        <w:rPr>
          <w:rFonts w:eastAsia="Times New Roman" w:cs="Times New Roman"/>
          <w:color w:val="000000"/>
          <w:szCs w:val="24"/>
          <w:lang w:eastAsia="lv-LV"/>
        </w:rPr>
        <w:t>[pers. A]</w:t>
      </w:r>
      <w:r w:rsidRPr="00292636">
        <w:rPr>
          <w:rFonts w:eastAsia="Times New Roman" w:cs="Times New Roman"/>
          <w:color w:val="000000"/>
          <w:szCs w:val="24"/>
          <w:lang w:eastAsia="lv-LV"/>
        </w:rPr>
        <w:t xml:space="preserve"> saskaņā ar Civilprocesa likuma </w:t>
      </w:r>
      <w:proofErr w:type="gramStart"/>
      <w:r w:rsidRPr="00292636">
        <w:rPr>
          <w:rFonts w:eastAsia="Times New Roman" w:cs="Times New Roman"/>
          <w:color w:val="000000"/>
          <w:szCs w:val="24"/>
          <w:lang w:eastAsia="lv-LV"/>
        </w:rPr>
        <w:t>458.panta</w:t>
      </w:r>
      <w:proofErr w:type="gramEnd"/>
      <w:r w:rsidRPr="00292636">
        <w:rPr>
          <w:rFonts w:eastAsia="Times New Roman" w:cs="Times New Roman"/>
          <w:color w:val="000000"/>
          <w:szCs w:val="24"/>
          <w:lang w:eastAsia="lv-LV"/>
        </w:rPr>
        <w:t xml:space="preserve"> otro daļu atmaksājama drošības nauda 300 </w:t>
      </w:r>
      <w:proofErr w:type="spellStart"/>
      <w:r w:rsidRPr="00292636">
        <w:rPr>
          <w:rFonts w:eastAsia="Times New Roman" w:cs="Times New Roman"/>
          <w:i/>
          <w:iCs/>
          <w:color w:val="000000"/>
          <w:szCs w:val="24"/>
          <w:lang w:eastAsia="lv-LV"/>
        </w:rPr>
        <w:t>euro</w:t>
      </w:r>
      <w:proofErr w:type="spellEnd"/>
      <w:r w:rsidRPr="00292636">
        <w:rPr>
          <w:rFonts w:eastAsia="Times New Roman" w:cs="Times New Roman"/>
          <w:color w:val="000000"/>
          <w:szCs w:val="24"/>
          <w:lang w:eastAsia="lv-LV"/>
        </w:rPr>
        <w:t>.</w:t>
      </w:r>
    </w:p>
    <w:p w14:paraId="27EBCE06" w14:textId="77777777" w:rsidR="00D617FA" w:rsidRPr="00292636" w:rsidRDefault="00D617FA" w:rsidP="009924A8">
      <w:pPr>
        <w:spacing w:after="0" w:line="276" w:lineRule="auto"/>
        <w:ind w:right="49"/>
        <w:jc w:val="right"/>
        <w:rPr>
          <w:rFonts w:eastAsia="Times New Roman" w:cs="Times New Roman"/>
          <w:color w:val="000000"/>
          <w:szCs w:val="24"/>
          <w:lang w:eastAsia="lv-LV"/>
        </w:rPr>
      </w:pPr>
    </w:p>
    <w:p w14:paraId="1C4B81B7" w14:textId="77777777" w:rsidR="00D617FA" w:rsidRPr="00292636" w:rsidRDefault="00D617FA" w:rsidP="009924A8">
      <w:pPr>
        <w:spacing w:after="0" w:line="276" w:lineRule="auto"/>
        <w:ind w:right="49"/>
        <w:jc w:val="center"/>
        <w:rPr>
          <w:rFonts w:eastAsia="Times New Roman" w:cs="Times New Roman"/>
          <w:color w:val="000000"/>
          <w:szCs w:val="24"/>
          <w:lang w:eastAsia="lv-LV"/>
        </w:rPr>
      </w:pPr>
      <w:r w:rsidRPr="00292636">
        <w:rPr>
          <w:rFonts w:eastAsia="Times New Roman" w:cs="Times New Roman"/>
          <w:b/>
          <w:bCs/>
          <w:color w:val="000000"/>
          <w:szCs w:val="24"/>
          <w:lang w:eastAsia="lv-LV"/>
        </w:rPr>
        <w:t>Rezolutīvā daļa</w:t>
      </w:r>
    </w:p>
    <w:p w14:paraId="17BC128A" w14:textId="77777777" w:rsidR="00D617FA" w:rsidRPr="00292636" w:rsidRDefault="00D617FA" w:rsidP="009924A8">
      <w:pPr>
        <w:spacing w:after="0" w:line="276" w:lineRule="auto"/>
        <w:ind w:right="49" w:firstLine="567"/>
        <w:jc w:val="both"/>
        <w:rPr>
          <w:rFonts w:eastAsia="Times New Roman" w:cs="Times New Roman"/>
          <w:color w:val="000000"/>
          <w:szCs w:val="24"/>
          <w:lang w:eastAsia="lv-LV"/>
        </w:rPr>
      </w:pPr>
    </w:p>
    <w:p w14:paraId="251FEF6F" w14:textId="77777777" w:rsidR="00D617FA" w:rsidRPr="00292636" w:rsidRDefault="00D617FA" w:rsidP="009924A8">
      <w:pPr>
        <w:spacing w:after="0" w:line="276" w:lineRule="auto"/>
        <w:ind w:right="49"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Pamatojoties uz Civilprocesa likuma </w:t>
      </w:r>
      <w:proofErr w:type="gramStart"/>
      <w:r w:rsidRPr="00292636">
        <w:rPr>
          <w:rFonts w:eastAsia="Times New Roman" w:cs="Times New Roman"/>
          <w:color w:val="000000"/>
          <w:szCs w:val="24"/>
          <w:lang w:eastAsia="lv-LV"/>
        </w:rPr>
        <w:t>474.panta</w:t>
      </w:r>
      <w:proofErr w:type="gramEnd"/>
      <w:r w:rsidRPr="00292636">
        <w:rPr>
          <w:rFonts w:eastAsia="Times New Roman" w:cs="Times New Roman"/>
          <w:color w:val="000000"/>
          <w:szCs w:val="24"/>
          <w:lang w:eastAsia="lv-LV"/>
        </w:rPr>
        <w:t xml:space="preserve"> 2.punktu, Senāts</w:t>
      </w:r>
    </w:p>
    <w:p w14:paraId="55312ABF" w14:textId="77777777" w:rsidR="00D617FA" w:rsidRPr="00292636" w:rsidRDefault="00D617FA" w:rsidP="009924A8">
      <w:pPr>
        <w:spacing w:after="0" w:line="276" w:lineRule="auto"/>
        <w:jc w:val="center"/>
        <w:rPr>
          <w:rFonts w:eastAsia="Times New Roman" w:cs="Times New Roman"/>
          <w:color w:val="000000"/>
          <w:szCs w:val="24"/>
          <w:lang w:eastAsia="lv-LV"/>
        </w:rPr>
      </w:pPr>
    </w:p>
    <w:p w14:paraId="5A41CEC8" w14:textId="77777777" w:rsidR="00D617FA" w:rsidRPr="00292636" w:rsidRDefault="00D617FA" w:rsidP="009924A8">
      <w:pPr>
        <w:spacing w:after="0" w:line="276" w:lineRule="auto"/>
        <w:jc w:val="center"/>
        <w:rPr>
          <w:rFonts w:eastAsia="Times New Roman" w:cs="Times New Roman"/>
          <w:color w:val="000000"/>
          <w:szCs w:val="24"/>
          <w:lang w:eastAsia="lv-LV"/>
        </w:rPr>
      </w:pPr>
      <w:r w:rsidRPr="00292636">
        <w:rPr>
          <w:rFonts w:eastAsia="Times New Roman" w:cs="Times New Roman"/>
          <w:b/>
          <w:bCs/>
          <w:color w:val="000000"/>
          <w:szCs w:val="24"/>
          <w:lang w:eastAsia="lv-LV"/>
        </w:rPr>
        <w:t>nosprieda:</w:t>
      </w:r>
    </w:p>
    <w:p w14:paraId="29A6AFFD" w14:textId="49A9EE1E" w:rsidR="00D617FA" w:rsidRPr="00292636" w:rsidRDefault="00D617FA" w:rsidP="009924A8">
      <w:pPr>
        <w:spacing w:after="0" w:line="276" w:lineRule="auto"/>
        <w:ind w:firstLine="567"/>
        <w:jc w:val="both"/>
        <w:rPr>
          <w:rFonts w:eastAsia="Times New Roman" w:cs="Times New Roman"/>
          <w:color w:val="000000"/>
          <w:szCs w:val="24"/>
          <w:lang w:eastAsia="lv-LV"/>
        </w:rPr>
      </w:pPr>
    </w:p>
    <w:p w14:paraId="7ABA54DF" w14:textId="77777777" w:rsidR="00D617FA" w:rsidRPr="00292636" w:rsidRDefault="00D617FA" w:rsidP="009924A8">
      <w:pPr>
        <w:spacing w:after="0" w:line="276" w:lineRule="auto"/>
        <w:ind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 xml:space="preserve">Rīgas apgabaltiesas Civillietu tiesas kolēģijas </w:t>
      </w:r>
      <w:proofErr w:type="gramStart"/>
      <w:r w:rsidRPr="00292636">
        <w:rPr>
          <w:rFonts w:eastAsia="Times New Roman" w:cs="Times New Roman"/>
          <w:color w:val="000000"/>
          <w:szCs w:val="24"/>
          <w:lang w:eastAsia="lv-LV"/>
        </w:rPr>
        <w:t>2016.gada</w:t>
      </w:r>
      <w:proofErr w:type="gramEnd"/>
      <w:r w:rsidRPr="00292636">
        <w:rPr>
          <w:rFonts w:eastAsia="Times New Roman" w:cs="Times New Roman"/>
          <w:color w:val="000000"/>
          <w:szCs w:val="24"/>
          <w:lang w:eastAsia="lv-LV"/>
        </w:rPr>
        <w:t xml:space="preserve"> 27.septembra spriedumu atcelt un lietu nodot jaunai izskatīšanai apelācijas instances tiesā.</w:t>
      </w:r>
    </w:p>
    <w:p w14:paraId="5956F8A7" w14:textId="77777777" w:rsidR="00D617FA" w:rsidRPr="00292636" w:rsidRDefault="00D617FA" w:rsidP="009924A8">
      <w:pPr>
        <w:spacing w:after="0" w:line="276" w:lineRule="auto"/>
        <w:ind w:firstLine="567"/>
        <w:jc w:val="both"/>
        <w:rPr>
          <w:rFonts w:eastAsia="Times New Roman" w:cs="Times New Roman"/>
          <w:color w:val="000000"/>
          <w:szCs w:val="24"/>
          <w:lang w:eastAsia="lv-LV"/>
        </w:rPr>
      </w:pPr>
      <w:r w:rsidRPr="00292636">
        <w:rPr>
          <w:rFonts w:eastAsia="Times New Roman" w:cs="Times New Roman"/>
          <w:color w:val="000000"/>
          <w:szCs w:val="24"/>
          <w:lang w:eastAsia="lv-LV"/>
        </w:rPr>
        <w:t>Atmaksāt </w:t>
      </w:r>
      <w:r w:rsidR="009924A8" w:rsidRPr="00292636">
        <w:rPr>
          <w:rFonts w:eastAsia="Times New Roman" w:cs="Times New Roman"/>
          <w:color w:val="000000"/>
          <w:szCs w:val="24"/>
          <w:lang w:eastAsia="lv-LV"/>
        </w:rPr>
        <w:t>[pers. A]</w:t>
      </w:r>
      <w:r w:rsidR="00DD6C72" w:rsidRPr="00292636">
        <w:rPr>
          <w:rFonts w:eastAsia="Times New Roman" w:cs="Times New Roman"/>
          <w:color w:val="000000"/>
          <w:szCs w:val="24"/>
          <w:lang w:eastAsia="lv-LV"/>
        </w:rPr>
        <w:t xml:space="preserve"> </w:t>
      </w:r>
      <w:r w:rsidRPr="00292636">
        <w:rPr>
          <w:rFonts w:eastAsia="Times New Roman" w:cs="Times New Roman"/>
          <w:color w:val="000000"/>
          <w:szCs w:val="24"/>
          <w:lang w:eastAsia="lv-LV"/>
        </w:rPr>
        <w:t>drošības naudu 300</w:t>
      </w:r>
      <w:r w:rsidRPr="00292636">
        <w:rPr>
          <w:rFonts w:eastAsia="Times New Roman" w:cs="Times New Roman"/>
          <w:i/>
          <w:iCs/>
          <w:color w:val="000000"/>
          <w:szCs w:val="24"/>
          <w:lang w:eastAsia="lv-LV"/>
        </w:rPr>
        <w:t> </w:t>
      </w:r>
      <w:proofErr w:type="spellStart"/>
      <w:r w:rsidRPr="00292636">
        <w:rPr>
          <w:rFonts w:eastAsia="Times New Roman" w:cs="Times New Roman"/>
          <w:i/>
          <w:iCs/>
          <w:color w:val="000000"/>
          <w:szCs w:val="24"/>
          <w:lang w:eastAsia="lv-LV"/>
        </w:rPr>
        <w:t>euro</w:t>
      </w:r>
      <w:proofErr w:type="spellEnd"/>
      <w:r w:rsidRPr="00292636">
        <w:rPr>
          <w:rFonts w:eastAsia="Times New Roman" w:cs="Times New Roman"/>
          <w:i/>
          <w:iCs/>
          <w:color w:val="000000"/>
          <w:szCs w:val="24"/>
          <w:lang w:eastAsia="lv-LV"/>
        </w:rPr>
        <w:t> </w:t>
      </w:r>
      <w:r w:rsidRPr="00292636">
        <w:rPr>
          <w:rFonts w:eastAsia="Times New Roman" w:cs="Times New Roman"/>
          <w:color w:val="000000"/>
          <w:szCs w:val="24"/>
          <w:lang w:eastAsia="lv-LV"/>
        </w:rPr>
        <w:t>(trīs simti </w:t>
      </w:r>
      <w:proofErr w:type="spellStart"/>
      <w:r w:rsidRPr="00292636">
        <w:rPr>
          <w:rFonts w:eastAsia="Times New Roman" w:cs="Times New Roman"/>
          <w:i/>
          <w:iCs/>
          <w:color w:val="000000"/>
          <w:szCs w:val="24"/>
          <w:lang w:eastAsia="lv-LV"/>
        </w:rPr>
        <w:t>euro</w:t>
      </w:r>
      <w:proofErr w:type="spellEnd"/>
      <w:r w:rsidRPr="00292636">
        <w:rPr>
          <w:rFonts w:eastAsia="Times New Roman" w:cs="Times New Roman"/>
          <w:color w:val="000000"/>
          <w:szCs w:val="24"/>
          <w:lang w:eastAsia="lv-LV"/>
        </w:rPr>
        <w:t>).</w:t>
      </w:r>
    </w:p>
    <w:p w14:paraId="34097B78" w14:textId="31E43545" w:rsidR="00D26946" w:rsidRDefault="00D617FA" w:rsidP="00292636">
      <w:pPr>
        <w:spacing w:after="0" w:line="276" w:lineRule="auto"/>
        <w:ind w:right="2" w:firstLine="567"/>
        <w:jc w:val="both"/>
        <w:rPr>
          <w:rFonts w:cs="Times New Roman"/>
          <w:szCs w:val="24"/>
        </w:rPr>
      </w:pPr>
      <w:r w:rsidRPr="00292636">
        <w:rPr>
          <w:rFonts w:eastAsia="Times New Roman" w:cs="Times New Roman"/>
          <w:color w:val="000000"/>
          <w:szCs w:val="24"/>
          <w:lang w:eastAsia="lv-LV"/>
        </w:rPr>
        <w:t>Spriedums nav pārsūdzams.</w:t>
      </w:r>
    </w:p>
    <w:sectPr w:rsidR="00D26946" w:rsidSect="00292636">
      <w:footerReference w:type="default" r:id="rId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4AA1A" w14:textId="77777777" w:rsidR="00AC0E0A" w:rsidRDefault="00AC0E0A" w:rsidP="00167FDE">
      <w:pPr>
        <w:spacing w:after="0" w:line="240" w:lineRule="auto"/>
      </w:pPr>
      <w:r>
        <w:separator/>
      </w:r>
    </w:p>
  </w:endnote>
  <w:endnote w:type="continuationSeparator" w:id="0">
    <w:p w14:paraId="3616480F" w14:textId="77777777" w:rsidR="00AC0E0A" w:rsidRDefault="00AC0E0A" w:rsidP="0016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8B51A" w14:textId="77777777" w:rsidR="008A5B26" w:rsidRDefault="008A5B26" w:rsidP="008A5B26">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t>8</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EB920" w14:textId="77777777" w:rsidR="00AC0E0A" w:rsidRDefault="00AC0E0A" w:rsidP="00167FDE">
      <w:pPr>
        <w:spacing w:after="0" w:line="240" w:lineRule="auto"/>
      </w:pPr>
      <w:r>
        <w:separator/>
      </w:r>
    </w:p>
  </w:footnote>
  <w:footnote w:type="continuationSeparator" w:id="0">
    <w:p w14:paraId="21203622" w14:textId="77777777" w:rsidR="00AC0E0A" w:rsidRDefault="00AC0E0A" w:rsidP="00167F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FA"/>
    <w:rsid w:val="00007BC7"/>
    <w:rsid w:val="000B0A33"/>
    <w:rsid w:val="00167FDE"/>
    <w:rsid w:val="00292636"/>
    <w:rsid w:val="00413BD0"/>
    <w:rsid w:val="0086716C"/>
    <w:rsid w:val="00885956"/>
    <w:rsid w:val="008A5B26"/>
    <w:rsid w:val="00902243"/>
    <w:rsid w:val="009047BE"/>
    <w:rsid w:val="009924A8"/>
    <w:rsid w:val="009927FA"/>
    <w:rsid w:val="00AC0E0A"/>
    <w:rsid w:val="00BB5904"/>
    <w:rsid w:val="00D15C53"/>
    <w:rsid w:val="00D26946"/>
    <w:rsid w:val="00D617FA"/>
    <w:rsid w:val="00DD6C72"/>
    <w:rsid w:val="00EA0E1E"/>
    <w:rsid w:val="00F003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BBC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17FA"/>
    <w:rPr>
      <w:color w:val="0000FF"/>
      <w:u w:val="single"/>
    </w:rPr>
  </w:style>
  <w:style w:type="character" w:styleId="Strong">
    <w:name w:val="Strong"/>
    <w:basedOn w:val="DefaultParagraphFont"/>
    <w:uiPriority w:val="22"/>
    <w:qFormat/>
    <w:rsid w:val="00D617FA"/>
    <w:rPr>
      <w:b/>
      <w:bCs/>
    </w:rPr>
  </w:style>
  <w:style w:type="paragraph" w:styleId="NoSpacing">
    <w:name w:val="No Spacing"/>
    <w:basedOn w:val="Normal"/>
    <w:uiPriority w:val="1"/>
    <w:qFormat/>
    <w:rsid w:val="00D617FA"/>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D617FA"/>
    <w:rPr>
      <w:i/>
      <w:iCs/>
    </w:rPr>
  </w:style>
  <w:style w:type="paragraph" w:styleId="Header">
    <w:name w:val="header"/>
    <w:basedOn w:val="Normal"/>
    <w:link w:val="HeaderChar"/>
    <w:uiPriority w:val="99"/>
    <w:unhideWhenUsed/>
    <w:rsid w:val="00167F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67FDE"/>
  </w:style>
  <w:style w:type="paragraph" w:styleId="Footer">
    <w:name w:val="footer"/>
    <w:basedOn w:val="Normal"/>
    <w:link w:val="FooterChar"/>
    <w:uiPriority w:val="99"/>
    <w:unhideWhenUsed/>
    <w:rsid w:val="00167F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6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631208">
      <w:bodyDiv w:val="1"/>
      <w:marLeft w:val="0"/>
      <w:marRight w:val="0"/>
      <w:marTop w:val="0"/>
      <w:marBottom w:val="0"/>
      <w:divBdr>
        <w:top w:val="none" w:sz="0" w:space="0" w:color="auto"/>
        <w:left w:val="none" w:sz="0" w:space="0" w:color="auto"/>
        <w:bottom w:val="none" w:sz="0" w:space="0" w:color="auto"/>
        <w:right w:val="none" w:sz="0" w:space="0" w:color="auto"/>
      </w:divBdr>
    </w:div>
    <w:div w:id="147117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1129.C31296613.2.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5394</Words>
  <Characters>3075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2018-12-10T13:17:00Z</dcterms:created>
  <dcterms:modified xsi:type="dcterms:W3CDTF">2018-12-18T15:40:00Z</dcterms:modified>
</cp:coreProperties>
</file>