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A2" w:rsidRDefault="00DE75A2" w:rsidP="00DE75A2">
      <w:pPr>
        <w:spacing w:line="276" w:lineRule="auto"/>
        <w:jc w:val="both"/>
        <w:rPr>
          <w:b/>
        </w:rPr>
      </w:pPr>
      <w:bookmarkStart w:id="0" w:name="OLE_LINK1"/>
      <w:bookmarkStart w:id="1" w:name="OLE_LINK2"/>
      <w:r w:rsidRPr="00A64FD3">
        <w:rPr>
          <w:b/>
        </w:rPr>
        <w:t>Nodokļu parāda pārcelšanas tiesiskā daba</w:t>
      </w:r>
    </w:p>
    <w:p w:rsidR="00410FE4" w:rsidRDefault="00DE75A2" w:rsidP="00DE75A2">
      <w:pPr>
        <w:spacing w:line="276" w:lineRule="auto"/>
        <w:jc w:val="both"/>
      </w:pPr>
      <w:r>
        <w:t xml:space="preserve">Nodokļu administrācijas veiktā parāda pārcelšana, kura pilnībā atkarīga no privāttiesību jomā noregulētajām tiesiskajām attiecībām, nav jauns administratīvais akts, bet iekšējs organizatorisks </w:t>
      </w:r>
      <w:bookmarkStart w:id="2" w:name="_GoBack"/>
      <w:bookmarkEnd w:id="2"/>
      <w:r>
        <w:t>lēmums. Iestāde šādā gadījumā, neizdodot jaunu administratīvo aktu, administratīvā akta adresātu aizstāj ar tā tiesību pārņēmēju</w:t>
      </w:r>
    </w:p>
    <w:p w:rsidR="00754641" w:rsidRPr="008B38EC" w:rsidRDefault="00754641" w:rsidP="0037238C">
      <w:pPr>
        <w:spacing w:line="276" w:lineRule="auto"/>
        <w:jc w:val="right"/>
        <w:rPr>
          <w:lang w:val="en-US"/>
        </w:rPr>
      </w:pPr>
    </w:p>
    <w:p w:rsidR="00410FE4" w:rsidRDefault="00410FE4" w:rsidP="0037238C">
      <w:pPr>
        <w:spacing w:line="276" w:lineRule="auto"/>
        <w:jc w:val="center"/>
        <w:rPr>
          <w:b/>
        </w:rPr>
      </w:pPr>
      <w:r w:rsidRPr="001E3A09">
        <w:rPr>
          <w:b/>
        </w:rPr>
        <w:t>Latvijas Republikas Augstākā</w:t>
      </w:r>
      <w:r w:rsidR="00754641">
        <w:rPr>
          <w:b/>
        </w:rPr>
        <w:t>s</w:t>
      </w:r>
      <w:r w:rsidRPr="001E3A09">
        <w:rPr>
          <w:b/>
        </w:rPr>
        <w:t xml:space="preserve"> tiesa</w:t>
      </w:r>
      <w:r w:rsidR="00754641">
        <w:rPr>
          <w:b/>
        </w:rPr>
        <w:t>s</w:t>
      </w:r>
    </w:p>
    <w:p w:rsidR="00754641" w:rsidRDefault="00754641" w:rsidP="0037238C">
      <w:pPr>
        <w:spacing w:line="276" w:lineRule="auto"/>
        <w:jc w:val="center"/>
        <w:rPr>
          <w:b/>
        </w:rPr>
      </w:pPr>
      <w:r>
        <w:rPr>
          <w:b/>
        </w:rPr>
        <w:t>Administratīvo lietu departamenta</w:t>
      </w:r>
    </w:p>
    <w:p w:rsidR="00754641" w:rsidRPr="006F5D3B" w:rsidRDefault="00754641" w:rsidP="0037238C">
      <w:pPr>
        <w:spacing w:line="276" w:lineRule="auto"/>
        <w:jc w:val="center"/>
        <w:rPr>
          <w:b/>
        </w:rPr>
      </w:pPr>
      <w:proofErr w:type="gramStart"/>
      <w:r>
        <w:rPr>
          <w:b/>
        </w:rPr>
        <w:t>2018.gada</w:t>
      </w:r>
      <w:proofErr w:type="gramEnd"/>
      <w:r>
        <w:rPr>
          <w:b/>
        </w:rPr>
        <w:t xml:space="preserve"> 8.februāra</w:t>
      </w:r>
    </w:p>
    <w:p w:rsidR="00410FE4" w:rsidRDefault="00410FE4" w:rsidP="0037238C">
      <w:pPr>
        <w:spacing w:line="276" w:lineRule="auto"/>
        <w:jc w:val="center"/>
        <w:rPr>
          <w:b/>
        </w:rPr>
      </w:pPr>
      <w:r>
        <w:rPr>
          <w:b/>
        </w:rPr>
        <w:t>LĒMUMS</w:t>
      </w:r>
    </w:p>
    <w:p w:rsidR="00754641" w:rsidRDefault="00754641" w:rsidP="0037238C">
      <w:pPr>
        <w:spacing w:line="276" w:lineRule="auto"/>
        <w:jc w:val="center"/>
        <w:rPr>
          <w:b/>
        </w:rPr>
      </w:pPr>
      <w:r>
        <w:rPr>
          <w:b/>
        </w:rPr>
        <w:t>Lieta Nr. 680072017, SKA-892/2018</w:t>
      </w:r>
    </w:p>
    <w:p w:rsidR="00754641" w:rsidRPr="00754641" w:rsidRDefault="00754641" w:rsidP="0037238C">
      <w:pPr>
        <w:spacing w:line="276" w:lineRule="auto"/>
        <w:jc w:val="center"/>
        <w:rPr>
          <w:b/>
          <w:u w:val="single"/>
        </w:rPr>
      </w:pPr>
      <w:r w:rsidRPr="00754641">
        <w:rPr>
          <w:u w:val="single"/>
        </w:rPr>
        <w:t>ECLI:LV:AT:2018:0208.SKA089218.4.L</w:t>
      </w:r>
    </w:p>
    <w:bookmarkEnd w:id="0"/>
    <w:bookmarkEnd w:id="1"/>
    <w:p w:rsidR="00410FE4" w:rsidRDefault="00410FE4" w:rsidP="0037238C">
      <w:pPr>
        <w:spacing w:line="276" w:lineRule="auto"/>
        <w:jc w:val="center"/>
      </w:pPr>
    </w:p>
    <w:p w:rsidR="005D3F93" w:rsidRDefault="005D3F93" w:rsidP="0037238C">
      <w:pPr>
        <w:spacing w:line="276" w:lineRule="auto"/>
        <w:ind w:firstLine="567"/>
        <w:jc w:val="both"/>
      </w:pPr>
      <w:r>
        <w:t>Augstākā</w:t>
      </w:r>
      <w:r w:rsidR="009967FD">
        <w:t xml:space="preserve"> tiesa</w:t>
      </w:r>
      <w:r>
        <w:t xml:space="preserve"> šādā sastāvā: </w:t>
      </w:r>
    </w:p>
    <w:p w:rsidR="005D3F93" w:rsidRPr="00C905AC" w:rsidRDefault="009967FD" w:rsidP="0037238C">
      <w:pPr>
        <w:tabs>
          <w:tab w:val="left" w:pos="540"/>
          <w:tab w:val="left" w:pos="3240"/>
        </w:tabs>
        <w:spacing w:line="276" w:lineRule="auto"/>
        <w:ind w:firstLine="1134"/>
        <w:jc w:val="both"/>
        <w:rPr>
          <w:color w:val="000000"/>
        </w:rPr>
      </w:pPr>
      <w:r>
        <w:rPr>
          <w:color w:val="000000"/>
        </w:rPr>
        <w:t xml:space="preserve">tiesnese </w:t>
      </w:r>
      <w:r w:rsidR="00F8439C">
        <w:rPr>
          <w:color w:val="000000"/>
        </w:rPr>
        <w:t>Rudīte Vīduša</w:t>
      </w:r>
      <w:r w:rsidR="00C0494C">
        <w:rPr>
          <w:color w:val="000000"/>
        </w:rPr>
        <w:t>,</w:t>
      </w:r>
    </w:p>
    <w:p w:rsidR="00CD516D" w:rsidRPr="00EC135B" w:rsidRDefault="00C0494C" w:rsidP="00F8439C">
      <w:pPr>
        <w:tabs>
          <w:tab w:val="left" w:pos="3240"/>
        </w:tabs>
        <w:spacing w:line="276" w:lineRule="auto"/>
        <w:ind w:firstLine="1134"/>
        <w:jc w:val="both"/>
        <w:rPr>
          <w:color w:val="000000"/>
        </w:rPr>
      </w:pPr>
      <w:r>
        <w:rPr>
          <w:color w:val="000000"/>
        </w:rPr>
        <w:t>tiesnes</w:t>
      </w:r>
      <w:r w:rsidR="00F8439C">
        <w:rPr>
          <w:color w:val="000000"/>
        </w:rPr>
        <w:t>is</w:t>
      </w:r>
      <w:r>
        <w:rPr>
          <w:color w:val="000000"/>
        </w:rPr>
        <w:t xml:space="preserve"> </w:t>
      </w:r>
      <w:r w:rsidR="00F8439C">
        <w:rPr>
          <w:color w:val="000000"/>
        </w:rPr>
        <w:t>Andris Guļāns</w:t>
      </w:r>
      <w:r>
        <w:rPr>
          <w:color w:val="000000"/>
        </w:rPr>
        <w:t>,</w:t>
      </w:r>
    </w:p>
    <w:p w:rsidR="005D3F93" w:rsidRPr="00C905AC" w:rsidRDefault="00CB383A" w:rsidP="0037238C">
      <w:pPr>
        <w:tabs>
          <w:tab w:val="left" w:pos="3240"/>
        </w:tabs>
        <w:spacing w:line="276" w:lineRule="auto"/>
        <w:ind w:firstLine="1134"/>
        <w:jc w:val="both"/>
        <w:rPr>
          <w:color w:val="000000"/>
        </w:rPr>
      </w:pPr>
      <w:r w:rsidRPr="00EC135B">
        <w:rPr>
          <w:color w:val="000000"/>
        </w:rPr>
        <w:t>tiesnes</w:t>
      </w:r>
      <w:r w:rsidR="00EC135B" w:rsidRPr="00EC135B">
        <w:rPr>
          <w:color w:val="000000"/>
        </w:rPr>
        <w:t>e</w:t>
      </w:r>
      <w:r w:rsidR="005D3F93" w:rsidRPr="00EC135B">
        <w:rPr>
          <w:color w:val="000000"/>
        </w:rPr>
        <w:t xml:space="preserve"> </w:t>
      </w:r>
      <w:r w:rsidR="00326221">
        <w:rPr>
          <w:color w:val="000000"/>
        </w:rPr>
        <w:t>Veronika Krūmiņa</w:t>
      </w:r>
    </w:p>
    <w:p w:rsidR="0037238C" w:rsidRDefault="0037238C" w:rsidP="0037238C">
      <w:pPr>
        <w:spacing w:line="276" w:lineRule="auto"/>
        <w:ind w:firstLine="567"/>
        <w:jc w:val="both"/>
      </w:pPr>
    </w:p>
    <w:p w:rsidR="00621D54" w:rsidRDefault="005D3F93" w:rsidP="0037238C">
      <w:pPr>
        <w:spacing w:line="276" w:lineRule="auto"/>
        <w:ind w:firstLine="567"/>
        <w:jc w:val="both"/>
      </w:pPr>
      <w:r w:rsidRPr="00543A21">
        <w:t xml:space="preserve">rakstveida procesā izskatīja </w:t>
      </w:r>
      <w:r w:rsidR="00380EB4">
        <w:t>SIA „Reģionālā zemju pārvalde”</w:t>
      </w:r>
      <w:r w:rsidR="002F2A19" w:rsidRPr="00543A21">
        <w:t xml:space="preserve"> </w:t>
      </w:r>
      <w:r w:rsidRPr="00543A21">
        <w:t xml:space="preserve">blakus sūdzību par </w:t>
      </w:r>
      <w:r w:rsidR="008A4027" w:rsidRPr="00543A21">
        <w:t xml:space="preserve">Administratīvās </w:t>
      </w:r>
      <w:r w:rsidR="00877975">
        <w:t>rajona tiesas</w:t>
      </w:r>
      <w:r w:rsidR="002F2A19" w:rsidRPr="00543A21">
        <w:t xml:space="preserve"> </w:t>
      </w:r>
      <w:r w:rsidR="00670A0B">
        <w:t xml:space="preserve">tiesneša </w:t>
      </w:r>
      <w:proofErr w:type="gramStart"/>
      <w:r w:rsidR="00543A21" w:rsidRPr="00543A21">
        <w:t>201</w:t>
      </w:r>
      <w:r w:rsidR="00326221">
        <w:t>7</w:t>
      </w:r>
      <w:r w:rsidR="00543A21" w:rsidRPr="00543A21">
        <w:t>.gada</w:t>
      </w:r>
      <w:proofErr w:type="gramEnd"/>
      <w:r w:rsidR="00543A21" w:rsidRPr="00543A21">
        <w:t xml:space="preserve"> </w:t>
      </w:r>
      <w:r w:rsidR="009913B4">
        <w:t>30</w:t>
      </w:r>
      <w:r w:rsidR="00670A0B">
        <w:t>.novembra</w:t>
      </w:r>
      <w:r w:rsidR="008A4027" w:rsidRPr="00543A21">
        <w:t xml:space="preserve"> </w:t>
      </w:r>
      <w:r w:rsidR="002B42BA" w:rsidRPr="00543A21">
        <w:t>lēmumu</w:t>
      </w:r>
      <w:r w:rsidR="00670A0B">
        <w:t>, ar kuru</w:t>
      </w:r>
      <w:r w:rsidR="00326221">
        <w:t xml:space="preserve"> </w:t>
      </w:r>
      <w:r w:rsidR="00670A0B">
        <w:t>atteikts</w:t>
      </w:r>
      <w:r w:rsidR="003A7CBD">
        <w:t xml:space="preserve">                                                                                                                                                                                                                                                                                                                                                                                                                                                                                                                                                                                                                                                                                                                                                                                                                                                                                                                                                                                                                                                                                                                                                                                                                                                                                                                                                                                                                                                                                                                                                      </w:t>
      </w:r>
      <w:r w:rsidR="00670A0B">
        <w:t xml:space="preserve"> pieņemt pieteikumu</w:t>
      </w:r>
      <w:r w:rsidR="00543A21" w:rsidRPr="00543A21">
        <w:t>.</w:t>
      </w:r>
    </w:p>
    <w:p w:rsidR="0037238C" w:rsidRDefault="0037238C" w:rsidP="0037238C">
      <w:pPr>
        <w:spacing w:line="276" w:lineRule="auto"/>
        <w:jc w:val="center"/>
        <w:rPr>
          <w:b/>
        </w:rPr>
      </w:pPr>
    </w:p>
    <w:p w:rsidR="0037238C" w:rsidRPr="0037238C" w:rsidRDefault="0037238C" w:rsidP="0037238C">
      <w:pPr>
        <w:spacing w:line="276" w:lineRule="auto"/>
        <w:jc w:val="center"/>
        <w:rPr>
          <w:b/>
        </w:rPr>
      </w:pPr>
      <w:r w:rsidRPr="0037238C">
        <w:rPr>
          <w:b/>
        </w:rPr>
        <w:t>Aprakstošā daļa</w:t>
      </w:r>
    </w:p>
    <w:p w:rsidR="0037238C" w:rsidRDefault="0037238C" w:rsidP="0037238C">
      <w:pPr>
        <w:spacing w:line="276" w:lineRule="auto"/>
        <w:ind w:firstLine="567"/>
        <w:jc w:val="both"/>
      </w:pPr>
    </w:p>
    <w:p w:rsidR="00F422B6" w:rsidRDefault="005D3F93" w:rsidP="00F422B6">
      <w:pPr>
        <w:spacing w:line="276" w:lineRule="auto"/>
        <w:ind w:firstLine="567"/>
        <w:jc w:val="both"/>
      </w:pPr>
      <w:r>
        <w:t>[1]</w:t>
      </w:r>
      <w:r w:rsidR="008A4027">
        <w:t> </w:t>
      </w:r>
      <w:r w:rsidR="00F422B6">
        <w:t>Saskaņā ar Latvijas Republikas Uzņēmumu reģi</w:t>
      </w:r>
      <w:r w:rsidR="003236A5">
        <w:t xml:space="preserve">stra </w:t>
      </w:r>
      <w:proofErr w:type="gramStart"/>
      <w:r w:rsidR="003236A5">
        <w:t>2015.gada</w:t>
      </w:r>
      <w:proofErr w:type="gramEnd"/>
      <w:r w:rsidR="003236A5">
        <w:t xml:space="preserve"> 21.aprīļa lēmumu </w:t>
      </w:r>
      <w:r w:rsidR="00F422B6">
        <w:t>„Par reorganizācijas ierakstīšanu komercreģistrā” komercreģistrā veikts ieraksts par maksātnespējīgās AS „REVERSED” (tagad AS „</w:t>
      </w:r>
      <w:proofErr w:type="spellStart"/>
      <w:r w:rsidR="00F422B6">
        <w:t>Latzemes</w:t>
      </w:r>
      <w:proofErr w:type="spellEnd"/>
      <w:r w:rsidR="00F422B6">
        <w:t xml:space="preserve"> aktīvi”) reorganizāciju – sadalīšanu, nodalot daļu mantas no komercsabiedrības un izveidojot</w:t>
      </w:r>
      <w:r w:rsidR="003236A5">
        <w:t xml:space="preserve"> meitas sabiedrības,</w:t>
      </w:r>
      <w:r w:rsidR="00135F8A">
        <w:t xml:space="preserve"> to</w:t>
      </w:r>
      <w:r w:rsidR="00F422B6">
        <w:t>starp pieteicēju SIA „Reģionālā zemju pārvalde”.</w:t>
      </w:r>
    </w:p>
    <w:p w:rsidR="00F422B6" w:rsidRDefault="00F422B6" w:rsidP="00531A6B">
      <w:pPr>
        <w:spacing w:line="276" w:lineRule="auto"/>
        <w:ind w:firstLine="567"/>
        <w:jc w:val="both"/>
      </w:pPr>
      <w:r>
        <w:t xml:space="preserve">Rīgas domes Pašvaldības ieņēmumu pārvalde (turpmāk – pārvalde) konstatēja, ka maksātnespējīgajai AS „REVERSED” par </w:t>
      </w:r>
      <w:r w:rsidR="00DE5D9A">
        <w:t>laikposmu</w:t>
      </w:r>
      <w:r>
        <w:t xml:space="preserve"> līdz </w:t>
      </w:r>
      <w:proofErr w:type="gramStart"/>
      <w:r>
        <w:t>2015.gada</w:t>
      </w:r>
      <w:proofErr w:type="gramEnd"/>
      <w:r>
        <w:t xml:space="preserve"> 30.aprīlim ir izveidojies nekustamā īpašuma nodokļa parāds 578,95 </w:t>
      </w:r>
      <w:proofErr w:type="spellStart"/>
      <w:r w:rsidRPr="00F422B6">
        <w:rPr>
          <w:i/>
        </w:rPr>
        <w:t>euro</w:t>
      </w:r>
      <w:proofErr w:type="spellEnd"/>
      <w:r w:rsidRPr="00F422B6">
        <w:rPr>
          <w:i/>
        </w:rPr>
        <w:t xml:space="preserve"> </w:t>
      </w:r>
      <w:r>
        <w:t>par vairākiem nekustamajiem īpašumiem. Tā kā AS „REVERSED” maksātnespējas procesa ietvaros</w:t>
      </w:r>
      <w:r w:rsidR="003236A5">
        <w:t xml:space="preserve"> šie nekustamie īpašumi nodalīti pieteicējai</w:t>
      </w:r>
      <w:r>
        <w:t>,</w:t>
      </w:r>
      <w:r w:rsidR="00531A6B">
        <w:t> ar </w:t>
      </w:r>
      <w:r>
        <w:t>pār</w:t>
      </w:r>
      <w:r w:rsidR="00531A6B">
        <w:t>valdes </w:t>
      </w:r>
      <w:proofErr w:type="gramStart"/>
      <w:r w:rsidR="00531A6B">
        <w:t>2015.</w:t>
      </w:r>
      <w:r w:rsidR="00531A6B" w:rsidRPr="00531A6B">
        <w:t>gada</w:t>
      </w:r>
      <w:proofErr w:type="gramEnd"/>
      <w:r w:rsidR="00531A6B">
        <w:t> </w:t>
      </w:r>
      <w:r w:rsidRPr="00531A6B">
        <w:t>16</w:t>
      </w:r>
      <w:r w:rsidR="00531A6B">
        <w:t>.oktobra lēmumu </w:t>
      </w:r>
      <w:r>
        <w:t>Nr.</w:t>
      </w:r>
      <w:r w:rsidR="002809F9">
        <w:t> PIP</w:t>
      </w:r>
      <w:r w:rsidR="002A7F7A">
        <w:noBreakHyphen/>
      </w:r>
      <w:r w:rsidR="002809F9">
        <w:t>15</w:t>
      </w:r>
      <w:r w:rsidR="002A7F7A">
        <w:noBreakHyphen/>
      </w:r>
      <w:r w:rsidR="002809F9">
        <w:t>14078</w:t>
      </w:r>
      <w:r w:rsidR="002A7F7A">
        <w:noBreakHyphen/>
      </w:r>
      <w:r w:rsidR="002809F9">
        <w:t>nd/5</w:t>
      </w:r>
      <w:r w:rsidR="002A7F7A">
        <w:noBreakHyphen/>
      </w:r>
      <w:r w:rsidR="002809F9">
        <w:t>7/15</w:t>
      </w:r>
      <w:r w:rsidR="002A7F7A">
        <w:noBreakHyphen/>
      </w:r>
      <w:r w:rsidR="002809F9">
        <w:t>269480</w:t>
      </w:r>
      <w:r w:rsidR="00531A6B">
        <w:t>-A</w:t>
      </w:r>
      <w:r>
        <w:t>L</w:t>
      </w:r>
      <w:r w:rsidR="00531A6B">
        <w:t xml:space="preserve"> </w:t>
      </w:r>
      <w:r>
        <w:t xml:space="preserve">,,Par nekustamā īpašuma nodokli” </w:t>
      </w:r>
      <w:r w:rsidR="002809F9">
        <w:t xml:space="preserve">(turpmāk – 2015.gada 16.oktobra lēmums) </w:t>
      </w:r>
      <w:r w:rsidR="00135F8A">
        <w:t>pieteicējai</w:t>
      </w:r>
      <w:r>
        <w:t xml:space="preserve"> kā solidāri atbildīgai </w:t>
      </w:r>
      <w:r w:rsidR="003236A5">
        <w:t>pārcelts minētais</w:t>
      </w:r>
      <w:r>
        <w:t xml:space="preserve"> nekustamā īpašuma nodokļa parād</w:t>
      </w:r>
      <w:r w:rsidR="003236A5">
        <w:t xml:space="preserve">s. </w:t>
      </w:r>
    </w:p>
    <w:p w:rsidR="00F422B6" w:rsidRDefault="00F422B6" w:rsidP="00F422B6">
      <w:pPr>
        <w:spacing w:line="276" w:lineRule="auto"/>
        <w:ind w:firstLine="567"/>
        <w:jc w:val="both"/>
      </w:pPr>
    </w:p>
    <w:p w:rsidR="00710954" w:rsidRDefault="003236A5" w:rsidP="003236A5">
      <w:pPr>
        <w:spacing w:line="276" w:lineRule="auto"/>
        <w:ind w:firstLine="567"/>
        <w:jc w:val="both"/>
      </w:pPr>
      <w:r>
        <w:t xml:space="preserve">[2] Pieteicēja </w:t>
      </w:r>
      <w:proofErr w:type="gramStart"/>
      <w:r>
        <w:t>2016.gada</w:t>
      </w:r>
      <w:proofErr w:type="gramEnd"/>
      <w:r>
        <w:t xml:space="preserve"> 6.septembrī vērsās iestādē ar lūgumu uzsākt administratīvo procesu no jauna</w:t>
      </w:r>
      <w:r w:rsidR="009913B4">
        <w:t xml:space="preserve"> un dzēst nodokļa parādu</w:t>
      </w:r>
      <w:r>
        <w:t xml:space="preserve">. Rīgas dome ar </w:t>
      </w:r>
      <w:proofErr w:type="gramStart"/>
      <w:r>
        <w:t>2017.gada</w:t>
      </w:r>
      <w:proofErr w:type="gramEnd"/>
      <w:r>
        <w:t xml:space="preserve"> 30.janvāra lēmumu tā galīgajā noformējumā šo lūgumu noraidīja. </w:t>
      </w:r>
    </w:p>
    <w:p w:rsidR="00710954" w:rsidRDefault="003236A5" w:rsidP="003236A5">
      <w:pPr>
        <w:spacing w:line="276" w:lineRule="auto"/>
        <w:ind w:firstLine="567"/>
        <w:jc w:val="both"/>
      </w:pPr>
      <w:r>
        <w:t>Administratīvā rajona tiesa, i</w:t>
      </w:r>
      <w:r w:rsidR="00F422B6">
        <w:t>zskatot pieteicējas sūdzību</w:t>
      </w:r>
      <w:r>
        <w:t>,</w:t>
      </w:r>
      <w:r w:rsidRPr="003236A5">
        <w:t xml:space="preserve"> ar </w:t>
      </w:r>
      <w:proofErr w:type="gramStart"/>
      <w:r w:rsidRPr="003236A5">
        <w:t>2017.gada</w:t>
      </w:r>
      <w:proofErr w:type="gramEnd"/>
      <w:r w:rsidRPr="003236A5">
        <w:t xml:space="preserve"> 14.jūnija lēmumu</w:t>
      </w:r>
      <w:r w:rsidR="00F422B6">
        <w:t xml:space="preserve"> lietā Nr.</w:t>
      </w:r>
      <w:r w:rsidR="00710954">
        <w:t> A420179317 apmierināj</w:t>
      </w:r>
      <w:r w:rsidR="00F422B6">
        <w:t>a pieteicējas sūdzīb</w:t>
      </w:r>
      <w:r w:rsidR="00710954">
        <w:t>u</w:t>
      </w:r>
      <w:r w:rsidR="00F422B6">
        <w:t xml:space="preserve"> un uzlik</w:t>
      </w:r>
      <w:r w:rsidR="00710954">
        <w:t>a</w:t>
      </w:r>
      <w:r w:rsidR="00F422B6">
        <w:t xml:space="preserve"> par pienākumu pārvaldei atkārtoti izskatīt pieteicējas 2</w:t>
      </w:r>
      <w:r w:rsidR="00710954">
        <w:t>016.gada 6.septembra iesniegumu par administratīvā procesa uzsākšanu no jauna</w:t>
      </w:r>
      <w:r w:rsidR="00F422B6">
        <w:t xml:space="preserve">. </w:t>
      </w:r>
    </w:p>
    <w:p w:rsidR="00F422B6" w:rsidRDefault="00710954" w:rsidP="003236A5">
      <w:pPr>
        <w:spacing w:line="276" w:lineRule="auto"/>
        <w:ind w:firstLine="567"/>
        <w:jc w:val="both"/>
      </w:pPr>
      <w:r>
        <w:lastRenderedPageBreak/>
        <w:t>Administratīvais p</w:t>
      </w:r>
      <w:r w:rsidR="00F422B6">
        <w:t xml:space="preserve">rocess iestādē noslēdzās ar Rīgas domes </w:t>
      </w:r>
      <w:proofErr w:type="gramStart"/>
      <w:r w:rsidR="00F422B6">
        <w:t>2017.gada</w:t>
      </w:r>
      <w:proofErr w:type="gramEnd"/>
      <w:r w:rsidR="00F422B6">
        <w:t xml:space="preserve"> 6.septembra lēmumu Nr.</w:t>
      </w:r>
      <w:r w:rsidR="00135F8A">
        <w:t xml:space="preserve"> </w:t>
      </w:r>
      <w:r w:rsidR="00F422B6">
        <w:t xml:space="preserve">2-30/RD-17-1964-nd, ar kuru atstāts negrozīts pārvaldes 2017.gada 28.jūnija lēmums </w:t>
      </w:r>
      <w:r>
        <w:t>daļā</w:t>
      </w:r>
      <w:r w:rsidR="00F422B6">
        <w:t xml:space="preserve">, ar kuru noraidīts pieteicējas lūgums atcelt 2015.gada 16.oktobra lēmumu daļā par pārcelto nekustamā īpašuma nodokļa parādu 578,95 </w:t>
      </w:r>
      <w:proofErr w:type="spellStart"/>
      <w:r w:rsidR="00F422B6" w:rsidRPr="00710954">
        <w:rPr>
          <w:i/>
        </w:rPr>
        <w:t>euro</w:t>
      </w:r>
      <w:proofErr w:type="spellEnd"/>
      <w:r w:rsidR="00F422B6">
        <w:t>.</w:t>
      </w:r>
    </w:p>
    <w:p w:rsidR="00F02840" w:rsidRDefault="00F02840" w:rsidP="00F02840">
      <w:pPr>
        <w:spacing w:line="276" w:lineRule="auto"/>
        <w:ind w:firstLine="567"/>
        <w:jc w:val="both"/>
      </w:pPr>
      <w:r>
        <w:t>Nepiekrītot lēmumam, pieteicēja vērsās administratīvajā tiesā ar pieteikumu.</w:t>
      </w:r>
    </w:p>
    <w:p w:rsidR="0065492D" w:rsidRDefault="0065492D" w:rsidP="00B95033">
      <w:pPr>
        <w:spacing w:line="276" w:lineRule="auto"/>
        <w:ind w:firstLine="567"/>
        <w:jc w:val="both"/>
      </w:pPr>
    </w:p>
    <w:p w:rsidR="0037253D" w:rsidRDefault="00710954" w:rsidP="00D41350">
      <w:pPr>
        <w:spacing w:line="276" w:lineRule="auto"/>
        <w:ind w:firstLine="567"/>
        <w:jc w:val="both"/>
      </w:pPr>
      <w:r>
        <w:t>[3</w:t>
      </w:r>
      <w:r w:rsidR="008A4027">
        <w:t>] </w:t>
      </w:r>
      <w:r w:rsidR="00037733">
        <w:t>Administratīvā</w:t>
      </w:r>
      <w:r w:rsidR="00BB3AFB">
        <w:t>s</w:t>
      </w:r>
      <w:r w:rsidR="0065492D">
        <w:t xml:space="preserve"> </w:t>
      </w:r>
      <w:r w:rsidR="00037733">
        <w:t>rajona tiesa</w:t>
      </w:r>
      <w:r w:rsidR="00BB3AFB">
        <w:t>s tiesnesis</w:t>
      </w:r>
      <w:r w:rsidR="00037733">
        <w:t xml:space="preserve"> </w:t>
      </w:r>
      <w:r w:rsidR="0065492D">
        <w:t xml:space="preserve">ar </w:t>
      </w:r>
      <w:proofErr w:type="gramStart"/>
      <w:r w:rsidR="0065492D">
        <w:t>2017</w:t>
      </w:r>
      <w:r w:rsidR="00E95DD3" w:rsidRPr="00543A21">
        <w:t>.gada</w:t>
      </w:r>
      <w:proofErr w:type="gramEnd"/>
      <w:r w:rsidR="00E95DD3" w:rsidRPr="00543A21">
        <w:t xml:space="preserve"> </w:t>
      </w:r>
      <w:r>
        <w:t>30</w:t>
      </w:r>
      <w:r w:rsidR="00BB3AFB">
        <w:t>.novembra</w:t>
      </w:r>
      <w:r w:rsidR="00E95DD3" w:rsidRPr="00543A21">
        <w:t xml:space="preserve"> lēmumu</w:t>
      </w:r>
      <w:r w:rsidR="00BB3AFB" w:rsidRPr="00BB3AFB">
        <w:t xml:space="preserve"> </w:t>
      </w:r>
      <w:r w:rsidR="00BB3AFB">
        <w:t>atteicās pieņemt pieteikumu</w:t>
      </w:r>
      <w:r w:rsidR="00BB3AFB" w:rsidRPr="00DD203A">
        <w:t xml:space="preserve">, </w:t>
      </w:r>
      <w:r w:rsidR="00BB3AFB">
        <w:t>pamatojoties uz Administratīvā procesa likuma 191.panta pirmās daļas 1.punktu.</w:t>
      </w:r>
      <w:r w:rsidR="0037253D" w:rsidRPr="00DD203A">
        <w:t xml:space="preserve"> Lēmums pamatots ar turpmāk minētajiem argumentiem.</w:t>
      </w:r>
    </w:p>
    <w:p w:rsidR="00662B90" w:rsidRDefault="00710954" w:rsidP="00710954">
      <w:pPr>
        <w:spacing w:line="276" w:lineRule="auto"/>
        <w:ind w:firstLine="567"/>
        <w:jc w:val="both"/>
      </w:pPr>
      <w:r>
        <w:t>[3</w:t>
      </w:r>
      <w:r w:rsidR="00092A0D">
        <w:t>.1] </w:t>
      </w:r>
      <w:r w:rsidR="00662B90" w:rsidRPr="00662B90">
        <w:t>Rīgas pašvaldība, piesakot kreditora prasījumu, ir rīkojusies pēc privāto tiesību normām, lai jau esošu nodokļu parādu pieprasīt</w:t>
      </w:r>
      <w:r w:rsidR="002809F9">
        <w:t>u no nodokļu maksātāja saistību </w:t>
      </w:r>
      <w:r w:rsidR="00662B90" w:rsidRPr="00662B90">
        <w:t>pārņēmēja</w:t>
      </w:r>
      <w:r w:rsidR="00662B90">
        <w:t>s</w:t>
      </w:r>
      <w:r w:rsidR="002809F9">
        <w:t xml:space="preserve"> – </w:t>
      </w:r>
      <w:r w:rsidR="00662B90">
        <w:t>pieteicējas</w:t>
      </w:r>
      <w:r w:rsidR="00662B90" w:rsidRPr="00662B90">
        <w:t xml:space="preserve">, kurai nodalīti nekustamie īpašumi un uz tiem gulstošās saistības. Tādējādi viena nodokļu maksātāja vietā ir iestājies cits. Taču tas pats par sevi nav mainījis tiesisko attiecību – nodokļa </w:t>
      </w:r>
      <w:r w:rsidR="00DE5D9A">
        <w:t>sa</w:t>
      </w:r>
      <w:r w:rsidR="00662B90" w:rsidRPr="00662B90">
        <w:t>maksas pienākumu par nekustamo īpašumu, kas no maksātnespējīgās AS</w:t>
      </w:r>
      <w:r w:rsidR="00DE5D9A">
        <w:t> </w:t>
      </w:r>
      <w:r w:rsidR="00662B90" w:rsidRPr="00662B90">
        <w:t xml:space="preserve">„REVERSED” nodalīts </w:t>
      </w:r>
      <w:r w:rsidR="00662B90">
        <w:t>pieteicējai</w:t>
      </w:r>
      <w:r w:rsidR="00662B90" w:rsidRPr="00662B90">
        <w:t>. Nodokļa nomaksas pienākums jau iepriekš ticis noteikts ar administratīvajiem aktiem maksātnespējīgajai AS</w:t>
      </w:r>
      <w:r w:rsidR="00DE5D9A">
        <w:t> </w:t>
      </w:r>
      <w:r w:rsidR="00662B90" w:rsidRPr="00662B90">
        <w:t xml:space="preserve">„REVERSED”, </w:t>
      </w:r>
      <w:r w:rsidR="00DE5D9A">
        <w:t>un to</w:t>
      </w:r>
      <w:r w:rsidR="00662B90" w:rsidRPr="00662B90">
        <w:t xml:space="preserve"> spēkā esību tiesai nav pamata apšaubīt. Rīgas domei nebija nepieciešamības izdot jaunu administratīvo aktu par pieteicējas pienākumu maksāt nodokli. Administratīvie akti jau bija izdoti, un pieteicēja stājās maksātnespējīgās AS „REVERSED” vietā kā šo administratīvo aktu adresāts. Citiem vārdiem, pieteicēja pārņēmusi reorganizētās sabiedrības procesuālās tiesības administratīvajā procesā par pienākumu nomaksāt nodokli (Administratīvā procesa likuma </w:t>
      </w:r>
      <w:proofErr w:type="gramStart"/>
      <w:r w:rsidR="00662B90" w:rsidRPr="00662B90">
        <w:t>33.pants</w:t>
      </w:r>
      <w:proofErr w:type="gramEnd"/>
      <w:r w:rsidR="00662B90" w:rsidRPr="00662B90">
        <w:t xml:space="preserve">). </w:t>
      </w:r>
    </w:p>
    <w:p w:rsidR="00531C08" w:rsidRDefault="00662B90" w:rsidP="00710954">
      <w:pPr>
        <w:spacing w:line="276" w:lineRule="auto"/>
        <w:ind w:firstLine="567"/>
        <w:jc w:val="both"/>
      </w:pPr>
      <w:r>
        <w:t xml:space="preserve">[3.2] </w:t>
      </w:r>
      <w:proofErr w:type="gramStart"/>
      <w:r w:rsidR="002809F9">
        <w:t>2015.gada</w:t>
      </w:r>
      <w:proofErr w:type="gramEnd"/>
      <w:r w:rsidR="002809F9">
        <w:t xml:space="preserve"> 16.oktobra</w:t>
      </w:r>
      <w:r>
        <w:t xml:space="preserve"> l</w:t>
      </w:r>
      <w:r w:rsidRPr="00662B90">
        <w:t>ēmums pārnest nodok</w:t>
      </w:r>
      <w:r>
        <w:t xml:space="preserve">ļa parādu uz pieteicējas kontu </w:t>
      </w:r>
      <w:r w:rsidRPr="00662B90">
        <w:t>ir iekšējs organizatorisks lēmums – tādā veidā attiecīgā pašvaldības iestāde organizē savu darbu, lai varētu pieprasīt jau pastāvošo nodokļa parādu no nodokļu parāda pārņēmēja. Līdz ar to tas nav patstāvīgs administratīvais akts vai faktiskā rīcība.</w:t>
      </w:r>
    </w:p>
    <w:p w:rsidR="00415D40" w:rsidRDefault="00415D40" w:rsidP="00A9418B">
      <w:pPr>
        <w:spacing w:line="276" w:lineRule="auto"/>
        <w:jc w:val="both"/>
      </w:pPr>
    </w:p>
    <w:p w:rsidR="00CD08A3" w:rsidRDefault="00E97DC6" w:rsidP="00B95033">
      <w:pPr>
        <w:spacing w:line="276" w:lineRule="auto"/>
        <w:ind w:firstLine="567"/>
        <w:jc w:val="both"/>
      </w:pPr>
      <w:r w:rsidRPr="008961D6">
        <w:t>[</w:t>
      </w:r>
      <w:r w:rsidR="002809F9">
        <w:t>4</w:t>
      </w:r>
      <w:r w:rsidRPr="008961D6">
        <w:t>]</w:t>
      </w:r>
      <w:r w:rsidR="008A4027" w:rsidRPr="008961D6">
        <w:t> </w:t>
      </w:r>
      <w:r w:rsidR="00A94C15">
        <w:t>Pieteicēja</w:t>
      </w:r>
      <w:r w:rsidRPr="008961D6">
        <w:t xml:space="preserve"> par </w:t>
      </w:r>
      <w:r w:rsidR="00A94C15">
        <w:t>tiesneša</w:t>
      </w:r>
      <w:r w:rsidRPr="008961D6">
        <w:t xml:space="preserve"> lēmumu </w:t>
      </w:r>
      <w:r w:rsidR="008A4027" w:rsidRPr="008961D6">
        <w:t>iesnied</w:t>
      </w:r>
      <w:r w:rsidR="00CD08A3">
        <w:t>za blakus sūdzību. Tajā norādīti turpmāk minētie argumenti.</w:t>
      </w:r>
    </w:p>
    <w:p w:rsidR="00655D94" w:rsidRDefault="002809F9" w:rsidP="00662B90">
      <w:pPr>
        <w:spacing w:line="276" w:lineRule="auto"/>
        <w:ind w:firstLine="567"/>
        <w:jc w:val="both"/>
      </w:pPr>
      <w:r>
        <w:t>[4</w:t>
      </w:r>
      <w:r w:rsidR="00CD08A3">
        <w:t>.1]</w:t>
      </w:r>
      <w:r w:rsidR="008A4027" w:rsidRPr="008961D6">
        <w:t xml:space="preserve"> </w:t>
      </w:r>
      <w:r w:rsidR="00135F8A">
        <w:t>A</w:t>
      </w:r>
      <w:r>
        <w:t xml:space="preserve">r </w:t>
      </w:r>
      <w:r w:rsidR="004703AE">
        <w:t xml:space="preserve">pārsūdzēto </w:t>
      </w:r>
      <w:r>
        <w:t>lēmumu nevis izskatī</w:t>
      </w:r>
      <w:r w:rsidR="00135F8A">
        <w:t>ts</w:t>
      </w:r>
      <w:r>
        <w:t xml:space="preserve"> jautājum</w:t>
      </w:r>
      <w:r w:rsidR="00135F8A">
        <w:t>s</w:t>
      </w:r>
      <w:r>
        <w:t xml:space="preserve"> par administratīvā procesa uzsākšanu no jauna, bet gan </w:t>
      </w:r>
      <w:r w:rsidR="004703AE">
        <w:t xml:space="preserve">tajā </w:t>
      </w:r>
      <w:r>
        <w:t>atkārtoti tikai izskatī</w:t>
      </w:r>
      <w:r w:rsidR="004703AE">
        <w:t>ts</w:t>
      </w:r>
      <w:r>
        <w:t xml:space="preserve"> lūgum</w:t>
      </w:r>
      <w:r w:rsidR="004703AE">
        <w:t>s</w:t>
      </w:r>
      <w:r>
        <w:t xml:space="preserve"> atcelt </w:t>
      </w:r>
      <w:proofErr w:type="gramStart"/>
      <w:r w:rsidRPr="002809F9">
        <w:t>2015.gada</w:t>
      </w:r>
      <w:proofErr w:type="gramEnd"/>
      <w:r w:rsidRPr="002809F9">
        <w:t xml:space="preserve"> 16.oktobra lēmumu</w:t>
      </w:r>
      <w:r w:rsidR="00DE5D9A">
        <w:t xml:space="preserve"> par nodokļu parāda pārcelšanu</w:t>
      </w:r>
      <w:r>
        <w:t xml:space="preserve">. Tādējādi iestāde nav izpildījusi Administratīvās rajona tiesas </w:t>
      </w:r>
      <w:proofErr w:type="gramStart"/>
      <w:r w:rsidRPr="002809F9">
        <w:t>2017.gada</w:t>
      </w:r>
      <w:proofErr w:type="gramEnd"/>
      <w:r w:rsidRPr="002809F9">
        <w:t xml:space="preserve"> 14.jūnija lēmum</w:t>
      </w:r>
      <w:r>
        <w:t>ā</w:t>
      </w:r>
      <w:r w:rsidRPr="002809F9">
        <w:t xml:space="preserve"> lietā Nr. A420179317</w:t>
      </w:r>
      <w:r>
        <w:t xml:space="preserve"> uzlikto pienākumu.</w:t>
      </w:r>
    </w:p>
    <w:p w:rsidR="00795D59" w:rsidRDefault="002809F9" w:rsidP="00C81A8A">
      <w:pPr>
        <w:spacing w:line="276" w:lineRule="auto"/>
        <w:ind w:firstLine="567"/>
        <w:jc w:val="both"/>
      </w:pPr>
      <w:r>
        <w:t xml:space="preserve">[4.2] Rīgas dome nav izvērtējusi visus faktiskos apstākļus, kā arī </w:t>
      </w:r>
      <w:r w:rsidR="004703AE">
        <w:t>pārsūdzēto</w:t>
      </w:r>
      <w:r>
        <w:t xml:space="preserve"> lēmumu nav pamatojusi ne ar Civillikuma, ne likuma „Par nodokļiem un nodevām”, ne Komerclikuma, ne Maksātnespējas likuma normām. Tas pamatots vien ar konstatējumu, ka</w:t>
      </w:r>
      <w:r w:rsidRPr="002809F9">
        <w:t xml:space="preserve"> </w:t>
      </w:r>
      <w:proofErr w:type="gramStart"/>
      <w:r w:rsidRPr="002809F9">
        <w:t>2015.gada</w:t>
      </w:r>
      <w:proofErr w:type="gramEnd"/>
      <w:r w:rsidRPr="002809F9">
        <w:t xml:space="preserve"> 16.oktobra lēmum</w:t>
      </w:r>
      <w:r>
        <w:t>s kā obligātais administratīvais akts kļuvis neapstrīdams un saistošs pieteicējai, kā arī viedokli, ka AS „</w:t>
      </w:r>
      <w:proofErr w:type="spellStart"/>
      <w:r>
        <w:t>Latzemes</w:t>
      </w:r>
      <w:proofErr w:type="spellEnd"/>
      <w:r>
        <w:t xml:space="preserve"> aktīvi” sanācijas plānā iekļauts cita nodokļa maksātāja maksājamais nekustamā īpašuma nodoklis.</w:t>
      </w:r>
    </w:p>
    <w:p w:rsidR="00504421" w:rsidRDefault="00BC5581" w:rsidP="00531A6B">
      <w:pPr>
        <w:spacing w:line="276" w:lineRule="auto"/>
        <w:ind w:firstLine="567"/>
        <w:jc w:val="both"/>
      </w:pPr>
      <w:r>
        <w:t xml:space="preserve">[4.3] Pieteicēja, pretēji tiesas atzītajam, vēlas nevis, lai iestāde izdod </w:t>
      </w:r>
      <w:proofErr w:type="gramStart"/>
      <w:r>
        <w:t>jaunu administratīvo</w:t>
      </w:r>
      <w:proofErr w:type="gramEnd"/>
      <w:r>
        <w:t xml:space="preserve"> aktu, bet gan pilda tiesas lēmumu un uzsāk administratīvo procesu no jauna.</w:t>
      </w:r>
    </w:p>
    <w:p w:rsidR="00531A6B" w:rsidRDefault="00531A6B" w:rsidP="00531A6B">
      <w:pPr>
        <w:spacing w:line="276" w:lineRule="auto"/>
        <w:ind w:firstLine="567"/>
        <w:jc w:val="both"/>
      </w:pPr>
    </w:p>
    <w:p w:rsidR="00531A6B" w:rsidRDefault="00531A6B" w:rsidP="00531A6B">
      <w:pPr>
        <w:spacing w:line="276" w:lineRule="auto"/>
        <w:ind w:firstLine="567"/>
        <w:jc w:val="both"/>
      </w:pPr>
    </w:p>
    <w:p w:rsidR="00531A6B" w:rsidRPr="00531A6B" w:rsidRDefault="00531A6B" w:rsidP="00531A6B">
      <w:pPr>
        <w:spacing w:line="276" w:lineRule="auto"/>
        <w:ind w:firstLine="567"/>
        <w:jc w:val="both"/>
      </w:pPr>
    </w:p>
    <w:p w:rsidR="0086030A" w:rsidRDefault="0086030A" w:rsidP="00B95033">
      <w:pPr>
        <w:spacing w:line="276" w:lineRule="auto"/>
        <w:jc w:val="center"/>
        <w:rPr>
          <w:b/>
        </w:rPr>
      </w:pPr>
    </w:p>
    <w:p w:rsidR="006D327A" w:rsidRDefault="005D3F93" w:rsidP="00B95033">
      <w:pPr>
        <w:spacing w:line="276" w:lineRule="auto"/>
        <w:jc w:val="center"/>
        <w:rPr>
          <w:b/>
        </w:rPr>
      </w:pPr>
      <w:r w:rsidRPr="000A4FD7">
        <w:rPr>
          <w:b/>
        </w:rPr>
        <w:lastRenderedPageBreak/>
        <w:t>Motīvu daļa</w:t>
      </w:r>
    </w:p>
    <w:p w:rsidR="00353305" w:rsidRDefault="00353305" w:rsidP="00B95033">
      <w:pPr>
        <w:spacing w:line="276" w:lineRule="auto"/>
        <w:jc w:val="center"/>
        <w:rPr>
          <w:b/>
        </w:rPr>
      </w:pPr>
    </w:p>
    <w:p w:rsidR="004C4A7D" w:rsidRDefault="008A4027" w:rsidP="00C101AD">
      <w:pPr>
        <w:spacing w:line="276" w:lineRule="auto"/>
        <w:ind w:firstLine="567"/>
        <w:jc w:val="both"/>
      </w:pPr>
      <w:r>
        <w:t>[</w:t>
      </w:r>
      <w:r w:rsidR="00853477">
        <w:t>5</w:t>
      </w:r>
      <w:r>
        <w:t>] </w:t>
      </w:r>
      <w:r w:rsidR="00DE5D9A">
        <w:t xml:space="preserve">Pieteicēja pārsūdz lēmumu, ar kuru pēc Administratīvās rajona tiesas </w:t>
      </w:r>
      <w:proofErr w:type="gramStart"/>
      <w:r w:rsidR="00DE5D9A">
        <w:t>2017.gada</w:t>
      </w:r>
      <w:proofErr w:type="gramEnd"/>
      <w:r w:rsidR="00DE5D9A">
        <w:t xml:space="preserve"> 14.jūnija lēmum</w:t>
      </w:r>
      <w:r w:rsidR="00947810">
        <w:t>a</w:t>
      </w:r>
      <w:r w:rsidR="00DE5D9A">
        <w:t xml:space="preserve"> par pienākumu izskatīt iesniegumu par administratīvā procesa uzsākšanu no jauna iestāde atkārtoti apstiprināja pieteicējas pienākumu maksāt no AS „</w:t>
      </w:r>
      <w:proofErr w:type="spellStart"/>
      <w:r w:rsidR="00DE5D9A">
        <w:t>Latzemes</w:t>
      </w:r>
      <w:proofErr w:type="spellEnd"/>
      <w:r w:rsidR="00DE5D9A">
        <w:t xml:space="preserve"> aktīvi” pārcelto nodokļa summu.</w:t>
      </w:r>
    </w:p>
    <w:p w:rsidR="00DE5D9A" w:rsidRDefault="00DE5D9A" w:rsidP="00C101AD">
      <w:pPr>
        <w:spacing w:line="276" w:lineRule="auto"/>
        <w:ind w:firstLine="567"/>
        <w:jc w:val="both"/>
      </w:pPr>
    </w:p>
    <w:p w:rsidR="00DE5D9A" w:rsidRDefault="00DE5D9A" w:rsidP="00C101AD">
      <w:pPr>
        <w:spacing w:line="276" w:lineRule="auto"/>
        <w:ind w:firstLine="567"/>
        <w:jc w:val="both"/>
      </w:pPr>
      <w:r>
        <w:t>[6] Pārbaudot pieteikumā un pieteicējas blakus sūdzībā minētos apstākļus un salīdzinot tos ar ierakstiem Tiesu informācijas sistēmā, konstatējams turpmāk minētais.</w:t>
      </w:r>
    </w:p>
    <w:p w:rsidR="00DE5D9A" w:rsidRDefault="00DE5D9A" w:rsidP="00C101AD">
      <w:pPr>
        <w:spacing w:line="276" w:lineRule="auto"/>
        <w:ind w:firstLine="567"/>
        <w:jc w:val="both"/>
      </w:pPr>
      <w:r>
        <w:t>Pēc AS „</w:t>
      </w:r>
      <w:proofErr w:type="spellStart"/>
      <w:r>
        <w:t>Latzemes</w:t>
      </w:r>
      <w:proofErr w:type="spellEnd"/>
      <w:r>
        <w:t xml:space="preserve"> aktīvi” reorganizācijas, bet pirms maksātnespējas procesa noslēguma pašvaldība pārcēla AS „</w:t>
      </w:r>
      <w:proofErr w:type="spellStart"/>
      <w:r>
        <w:t>Latzemes</w:t>
      </w:r>
      <w:proofErr w:type="spellEnd"/>
      <w:r>
        <w:t xml:space="preserve"> aktīvi” aprēķināto nodokļ</w:t>
      </w:r>
      <w:r w:rsidR="00947810">
        <w:t>a</w:t>
      </w:r>
      <w:r>
        <w:t xml:space="preserve"> parādu pieteicējai.</w:t>
      </w:r>
    </w:p>
    <w:p w:rsidR="00B85A45" w:rsidRDefault="00DE5D9A" w:rsidP="00B85A45">
      <w:pPr>
        <w:spacing w:line="276" w:lineRule="auto"/>
        <w:ind w:firstLine="567"/>
        <w:jc w:val="both"/>
      </w:pPr>
      <w:r>
        <w:t xml:space="preserve">Pēc maksātnespējas procesa noslēgšanās pieteicēja vērsās pašvaldībā ar lūgumu dzēst nodokļu parādu sakarā ar to, ka maksātnespējas process noslēdzies, tiesai apstiprinot </w:t>
      </w:r>
      <w:r w:rsidR="00B85A45">
        <w:t xml:space="preserve">sanācijas plānu, kurā šis nodokļu parāds dzēsts. </w:t>
      </w:r>
      <w:r w:rsidR="00947810">
        <w:t>Pēc</w:t>
      </w:r>
      <w:r w:rsidR="00B85A45">
        <w:t xml:space="preserve"> pašvaldības noraidoša lēmuma (Rīgas domes </w:t>
      </w:r>
      <w:proofErr w:type="gramStart"/>
      <w:r w:rsidR="00B85A45">
        <w:t>2017.gada</w:t>
      </w:r>
      <w:proofErr w:type="gramEnd"/>
      <w:r w:rsidR="00B85A45">
        <w:t xml:space="preserve"> 30.janvāra lēmums) </w:t>
      </w:r>
      <w:r w:rsidR="00947810">
        <w:t>p</w:t>
      </w:r>
      <w:r w:rsidR="00B85A45">
        <w:t>ieteicēja vērsās administratīvajā tiesā, lūdzot atzīt par prettiesisku un atcelt Rīgas domes 2017.gada 30.janvāra lēmumu un uzlikt par pienākumu iestādei izdot labvēlīgu administratīvo aktu par pārceltā nodokļu parāda dzēšanu.</w:t>
      </w:r>
    </w:p>
    <w:p w:rsidR="00B85A45" w:rsidRDefault="00B85A45" w:rsidP="00B85A45">
      <w:pPr>
        <w:spacing w:line="276" w:lineRule="auto"/>
        <w:ind w:firstLine="567"/>
        <w:jc w:val="both"/>
      </w:pPr>
      <w:r>
        <w:t>Administratīvā</w:t>
      </w:r>
      <w:r w:rsidR="00525C04">
        <w:t>s</w:t>
      </w:r>
      <w:r>
        <w:t xml:space="preserve"> rajona tiesa</w:t>
      </w:r>
      <w:r w:rsidR="00525C04">
        <w:t>s tiesnesis</w:t>
      </w:r>
      <w:r>
        <w:t>:</w:t>
      </w:r>
    </w:p>
    <w:p w:rsidR="00B85A45" w:rsidRDefault="00B85A45" w:rsidP="00B85A45">
      <w:pPr>
        <w:numPr>
          <w:ilvl w:val="0"/>
          <w:numId w:val="3"/>
        </w:numPr>
        <w:spacing w:line="276" w:lineRule="auto"/>
        <w:jc w:val="both"/>
      </w:pPr>
      <w:r>
        <w:t>pieņēma pieteicējas pieteikumu daļā kā sūdzību par iestādes procesuālu lēmumu – atteikšanos uzsākt administratīvo procesu no jauna par nodokļu parāda pārcelšanu</w:t>
      </w:r>
      <w:r w:rsidR="00525C04">
        <w:t xml:space="preserve"> (lieta Nr. A420179317)</w:t>
      </w:r>
      <w:r>
        <w:t>;</w:t>
      </w:r>
    </w:p>
    <w:p w:rsidR="00B85A45" w:rsidRDefault="00B85A45" w:rsidP="00B85A45">
      <w:pPr>
        <w:numPr>
          <w:ilvl w:val="0"/>
          <w:numId w:val="3"/>
        </w:numPr>
        <w:spacing w:line="276" w:lineRule="auto"/>
        <w:jc w:val="both"/>
      </w:pPr>
      <w:r>
        <w:t>atteicās pieņemt pieteikumu daļā par labvēlīga administratīvā akta izdošanu par nodokļu parāda dzēšanu, jo tas nav izskatāms, pirms nav izskatīta sūdzības lieta.</w:t>
      </w:r>
    </w:p>
    <w:p w:rsidR="00B85A45" w:rsidRDefault="00B85A45" w:rsidP="00525C04">
      <w:pPr>
        <w:spacing w:line="276" w:lineRule="auto"/>
        <w:ind w:firstLine="567"/>
        <w:jc w:val="both"/>
      </w:pPr>
      <w:r>
        <w:t xml:space="preserve">Administratīvā apgabaltiesa, izskatījusi pieteicējas blakus sūdzību, </w:t>
      </w:r>
      <w:r w:rsidR="00525C04">
        <w:t xml:space="preserve">atcēla lēmumu </w:t>
      </w:r>
      <w:r>
        <w:t>daļā par</w:t>
      </w:r>
      <w:r w:rsidR="00525C04">
        <w:t xml:space="preserve"> atteikšanos pieņemt pieteikumu un nosūtīja jautājumu par pieteikuma pieņemšanu jaunai izlemšanai Administratīvajai rajona tiesai.</w:t>
      </w:r>
    </w:p>
    <w:p w:rsidR="00525C04" w:rsidRDefault="00525C04" w:rsidP="00525C04">
      <w:pPr>
        <w:spacing w:line="276" w:lineRule="auto"/>
        <w:ind w:firstLine="567"/>
        <w:jc w:val="both"/>
      </w:pPr>
      <w:r>
        <w:t>Administratīvās rajona tiesas tiesnesis izdalīja šo pieteikumu atsevišķā tiesvedībā un ierosināja lietu Nr. A420224517 (pieteicēja blakus sūdzībā norādījusi kļūdainu lietas numuru) par labvēlīga administratīvā akta izdošanu par nodokļu parāda dzēšanu. Lieta vēl nav izskatīta pēc būtības.</w:t>
      </w:r>
    </w:p>
    <w:p w:rsidR="00525C04" w:rsidRDefault="00525C04" w:rsidP="00525C04">
      <w:pPr>
        <w:spacing w:line="276" w:lineRule="auto"/>
        <w:ind w:firstLine="567"/>
        <w:jc w:val="both"/>
      </w:pPr>
      <w:r>
        <w:t xml:space="preserve">Savukārt ierosinātajā sūdzības lietā Administratīvā rajona tiesa ar </w:t>
      </w:r>
      <w:proofErr w:type="gramStart"/>
      <w:r>
        <w:t>2017.gada</w:t>
      </w:r>
      <w:proofErr w:type="gramEnd"/>
      <w:r>
        <w:t xml:space="preserve"> 14.jūnija lēmumu apmierināja pieteicējas sūdzību un uzlika pienākumu pašvaldībai izskatīt pieteicējas iesniegumu par administratīvā procesa uzsākšanu no jauna sakarā ar to, ka pēc sanācijas plāna apstiprināšanas atbilstoši likuma „Par nodokļiem un nodevām” 25.</w:t>
      </w:r>
      <w:r w:rsidRPr="00525C04">
        <w:rPr>
          <w:vertAlign w:val="superscript"/>
        </w:rPr>
        <w:t>2</w:t>
      </w:r>
      <w:r>
        <w:t>pantam un pārejas noteikumu 146.punktam iestādei ir jālemj par nodokļu parāda dzēšanu.</w:t>
      </w:r>
    </w:p>
    <w:p w:rsidR="00525C04" w:rsidRDefault="00525C04" w:rsidP="00525C04">
      <w:pPr>
        <w:spacing w:line="276" w:lineRule="auto"/>
        <w:ind w:firstLine="567"/>
        <w:jc w:val="both"/>
      </w:pPr>
    </w:p>
    <w:p w:rsidR="00947810" w:rsidRDefault="00525C04" w:rsidP="00525C04">
      <w:pPr>
        <w:spacing w:line="276" w:lineRule="auto"/>
        <w:ind w:firstLine="567"/>
        <w:jc w:val="both"/>
      </w:pPr>
      <w:r>
        <w:t xml:space="preserve">[7] Tādējādi konstatējams, ka Administratīvās rajona tiesas tiesvedībā bija ierosinātas divas lietas – sūdzības lieta par administratīvā procesa uzsākšanu no jauna un </w:t>
      </w:r>
      <w:r w:rsidR="0086030A">
        <w:t xml:space="preserve">lieta par </w:t>
      </w:r>
      <w:r>
        <w:t>labvēlīga administratīvā akta izdošanu – par vienu un to pašu tiesisko attiecību</w:t>
      </w:r>
      <w:r w:rsidR="00947810">
        <w:t xml:space="preserve"> – par iestādes pienākumu dzēst nodokļa parādu atbilstoši maksātnespējas procesa noslēgumā pieņemtajam tiesas lēmumam</w:t>
      </w:r>
      <w:r>
        <w:t xml:space="preserve">. </w:t>
      </w:r>
    </w:p>
    <w:p w:rsidR="00525C04" w:rsidRDefault="00947810" w:rsidP="00525C04">
      <w:pPr>
        <w:spacing w:line="276" w:lineRule="auto"/>
        <w:ind w:firstLine="567"/>
        <w:jc w:val="both"/>
      </w:pPr>
      <w:r>
        <w:t>T</w:t>
      </w:r>
      <w:r w:rsidR="00525C04">
        <w:t xml:space="preserve">iesa ir </w:t>
      </w:r>
      <w:r w:rsidR="004E66D0">
        <w:t>saskatījusi divas procesuālas iespējas, kā to varētu risināt</w:t>
      </w:r>
      <w:r>
        <w:t>, turklāt tas ticis darīts, ierosinot divas lietas</w:t>
      </w:r>
      <w:r w:rsidR="004E66D0">
        <w:t>.</w:t>
      </w:r>
    </w:p>
    <w:p w:rsidR="004E66D0" w:rsidRDefault="004E66D0" w:rsidP="00525C04">
      <w:pPr>
        <w:spacing w:line="276" w:lineRule="auto"/>
        <w:ind w:firstLine="567"/>
        <w:jc w:val="both"/>
      </w:pPr>
      <w:r>
        <w:lastRenderedPageBreak/>
        <w:t xml:space="preserve">Šāda pieeja nav pareiza un neatbilst Administratīvā procesa likuma regulējumam. Administratīvā procesa likuma </w:t>
      </w:r>
      <w:proofErr w:type="gramStart"/>
      <w:r>
        <w:t>191.panta</w:t>
      </w:r>
      <w:proofErr w:type="gramEnd"/>
      <w:r>
        <w:t xml:space="preserve"> pirmās daļas 2.punkts liedz pieņemt pieteikumu, ja tiesā jau ir ierosināta lieta starp tiem pašiem procesa dalībniekiem par to pašu priekšmetu un uz tā paša pamata.</w:t>
      </w:r>
    </w:p>
    <w:p w:rsidR="004E66D0" w:rsidRDefault="004E66D0" w:rsidP="00525C04">
      <w:pPr>
        <w:spacing w:line="276" w:lineRule="auto"/>
        <w:ind w:firstLine="567"/>
        <w:jc w:val="both"/>
      </w:pPr>
      <w:r>
        <w:t>Neatkarīgi no tā, ka viena lieta bija ierosināta atšķirīgā procesuālā kārtībā (kā par sūdzību), Administratīvās rajona tiesas tiesnesim, saņemot no apgabaltiesas izskatīšanai nosūtīto pieteikuma daļu, bija jāizvērtē, vai divu prasījumu izveidošanās ir pie</w:t>
      </w:r>
      <w:r w:rsidR="00947810">
        <w:t>ļaujama, un jāmeklē saprātīgs risinājums likuma ietvaros.</w:t>
      </w:r>
    </w:p>
    <w:p w:rsidR="004E66D0" w:rsidRDefault="004E66D0" w:rsidP="00525C04">
      <w:pPr>
        <w:spacing w:line="276" w:lineRule="auto"/>
        <w:ind w:firstLine="567"/>
        <w:jc w:val="both"/>
      </w:pPr>
    </w:p>
    <w:p w:rsidR="0027331F" w:rsidRDefault="004E66D0" w:rsidP="0027331F">
      <w:pPr>
        <w:spacing w:line="276" w:lineRule="auto"/>
        <w:ind w:firstLine="567"/>
        <w:jc w:val="both"/>
      </w:pPr>
      <w:r>
        <w:t xml:space="preserve">[8] Augstākā tiesa atzīst par pamatotu Administratīvās rajona tiesas tiesneša </w:t>
      </w:r>
      <w:proofErr w:type="gramStart"/>
      <w:r>
        <w:t>2017.gada</w:t>
      </w:r>
      <w:proofErr w:type="gramEnd"/>
      <w:r>
        <w:t xml:space="preserve"> 30.novembra lēmumā (t.i., kura pareizība šeit tiek pārbaudīta) ietverto secinājumu, ka nodokļu administrācijas veiktā parāda pārcelšana, kura pilnībā atkarīga no privāttiesību jomā noregulētajām tiesiskajām attiecībām (šai gadījumā – komercsabiedrības reorganizācijas) nav jauns administratīvais akts</w:t>
      </w:r>
      <w:r w:rsidR="0027331F">
        <w:t>, bet iekšējs organizatorisks lēmums</w:t>
      </w:r>
      <w:r>
        <w:t>. Tādā veidā iestāde administratīvā akta adresātu aizstāj ar tā tiesību pārņēmēju (Administratīvā procesa likuma 33.pants). Tas nenozīmē jauna administratīvā akta izdošanu</w:t>
      </w:r>
      <w:r w:rsidR="0027331F">
        <w:t xml:space="preserve"> (sal. par fiziskās personas mantinieku: </w:t>
      </w:r>
      <w:r w:rsidR="0027331F" w:rsidRPr="0027331F">
        <w:rPr>
          <w:i/>
        </w:rPr>
        <w:t>Augstākās tiesas 2009.gada 3.novembra lēmums lietā Nr. SKA-742/2009 (A42504907)</w:t>
      </w:r>
      <w:r w:rsidR="0027331F">
        <w:t>). Tiesiskās sekas rada agrāk izdotais administratīvais akts par nodokļu parādu un privāttiesiski apstākļi. Persona savas tiesības iebilst pret parāda piedziņu var īstenot, ja iestāde uzsāk izpildes procesu, – iesniedzot sūdzību par izpildi.</w:t>
      </w:r>
    </w:p>
    <w:p w:rsidR="0027331F" w:rsidRDefault="0027331F" w:rsidP="0027331F">
      <w:pPr>
        <w:spacing w:line="276" w:lineRule="auto"/>
        <w:ind w:firstLine="567"/>
        <w:jc w:val="both"/>
      </w:pPr>
    </w:p>
    <w:p w:rsidR="0027331F" w:rsidRDefault="0027331F" w:rsidP="0027331F">
      <w:pPr>
        <w:spacing w:line="276" w:lineRule="auto"/>
        <w:ind w:firstLine="567"/>
        <w:jc w:val="both"/>
      </w:pPr>
      <w:r>
        <w:t>[9] Līdz ar to Administratīvās rajona tiesas tiesne</w:t>
      </w:r>
      <w:r w:rsidR="009913B4">
        <w:t>ša</w:t>
      </w:r>
      <w:r>
        <w:t xml:space="preserve"> lēmums ir pareizs. </w:t>
      </w:r>
    </w:p>
    <w:p w:rsidR="0027331F" w:rsidRDefault="0027331F" w:rsidP="0027331F">
      <w:pPr>
        <w:spacing w:line="276" w:lineRule="auto"/>
        <w:ind w:firstLine="567"/>
        <w:jc w:val="both"/>
      </w:pPr>
    </w:p>
    <w:p w:rsidR="0027331F" w:rsidRDefault="0027331F" w:rsidP="0027331F">
      <w:pPr>
        <w:spacing w:line="276" w:lineRule="auto"/>
        <w:ind w:firstLine="567"/>
        <w:jc w:val="both"/>
      </w:pPr>
      <w:r>
        <w:t>[10] Vienlaikus, kā jau norādīts, noris tiesvedība, kurā pieteicēja lūdz dzēst nodokļu parādu. Ievērojot likuma „Par nodokļiem un nodevām” 25.</w:t>
      </w:r>
      <w:proofErr w:type="gramStart"/>
      <w:r w:rsidRPr="00243B2D">
        <w:rPr>
          <w:vertAlign w:val="superscript"/>
        </w:rPr>
        <w:t>2</w:t>
      </w:r>
      <w:r>
        <w:t>pantu</w:t>
      </w:r>
      <w:proofErr w:type="gramEnd"/>
      <w:r>
        <w:t xml:space="preserve"> un pārejas noteikumu 146.punktu, pieteicējai ir tiesības vērsties iestādē ar iesniegumu par nodokļu parāda dzēšanu, ja tas izriet no maksātnespējas procesa. Izskatot iesniegumu, iestādei ir jāievēro privāttiesību jomā noteiktais tiesiski saistošais noregulējums. Tā kā likums konkrēti paredz parāda dzēšanu kā patstāvīgu tiesiskās sekas radošu lēmumu</w:t>
      </w:r>
      <w:r w:rsidR="00963FF4">
        <w:t>, persona ir tiesīga lūgt attiecīgu administratīvo aktu izdot</w:t>
      </w:r>
      <w:r w:rsidR="00243B2D">
        <w:t xml:space="preserve"> (sal.</w:t>
      </w:r>
      <w:r w:rsidR="00947810" w:rsidRPr="00947810">
        <w:t xml:space="preserve"> </w:t>
      </w:r>
      <w:r w:rsidR="00947810">
        <w:t>par nodokļu parāda dzēšanu sakarā ar izpildes termiņa beigšanos</w:t>
      </w:r>
      <w:r w:rsidR="00243B2D">
        <w:t xml:space="preserve">: </w:t>
      </w:r>
      <w:r w:rsidR="00243B2D" w:rsidRPr="00947810">
        <w:rPr>
          <w:i/>
        </w:rPr>
        <w:t xml:space="preserve">Augstākās tiesas </w:t>
      </w:r>
      <w:proofErr w:type="gramStart"/>
      <w:r w:rsidR="00243B2D" w:rsidRPr="00947810">
        <w:rPr>
          <w:i/>
        </w:rPr>
        <w:t>2015.gada</w:t>
      </w:r>
      <w:proofErr w:type="gramEnd"/>
      <w:r w:rsidR="00243B2D" w:rsidRPr="00947810">
        <w:rPr>
          <w:i/>
        </w:rPr>
        <w:t xml:space="preserve"> 31.marta spriedums lietā Nr. SKA-75/2015 (A420436311)</w:t>
      </w:r>
      <w:r w:rsidR="00243B2D">
        <w:t>).</w:t>
      </w:r>
    </w:p>
    <w:p w:rsidR="00243B2D" w:rsidRDefault="00243B2D" w:rsidP="0027331F">
      <w:pPr>
        <w:spacing w:line="276" w:lineRule="auto"/>
        <w:ind w:firstLine="567"/>
        <w:jc w:val="both"/>
      </w:pPr>
      <w:r>
        <w:t>Tādējādi tiesiskais strīds tiks pēc būtības atrisināts otr</w:t>
      </w:r>
      <w:r w:rsidR="003E1276">
        <w:t>aj</w:t>
      </w:r>
      <w:r>
        <w:t>ā Administratīvās rajona tiesas ierosinātajā liet</w:t>
      </w:r>
      <w:r w:rsidR="003109A2">
        <w:t>ā, pārbaudot tieši tos faktiskos un tiesiskos apstākļus, kuri ir arī šobrīd izskatāmā pieteikuma pamatā.</w:t>
      </w:r>
    </w:p>
    <w:p w:rsidR="00243B2D" w:rsidRDefault="00243B2D" w:rsidP="0027331F">
      <w:pPr>
        <w:spacing w:line="276" w:lineRule="auto"/>
        <w:ind w:firstLine="567"/>
        <w:jc w:val="both"/>
      </w:pPr>
    </w:p>
    <w:p w:rsidR="00243B2D" w:rsidRDefault="00243B2D" w:rsidP="0027331F">
      <w:pPr>
        <w:spacing w:line="276" w:lineRule="auto"/>
        <w:ind w:firstLine="567"/>
        <w:jc w:val="both"/>
      </w:pPr>
      <w:r>
        <w:t>[11] Ievērojot iepriekšminētos apsvērumus, secināms, ka Administratīvā rajona tiesa nepamatoti bija uzlikusi iestādei pienākumu izskatīt pieteicējas iesniegumu par administratīvā procesa uzsākšanu no jaunu par lēmumu, ar kuru tika pārcelts nodokļu parāds.</w:t>
      </w:r>
    </w:p>
    <w:p w:rsidR="00243B2D" w:rsidRDefault="00243B2D" w:rsidP="0027331F">
      <w:pPr>
        <w:spacing w:line="276" w:lineRule="auto"/>
        <w:ind w:firstLine="567"/>
        <w:jc w:val="both"/>
      </w:pPr>
      <w:r>
        <w:t>Ja iestāde uzsāk administratīvā akta pārskatīšanu pēc būtības, tad rezultātā pieņemtais lēmums ir jauns administratīvais akts. Tā tiesiskumu vajadzības gadījumā var pārbaudīt administratīvajā tiesā vispārējā kārtībā, ja pieteicējs vēršas tiesā.</w:t>
      </w:r>
    </w:p>
    <w:p w:rsidR="00243B2D" w:rsidRDefault="00243B2D" w:rsidP="0027331F">
      <w:pPr>
        <w:spacing w:line="276" w:lineRule="auto"/>
        <w:ind w:firstLine="567"/>
        <w:jc w:val="both"/>
      </w:pPr>
      <w:r>
        <w:t xml:space="preserve">Tomēr šajā gadījumā, kad </w:t>
      </w:r>
      <w:r w:rsidR="003109A2">
        <w:t xml:space="preserve">lēmums, kuru tiesa uzdeva pārskatīt, nemaz nebija administratīvais akts, arī tiesvedība par šāda lēmuma pārskatīšanu nav pieļaujama, neskatoties uz Administratīvās rajona tiesas </w:t>
      </w:r>
      <w:proofErr w:type="gramStart"/>
      <w:r w:rsidR="003109A2">
        <w:t>2017.gada</w:t>
      </w:r>
      <w:proofErr w:type="gramEnd"/>
      <w:r w:rsidR="003109A2">
        <w:t xml:space="preserve"> 14.jūnija lēmumu.</w:t>
      </w:r>
    </w:p>
    <w:p w:rsidR="003109A2" w:rsidRDefault="003109A2" w:rsidP="0027331F">
      <w:pPr>
        <w:spacing w:line="276" w:lineRule="auto"/>
        <w:ind w:firstLine="567"/>
        <w:jc w:val="both"/>
      </w:pPr>
      <w:r>
        <w:lastRenderedPageBreak/>
        <w:t>Līdz ar to Administratīvās rajona tiesas tiesne</w:t>
      </w:r>
      <w:r w:rsidR="009913B4">
        <w:t>ša</w:t>
      </w:r>
      <w:r>
        <w:t xml:space="preserve"> </w:t>
      </w:r>
      <w:proofErr w:type="gramStart"/>
      <w:r>
        <w:t>2017.gada</w:t>
      </w:r>
      <w:proofErr w:type="gramEnd"/>
      <w:r>
        <w:t xml:space="preserve"> 30.novembra lēmums atstājams negrozīts.</w:t>
      </w:r>
    </w:p>
    <w:p w:rsidR="00DE5D9A" w:rsidRDefault="00DE5D9A" w:rsidP="00C101AD">
      <w:pPr>
        <w:spacing w:line="276" w:lineRule="auto"/>
        <w:ind w:firstLine="567"/>
        <w:jc w:val="both"/>
      </w:pPr>
    </w:p>
    <w:p w:rsidR="0070385D" w:rsidRDefault="0070385D" w:rsidP="00C074B5">
      <w:pPr>
        <w:spacing w:line="276" w:lineRule="auto"/>
        <w:jc w:val="both"/>
      </w:pPr>
    </w:p>
    <w:p w:rsidR="005D6B9C" w:rsidRDefault="0018528B" w:rsidP="0037238C">
      <w:pPr>
        <w:spacing w:line="276" w:lineRule="auto"/>
        <w:jc w:val="center"/>
        <w:rPr>
          <w:b/>
        </w:rPr>
      </w:pPr>
      <w:r>
        <w:rPr>
          <w:b/>
        </w:rPr>
        <w:t>Rezolutīvā</w:t>
      </w:r>
      <w:r w:rsidR="005D6B9C">
        <w:rPr>
          <w:b/>
        </w:rPr>
        <w:t xml:space="preserve"> daļa</w:t>
      </w:r>
    </w:p>
    <w:p w:rsidR="005D6B9C" w:rsidRDefault="005D6B9C" w:rsidP="0037238C">
      <w:pPr>
        <w:spacing w:line="276" w:lineRule="auto"/>
        <w:jc w:val="center"/>
        <w:rPr>
          <w:i/>
        </w:rPr>
      </w:pPr>
    </w:p>
    <w:p w:rsidR="005D6B9C" w:rsidRDefault="005D6B9C" w:rsidP="0037238C">
      <w:pPr>
        <w:spacing w:line="276" w:lineRule="auto"/>
        <w:ind w:firstLine="567"/>
        <w:jc w:val="both"/>
        <w:rPr>
          <w:color w:val="000000"/>
        </w:rPr>
      </w:pPr>
      <w:r w:rsidRPr="00FF5AC8">
        <w:t xml:space="preserve">Pamatojoties uz </w:t>
      </w:r>
      <w:r w:rsidR="00786A87" w:rsidRPr="00FF5AC8">
        <w:t>Administratīvā procesa likuma</w:t>
      </w:r>
      <w:r w:rsidR="004F7AA8" w:rsidRPr="00FF5AC8">
        <w:rPr>
          <w:color w:val="000000"/>
        </w:rPr>
        <w:t xml:space="preserve"> </w:t>
      </w:r>
      <w:proofErr w:type="gramStart"/>
      <w:r w:rsidR="004F7AA8" w:rsidRPr="00FF5AC8">
        <w:rPr>
          <w:color w:val="000000"/>
        </w:rPr>
        <w:t>323.panta</w:t>
      </w:r>
      <w:proofErr w:type="gramEnd"/>
      <w:r w:rsidR="004F7AA8" w:rsidRPr="00FF5AC8">
        <w:rPr>
          <w:color w:val="000000"/>
        </w:rPr>
        <w:t xml:space="preserve"> pirmās daļas </w:t>
      </w:r>
      <w:r w:rsidR="003109A2">
        <w:rPr>
          <w:color w:val="000000"/>
        </w:rPr>
        <w:t>1</w:t>
      </w:r>
      <w:r w:rsidR="004F7AA8" w:rsidRPr="00FF5AC8">
        <w:rPr>
          <w:color w:val="000000"/>
        </w:rPr>
        <w:t>.</w:t>
      </w:r>
      <w:r w:rsidR="00DC2362" w:rsidRPr="00FF5AC8">
        <w:rPr>
          <w:color w:val="000000"/>
        </w:rPr>
        <w:t>punktu</w:t>
      </w:r>
      <w:r w:rsidRPr="00FF5AC8">
        <w:rPr>
          <w:color w:val="000000"/>
        </w:rPr>
        <w:t xml:space="preserve"> </w:t>
      </w:r>
      <w:r w:rsidR="001C5E7F" w:rsidRPr="00FF5AC8">
        <w:rPr>
          <w:color w:val="000000"/>
        </w:rPr>
        <w:t>un 324.panta pirmo</w:t>
      </w:r>
      <w:r w:rsidR="001C5E7F">
        <w:rPr>
          <w:color w:val="000000"/>
        </w:rPr>
        <w:t xml:space="preserve"> daļu, </w:t>
      </w:r>
      <w:r w:rsidRPr="00543A21">
        <w:rPr>
          <w:color w:val="000000"/>
        </w:rPr>
        <w:t>Augstākā</w:t>
      </w:r>
      <w:r w:rsidR="0037238C" w:rsidRPr="00543A21">
        <w:rPr>
          <w:color w:val="000000"/>
        </w:rPr>
        <w:t xml:space="preserve"> tiesa</w:t>
      </w:r>
      <w:r w:rsidRPr="00AB4E51">
        <w:rPr>
          <w:color w:val="000000"/>
        </w:rPr>
        <w:t xml:space="preserve"> </w:t>
      </w:r>
    </w:p>
    <w:p w:rsidR="005D6B9C" w:rsidRDefault="005D6B9C" w:rsidP="0037238C">
      <w:pPr>
        <w:spacing w:line="276" w:lineRule="auto"/>
        <w:ind w:firstLine="567"/>
        <w:jc w:val="both"/>
        <w:rPr>
          <w:color w:val="000000"/>
        </w:rPr>
      </w:pPr>
    </w:p>
    <w:p w:rsidR="001D54CB" w:rsidRDefault="00543A21" w:rsidP="004E13E8">
      <w:pPr>
        <w:tabs>
          <w:tab w:val="left" w:pos="2700"/>
          <w:tab w:val="left" w:pos="6660"/>
        </w:tabs>
        <w:spacing w:line="276" w:lineRule="auto"/>
        <w:jc w:val="center"/>
        <w:rPr>
          <w:b/>
        </w:rPr>
      </w:pPr>
      <w:r>
        <w:rPr>
          <w:b/>
        </w:rPr>
        <w:t>nolēma</w:t>
      </w:r>
      <w:r w:rsidR="00BD3BD1">
        <w:rPr>
          <w:b/>
        </w:rPr>
        <w:t>:</w:t>
      </w:r>
    </w:p>
    <w:p w:rsidR="00925887" w:rsidRPr="004E13E8" w:rsidRDefault="00925887" w:rsidP="004E13E8">
      <w:pPr>
        <w:tabs>
          <w:tab w:val="left" w:pos="2700"/>
          <w:tab w:val="left" w:pos="6660"/>
        </w:tabs>
        <w:spacing w:line="276" w:lineRule="auto"/>
        <w:jc w:val="center"/>
        <w:rPr>
          <w:b/>
          <w:bCs/>
        </w:rPr>
      </w:pPr>
    </w:p>
    <w:p w:rsidR="003109A2" w:rsidRDefault="003109A2" w:rsidP="004E13E8">
      <w:pPr>
        <w:tabs>
          <w:tab w:val="left" w:pos="540"/>
          <w:tab w:val="left" w:pos="6660"/>
        </w:tabs>
        <w:spacing w:line="276" w:lineRule="auto"/>
        <w:ind w:firstLine="567"/>
        <w:jc w:val="both"/>
        <w:rPr>
          <w:color w:val="000000"/>
        </w:rPr>
      </w:pPr>
      <w:r>
        <w:rPr>
          <w:color w:val="000000"/>
        </w:rPr>
        <w:t xml:space="preserve">atstāt negrozītu Administratīvās rajona tiesas tiesneša </w:t>
      </w:r>
      <w:proofErr w:type="gramStart"/>
      <w:r>
        <w:rPr>
          <w:color w:val="000000"/>
        </w:rPr>
        <w:t>2017.gada</w:t>
      </w:r>
      <w:proofErr w:type="gramEnd"/>
      <w:r>
        <w:rPr>
          <w:color w:val="000000"/>
        </w:rPr>
        <w:t xml:space="preserve"> 30.novembra lēmumu, bet SIA „Reģionālā zemju pārvalde” blakus sūdzību noraidīt.</w:t>
      </w:r>
    </w:p>
    <w:p w:rsidR="00FA13E9" w:rsidRPr="00754641" w:rsidRDefault="004E13E8" w:rsidP="00754641">
      <w:pPr>
        <w:tabs>
          <w:tab w:val="left" w:pos="540"/>
          <w:tab w:val="left" w:pos="6660"/>
        </w:tabs>
        <w:spacing w:line="276" w:lineRule="auto"/>
        <w:ind w:firstLine="567"/>
        <w:jc w:val="both"/>
        <w:rPr>
          <w:color w:val="000000"/>
        </w:rPr>
      </w:pPr>
      <w:r w:rsidRPr="00DC2362">
        <w:rPr>
          <w:color w:val="000000"/>
        </w:rPr>
        <w:t>Lēmums nav pārsūdzams.</w:t>
      </w:r>
    </w:p>
    <w:sectPr w:rsidR="00FA13E9" w:rsidRPr="00754641" w:rsidSect="0037238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045" w:rsidRDefault="002B6045">
      <w:r>
        <w:separator/>
      </w:r>
    </w:p>
  </w:endnote>
  <w:endnote w:type="continuationSeparator" w:id="0">
    <w:p w:rsidR="002B6045" w:rsidRDefault="002B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Pr="004A0F62" w:rsidRDefault="0081438D" w:rsidP="00980AD9">
    <w:pPr>
      <w:pStyle w:val="Footer"/>
      <w:framePr w:wrap="notBeside" w:vAnchor="text" w:hAnchor="page" w:x="5401" w:y="1"/>
      <w:jc w:val="center"/>
      <w:rPr>
        <w:rStyle w:val="PageNumber"/>
      </w:rPr>
    </w:pPr>
    <w:r w:rsidRPr="004A0F62">
      <w:rPr>
        <w:rStyle w:val="PageNumber"/>
      </w:rPr>
      <w:fldChar w:fldCharType="begin"/>
    </w:r>
    <w:r w:rsidR="00687CA7" w:rsidRPr="004A0F62">
      <w:rPr>
        <w:rStyle w:val="PageNumber"/>
      </w:rPr>
      <w:instrText xml:space="preserve">PAGE  </w:instrText>
    </w:r>
    <w:r w:rsidRPr="004A0F62">
      <w:rPr>
        <w:rStyle w:val="PageNumber"/>
      </w:rPr>
      <w:fldChar w:fldCharType="separate"/>
    </w:r>
    <w:r w:rsidR="008B38EC">
      <w:rPr>
        <w:rStyle w:val="PageNumber"/>
        <w:noProof/>
      </w:rPr>
      <w:t>5</w:t>
    </w:r>
    <w:r w:rsidRPr="004A0F62">
      <w:rPr>
        <w:rStyle w:val="PageNumber"/>
      </w:rPr>
      <w:fldChar w:fldCharType="end"/>
    </w:r>
    <w:r w:rsidR="00687CA7" w:rsidRPr="004A0F62">
      <w:rPr>
        <w:rStyle w:val="PageNumber"/>
      </w:rPr>
      <w:t xml:space="preserve"> no </w:t>
    </w:r>
    <w:fldSimple w:instr=" SECTIONPAGES   \* MERGEFORMAT ">
      <w:r w:rsidR="00DE75A2" w:rsidRPr="00DE75A2">
        <w:rPr>
          <w:rStyle w:val="PageNumber"/>
          <w:noProof/>
        </w:rPr>
        <w:t>5</w:t>
      </w:r>
    </w:fldSimple>
  </w:p>
  <w:p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045" w:rsidRDefault="002B6045">
      <w:r>
        <w:separator/>
      </w:r>
    </w:p>
  </w:footnote>
  <w:footnote w:type="continuationSeparator" w:id="0">
    <w:p w:rsidR="002B6045" w:rsidRDefault="002B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5A7650"/>
    <w:multiLevelType w:val="hybridMultilevel"/>
    <w:tmpl w:val="DAE4FD82"/>
    <w:lvl w:ilvl="0" w:tplc="65224E2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E58"/>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15F"/>
    <w:rsid w:val="000114C1"/>
    <w:rsid w:val="00012032"/>
    <w:rsid w:val="00013017"/>
    <w:rsid w:val="00013766"/>
    <w:rsid w:val="00013AB6"/>
    <w:rsid w:val="00013D47"/>
    <w:rsid w:val="0001409F"/>
    <w:rsid w:val="000147D8"/>
    <w:rsid w:val="00014A10"/>
    <w:rsid w:val="00014E24"/>
    <w:rsid w:val="00016A5A"/>
    <w:rsid w:val="00017E35"/>
    <w:rsid w:val="0002246D"/>
    <w:rsid w:val="00025690"/>
    <w:rsid w:val="000262C5"/>
    <w:rsid w:val="00026CA5"/>
    <w:rsid w:val="00026E8A"/>
    <w:rsid w:val="00027301"/>
    <w:rsid w:val="000277FA"/>
    <w:rsid w:val="0003008C"/>
    <w:rsid w:val="0003042D"/>
    <w:rsid w:val="00030CC6"/>
    <w:rsid w:val="00030DE7"/>
    <w:rsid w:val="00030E23"/>
    <w:rsid w:val="0003132F"/>
    <w:rsid w:val="00031FFD"/>
    <w:rsid w:val="000320F5"/>
    <w:rsid w:val="00032303"/>
    <w:rsid w:val="00034274"/>
    <w:rsid w:val="00035301"/>
    <w:rsid w:val="000353C5"/>
    <w:rsid w:val="000359F3"/>
    <w:rsid w:val="00036A4D"/>
    <w:rsid w:val="00036D42"/>
    <w:rsid w:val="00036F75"/>
    <w:rsid w:val="000370A2"/>
    <w:rsid w:val="00037733"/>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FB9"/>
    <w:rsid w:val="00047912"/>
    <w:rsid w:val="0005026E"/>
    <w:rsid w:val="00050801"/>
    <w:rsid w:val="00050A02"/>
    <w:rsid w:val="00050F17"/>
    <w:rsid w:val="00051B39"/>
    <w:rsid w:val="00051B3A"/>
    <w:rsid w:val="00052106"/>
    <w:rsid w:val="00052384"/>
    <w:rsid w:val="00052B4F"/>
    <w:rsid w:val="0005303C"/>
    <w:rsid w:val="00053EA8"/>
    <w:rsid w:val="0005411B"/>
    <w:rsid w:val="00054317"/>
    <w:rsid w:val="00054CA2"/>
    <w:rsid w:val="00054D0A"/>
    <w:rsid w:val="00057792"/>
    <w:rsid w:val="000578F9"/>
    <w:rsid w:val="00057D27"/>
    <w:rsid w:val="00057E9D"/>
    <w:rsid w:val="00060019"/>
    <w:rsid w:val="00060174"/>
    <w:rsid w:val="00060A7B"/>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03"/>
    <w:rsid w:val="0008222E"/>
    <w:rsid w:val="000823D0"/>
    <w:rsid w:val="0008272E"/>
    <w:rsid w:val="00083552"/>
    <w:rsid w:val="000839E2"/>
    <w:rsid w:val="00083CDA"/>
    <w:rsid w:val="000847FA"/>
    <w:rsid w:val="00086535"/>
    <w:rsid w:val="00086B5B"/>
    <w:rsid w:val="00087ABF"/>
    <w:rsid w:val="00087B38"/>
    <w:rsid w:val="000902B6"/>
    <w:rsid w:val="0009112E"/>
    <w:rsid w:val="00091184"/>
    <w:rsid w:val="00091779"/>
    <w:rsid w:val="00091B5A"/>
    <w:rsid w:val="00091F39"/>
    <w:rsid w:val="00092A0D"/>
    <w:rsid w:val="00094B54"/>
    <w:rsid w:val="000950A7"/>
    <w:rsid w:val="000956D0"/>
    <w:rsid w:val="00095CAE"/>
    <w:rsid w:val="00096864"/>
    <w:rsid w:val="00096986"/>
    <w:rsid w:val="000974AC"/>
    <w:rsid w:val="00097A24"/>
    <w:rsid w:val="00097DB5"/>
    <w:rsid w:val="000A010B"/>
    <w:rsid w:val="000A013B"/>
    <w:rsid w:val="000A04D2"/>
    <w:rsid w:val="000A0649"/>
    <w:rsid w:val="000A082B"/>
    <w:rsid w:val="000A09CE"/>
    <w:rsid w:val="000A23EF"/>
    <w:rsid w:val="000A27C4"/>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455"/>
    <w:rsid w:val="000C2B69"/>
    <w:rsid w:val="000C2E70"/>
    <w:rsid w:val="000C368E"/>
    <w:rsid w:val="000C3C8F"/>
    <w:rsid w:val="000C3E7A"/>
    <w:rsid w:val="000C3EE8"/>
    <w:rsid w:val="000C4373"/>
    <w:rsid w:val="000C49A0"/>
    <w:rsid w:val="000C57DC"/>
    <w:rsid w:val="000C608A"/>
    <w:rsid w:val="000C61B0"/>
    <w:rsid w:val="000C62EB"/>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3C"/>
    <w:rsid w:val="000D697C"/>
    <w:rsid w:val="000D77FC"/>
    <w:rsid w:val="000D7CBD"/>
    <w:rsid w:val="000E0DBB"/>
    <w:rsid w:val="000E1019"/>
    <w:rsid w:val="000E1259"/>
    <w:rsid w:val="000E1E00"/>
    <w:rsid w:val="000E2482"/>
    <w:rsid w:val="000E2840"/>
    <w:rsid w:val="000E2CC5"/>
    <w:rsid w:val="000E37B8"/>
    <w:rsid w:val="000E3840"/>
    <w:rsid w:val="000E4689"/>
    <w:rsid w:val="000E4776"/>
    <w:rsid w:val="000E4F76"/>
    <w:rsid w:val="000E4F82"/>
    <w:rsid w:val="000E535E"/>
    <w:rsid w:val="000E53FA"/>
    <w:rsid w:val="000E5B15"/>
    <w:rsid w:val="000E6C50"/>
    <w:rsid w:val="000F000A"/>
    <w:rsid w:val="000F20B6"/>
    <w:rsid w:val="000F2361"/>
    <w:rsid w:val="000F2F9E"/>
    <w:rsid w:val="000F3106"/>
    <w:rsid w:val="000F4169"/>
    <w:rsid w:val="000F426F"/>
    <w:rsid w:val="000F4635"/>
    <w:rsid w:val="000F5D29"/>
    <w:rsid w:val="000F5DA8"/>
    <w:rsid w:val="000F6DFC"/>
    <w:rsid w:val="000F7093"/>
    <w:rsid w:val="00100B3C"/>
    <w:rsid w:val="00100DE6"/>
    <w:rsid w:val="001011BA"/>
    <w:rsid w:val="001017F5"/>
    <w:rsid w:val="00102711"/>
    <w:rsid w:val="00102AD1"/>
    <w:rsid w:val="00103162"/>
    <w:rsid w:val="0010320F"/>
    <w:rsid w:val="00103B71"/>
    <w:rsid w:val="001041F3"/>
    <w:rsid w:val="00104DFD"/>
    <w:rsid w:val="001054A2"/>
    <w:rsid w:val="001054BC"/>
    <w:rsid w:val="001058CF"/>
    <w:rsid w:val="00105A06"/>
    <w:rsid w:val="0010640A"/>
    <w:rsid w:val="001065B3"/>
    <w:rsid w:val="00106665"/>
    <w:rsid w:val="00106DA6"/>
    <w:rsid w:val="00107012"/>
    <w:rsid w:val="00107B3B"/>
    <w:rsid w:val="00107F96"/>
    <w:rsid w:val="001109C1"/>
    <w:rsid w:val="0011136D"/>
    <w:rsid w:val="00111D7F"/>
    <w:rsid w:val="00111ED3"/>
    <w:rsid w:val="00112CFC"/>
    <w:rsid w:val="00113310"/>
    <w:rsid w:val="0011348A"/>
    <w:rsid w:val="001149A9"/>
    <w:rsid w:val="00114BE5"/>
    <w:rsid w:val="00114EEB"/>
    <w:rsid w:val="001152A3"/>
    <w:rsid w:val="00115531"/>
    <w:rsid w:val="00115BA9"/>
    <w:rsid w:val="001162B0"/>
    <w:rsid w:val="0011656A"/>
    <w:rsid w:val="00116C15"/>
    <w:rsid w:val="001202AB"/>
    <w:rsid w:val="001210B1"/>
    <w:rsid w:val="001210F0"/>
    <w:rsid w:val="00121833"/>
    <w:rsid w:val="00121DDD"/>
    <w:rsid w:val="00123000"/>
    <w:rsid w:val="00123205"/>
    <w:rsid w:val="00124871"/>
    <w:rsid w:val="001248A7"/>
    <w:rsid w:val="00124E73"/>
    <w:rsid w:val="00124EE2"/>
    <w:rsid w:val="0012525A"/>
    <w:rsid w:val="0012587A"/>
    <w:rsid w:val="00126729"/>
    <w:rsid w:val="00127E14"/>
    <w:rsid w:val="00127EAE"/>
    <w:rsid w:val="00130859"/>
    <w:rsid w:val="0013090E"/>
    <w:rsid w:val="00130F35"/>
    <w:rsid w:val="00132C6E"/>
    <w:rsid w:val="00133205"/>
    <w:rsid w:val="001336D1"/>
    <w:rsid w:val="00133711"/>
    <w:rsid w:val="001338FE"/>
    <w:rsid w:val="001340EE"/>
    <w:rsid w:val="0013445D"/>
    <w:rsid w:val="00134599"/>
    <w:rsid w:val="00134722"/>
    <w:rsid w:val="00135D1E"/>
    <w:rsid w:val="00135F8A"/>
    <w:rsid w:val="001364CA"/>
    <w:rsid w:val="00136DA1"/>
    <w:rsid w:val="00137CAC"/>
    <w:rsid w:val="0014010A"/>
    <w:rsid w:val="00140BB3"/>
    <w:rsid w:val="0014255A"/>
    <w:rsid w:val="00142B7D"/>
    <w:rsid w:val="0014361F"/>
    <w:rsid w:val="00143A15"/>
    <w:rsid w:val="00143B70"/>
    <w:rsid w:val="00144360"/>
    <w:rsid w:val="00144561"/>
    <w:rsid w:val="00144777"/>
    <w:rsid w:val="00144857"/>
    <w:rsid w:val="00145012"/>
    <w:rsid w:val="0014656D"/>
    <w:rsid w:val="00150E97"/>
    <w:rsid w:val="001515BD"/>
    <w:rsid w:val="001530AA"/>
    <w:rsid w:val="00153492"/>
    <w:rsid w:val="0015384C"/>
    <w:rsid w:val="00153901"/>
    <w:rsid w:val="00153994"/>
    <w:rsid w:val="0015445C"/>
    <w:rsid w:val="00154B2E"/>
    <w:rsid w:val="00154E7B"/>
    <w:rsid w:val="00155D6C"/>
    <w:rsid w:val="0015660B"/>
    <w:rsid w:val="00156BFB"/>
    <w:rsid w:val="00157950"/>
    <w:rsid w:val="00157E5E"/>
    <w:rsid w:val="00157E70"/>
    <w:rsid w:val="00160860"/>
    <w:rsid w:val="001610E5"/>
    <w:rsid w:val="00161B95"/>
    <w:rsid w:val="001628D9"/>
    <w:rsid w:val="00162A12"/>
    <w:rsid w:val="001634BE"/>
    <w:rsid w:val="001640CD"/>
    <w:rsid w:val="00164252"/>
    <w:rsid w:val="00165010"/>
    <w:rsid w:val="0016557D"/>
    <w:rsid w:val="00166201"/>
    <w:rsid w:val="00166939"/>
    <w:rsid w:val="00166C34"/>
    <w:rsid w:val="00167E7E"/>
    <w:rsid w:val="00170B8E"/>
    <w:rsid w:val="00170F62"/>
    <w:rsid w:val="001710DD"/>
    <w:rsid w:val="00171C55"/>
    <w:rsid w:val="00171D10"/>
    <w:rsid w:val="00171FF1"/>
    <w:rsid w:val="00172470"/>
    <w:rsid w:val="00172CD8"/>
    <w:rsid w:val="00173005"/>
    <w:rsid w:val="00173E1B"/>
    <w:rsid w:val="00173FEA"/>
    <w:rsid w:val="00174CC7"/>
    <w:rsid w:val="00174F38"/>
    <w:rsid w:val="00175035"/>
    <w:rsid w:val="00175745"/>
    <w:rsid w:val="0017581B"/>
    <w:rsid w:val="0017597D"/>
    <w:rsid w:val="001759C3"/>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528B"/>
    <w:rsid w:val="001852B4"/>
    <w:rsid w:val="00185B5A"/>
    <w:rsid w:val="001862C4"/>
    <w:rsid w:val="0018631F"/>
    <w:rsid w:val="0018635F"/>
    <w:rsid w:val="0019044A"/>
    <w:rsid w:val="001905A7"/>
    <w:rsid w:val="00191209"/>
    <w:rsid w:val="00191C9D"/>
    <w:rsid w:val="00191CDA"/>
    <w:rsid w:val="00192066"/>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BEE"/>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227"/>
    <w:rsid w:val="001B0B09"/>
    <w:rsid w:val="001B0F8D"/>
    <w:rsid w:val="001B222E"/>
    <w:rsid w:val="001B23E6"/>
    <w:rsid w:val="001B3BEA"/>
    <w:rsid w:val="001B42E5"/>
    <w:rsid w:val="001B4E68"/>
    <w:rsid w:val="001B5F66"/>
    <w:rsid w:val="001B60BE"/>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5E7F"/>
    <w:rsid w:val="001C67F1"/>
    <w:rsid w:val="001C68E8"/>
    <w:rsid w:val="001C6C23"/>
    <w:rsid w:val="001C6D15"/>
    <w:rsid w:val="001C6EE2"/>
    <w:rsid w:val="001C7AD0"/>
    <w:rsid w:val="001C7F97"/>
    <w:rsid w:val="001D0097"/>
    <w:rsid w:val="001D0A12"/>
    <w:rsid w:val="001D0BA3"/>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869"/>
    <w:rsid w:val="001E1FF6"/>
    <w:rsid w:val="001E2470"/>
    <w:rsid w:val="001E24A7"/>
    <w:rsid w:val="001E278E"/>
    <w:rsid w:val="001E39A1"/>
    <w:rsid w:val="001E3CAA"/>
    <w:rsid w:val="001E4E1D"/>
    <w:rsid w:val="001E50F1"/>
    <w:rsid w:val="001E59D0"/>
    <w:rsid w:val="001E5AD0"/>
    <w:rsid w:val="001E60E2"/>
    <w:rsid w:val="001E64B2"/>
    <w:rsid w:val="001E6958"/>
    <w:rsid w:val="001E6C27"/>
    <w:rsid w:val="001F089A"/>
    <w:rsid w:val="001F0C6C"/>
    <w:rsid w:val="001F0DB2"/>
    <w:rsid w:val="001F1D5A"/>
    <w:rsid w:val="001F276E"/>
    <w:rsid w:val="001F29D5"/>
    <w:rsid w:val="001F384A"/>
    <w:rsid w:val="001F39E1"/>
    <w:rsid w:val="001F4676"/>
    <w:rsid w:val="001F478B"/>
    <w:rsid w:val="001F4823"/>
    <w:rsid w:val="001F4E95"/>
    <w:rsid w:val="001F4EB8"/>
    <w:rsid w:val="001F5406"/>
    <w:rsid w:val="001F5588"/>
    <w:rsid w:val="001F5837"/>
    <w:rsid w:val="001F6F90"/>
    <w:rsid w:val="001F7414"/>
    <w:rsid w:val="001F7A93"/>
    <w:rsid w:val="00200189"/>
    <w:rsid w:val="002015EB"/>
    <w:rsid w:val="00201CE3"/>
    <w:rsid w:val="002022AE"/>
    <w:rsid w:val="00202D7B"/>
    <w:rsid w:val="00202E3B"/>
    <w:rsid w:val="002045DF"/>
    <w:rsid w:val="002047FA"/>
    <w:rsid w:val="00204A87"/>
    <w:rsid w:val="00204B9C"/>
    <w:rsid w:val="00204D52"/>
    <w:rsid w:val="0020503B"/>
    <w:rsid w:val="0020534A"/>
    <w:rsid w:val="00205626"/>
    <w:rsid w:val="00206024"/>
    <w:rsid w:val="002065DA"/>
    <w:rsid w:val="0020677B"/>
    <w:rsid w:val="00206A27"/>
    <w:rsid w:val="00210533"/>
    <w:rsid w:val="00210703"/>
    <w:rsid w:val="0021253E"/>
    <w:rsid w:val="0021367B"/>
    <w:rsid w:val="00213EA7"/>
    <w:rsid w:val="00214007"/>
    <w:rsid w:val="00214167"/>
    <w:rsid w:val="0021426E"/>
    <w:rsid w:val="00215063"/>
    <w:rsid w:val="002153E0"/>
    <w:rsid w:val="002154E5"/>
    <w:rsid w:val="00215ADD"/>
    <w:rsid w:val="00216453"/>
    <w:rsid w:val="00216D1A"/>
    <w:rsid w:val="00217C91"/>
    <w:rsid w:val="00220FCD"/>
    <w:rsid w:val="0022186B"/>
    <w:rsid w:val="00222516"/>
    <w:rsid w:val="002226FB"/>
    <w:rsid w:val="002228B7"/>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3B2D"/>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8B1"/>
    <w:rsid w:val="00251BCA"/>
    <w:rsid w:val="00251E90"/>
    <w:rsid w:val="00252059"/>
    <w:rsid w:val="0025256D"/>
    <w:rsid w:val="00254998"/>
    <w:rsid w:val="002549A5"/>
    <w:rsid w:val="002553EE"/>
    <w:rsid w:val="002564D5"/>
    <w:rsid w:val="002571E9"/>
    <w:rsid w:val="00257207"/>
    <w:rsid w:val="002572CD"/>
    <w:rsid w:val="00257597"/>
    <w:rsid w:val="00260CA9"/>
    <w:rsid w:val="0026178A"/>
    <w:rsid w:val="0026191C"/>
    <w:rsid w:val="00261E2F"/>
    <w:rsid w:val="002623EC"/>
    <w:rsid w:val="0026269E"/>
    <w:rsid w:val="00262D3D"/>
    <w:rsid w:val="0026375B"/>
    <w:rsid w:val="00263A23"/>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31F"/>
    <w:rsid w:val="00273502"/>
    <w:rsid w:val="00274247"/>
    <w:rsid w:val="00274273"/>
    <w:rsid w:val="002747C3"/>
    <w:rsid w:val="00274B05"/>
    <w:rsid w:val="00274E26"/>
    <w:rsid w:val="00274F82"/>
    <w:rsid w:val="00275573"/>
    <w:rsid w:val="00275586"/>
    <w:rsid w:val="002760EE"/>
    <w:rsid w:val="002765DD"/>
    <w:rsid w:val="002767DA"/>
    <w:rsid w:val="002767EF"/>
    <w:rsid w:val="0027769E"/>
    <w:rsid w:val="00277918"/>
    <w:rsid w:val="00280109"/>
    <w:rsid w:val="002809F9"/>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87D8D"/>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A0285"/>
    <w:rsid w:val="002A084D"/>
    <w:rsid w:val="002A0D92"/>
    <w:rsid w:val="002A0DD9"/>
    <w:rsid w:val="002A0EDD"/>
    <w:rsid w:val="002A1178"/>
    <w:rsid w:val="002A1AA3"/>
    <w:rsid w:val="002A1B57"/>
    <w:rsid w:val="002A26C1"/>
    <w:rsid w:val="002A2CE2"/>
    <w:rsid w:val="002A2D40"/>
    <w:rsid w:val="002A2FE4"/>
    <w:rsid w:val="002A3C76"/>
    <w:rsid w:val="002A4AFD"/>
    <w:rsid w:val="002A50CC"/>
    <w:rsid w:val="002A56E9"/>
    <w:rsid w:val="002A6A43"/>
    <w:rsid w:val="002A6FCD"/>
    <w:rsid w:val="002A7030"/>
    <w:rsid w:val="002A7F7A"/>
    <w:rsid w:val="002B0989"/>
    <w:rsid w:val="002B1060"/>
    <w:rsid w:val="002B188D"/>
    <w:rsid w:val="002B2997"/>
    <w:rsid w:val="002B42BA"/>
    <w:rsid w:val="002B5CC2"/>
    <w:rsid w:val="002B6045"/>
    <w:rsid w:val="002B60C7"/>
    <w:rsid w:val="002B71E4"/>
    <w:rsid w:val="002B71F3"/>
    <w:rsid w:val="002B7740"/>
    <w:rsid w:val="002B7865"/>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03FA"/>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3A4"/>
    <w:rsid w:val="002D68DE"/>
    <w:rsid w:val="002D6CA2"/>
    <w:rsid w:val="002E0441"/>
    <w:rsid w:val="002E0B83"/>
    <w:rsid w:val="002E0BE2"/>
    <w:rsid w:val="002E1651"/>
    <w:rsid w:val="002E1DB2"/>
    <w:rsid w:val="002E1FCA"/>
    <w:rsid w:val="002E31A0"/>
    <w:rsid w:val="002E4636"/>
    <w:rsid w:val="002E4B01"/>
    <w:rsid w:val="002E6172"/>
    <w:rsid w:val="002F04E1"/>
    <w:rsid w:val="002F11ED"/>
    <w:rsid w:val="002F1C56"/>
    <w:rsid w:val="002F1CE2"/>
    <w:rsid w:val="002F1D57"/>
    <w:rsid w:val="002F2201"/>
    <w:rsid w:val="002F2443"/>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0542"/>
    <w:rsid w:val="003012CA"/>
    <w:rsid w:val="00301330"/>
    <w:rsid w:val="00301BFF"/>
    <w:rsid w:val="003032BD"/>
    <w:rsid w:val="00303A43"/>
    <w:rsid w:val="0030607B"/>
    <w:rsid w:val="00306B43"/>
    <w:rsid w:val="00307205"/>
    <w:rsid w:val="00307242"/>
    <w:rsid w:val="0031028F"/>
    <w:rsid w:val="003109A2"/>
    <w:rsid w:val="00310B70"/>
    <w:rsid w:val="00310BA6"/>
    <w:rsid w:val="00310DDE"/>
    <w:rsid w:val="00312002"/>
    <w:rsid w:val="003124F4"/>
    <w:rsid w:val="00312A31"/>
    <w:rsid w:val="00312A81"/>
    <w:rsid w:val="00312B04"/>
    <w:rsid w:val="0031369A"/>
    <w:rsid w:val="0031429B"/>
    <w:rsid w:val="003143F0"/>
    <w:rsid w:val="00314715"/>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34A7"/>
    <w:rsid w:val="003236A5"/>
    <w:rsid w:val="003238AF"/>
    <w:rsid w:val="00324618"/>
    <w:rsid w:val="00324D01"/>
    <w:rsid w:val="00325544"/>
    <w:rsid w:val="003258C9"/>
    <w:rsid w:val="00325C95"/>
    <w:rsid w:val="00326221"/>
    <w:rsid w:val="0032645F"/>
    <w:rsid w:val="0032693F"/>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A4B"/>
    <w:rsid w:val="00335F4A"/>
    <w:rsid w:val="00335F4B"/>
    <w:rsid w:val="00336293"/>
    <w:rsid w:val="0033698E"/>
    <w:rsid w:val="00336A85"/>
    <w:rsid w:val="00336E51"/>
    <w:rsid w:val="0033706B"/>
    <w:rsid w:val="00340861"/>
    <w:rsid w:val="00340B67"/>
    <w:rsid w:val="003414A6"/>
    <w:rsid w:val="00341B30"/>
    <w:rsid w:val="0034208F"/>
    <w:rsid w:val="0034220D"/>
    <w:rsid w:val="00342906"/>
    <w:rsid w:val="00342F8D"/>
    <w:rsid w:val="0034468D"/>
    <w:rsid w:val="00344855"/>
    <w:rsid w:val="003448A9"/>
    <w:rsid w:val="00344CDC"/>
    <w:rsid w:val="00345C1B"/>
    <w:rsid w:val="00345DF9"/>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60D0"/>
    <w:rsid w:val="003571BA"/>
    <w:rsid w:val="00357253"/>
    <w:rsid w:val="00357C14"/>
    <w:rsid w:val="00360F87"/>
    <w:rsid w:val="00361143"/>
    <w:rsid w:val="00361949"/>
    <w:rsid w:val="00362700"/>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0EB4"/>
    <w:rsid w:val="0038184D"/>
    <w:rsid w:val="00381B0F"/>
    <w:rsid w:val="00381F10"/>
    <w:rsid w:val="00383196"/>
    <w:rsid w:val="003836EF"/>
    <w:rsid w:val="003848E9"/>
    <w:rsid w:val="00385DC2"/>
    <w:rsid w:val="003863CF"/>
    <w:rsid w:val="0038773E"/>
    <w:rsid w:val="00387968"/>
    <w:rsid w:val="00390239"/>
    <w:rsid w:val="003907DD"/>
    <w:rsid w:val="0039155E"/>
    <w:rsid w:val="00391A38"/>
    <w:rsid w:val="00391E88"/>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2721"/>
    <w:rsid w:val="003A285C"/>
    <w:rsid w:val="003A28DB"/>
    <w:rsid w:val="003A324A"/>
    <w:rsid w:val="003A3329"/>
    <w:rsid w:val="003A3B1D"/>
    <w:rsid w:val="003A3B3D"/>
    <w:rsid w:val="003A53C3"/>
    <w:rsid w:val="003A5500"/>
    <w:rsid w:val="003A651F"/>
    <w:rsid w:val="003A667D"/>
    <w:rsid w:val="003A68AA"/>
    <w:rsid w:val="003A6A4D"/>
    <w:rsid w:val="003A6EE7"/>
    <w:rsid w:val="003A7AEA"/>
    <w:rsid w:val="003A7AEC"/>
    <w:rsid w:val="003A7BA2"/>
    <w:rsid w:val="003A7CBD"/>
    <w:rsid w:val="003B02F9"/>
    <w:rsid w:val="003B0A47"/>
    <w:rsid w:val="003B10EA"/>
    <w:rsid w:val="003B22FE"/>
    <w:rsid w:val="003B2F61"/>
    <w:rsid w:val="003B3525"/>
    <w:rsid w:val="003B3560"/>
    <w:rsid w:val="003B3749"/>
    <w:rsid w:val="003B488A"/>
    <w:rsid w:val="003B4910"/>
    <w:rsid w:val="003B4D80"/>
    <w:rsid w:val="003B561D"/>
    <w:rsid w:val="003B572E"/>
    <w:rsid w:val="003B603E"/>
    <w:rsid w:val="003B636E"/>
    <w:rsid w:val="003B7598"/>
    <w:rsid w:val="003B7D69"/>
    <w:rsid w:val="003C09DF"/>
    <w:rsid w:val="003C0E06"/>
    <w:rsid w:val="003C117D"/>
    <w:rsid w:val="003C11A5"/>
    <w:rsid w:val="003C152E"/>
    <w:rsid w:val="003C1A07"/>
    <w:rsid w:val="003C1FAB"/>
    <w:rsid w:val="003C21AC"/>
    <w:rsid w:val="003C22B4"/>
    <w:rsid w:val="003C2B53"/>
    <w:rsid w:val="003C2E67"/>
    <w:rsid w:val="003C359C"/>
    <w:rsid w:val="003C35E6"/>
    <w:rsid w:val="003C386E"/>
    <w:rsid w:val="003C422A"/>
    <w:rsid w:val="003C4502"/>
    <w:rsid w:val="003C49EE"/>
    <w:rsid w:val="003C557D"/>
    <w:rsid w:val="003C5864"/>
    <w:rsid w:val="003C63D0"/>
    <w:rsid w:val="003C7150"/>
    <w:rsid w:val="003C7A68"/>
    <w:rsid w:val="003C7AAB"/>
    <w:rsid w:val="003C7C0D"/>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7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1CB7"/>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253"/>
    <w:rsid w:val="00406D5C"/>
    <w:rsid w:val="00406EE5"/>
    <w:rsid w:val="004075BE"/>
    <w:rsid w:val="00407673"/>
    <w:rsid w:val="00407C14"/>
    <w:rsid w:val="00410FE4"/>
    <w:rsid w:val="00411B94"/>
    <w:rsid w:val="0041360A"/>
    <w:rsid w:val="004141D5"/>
    <w:rsid w:val="004154CA"/>
    <w:rsid w:val="00415912"/>
    <w:rsid w:val="00415D40"/>
    <w:rsid w:val="0041668D"/>
    <w:rsid w:val="00416832"/>
    <w:rsid w:val="00417A76"/>
    <w:rsid w:val="00420DFF"/>
    <w:rsid w:val="0042108C"/>
    <w:rsid w:val="0042139C"/>
    <w:rsid w:val="00422628"/>
    <w:rsid w:val="00422767"/>
    <w:rsid w:val="0042308C"/>
    <w:rsid w:val="0042372E"/>
    <w:rsid w:val="0042389D"/>
    <w:rsid w:val="00423B2F"/>
    <w:rsid w:val="00423D44"/>
    <w:rsid w:val="00424269"/>
    <w:rsid w:val="00424DE8"/>
    <w:rsid w:val="004254DA"/>
    <w:rsid w:val="0042596B"/>
    <w:rsid w:val="00425DFD"/>
    <w:rsid w:val="004260F9"/>
    <w:rsid w:val="00430290"/>
    <w:rsid w:val="004306A6"/>
    <w:rsid w:val="00430750"/>
    <w:rsid w:val="004307E9"/>
    <w:rsid w:val="00430DB4"/>
    <w:rsid w:val="004316BC"/>
    <w:rsid w:val="004321E9"/>
    <w:rsid w:val="00432AC3"/>
    <w:rsid w:val="00432D32"/>
    <w:rsid w:val="00434C5B"/>
    <w:rsid w:val="00434EF0"/>
    <w:rsid w:val="00435A64"/>
    <w:rsid w:val="00436479"/>
    <w:rsid w:val="004365C5"/>
    <w:rsid w:val="00436E84"/>
    <w:rsid w:val="00436F0B"/>
    <w:rsid w:val="00440720"/>
    <w:rsid w:val="00440B6F"/>
    <w:rsid w:val="00441907"/>
    <w:rsid w:val="004419B0"/>
    <w:rsid w:val="00443837"/>
    <w:rsid w:val="00443B9A"/>
    <w:rsid w:val="00443C19"/>
    <w:rsid w:val="00443E98"/>
    <w:rsid w:val="0044575C"/>
    <w:rsid w:val="004457E7"/>
    <w:rsid w:val="004460EF"/>
    <w:rsid w:val="004466CA"/>
    <w:rsid w:val="0044708E"/>
    <w:rsid w:val="004474DA"/>
    <w:rsid w:val="004502FA"/>
    <w:rsid w:val="0045048B"/>
    <w:rsid w:val="004512EA"/>
    <w:rsid w:val="0045132A"/>
    <w:rsid w:val="004514BA"/>
    <w:rsid w:val="004516EC"/>
    <w:rsid w:val="00451CC2"/>
    <w:rsid w:val="00451E10"/>
    <w:rsid w:val="0045268D"/>
    <w:rsid w:val="0045278F"/>
    <w:rsid w:val="00452F61"/>
    <w:rsid w:val="004531E1"/>
    <w:rsid w:val="004531F6"/>
    <w:rsid w:val="004535F3"/>
    <w:rsid w:val="00453763"/>
    <w:rsid w:val="00453E02"/>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6CF5"/>
    <w:rsid w:val="00467324"/>
    <w:rsid w:val="00467664"/>
    <w:rsid w:val="0046782E"/>
    <w:rsid w:val="00467939"/>
    <w:rsid w:val="004703AE"/>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412F"/>
    <w:rsid w:val="00484510"/>
    <w:rsid w:val="00486BEA"/>
    <w:rsid w:val="0049019D"/>
    <w:rsid w:val="00490824"/>
    <w:rsid w:val="004909D7"/>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0F62"/>
    <w:rsid w:val="004A1A84"/>
    <w:rsid w:val="004A220A"/>
    <w:rsid w:val="004A4FBA"/>
    <w:rsid w:val="004A5484"/>
    <w:rsid w:val="004A5A58"/>
    <w:rsid w:val="004A6CB3"/>
    <w:rsid w:val="004A6F99"/>
    <w:rsid w:val="004B0C22"/>
    <w:rsid w:val="004B0E35"/>
    <w:rsid w:val="004B17FA"/>
    <w:rsid w:val="004B1E1C"/>
    <w:rsid w:val="004B240E"/>
    <w:rsid w:val="004B254D"/>
    <w:rsid w:val="004B2B9B"/>
    <w:rsid w:val="004B2DD3"/>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433"/>
    <w:rsid w:val="004C23C0"/>
    <w:rsid w:val="004C2B0F"/>
    <w:rsid w:val="004C4A7D"/>
    <w:rsid w:val="004C50C3"/>
    <w:rsid w:val="004C6235"/>
    <w:rsid w:val="004C6603"/>
    <w:rsid w:val="004C6AB7"/>
    <w:rsid w:val="004C75E4"/>
    <w:rsid w:val="004C7A22"/>
    <w:rsid w:val="004C7A2D"/>
    <w:rsid w:val="004C7E9D"/>
    <w:rsid w:val="004D0412"/>
    <w:rsid w:val="004D041C"/>
    <w:rsid w:val="004D06CC"/>
    <w:rsid w:val="004D2D84"/>
    <w:rsid w:val="004D4449"/>
    <w:rsid w:val="004D51C2"/>
    <w:rsid w:val="004D5FDC"/>
    <w:rsid w:val="004D6059"/>
    <w:rsid w:val="004D6575"/>
    <w:rsid w:val="004D6D30"/>
    <w:rsid w:val="004D6ED5"/>
    <w:rsid w:val="004D7507"/>
    <w:rsid w:val="004D7FA1"/>
    <w:rsid w:val="004E0264"/>
    <w:rsid w:val="004E098D"/>
    <w:rsid w:val="004E13E8"/>
    <w:rsid w:val="004E1953"/>
    <w:rsid w:val="004E1C11"/>
    <w:rsid w:val="004E2B8D"/>
    <w:rsid w:val="004E3673"/>
    <w:rsid w:val="004E3999"/>
    <w:rsid w:val="004E3DB8"/>
    <w:rsid w:val="004E401F"/>
    <w:rsid w:val="004E58AA"/>
    <w:rsid w:val="004E64D1"/>
    <w:rsid w:val="004E66D0"/>
    <w:rsid w:val="004E6D7E"/>
    <w:rsid w:val="004E7331"/>
    <w:rsid w:val="004E7F52"/>
    <w:rsid w:val="004F0A7D"/>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A8"/>
    <w:rsid w:val="004F7ADF"/>
    <w:rsid w:val="004F7B9D"/>
    <w:rsid w:val="0050065B"/>
    <w:rsid w:val="005007F2"/>
    <w:rsid w:val="00501CC7"/>
    <w:rsid w:val="0050219D"/>
    <w:rsid w:val="005023B6"/>
    <w:rsid w:val="005023DA"/>
    <w:rsid w:val="0050279A"/>
    <w:rsid w:val="00503145"/>
    <w:rsid w:val="00503355"/>
    <w:rsid w:val="00503B55"/>
    <w:rsid w:val="00503E6C"/>
    <w:rsid w:val="0050401D"/>
    <w:rsid w:val="00504421"/>
    <w:rsid w:val="0050550C"/>
    <w:rsid w:val="005059AF"/>
    <w:rsid w:val="00506489"/>
    <w:rsid w:val="0050669F"/>
    <w:rsid w:val="005068AB"/>
    <w:rsid w:val="0050759F"/>
    <w:rsid w:val="005078C0"/>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E5D"/>
    <w:rsid w:val="00522F17"/>
    <w:rsid w:val="005231B2"/>
    <w:rsid w:val="00523342"/>
    <w:rsid w:val="00524921"/>
    <w:rsid w:val="0052580A"/>
    <w:rsid w:val="00525C04"/>
    <w:rsid w:val="005265D5"/>
    <w:rsid w:val="0052769A"/>
    <w:rsid w:val="005276F1"/>
    <w:rsid w:val="00527DFB"/>
    <w:rsid w:val="00527FD4"/>
    <w:rsid w:val="0053053E"/>
    <w:rsid w:val="005307F5"/>
    <w:rsid w:val="005315D5"/>
    <w:rsid w:val="005317A3"/>
    <w:rsid w:val="00531A6B"/>
    <w:rsid w:val="00531C08"/>
    <w:rsid w:val="00532220"/>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C14"/>
    <w:rsid w:val="00543258"/>
    <w:rsid w:val="00543365"/>
    <w:rsid w:val="00543A21"/>
    <w:rsid w:val="005441F3"/>
    <w:rsid w:val="005444E3"/>
    <w:rsid w:val="005446D1"/>
    <w:rsid w:val="005446EC"/>
    <w:rsid w:val="00544B82"/>
    <w:rsid w:val="00545042"/>
    <w:rsid w:val="00545245"/>
    <w:rsid w:val="005464FD"/>
    <w:rsid w:val="005465A2"/>
    <w:rsid w:val="00546E58"/>
    <w:rsid w:val="00547419"/>
    <w:rsid w:val="00547D5A"/>
    <w:rsid w:val="00550142"/>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1B7A"/>
    <w:rsid w:val="00562268"/>
    <w:rsid w:val="00562695"/>
    <w:rsid w:val="00562DD8"/>
    <w:rsid w:val="00562EB6"/>
    <w:rsid w:val="00563014"/>
    <w:rsid w:val="005652C9"/>
    <w:rsid w:val="00565352"/>
    <w:rsid w:val="0056535C"/>
    <w:rsid w:val="00565BC5"/>
    <w:rsid w:val="00565CDB"/>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3A9F"/>
    <w:rsid w:val="00574637"/>
    <w:rsid w:val="00574AB9"/>
    <w:rsid w:val="005761C5"/>
    <w:rsid w:val="005768CF"/>
    <w:rsid w:val="0057724F"/>
    <w:rsid w:val="005777C3"/>
    <w:rsid w:val="00577867"/>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3879"/>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32D7"/>
    <w:rsid w:val="005B3939"/>
    <w:rsid w:val="005B3945"/>
    <w:rsid w:val="005B4F9A"/>
    <w:rsid w:val="005B5483"/>
    <w:rsid w:val="005B57B7"/>
    <w:rsid w:val="005B6082"/>
    <w:rsid w:val="005B66A5"/>
    <w:rsid w:val="005B679F"/>
    <w:rsid w:val="005B7333"/>
    <w:rsid w:val="005C003E"/>
    <w:rsid w:val="005C0342"/>
    <w:rsid w:val="005C03F8"/>
    <w:rsid w:val="005C0864"/>
    <w:rsid w:val="005C13D7"/>
    <w:rsid w:val="005C1FCE"/>
    <w:rsid w:val="005C230B"/>
    <w:rsid w:val="005C292B"/>
    <w:rsid w:val="005C2FE4"/>
    <w:rsid w:val="005C388D"/>
    <w:rsid w:val="005C3EF7"/>
    <w:rsid w:val="005C4048"/>
    <w:rsid w:val="005C429A"/>
    <w:rsid w:val="005C43C9"/>
    <w:rsid w:val="005C5963"/>
    <w:rsid w:val="005C6470"/>
    <w:rsid w:val="005C77B3"/>
    <w:rsid w:val="005C7996"/>
    <w:rsid w:val="005C7F4F"/>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0451"/>
    <w:rsid w:val="005E129E"/>
    <w:rsid w:val="005E2DA0"/>
    <w:rsid w:val="005E331F"/>
    <w:rsid w:val="005E33D2"/>
    <w:rsid w:val="005E4988"/>
    <w:rsid w:val="005E4BB0"/>
    <w:rsid w:val="005E532A"/>
    <w:rsid w:val="005E5793"/>
    <w:rsid w:val="005E5FF1"/>
    <w:rsid w:val="005E6975"/>
    <w:rsid w:val="005E6D11"/>
    <w:rsid w:val="005E757C"/>
    <w:rsid w:val="005F0132"/>
    <w:rsid w:val="005F084F"/>
    <w:rsid w:val="005F0B9B"/>
    <w:rsid w:val="005F113C"/>
    <w:rsid w:val="005F161E"/>
    <w:rsid w:val="005F1ECD"/>
    <w:rsid w:val="005F204F"/>
    <w:rsid w:val="005F2088"/>
    <w:rsid w:val="005F2205"/>
    <w:rsid w:val="005F2B5A"/>
    <w:rsid w:val="005F3198"/>
    <w:rsid w:val="005F31DD"/>
    <w:rsid w:val="005F3229"/>
    <w:rsid w:val="005F391C"/>
    <w:rsid w:val="005F433B"/>
    <w:rsid w:val="005F459D"/>
    <w:rsid w:val="005F4C89"/>
    <w:rsid w:val="005F4F9B"/>
    <w:rsid w:val="005F53FC"/>
    <w:rsid w:val="005F5472"/>
    <w:rsid w:val="005F557C"/>
    <w:rsid w:val="005F5B05"/>
    <w:rsid w:val="005F5F5D"/>
    <w:rsid w:val="005F6042"/>
    <w:rsid w:val="005F689F"/>
    <w:rsid w:val="005F7207"/>
    <w:rsid w:val="005F73BA"/>
    <w:rsid w:val="005F7E7E"/>
    <w:rsid w:val="00602971"/>
    <w:rsid w:val="006029CF"/>
    <w:rsid w:val="006035E7"/>
    <w:rsid w:val="006035F9"/>
    <w:rsid w:val="006049FF"/>
    <w:rsid w:val="00604CFB"/>
    <w:rsid w:val="00604DA1"/>
    <w:rsid w:val="0060525B"/>
    <w:rsid w:val="00605AD1"/>
    <w:rsid w:val="0060605A"/>
    <w:rsid w:val="0060612A"/>
    <w:rsid w:val="006070B1"/>
    <w:rsid w:val="00607855"/>
    <w:rsid w:val="0061173E"/>
    <w:rsid w:val="00611C02"/>
    <w:rsid w:val="00611FCF"/>
    <w:rsid w:val="006129E0"/>
    <w:rsid w:val="00613029"/>
    <w:rsid w:val="00613860"/>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4766"/>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D26"/>
    <w:rsid w:val="00651D52"/>
    <w:rsid w:val="00651E70"/>
    <w:rsid w:val="00651ECA"/>
    <w:rsid w:val="00651FE6"/>
    <w:rsid w:val="006522B6"/>
    <w:rsid w:val="006524B1"/>
    <w:rsid w:val="00652638"/>
    <w:rsid w:val="006527F1"/>
    <w:rsid w:val="00652CCE"/>
    <w:rsid w:val="00652DD3"/>
    <w:rsid w:val="00653AE3"/>
    <w:rsid w:val="00653F66"/>
    <w:rsid w:val="0065492D"/>
    <w:rsid w:val="00654C5D"/>
    <w:rsid w:val="006551D1"/>
    <w:rsid w:val="00655946"/>
    <w:rsid w:val="00655A9C"/>
    <w:rsid w:val="00655AE2"/>
    <w:rsid w:val="00655D94"/>
    <w:rsid w:val="00655F0A"/>
    <w:rsid w:val="0065744B"/>
    <w:rsid w:val="00657A49"/>
    <w:rsid w:val="00657B12"/>
    <w:rsid w:val="0066062D"/>
    <w:rsid w:val="0066087B"/>
    <w:rsid w:val="00660D1F"/>
    <w:rsid w:val="00660D41"/>
    <w:rsid w:val="006613B7"/>
    <w:rsid w:val="0066159B"/>
    <w:rsid w:val="006620D0"/>
    <w:rsid w:val="00662152"/>
    <w:rsid w:val="006627E6"/>
    <w:rsid w:val="006629DB"/>
    <w:rsid w:val="00662B90"/>
    <w:rsid w:val="00663018"/>
    <w:rsid w:val="006633F4"/>
    <w:rsid w:val="006635B1"/>
    <w:rsid w:val="00663F38"/>
    <w:rsid w:val="00663F48"/>
    <w:rsid w:val="00664333"/>
    <w:rsid w:val="006643E6"/>
    <w:rsid w:val="006645AD"/>
    <w:rsid w:val="00664988"/>
    <w:rsid w:val="0066525C"/>
    <w:rsid w:val="00665B64"/>
    <w:rsid w:val="00665BAE"/>
    <w:rsid w:val="0066635E"/>
    <w:rsid w:val="0066644C"/>
    <w:rsid w:val="00666522"/>
    <w:rsid w:val="00667AD0"/>
    <w:rsid w:val="00670A0B"/>
    <w:rsid w:val="00670A40"/>
    <w:rsid w:val="00670F9F"/>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B0D37"/>
    <w:rsid w:val="006B124C"/>
    <w:rsid w:val="006B25E4"/>
    <w:rsid w:val="006B356C"/>
    <w:rsid w:val="006B4F9F"/>
    <w:rsid w:val="006B5633"/>
    <w:rsid w:val="006B56C4"/>
    <w:rsid w:val="006B5BF8"/>
    <w:rsid w:val="006B5CF0"/>
    <w:rsid w:val="006B64A2"/>
    <w:rsid w:val="006B6B7F"/>
    <w:rsid w:val="006B6FE8"/>
    <w:rsid w:val="006B74A8"/>
    <w:rsid w:val="006B7A39"/>
    <w:rsid w:val="006C05C7"/>
    <w:rsid w:val="006C0678"/>
    <w:rsid w:val="006C06A5"/>
    <w:rsid w:val="006C0EA5"/>
    <w:rsid w:val="006C1047"/>
    <w:rsid w:val="006C1261"/>
    <w:rsid w:val="006C35DB"/>
    <w:rsid w:val="006C36A8"/>
    <w:rsid w:val="006C45CD"/>
    <w:rsid w:val="006C4830"/>
    <w:rsid w:val="006C48AF"/>
    <w:rsid w:val="006C4A0D"/>
    <w:rsid w:val="006C4EF6"/>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76C"/>
    <w:rsid w:val="006D6907"/>
    <w:rsid w:val="006D69A8"/>
    <w:rsid w:val="006D7DEF"/>
    <w:rsid w:val="006D7E68"/>
    <w:rsid w:val="006E0117"/>
    <w:rsid w:val="006E0C20"/>
    <w:rsid w:val="006E0EBA"/>
    <w:rsid w:val="006E1DFA"/>
    <w:rsid w:val="006E3450"/>
    <w:rsid w:val="006E3921"/>
    <w:rsid w:val="006E442F"/>
    <w:rsid w:val="006E5E47"/>
    <w:rsid w:val="006E6BBB"/>
    <w:rsid w:val="006E7A9B"/>
    <w:rsid w:val="006E7E7A"/>
    <w:rsid w:val="006F0E0D"/>
    <w:rsid w:val="006F0E1B"/>
    <w:rsid w:val="006F12FB"/>
    <w:rsid w:val="006F1401"/>
    <w:rsid w:val="006F32EA"/>
    <w:rsid w:val="006F3EAC"/>
    <w:rsid w:val="006F449F"/>
    <w:rsid w:val="006F4AD1"/>
    <w:rsid w:val="006F55E2"/>
    <w:rsid w:val="006F6ED3"/>
    <w:rsid w:val="006F7441"/>
    <w:rsid w:val="007006CA"/>
    <w:rsid w:val="00700939"/>
    <w:rsid w:val="007010F0"/>
    <w:rsid w:val="007016C3"/>
    <w:rsid w:val="007018B0"/>
    <w:rsid w:val="00702064"/>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07DE9"/>
    <w:rsid w:val="007104D1"/>
    <w:rsid w:val="00710858"/>
    <w:rsid w:val="00710954"/>
    <w:rsid w:val="00710A0A"/>
    <w:rsid w:val="0071155D"/>
    <w:rsid w:val="007125BE"/>
    <w:rsid w:val="007139F7"/>
    <w:rsid w:val="00713B72"/>
    <w:rsid w:val="00714DA1"/>
    <w:rsid w:val="00715B6A"/>
    <w:rsid w:val="00715E31"/>
    <w:rsid w:val="00716054"/>
    <w:rsid w:val="00716205"/>
    <w:rsid w:val="0071643E"/>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1249"/>
    <w:rsid w:val="00731546"/>
    <w:rsid w:val="00732068"/>
    <w:rsid w:val="00732BB8"/>
    <w:rsid w:val="0073319E"/>
    <w:rsid w:val="00733233"/>
    <w:rsid w:val="007335F6"/>
    <w:rsid w:val="00733F92"/>
    <w:rsid w:val="00734552"/>
    <w:rsid w:val="00734A95"/>
    <w:rsid w:val="0073516C"/>
    <w:rsid w:val="00735457"/>
    <w:rsid w:val="00737424"/>
    <w:rsid w:val="00737700"/>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641"/>
    <w:rsid w:val="00754915"/>
    <w:rsid w:val="00754DEE"/>
    <w:rsid w:val="0075537C"/>
    <w:rsid w:val="00755528"/>
    <w:rsid w:val="00755FEB"/>
    <w:rsid w:val="0075645A"/>
    <w:rsid w:val="0075646D"/>
    <w:rsid w:val="00756A67"/>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3056"/>
    <w:rsid w:val="007734E8"/>
    <w:rsid w:val="00773B48"/>
    <w:rsid w:val="00773E15"/>
    <w:rsid w:val="00773F43"/>
    <w:rsid w:val="0077409F"/>
    <w:rsid w:val="00774998"/>
    <w:rsid w:val="00774D03"/>
    <w:rsid w:val="00775E9E"/>
    <w:rsid w:val="00776444"/>
    <w:rsid w:val="0077647C"/>
    <w:rsid w:val="0077777E"/>
    <w:rsid w:val="00777BD6"/>
    <w:rsid w:val="007800D8"/>
    <w:rsid w:val="0078067F"/>
    <w:rsid w:val="007807CD"/>
    <w:rsid w:val="00780864"/>
    <w:rsid w:val="00780906"/>
    <w:rsid w:val="00781098"/>
    <w:rsid w:val="00782693"/>
    <w:rsid w:val="00782D5D"/>
    <w:rsid w:val="00782D78"/>
    <w:rsid w:val="00782FC1"/>
    <w:rsid w:val="00783F04"/>
    <w:rsid w:val="007849DD"/>
    <w:rsid w:val="00784E4D"/>
    <w:rsid w:val="00785192"/>
    <w:rsid w:val="00786A87"/>
    <w:rsid w:val="00787537"/>
    <w:rsid w:val="00787DAB"/>
    <w:rsid w:val="0079012A"/>
    <w:rsid w:val="0079026C"/>
    <w:rsid w:val="007913AF"/>
    <w:rsid w:val="00791B71"/>
    <w:rsid w:val="00791CDE"/>
    <w:rsid w:val="007920D6"/>
    <w:rsid w:val="0079232D"/>
    <w:rsid w:val="007927F3"/>
    <w:rsid w:val="00793410"/>
    <w:rsid w:val="0079410B"/>
    <w:rsid w:val="0079414D"/>
    <w:rsid w:val="00794AC1"/>
    <w:rsid w:val="00794CC5"/>
    <w:rsid w:val="00795D59"/>
    <w:rsid w:val="0079793F"/>
    <w:rsid w:val="007A0265"/>
    <w:rsid w:val="007A0587"/>
    <w:rsid w:val="007A11CA"/>
    <w:rsid w:val="007A124D"/>
    <w:rsid w:val="007A152E"/>
    <w:rsid w:val="007A1DBF"/>
    <w:rsid w:val="007A20DA"/>
    <w:rsid w:val="007A260A"/>
    <w:rsid w:val="007A395F"/>
    <w:rsid w:val="007A5042"/>
    <w:rsid w:val="007A52F8"/>
    <w:rsid w:val="007A59DB"/>
    <w:rsid w:val="007A644A"/>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2E1C"/>
    <w:rsid w:val="007C35E5"/>
    <w:rsid w:val="007C4F23"/>
    <w:rsid w:val="007C5ACF"/>
    <w:rsid w:val="007C5B84"/>
    <w:rsid w:val="007C5D92"/>
    <w:rsid w:val="007C5F26"/>
    <w:rsid w:val="007C634B"/>
    <w:rsid w:val="007C672F"/>
    <w:rsid w:val="007C6B29"/>
    <w:rsid w:val="007C704A"/>
    <w:rsid w:val="007C78EC"/>
    <w:rsid w:val="007D14A8"/>
    <w:rsid w:val="007D2373"/>
    <w:rsid w:val="007D26E6"/>
    <w:rsid w:val="007D2D6B"/>
    <w:rsid w:val="007D3DBF"/>
    <w:rsid w:val="007D6402"/>
    <w:rsid w:val="007D6ADB"/>
    <w:rsid w:val="007D71A8"/>
    <w:rsid w:val="007E0BC5"/>
    <w:rsid w:val="007E0E60"/>
    <w:rsid w:val="007E28CB"/>
    <w:rsid w:val="007E2C2F"/>
    <w:rsid w:val="007E32B5"/>
    <w:rsid w:val="007E36CE"/>
    <w:rsid w:val="007E3FDF"/>
    <w:rsid w:val="007E4932"/>
    <w:rsid w:val="007E49CB"/>
    <w:rsid w:val="007E546E"/>
    <w:rsid w:val="007E5F83"/>
    <w:rsid w:val="007E63AA"/>
    <w:rsid w:val="007E7B61"/>
    <w:rsid w:val="007F0429"/>
    <w:rsid w:val="007F07E2"/>
    <w:rsid w:val="007F09F2"/>
    <w:rsid w:val="007F1DBD"/>
    <w:rsid w:val="007F292C"/>
    <w:rsid w:val="007F2A1A"/>
    <w:rsid w:val="007F4A2D"/>
    <w:rsid w:val="007F531A"/>
    <w:rsid w:val="007F54D0"/>
    <w:rsid w:val="007F5B78"/>
    <w:rsid w:val="007F69CA"/>
    <w:rsid w:val="007F6F2B"/>
    <w:rsid w:val="007F6F63"/>
    <w:rsid w:val="007F6F71"/>
    <w:rsid w:val="007F7682"/>
    <w:rsid w:val="007F78EA"/>
    <w:rsid w:val="00800601"/>
    <w:rsid w:val="008015AF"/>
    <w:rsid w:val="00801929"/>
    <w:rsid w:val="00801EC9"/>
    <w:rsid w:val="0080325D"/>
    <w:rsid w:val="0080326B"/>
    <w:rsid w:val="00803C54"/>
    <w:rsid w:val="00804648"/>
    <w:rsid w:val="00804701"/>
    <w:rsid w:val="00804BCC"/>
    <w:rsid w:val="00804D28"/>
    <w:rsid w:val="00804ECD"/>
    <w:rsid w:val="00805D6F"/>
    <w:rsid w:val="008064D4"/>
    <w:rsid w:val="0080676B"/>
    <w:rsid w:val="00806AB1"/>
    <w:rsid w:val="00806FE2"/>
    <w:rsid w:val="008073CB"/>
    <w:rsid w:val="008078BE"/>
    <w:rsid w:val="0080791F"/>
    <w:rsid w:val="00807C17"/>
    <w:rsid w:val="00807DA2"/>
    <w:rsid w:val="00807FCC"/>
    <w:rsid w:val="008103AF"/>
    <w:rsid w:val="00810F35"/>
    <w:rsid w:val="00811124"/>
    <w:rsid w:val="00811A2E"/>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16C"/>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50EF"/>
    <w:rsid w:val="00835DB1"/>
    <w:rsid w:val="00835EE5"/>
    <w:rsid w:val="0083604E"/>
    <w:rsid w:val="00840099"/>
    <w:rsid w:val="00840696"/>
    <w:rsid w:val="00841703"/>
    <w:rsid w:val="008420D9"/>
    <w:rsid w:val="00842273"/>
    <w:rsid w:val="0084250A"/>
    <w:rsid w:val="008426FB"/>
    <w:rsid w:val="00844EE2"/>
    <w:rsid w:val="00845239"/>
    <w:rsid w:val="00845273"/>
    <w:rsid w:val="008458CD"/>
    <w:rsid w:val="00845F23"/>
    <w:rsid w:val="008462AD"/>
    <w:rsid w:val="00847439"/>
    <w:rsid w:val="008476AD"/>
    <w:rsid w:val="0084790D"/>
    <w:rsid w:val="00847A47"/>
    <w:rsid w:val="00847B39"/>
    <w:rsid w:val="00847FD5"/>
    <w:rsid w:val="00850E34"/>
    <w:rsid w:val="00850F50"/>
    <w:rsid w:val="00850F90"/>
    <w:rsid w:val="0085179E"/>
    <w:rsid w:val="0085187B"/>
    <w:rsid w:val="008526DF"/>
    <w:rsid w:val="00852E09"/>
    <w:rsid w:val="00853477"/>
    <w:rsid w:val="0085428E"/>
    <w:rsid w:val="0085592E"/>
    <w:rsid w:val="00856154"/>
    <w:rsid w:val="008561C5"/>
    <w:rsid w:val="008562C4"/>
    <w:rsid w:val="00856B24"/>
    <w:rsid w:val="00856B85"/>
    <w:rsid w:val="00857ECE"/>
    <w:rsid w:val="0086030A"/>
    <w:rsid w:val="00861296"/>
    <w:rsid w:val="00862842"/>
    <w:rsid w:val="00863FCA"/>
    <w:rsid w:val="008641D6"/>
    <w:rsid w:val="00864AF3"/>
    <w:rsid w:val="00864FF7"/>
    <w:rsid w:val="0086697F"/>
    <w:rsid w:val="0086711E"/>
    <w:rsid w:val="008672CD"/>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975"/>
    <w:rsid w:val="00877D89"/>
    <w:rsid w:val="0088036D"/>
    <w:rsid w:val="00880700"/>
    <w:rsid w:val="00880BF2"/>
    <w:rsid w:val="008815A6"/>
    <w:rsid w:val="0088177F"/>
    <w:rsid w:val="00881B6D"/>
    <w:rsid w:val="00881BBF"/>
    <w:rsid w:val="00881F58"/>
    <w:rsid w:val="008821DE"/>
    <w:rsid w:val="00882981"/>
    <w:rsid w:val="00883AFA"/>
    <w:rsid w:val="00883CE7"/>
    <w:rsid w:val="008843ED"/>
    <w:rsid w:val="00884E57"/>
    <w:rsid w:val="008852D6"/>
    <w:rsid w:val="00885419"/>
    <w:rsid w:val="00885458"/>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61D6"/>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6A6"/>
    <w:rsid w:val="008A5703"/>
    <w:rsid w:val="008A5900"/>
    <w:rsid w:val="008A5A48"/>
    <w:rsid w:val="008A6AB7"/>
    <w:rsid w:val="008A6D28"/>
    <w:rsid w:val="008B1496"/>
    <w:rsid w:val="008B1A64"/>
    <w:rsid w:val="008B1E93"/>
    <w:rsid w:val="008B1F48"/>
    <w:rsid w:val="008B30A2"/>
    <w:rsid w:val="008B3714"/>
    <w:rsid w:val="008B38EC"/>
    <w:rsid w:val="008B3CE7"/>
    <w:rsid w:val="008B424C"/>
    <w:rsid w:val="008B481D"/>
    <w:rsid w:val="008B73DA"/>
    <w:rsid w:val="008B778A"/>
    <w:rsid w:val="008B784E"/>
    <w:rsid w:val="008C0D6C"/>
    <w:rsid w:val="008C192D"/>
    <w:rsid w:val="008C2391"/>
    <w:rsid w:val="008C23CF"/>
    <w:rsid w:val="008C2901"/>
    <w:rsid w:val="008C31F2"/>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4D59"/>
    <w:rsid w:val="008E5388"/>
    <w:rsid w:val="008E5AB9"/>
    <w:rsid w:val="008E63D6"/>
    <w:rsid w:val="008E64A2"/>
    <w:rsid w:val="008E69A9"/>
    <w:rsid w:val="008E6F6A"/>
    <w:rsid w:val="008E7041"/>
    <w:rsid w:val="008E78DB"/>
    <w:rsid w:val="008E7A6D"/>
    <w:rsid w:val="008E7C85"/>
    <w:rsid w:val="008E7D1B"/>
    <w:rsid w:val="008F080C"/>
    <w:rsid w:val="008F0DF5"/>
    <w:rsid w:val="008F1AB0"/>
    <w:rsid w:val="008F2490"/>
    <w:rsid w:val="008F2661"/>
    <w:rsid w:val="008F285F"/>
    <w:rsid w:val="008F2CE7"/>
    <w:rsid w:val="008F355D"/>
    <w:rsid w:val="008F3EC7"/>
    <w:rsid w:val="008F4EA8"/>
    <w:rsid w:val="008F52E2"/>
    <w:rsid w:val="008F62A4"/>
    <w:rsid w:val="008F6780"/>
    <w:rsid w:val="008F69DB"/>
    <w:rsid w:val="008F6E3F"/>
    <w:rsid w:val="008F6E86"/>
    <w:rsid w:val="008F78FF"/>
    <w:rsid w:val="0090003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0579"/>
    <w:rsid w:val="00911199"/>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741"/>
    <w:rsid w:val="0092201F"/>
    <w:rsid w:val="00922171"/>
    <w:rsid w:val="0092300C"/>
    <w:rsid w:val="0092307F"/>
    <w:rsid w:val="00923855"/>
    <w:rsid w:val="0092399A"/>
    <w:rsid w:val="009244C7"/>
    <w:rsid w:val="009256CF"/>
    <w:rsid w:val="00925887"/>
    <w:rsid w:val="00925F65"/>
    <w:rsid w:val="00926CEA"/>
    <w:rsid w:val="0092718B"/>
    <w:rsid w:val="00927AA5"/>
    <w:rsid w:val="0093094B"/>
    <w:rsid w:val="00930C41"/>
    <w:rsid w:val="00930CF0"/>
    <w:rsid w:val="00931166"/>
    <w:rsid w:val="009314AF"/>
    <w:rsid w:val="00931512"/>
    <w:rsid w:val="00931C86"/>
    <w:rsid w:val="00931DB2"/>
    <w:rsid w:val="00932CC1"/>
    <w:rsid w:val="00934126"/>
    <w:rsid w:val="00934707"/>
    <w:rsid w:val="00934A08"/>
    <w:rsid w:val="00934D27"/>
    <w:rsid w:val="00935854"/>
    <w:rsid w:val="00936A15"/>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C42"/>
    <w:rsid w:val="009472EA"/>
    <w:rsid w:val="009472EC"/>
    <w:rsid w:val="00947767"/>
    <w:rsid w:val="00947810"/>
    <w:rsid w:val="00947845"/>
    <w:rsid w:val="00947C61"/>
    <w:rsid w:val="009503A9"/>
    <w:rsid w:val="009512DA"/>
    <w:rsid w:val="00951915"/>
    <w:rsid w:val="00951D05"/>
    <w:rsid w:val="00952196"/>
    <w:rsid w:val="009526EB"/>
    <w:rsid w:val="00953142"/>
    <w:rsid w:val="00953556"/>
    <w:rsid w:val="00954F63"/>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3FF4"/>
    <w:rsid w:val="00964BDD"/>
    <w:rsid w:val="00965524"/>
    <w:rsid w:val="00966E17"/>
    <w:rsid w:val="00966EB8"/>
    <w:rsid w:val="00967843"/>
    <w:rsid w:val="00967BB6"/>
    <w:rsid w:val="00967D08"/>
    <w:rsid w:val="009700F8"/>
    <w:rsid w:val="009703DF"/>
    <w:rsid w:val="0097051E"/>
    <w:rsid w:val="009707AE"/>
    <w:rsid w:val="009709D7"/>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7F1"/>
    <w:rsid w:val="00987C6E"/>
    <w:rsid w:val="00990997"/>
    <w:rsid w:val="009909B7"/>
    <w:rsid w:val="00990EB7"/>
    <w:rsid w:val="009912A7"/>
    <w:rsid w:val="009913B4"/>
    <w:rsid w:val="00991483"/>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1F7A"/>
    <w:rsid w:val="009A2A64"/>
    <w:rsid w:val="009A2C60"/>
    <w:rsid w:val="009A3124"/>
    <w:rsid w:val="009A35C8"/>
    <w:rsid w:val="009A4C15"/>
    <w:rsid w:val="009A508F"/>
    <w:rsid w:val="009A59F9"/>
    <w:rsid w:val="009B049F"/>
    <w:rsid w:val="009B0544"/>
    <w:rsid w:val="009B05FB"/>
    <w:rsid w:val="009B140C"/>
    <w:rsid w:val="009B189B"/>
    <w:rsid w:val="009B2E23"/>
    <w:rsid w:val="009B32A2"/>
    <w:rsid w:val="009B40AC"/>
    <w:rsid w:val="009B4504"/>
    <w:rsid w:val="009B4C66"/>
    <w:rsid w:val="009B50DA"/>
    <w:rsid w:val="009B52B8"/>
    <w:rsid w:val="009B6F8E"/>
    <w:rsid w:val="009B7001"/>
    <w:rsid w:val="009B7EED"/>
    <w:rsid w:val="009C0045"/>
    <w:rsid w:val="009C016F"/>
    <w:rsid w:val="009C3721"/>
    <w:rsid w:val="009C38AD"/>
    <w:rsid w:val="009C38E8"/>
    <w:rsid w:val="009C4687"/>
    <w:rsid w:val="009C4E1C"/>
    <w:rsid w:val="009C665A"/>
    <w:rsid w:val="009C6C8B"/>
    <w:rsid w:val="009C6CF0"/>
    <w:rsid w:val="009C769C"/>
    <w:rsid w:val="009D0E3E"/>
    <w:rsid w:val="009D189D"/>
    <w:rsid w:val="009D27E6"/>
    <w:rsid w:val="009D2CB3"/>
    <w:rsid w:val="009D2E3E"/>
    <w:rsid w:val="009D2E68"/>
    <w:rsid w:val="009D30BC"/>
    <w:rsid w:val="009D3241"/>
    <w:rsid w:val="009D3590"/>
    <w:rsid w:val="009D42E8"/>
    <w:rsid w:val="009D45D7"/>
    <w:rsid w:val="009D51D5"/>
    <w:rsid w:val="009D64CC"/>
    <w:rsid w:val="009D66DF"/>
    <w:rsid w:val="009D6AC2"/>
    <w:rsid w:val="009D6BE1"/>
    <w:rsid w:val="009D6CBF"/>
    <w:rsid w:val="009D6CD0"/>
    <w:rsid w:val="009D72A0"/>
    <w:rsid w:val="009E11BB"/>
    <w:rsid w:val="009E1285"/>
    <w:rsid w:val="009E1BC7"/>
    <w:rsid w:val="009E1D15"/>
    <w:rsid w:val="009E262B"/>
    <w:rsid w:val="009E2740"/>
    <w:rsid w:val="009E2829"/>
    <w:rsid w:val="009E3692"/>
    <w:rsid w:val="009E4618"/>
    <w:rsid w:val="009E4D49"/>
    <w:rsid w:val="009E4EE1"/>
    <w:rsid w:val="009E57BA"/>
    <w:rsid w:val="009E6622"/>
    <w:rsid w:val="009F0463"/>
    <w:rsid w:val="009F098D"/>
    <w:rsid w:val="009F0A3E"/>
    <w:rsid w:val="009F0FC2"/>
    <w:rsid w:val="009F142F"/>
    <w:rsid w:val="009F16A8"/>
    <w:rsid w:val="009F1E10"/>
    <w:rsid w:val="009F24AA"/>
    <w:rsid w:val="009F2C6D"/>
    <w:rsid w:val="009F30FC"/>
    <w:rsid w:val="009F35C9"/>
    <w:rsid w:val="009F3F0D"/>
    <w:rsid w:val="009F4D77"/>
    <w:rsid w:val="009F4F60"/>
    <w:rsid w:val="009F4FC6"/>
    <w:rsid w:val="009F507D"/>
    <w:rsid w:val="009F5193"/>
    <w:rsid w:val="009F52AF"/>
    <w:rsid w:val="009F5589"/>
    <w:rsid w:val="009F5F03"/>
    <w:rsid w:val="009F62C5"/>
    <w:rsid w:val="009F69CA"/>
    <w:rsid w:val="009F6A72"/>
    <w:rsid w:val="00A00469"/>
    <w:rsid w:val="00A00CC1"/>
    <w:rsid w:val="00A00FBE"/>
    <w:rsid w:val="00A01EA9"/>
    <w:rsid w:val="00A01FDC"/>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C7"/>
    <w:rsid w:val="00A22BF0"/>
    <w:rsid w:val="00A2410A"/>
    <w:rsid w:val="00A241F6"/>
    <w:rsid w:val="00A257FA"/>
    <w:rsid w:val="00A25937"/>
    <w:rsid w:val="00A25BA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FC7"/>
    <w:rsid w:val="00A442E8"/>
    <w:rsid w:val="00A44379"/>
    <w:rsid w:val="00A44414"/>
    <w:rsid w:val="00A448FA"/>
    <w:rsid w:val="00A45CFD"/>
    <w:rsid w:val="00A46020"/>
    <w:rsid w:val="00A460E3"/>
    <w:rsid w:val="00A46474"/>
    <w:rsid w:val="00A46C4C"/>
    <w:rsid w:val="00A4762B"/>
    <w:rsid w:val="00A50335"/>
    <w:rsid w:val="00A504D1"/>
    <w:rsid w:val="00A517AA"/>
    <w:rsid w:val="00A521B2"/>
    <w:rsid w:val="00A53C26"/>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632D"/>
    <w:rsid w:val="00A6708C"/>
    <w:rsid w:val="00A67143"/>
    <w:rsid w:val="00A67821"/>
    <w:rsid w:val="00A67DCE"/>
    <w:rsid w:val="00A70199"/>
    <w:rsid w:val="00A70588"/>
    <w:rsid w:val="00A71851"/>
    <w:rsid w:val="00A71C24"/>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18B"/>
    <w:rsid w:val="00A94266"/>
    <w:rsid w:val="00A94554"/>
    <w:rsid w:val="00A94C15"/>
    <w:rsid w:val="00A94C80"/>
    <w:rsid w:val="00A9516C"/>
    <w:rsid w:val="00A95A71"/>
    <w:rsid w:val="00A976AC"/>
    <w:rsid w:val="00A97776"/>
    <w:rsid w:val="00A9793C"/>
    <w:rsid w:val="00A97952"/>
    <w:rsid w:val="00A97DDA"/>
    <w:rsid w:val="00AA0162"/>
    <w:rsid w:val="00AA182D"/>
    <w:rsid w:val="00AA1DBC"/>
    <w:rsid w:val="00AA203E"/>
    <w:rsid w:val="00AA25C7"/>
    <w:rsid w:val="00AA325D"/>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59D"/>
    <w:rsid w:val="00AB4967"/>
    <w:rsid w:val="00AB4E51"/>
    <w:rsid w:val="00AB58E6"/>
    <w:rsid w:val="00AB71A0"/>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4D4"/>
    <w:rsid w:val="00AC5AEF"/>
    <w:rsid w:val="00AC5B64"/>
    <w:rsid w:val="00AC6348"/>
    <w:rsid w:val="00AC664E"/>
    <w:rsid w:val="00AC6687"/>
    <w:rsid w:val="00AC6F93"/>
    <w:rsid w:val="00AC6FBB"/>
    <w:rsid w:val="00AC7650"/>
    <w:rsid w:val="00AD0AD8"/>
    <w:rsid w:val="00AD195D"/>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8DA"/>
    <w:rsid w:val="00AE3E5D"/>
    <w:rsid w:val="00AE43E3"/>
    <w:rsid w:val="00AE4967"/>
    <w:rsid w:val="00AE4E2B"/>
    <w:rsid w:val="00AE503B"/>
    <w:rsid w:val="00AE5307"/>
    <w:rsid w:val="00AE6A89"/>
    <w:rsid w:val="00AE71B1"/>
    <w:rsid w:val="00AF024E"/>
    <w:rsid w:val="00AF0482"/>
    <w:rsid w:val="00AF05B1"/>
    <w:rsid w:val="00AF0983"/>
    <w:rsid w:val="00AF0B1D"/>
    <w:rsid w:val="00AF0E32"/>
    <w:rsid w:val="00AF109C"/>
    <w:rsid w:val="00AF1A0A"/>
    <w:rsid w:val="00AF2582"/>
    <w:rsid w:val="00AF274E"/>
    <w:rsid w:val="00AF27DC"/>
    <w:rsid w:val="00AF2B50"/>
    <w:rsid w:val="00AF3161"/>
    <w:rsid w:val="00AF3587"/>
    <w:rsid w:val="00AF4292"/>
    <w:rsid w:val="00AF42EA"/>
    <w:rsid w:val="00AF4C68"/>
    <w:rsid w:val="00AF4C6D"/>
    <w:rsid w:val="00AF4CB2"/>
    <w:rsid w:val="00AF54C3"/>
    <w:rsid w:val="00AF5B04"/>
    <w:rsid w:val="00AF635F"/>
    <w:rsid w:val="00AF6A12"/>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D85"/>
    <w:rsid w:val="00B0456F"/>
    <w:rsid w:val="00B04A32"/>
    <w:rsid w:val="00B05573"/>
    <w:rsid w:val="00B05CF0"/>
    <w:rsid w:val="00B064DA"/>
    <w:rsid w:val="00B06FB9"/>
    <w:rsid w:val="00B0763F"/>
    <w:rsid w:val="00B10DBC"/>
    <w:rsid w:val="00B13C75"/>
    <w:rsid w:val="00B152CE"/>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6EB"/>
    <w:rsid w:val="00B40740"/>
    <w:rsid w:val="00B41AE6"/>
    <w:rsid w:val="00B42478"/>
    <w:rsid w:val="00B42DF0"/>
    <w:rsid w:val="00B43BD8"/>
    <w:rsid w:val="00B43D0D"/>
    <w:rsid w:val="00B44065"/>
    <w:rsid w:val="00B445F7"/>
    <w:rsid w:val="00B4469F"/>
    <w:rsid w:val="00B446C6"/>
    <w:rsid w:val="00B44ACC"/>
    <w:rsid w:val="00B463E4"/>
    <w:rsid w:val="00B46870"/>
    <w:rsid w:val="00B46DBB"/>
    <w:rsid w:val="00B4755E"/>
    <w:rsid w:val="00B47792"/>
    <w:rsid w:val="00B505EE"/>
    <w:rsid w:val="00B506B7"/>
    <w:rsid w:val="00B5119A"/>
    <w:rsid w:val="00B527CF"/>
    <w:rsid w:val="00B52B91"/>
    <w:rsid w:val="00B53035"/>
    <w:rsid w:val="00B533C2"/>
    <w:rsid w:val="00B53450"/>
    <w:rsid w:val="00B53669"/>
    <w:rsid w:val="00B5390F"/>
    <w:rsid w:val="00B539B1"/>
    <w:rsid w:val="00B5426D"/>
    <w:rsid w:val="00B54C43"/>
    <w:rsid w:val="00B54F23"/>
    <w:rsid w:val="00B55102"/>
    <w:rsid w:val="00B5571A"/>
    <w:rsid w:val="00B557F0"/>
    <w:rsid w:val="00B56150"/>
    <w:rsid w:val="00B56296"/>
    <w:rsid w:val="00B56B56"/>
    <w:rsid w:val="00B5727F"/>
    <w:rsid w:val="00B60006"/>
    <w:rsid w:val="00B607D5"/>
    <w:rsid w:val="00B61454"/>
    <w:rsid w:val="00B62523"/>
    <w:rsid w:val="00B62C1E"/>
    <w:rsid w:val="00B63233"/>
    <w:rsid w:val="00B63913"/>
    <w:rsid w:val="00B63A02"/>
    <w:rsid w:val="00B655A6"/>
    <w:rsid w:val="00B66D9E"/>
    <w:rsid w:val="00B66E7A"/>
    <w:rsid w:val="00B670F5"/>
    <w:rsid w:val="00B70A59"/>
    <w:rsid w:val="00B70F64"/>
    <w:rsid w:val="00B71E41"/>
    <w:rsid w:val="00B71F76"/>
    <w:rsid w:val="00B7216F"/>
    <w:rsid w:val="00B72C26"/>
    <w:rsid w:val="00B72FF0"/>
    <w:rsid w:val="00B73672"/>
    <w:rsid w:val="00B73B18"/>
    <w:rsid w:val="00B73CAF"/>
    <w:rsid w:val="00B7469B"/>
    <w:rsid w:val="00B75767"/>
    <w:rsid w:val="00B75781"/>
    <w:rsid w:val="00B7670C"/>
    <w:rsid w:val="00B76AE5"/>
    <w:rsid w:val="00B770A1"/>
    <w:rsid w:val="00B77B6D"/>
    <w:rsid w:val="00B77DD9"/>
    <w:rsid w:val="00B80184"/>
    <w:rsid w:val="00B804F3"/>
    <w:rsid w:val="00B80735"/>
    <w:rsid w:val="00B810CD"/>
    <w:rsid w:val="00B82BB6"/>
    <w:rsid w:val="00B83734"/>
    <w:rsid w:val="00B843ED"/>
    <w:rsid w:val="00B85128"/>
    <w:rsid w:val="00B853FE"/>
    <w:rsid w:val="00B85A45"/>
    <w:rsid w:val="00B85B2B"/>
    <w:rsid w:val="00B85EC0"/>
    <w:rsid w:val="00B85F5E"/>
    <w:rsid w:val="00B861A8"/>
    <w:rsid w:val="00B86CD8"/>
    <w:rsid w:val="00B911BC"/>
    <w:rsid w:val="00B9163B"/>
    <w:rsid w:val="00B9183D"/>
    <w:rsid w:val="00B92360"/>
    <w:rsid w:val="00B92D9A"/>
    <w:rsid w:val="00B93251"/>
    <w:rsid w:val="00B935E7"/>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636"/>
    <w:rsid w:val="00BA1CF0"/>
    <w:rsid w:val="00BA22A6"/>
    <w:rsid w:val="00BA2BE5"/>
    <w:rsid w:val="00BA2CE1"/>
    <w:rsid w:val="00BA395E"/>
    <w:rsid w:val="00BA3B18"/>
    <w:rsid w:val="00BA43A8"/>
    <w:rsid w:val="00BA575A"/>
    <w:rsid w:val="00BA578A"/>
    <w:rsid w:val="00BA6ABF"/>
    <w:rsid w:val="00BA723F"/>
    <w:rsid w:val="00BA741B"/>
    <w:rsid w:val="00BA7427"/>
    <w:rsid w:val="00BA77DB"/>
    <w:rsid w:val="00BB067C"/>
    <w:rsid w:val="00BB0920"/>
    <w:rsid w:val="00BB18D8"/>
    <w:rsid w:val="00BB1D77"/>
    <w:rsid w:val="00BB2244"/>
    <w:rsid w:val="00BB236B"/>
    <w:rsid w:val="00BB26F0"/>
    <w:rsid w:val="00BB27AE"/>
    <w:rsid w:val="00BB30A2"/>
    <w:rsid w:val="00BB3AFB"/>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0E5"/>
    <w:rsid w:val="00BC16A9"/>
    <w:rsid w:val="00BC23AA"/>
    <w:rsid w:val="00BC2454"/>
    <w:rsid w:val="00BC287C"/>
    <w:rsid w:val="00BC3038"/>
    <w:rsid w:val="00BC3280"/>
    <w:rsid w:val="00BC3740"/>
    <w:rsid w:val="00BC4379"/>
    <w:rsid w:val="00BC5581"/>
    <w:rsid w:val="00BC58D1"/>
    <w:rsid w:val="00BC5C83"/>
    <w:rsid w:val="00BC5EF5"/>
    <w:rsid w:val="00BC6912"/>
    <w:rsid w:val="00BC6C88"/>
    <w:rsid w:val="00BC7D1F"/>
    <w:rsid w:val="00BD0734"/>
    <w:rsid w:val="00BD0BA4"/>
    <w:rsid w:val="00BD122D"/>
    <w:rsid w:val="00BD157C"/>
    <w:rsid w:val="00BD172B"/>
    <w:rsid w:val="00BD174B"/>
    <w:rsid w:val="00BD19B7"/>
    <w:rsid w:val="00BD2378"/>
    <w:rsid w:val="00BD3969"/>
    <w:rsid w:val="00BD3BD1"/>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5CA6"/>
    <w:rsid w:val="00BE637C"/>
    <w:rsid w:val="00BE65E8"/>
    <w:rsid w:val="00BE6851"/>
    <w:rsid w:val="00BE6CF1"/>
    <w:rsid w:val="00BE6D14"/>
    <w:rsid w:val="00BE72C9"/>
    <w:rsid w:val="00BE7C9D"/>
    <w:rsid w:val="00BF0ABB"/>
    <w:rsid w:val="00BF0D13"/>
    <w:rsid w:val="00BF17BA"/>
    <w:rsid w:val="00BF2235"/>
    <w:rsid w:val="00BF2B26"/>
    <w:rsid w:val="00BF3C40"/>
    <w:rsid w:val="00BF4076"/>
    <w:rsid w:val="00BF4196"/>
    <w:rsid w:val="00BF4591"/>
    <w:rsid w:val="00BF542F"/>
    <w:rsid w:val="00BF55AB"/>
    <w:rsid w:val="00BF5754"/>
    <w:rsid w:val="00BF5BBF"/>
    <w:rsid w:val="00BF5FC6"/>
    <w:rsid w:val="00BF6AE7"/>
    <w:rsid w:val="00BF7247"/>
    <w:rsid w:val="00BF72A9"/>
    <w:rsid w:val="00C00A4C"/>
    <w:rsid w:val="00C01399"/>
    <w:rsid w:val="00C014DC"/>
    <w:rsid w:val="00C01B70"/>
    <w:rsid w:val="00C01E3C"/>
    <w:rsid w:val="00C01E72"/>
    <w:rsid w:val="00C02850"/>
    <w:rsid w:val="00C02878"/>
    <w:rsid w:val="00C02F1D"/>
    <w:rsid w:val="00C031CE"/>
    <w:rsid w:val="00C03C03"/>
    <w:rsid w:val="00C0494C"/>
    <w:rsid w:val="00C04E49"/>
    <w:rsid w:val="00C05CAB"/>
    <w:rsid w:val="00C06500"/>
    <w:rsid w:val="00C06BFE"/>
    <w:rsid w:val="00C074A3"/>
    <w:rsid w:val="00C074B5"/>
    <w:rsid w:val="00C101AD"/>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6AA"/>
    <w:rsid w:val="00C24D07"/>
    <w:rsid w:val="00C258AF"/>
    <w:rsid w:val="00C26759"/>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0A7D"/>
    <w:rsid w:val="00C4148A"/>
    <w:rsid w:val="00C4156D"/>
    <w:rsid w:val="00C417B7"/>
    <w:rsid w:val="00C420A5"/>
    <w:rsid w:val="00C4291B"/>
    <w:rsid w:val="00C43530"/>
    <w:rsid w:val="00C43A69"/>
    <w:rsid w:val="00C43DD4"/>
    <w:rsid w:val="00C43FF8"/>
    <w:rsid w:val="00C44017"/>
    <w:rsid w:val="00C45402"/>
    <w:rsid w:val="00C45B29"/>
    <w:rsid w:val="00C4603A"/>
    <w:rsid w:val="00C46352"/>
    <w:rsid w:val="00C464B7"/>
    <w:rsid w:val="00C468E8"/>
    <w:rsid w:val="00C46903"/>
    <w:rsid w:val="00C46A48"/>
    <w:rsid w:val="00C47D9E"/>
    <w:rsid w:val="00C50FF3"/>
    <w:rsid w:val="00C521BF"/>
    <w:rsid w:val="00C523C4"/>
    <w:rsid w:val="00C52C84"/>
    <w:rsid w:val="00C52D2C"/>
    <w:rsid w:val="00C53190"/>
    <w:rsid w:val="00C5323B"/>
    <w:rsid w:val="00C5347C"/>
    <w:rsid w:val="00C53679"/>
    <w:rsid w:val="00C54945"/>
    <w:rsid w:val="00C54FC6"/>
    <w:rsid w:val="00C55F68"/>
    <w:rsid w:val="00C573FA"/>
    <w:rsid w:val="00C57E7B"/>
    <w:rsid w:val="00C60D50"/>
    <w:rsid w:val="00C61097"/>
    <w:rsid w:val="00C61AFB"/>
    <w:rsid w:val="00C61E4E"/>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143"/>
    <w:rsid w:val="00C718F2"/>
    <w:rsid w:val="00C71B0E"/>
    <w:rsid w:val="00C72A59"/>
    <w:rsid w:val="00C73B42"/>
    <w:rsid w:val="00C75F9A"/>
    <w:rsid w:val="00C76227"/>
    <w:rsid w:val="00C763E0"/>
    <w:rsid w:val="00C76BC3"/>
    <w:rsid w:val="00C77808"/>
    <w:rsid w:val="00C77D17"/>
    <w:rsid w:val="00C77ED6"/>
    <w:rsid w:val="00C80707"/>
    <w:rsid w:val="00C81A8A"/>
    <w:rsid w:val="00C81AD4"/>
    <w:rsid w:val="00C83585"/>
    <w:rsid w:val="00C83A87"/>
    <w:rsid w:val="00C84309"/>
    <w:rsid w:val="00C84787"/>
    <w:rsid w:val="00C847FA"/>
    <w:rsid w:val="00C84851"/>
    <w:rsid w:val="00C85091"/>
    <w:rsid w:val="00C85116"/>
    <w:rsid w:val="00C85679"/>
    <w:rsid w:val="00C861EB"/>
    <w:rsid w:val="00C86BFF"/>
    <w:rsid w:val="00C918A9"/>
    <w:rsid w:val="00C92028"/>
    <w:rsid w:val="00C92B38"/>
    <w:rsid w:val="00C92BBE"/>
    <w:rsid w:val="00C93F5A"/>
    <w:rsid w:val="00C95AAF"/>
    <w:rsid w:val="00C96EFC"/>
    <w:rsid w:val="00C97541"/>
    <w:rsid w:val="00C975A4"/>
    <w:rsid w:val="00C978B0"/>
    <w:rsid w:val="00CA0CA9"/>
    <w:rsid w:val="00CA1284"/>
    <w:rsid w:val="00CA1A2C"/>
    <w:rsid w:val="00CA1C75"/>
    <w:rsid w:val="00CA1E24"/>
    <w:rsid w:val="00CA253D"/>
    <w:rsid w:val="00CA4EE4"/>
    <w:rsid w:val="00CA4FA5"/>
    <w:rsid w:val="00CA50C2"/>
    <w:rsid w:val="00CA5906"/>
    <w:rsid w:val="00CA5D8F"/>
    <w:rsid w:val="00CA64F6"/>
    <w:rsid w:val="00CA6A32"/>
    <w:rsid w:val="00CA6F41"/>
    <w:rsid w:val="00CA7567"/>
    <w:rsid w:val="00CB0407"/>
    <w:rsid w:val="00CB0784"/>
    <w:rsid w:val="00CB0CAF"/>
    <w:rsid w:val="00CB118F"/>
    <w:rsid w:val="00CB1D62"/>
    <w:rsid w:val="00CB204C"/>
    <w:rsid w:val="00CB214A"/>
    <w:rsid w:val="00CB383A"/>
    <w:rsid w:val="00CB3AA1"/>
    <w:rsid w:val="00CB3D82"/>
    <w:rsid w:val="00CB5684"/>
    <w:rsid w:val="00CB5D79"/>
    <w:rsid w:val="00CB6E41"/>
    <w:rsid w:val="00CB7555"/>
    <w:rsid w:val="00CB75C7"/>
    <w:rsid w:val="00CB7655"/>
    <w:rsid w:val="00CB7847"/>
    <w:rsid w:val="00CB7D45"/>
    <w:rsid w:val="00CC0594"/>
    <w:rsid w:val="00CC0710"/>
    <w:rsid w:val="00CC0B1D"/>
    <w:rsid w:val="00CC0E37"/>
    <w:rsid w:val="00CC0F71"/>
    <w:rsid w:val="00CC22FF"/>
    <w:rsid w:val="00CC2464"/>
    <w:rsid w:val="00CC2E49"/>
    <w:rsid w:val="00CC318E"/>
    <w:rsid w:val="00CC349C"/>
    <w:rsid w:val="00CC3EDD"/>
    <w:rsid w:val="00CC42C4"/>
    <w:rsid w:val="00CC4F80"/>
    <w:rsid w:val="00CC4FB5"/>
    <w:rsid w:val="00CC56BE"/>
    <w:rsid w:val="00CC5F61"/>
    <w:rsid w:val="00CC687C"/>
    <w:rsid w:val="00CC77F6"/>
    <w:rsid w:val="00CC7884"/>
    <w:rsid w:val="00CC7A98"/>
    <w:rsid w:val="00CC7F48"/>
    <w:rsid w:val="00CD08A3"/>
    <w:rsid w:val="00CD103C"/>
    <w:rsid w:val="00CD12CB"/>
    <w:rsid w:val="00CD1BBF"/>
    <w:rsid w:val="00CD21BB"/>
    <w:rsid w:val="00CD241F"/>
    <w:rsid w:val="00CD250D"/>
    <w:rsid w:val="00CD3186"/>
    <w:rsid w:val="00CD3521"/>
    <w:rsid w:val="00CD42F3"/>
    <w:rsid w:val="00CD469F"/>
    <w:rsid w:val="00CD516D"/>
    <w:rsid w:val="00CD532F"/>
    <w:rsid w:val="00CD558F"/>
    <w:rsid w:val="00CD5DC2"/>
    <w:rsid w:val="00CD6727"/>
    <w:rsid w:val="00CD6B73"/>
    <w:rsid w:val="00CD6CC9"/>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DC4"/>
    <w:rsid w:val="00CF1F3F"/>
    <w:rsid w:val="00CF23FF"/>
    <w:rsid w:val="00CF28AE"/>
    <w:rsid w:val="00CF30A2"/>
    <w:rsid w:val="00CF3A93"/>
    <w:rsid w:val="00CF4169"/>
    <w:rsid w:val="00CF430C"/>
    <w:rsid w:val="00CF447A"/>
    <w:rsid w:val="00CF46CF"/>
    <w:rsid w:val="00CF59BD"/>
    <w:rsid w:val="00CF5AAB"/>
    <w:rsid w:val="00CF6499"/>
    <w:rsid w:val="00CF6501"/>
    <w:rsid w:val="00CF650D"/>
    <w:rsid w:val="00CF65AF"/>
    <w:rsid w:val="00CF7994"/>
    <w:rsid w:val="00CF7C4B"/>
    <w:rsid w:val="00CF7F43"/>
    <w:rsid w:val="00D00016"/>
    <w:rsid w:val="00D002A3"/>
    <w:rsid w:val="00D00361"/>
    <w:rsid w:val="00D01229"/>
    <w:rsid w:val="00D01368"/>
    <w:rsid w:val="00D02583"/>
    <w:rsid w:val="00D026CA"/>
    <w:rsid w:val="00D02E75"/>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05A"/>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41C0"/>
    <w:rsid w:val="00D3467B"/>
    <w:rsid w:val="00D353AA"/>
    <w:rsid w:val="00D35BB9"/>
    <w:rsid w:val="00D36485"/>
    <w:rsid w:val="00D374B6"/>
    <w:rsid w:val="00D37A5B"/>
    <w:rsid w:val="00D406E7"/>
    <w:rsid w:val="00D40FAD"/>
    <w:rsid w:val="00D41350"/>
    <w:rsid w:val="00D414C2"/>
    <w:rsid w:val="00D419AA"/>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619"/>
    <w:rsid w:val="00D57701"/>
    <w:rsid w:val="00D579E3"/>
    <w:rsid w:val="00D604F0"/>
    <w:rsid w:val="00D6052F"/>
    <w:rsid w:val="00D605BB"/>
    <w:rsid w:val="00D607C7"/>
    <w:rsid w:val="00D60CA6"/>
    <w:rsid w:val="00D612B5"/>
    <w:rsid w:val="00D6135C"/>
    <w:rsid w:val="00D614C2"/>
    <w:rsid w:val="00D622F0"/>
    <w:rsid w:val="00D62749"/>
    <w:rsid w:val="00D6289D"/>
    <w:rsid w:val="00D640B1"/>
    <w:rsid w:val="00D640F4"/>
    <w:rsid w:val="00D663A4"/>
    <w:rsid w:val="00D66951"/>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683A"/>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115D"/>
    <w:rsid w:val="00DA2A58"/>
    <w:rsid w:val="00DA2B6A"/>
    <w:rsid w:val="00DA3762"/>
    <w:rsid w:val="00DA39CD"/>
    <w:rsid w:val="00DA3A4D"/>
    <w:rsid w:val="00DA4392"/>
    <w:rsid w:val="00DA5075"/>
    <w:rsid w:val="00DA556D"/>
    <w:rsid w:val="00DA5FE8"/>
    <w:rsid w:val="00DA749F"/>
    <w:rsid w:val="00DA7786"/>
    <w:rsid w:val="00DA7E80"/>
    <w:rsid w:val="00DB094C"/>
    <w:rsid w:val="00DB10A3"/>
    <w:rsid w:val="00DB129B"/>
    <w:rsid w:val="00DB1C98"/>
    <w:rsid w:val="00DB35AA"/>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362"/>
    <w:rsid w:val="00DC2735"/>
    <w:rsid w:val="00DC36E9"/>
    <w:rsid w:val="00DC45E6"/>
    <w:rsid w:val="00DC5474"/>
    <w:rsid w:val="00DC55CD"/>
    <w:rsid w:val="00DC60DF"/>
    <w:rsid w:val="00DC6252"/>
    <w:rsid w:val="00DC6EA2"/>
    <w:rsid w:val="00DC7063"/>
    <w:rsid w:val="00DD0052"/>
    <w:rsid w:val="00DD1343"/>
    <w:rsid w:val="00DD155C"/>
    <w:rsid w:val="00DD1715"/>
    <w:rsid w:val="00DD1B4A"/>
    <w:rsid w:val="00DD1C5C"/>
    <w:rsid w:val="00DD203A"/>
    <w:rsid w:val="00DD2976"/>
    <w:rsid w:val="00DD30B6"/>
    <w:rsid w:val="00DD3346"/>
    <w:rsid w:val="00DD377C"/>
    <w:rsid w:val="00DD3D1B"/>
    <w:rsid w:val="00DD48EE"/>
    <w:rsid w:val="00DD69A9"/>
    <w:rsid w:val="00DD6C62"/>
    <w:rsid w:val="00DD6D06"/>
    <w:rsid w:val="00DD7830"/>
    <w:rsid w:val="00DE0919"/>
    <w:rsid w:val="00DE1CF3"/>
    <w:rsid w:val="00DE1F1B"/>
    <w:rsid w:val="00DE2010"/>
    <w:rsid w:val="00DE2069"/>
    <w:rsid w:val="00DE20BF"/>
    <w:rsid w:val="00DE30E6"/>
    <w:rsid w:val="00DE31DB"/>
    <w:rsid w:val="00DE421A"/>
    <w:rsid w:val="00DE4D64"/>
    <w:rsid w:val="00DE54F9"/>
    <w:rsid w:val="00DE55A8"/>
    <w:rsid w:val="00DE5C91"/>
    <w:rsid w:val="00DE5D9A"/>
    <w:rsid w:val="00DE6B4B"/>
    <w:rsid w:val="00DE75A2"/>
    <w:rsid w:val="00DE7E50"/>
    <w:rsid w:val="00DF02DD"/>
    <w:rsid w:val="00DF068A"/>
    <w:rsid w:val="00DF20B2"/>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21F0"/>
    <w:rsid w:val="00E02EB7"/>
    <w:rsid w:val="00E03519"/>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287"/>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F5B"/>
    <w:rsid w:val="00E323E9"/>
    <w:rsid w:val="00E324B1"/>
    <w:rsid w:val="00E32776"/>
    <w:rsid w:val="00E32ED6"/>
    <w:rsid w:val="00E32EDD"/>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D52"/>
    <w:rsid w:val="00E41F9E"/>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DDC"/>
    <w:rsid w:val="00E5427D"/>
    <w:rsid w:val="00E54387"/>
    <w:rsid w:val="00E54A65"/>
    <w:rsid w:val="00E5564B"/>
    <w:rsid w:val="00E55954"/>
    <w:rsid w:val="00E5630C"/>
    <w:rsid w:val="00E567C2"/>
    <w:rsid w:val="00E56976"/>
    <w:rsid w:val="00E569A8"/>
    <w:rsid w:val="00E56B78"/>
    <w:rsid w:val="00E56E55"/>
    <w:rsid w:val="00E570E2"/>
    <w:rsid w:val="00E57283"/>
    <w:rsid w:val="00E57DDB"/>
    <w:rsid w:val="00E60844"/>
    <w:rsid w:val="00E610F6"/>
    <w:rsid w:val="00E61482"/>
    <w:rsid w:val="00E61593"/>
    <w:rsid w:val="00E61AAD"/>
    <w:rsid w:val="00E621E6"/>
    <w:rsid w:val="00E62EA7"/>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3722"/>
    <w:rsid w:val="00E744B9"/>
    <w:rsid w:val="00E755A5"/>
    <w:rsid w:val="00E767CA"/>
    <w:rsid w:val="00E76A5E"/>
    <w:rsid w:val="00E76BFC"/>
    <w:rsid w:val="00E77AF2"/>
    <w:rsid w:val="00E80531"/>
    <w:rsid w:val="00E8069B"/>
    <w:rsid w:val="00E806F9"/>
    <w:rsid w:val="00E80CB3"/>
    <w:rsid w:val="00E812EF"/>
    <w:rsid w:val="00E819AC"/>
    <w:rsid w:val="00E81EC6"/>
    <w:rsid w:val="00E824D8"/>
    <w:rsid w:val="00E83058"/>
    <w:rsid w:val="00E83908"/>
    <w:rsid w:val="00E83A77"/>
    <w:rsid w:val="00E84417"/>
    <w:rsid w:val="00E84907"/>
    <w:rsid w:val="00E85105"/>
    <w:rsid w:val="00E852EB"/>
    <w:rsid w:val="00E85D50"/>
    <w:rsid w:val="00E86133"/>
    <w:rsid w:val="00E861B8"/>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DD3"/>
    <w:rsid w:val="00E95F18"/>
    <w:rsid w:val="00E962EC"/>
    <w:rsid w:val="00E96399"/>
    <w:rsid w:val="00E96447"/>
    <w:rsid w:val="00E96990"/>
    <w:rsid w:val="00E96F73"/>
    <w:rsid w:val="00E96FC8"/>
    <w:rsid w:val="00E97776"/>
    <w:rsid w:val="00E97DC6"/>
    <w:rsid w:val="00EA0F80"/>
    <w:rsid w:val="00EA162C"/>
    <w:rsid w:val="00EA173A"/>
    <w:rsid w:val="00EA1A8C"/>
    <w:rsid w:val="00EA1AC3"/>
    <w:rsid w:val="00EA2F34"/>
    <w:rsid w:val="00EA2FBC"/>
    <w:rsid w:val="00EA4257"/>
    <w:rsid w:val="00EA4858"/>
    <w:rsid w:val="00EA70B3"/>
    <w:rsid w:val="00EB034D"/>
    <w:rsid w:val="00EB03F3"/>
    <w:rsid w:val="00EB0E55"/>
    <w:rsid w:val="00EB1785"/>
    <w:rsid w:val="00EB27A0"/>
    <w:rsid w:val="00EB2887"/>
    <w:rsid w:val="00EB3A0D"/>
    <w:rsid w:val="00EB4A60"/>
    <w:rsid w:val="00EB5CC9"/>
    <w:rsid w:val="00EB666D"/>
    <w:rsid w:val="00EB66FE"/>
    <w:rsid w:val="00EB7586"/>
    <w:rsid w:val="00EC03BB"/>
    <w:rsid w:val="00EC0652"/>
    <w:rsid w:val="00EC0B9D"/>
    <w:rsid w:val="00EC135B"/>
    <w:rsid w:val="00EC2622"/>
    <w:rsid w:val="00EC2C26"/>
    <w:rsid w:val="00EC368E"/>
    <w:rsid w:val="00EC3763"/>
    <w:rsid w:val="00EC3B52"/>
    <w:rsid w:val="00EC3E9B"/>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463C"/>
    <w:rsid w:val="00ED464F"/>
    <w:rsid w:val="00ED4815"/>
    <w:rsid w:val="00ED4B76"/>
    <w:rsid w:val="00ED4D52"/>
    <w:rsid w:val="00ED5D98"/>
    <w:rsid w:val="00ED64A9"/>
    <w:rsid w:val="00ED7356"/>
    <w:rsid w:val="00ED7DC9"/>
    <w:rsid w:val="00EE02D5"/>
    <w:rsid w:val="00EE0410"/>
    <w:rsid w:val="00EE15BF"/>
    <w:rsid w:val="00EE1ABF"/>
    <w:rsid w:val="00EE1DF6"/>
    <w:rsid w:val="00EE2251"/>
    <w:rsid w:val="00EE240D"/>
    <w:rsid w:val="00EE26AE"/>
    <w:rsid w:val="00EE2EEC"/>
    <w:rsid w:val="00EE30B4"/>
    <w:rsid w:val="00EE3386"/>
    <w:rsid w:val="00EE3DD2"/>
    <w:rsid w:val="00EE48C4"/>
    <w:rsid w:val="00EE4C71"/>
    <w:rsid w:val="00EE4F31"/>
    <w:rsid w:val="00EE4F59"/>
    <w:rsid w:val="00EE590F"/>
    <w:rsid w:val="00EE6A85"/>
    <w:rsid w:val="00EF0FB7"/>
    <w:rsid w:val="00EF1C91"/>
    <w:rsid w:val="00EF275E"/>
    <w:rsid w:val="00EF27EA"/>
    <w:rsid w:val="00EF2807"/>
    <w:rsid w:val="00EF2F96"/>
    <w:rsid w:val="00EF2FD4"/>
    <w:rsid w:val="00EF45BE"/>
    <w:rsid w:val="00EF4887"/>
    <w:rsid w:val="00EF4FA4"/>
    <w:rsid w:val="00EF550D"/>
    <w:rsid w:val="00EF5BF6"/>
    <w:rsid w:val="00EF5DE5"/>
    <w:rsid w:val="00EF6051"/>
    <w:rsid w:val="00EF6406"/>
    <w:rsid w:val="00EF658A"/>
    <w:rsid w:val="00F0058A"/>
    <w:rsid w:val="00F00F9D"/>
    <w:rsid w:val="00F012B3"/>
    <w:rsid w:val="00F01514"/>
    <w:rsid w:val="00F02000"/>
    <w:rsid w:val="00F02840"/>
    <w:rsid w:val="00F04835"/>
    <w:rsid w:val="00F05173"/>
    <w:rsid w:val="00F0537D"/>
    <w:rsid w:val="00F053F2"/>
    <w:rsid w:val="00F05F90"/>
    <w:rsid w:val="00F062D4"/>
    <w:rsid w:val="00F10017"/>
    <w:rsid w:val="00F107D8"/>
    <w:rsid w:val="00F11BA5"/>
    <w:rsid w:val="00F12C89"/>
    <w:rsid w:val="00F132F1"/>
    <w:rsid w:val="00F13425"/>
    <w:rsid w:val="00F13970"/>
    <w:rsid w:val="00F13AFB"/>
    <w:rsid w:val="00F13B42"/>
    <w:rsid w:val="00F1414D"/>
    <w:rsid w:val="00F1570A"/>
    <w:rsid w:val="00F1662F"/>
    <w:rsid w:val="00F172A8"/>
    <w:rsid w:val="00F17E88"/>
    <w:rsid w:val="00F17FD7"/>
    <w:rsid w:val="00F2111D"/>
    <w:rsid w:val="00F21AB9"/>
    <w:rsid w:val="00F21AD0"/>
    <w:rsid w:val="00F227B7"/>
    <w:rsid w:val="00F227D3"/>
    <w:rsid w:val="00F22ED6"/>
    <w:rsid w:val="00F230EC"/>
    <w:rsid w:val="00F23269"/>
    <w:rsid w:val="00F245D0"/>
    <w:rsid w:val="00F25356"/>
    <w:rsid w:val="00F25B22"/>
    <w:rsid w:val="00F25C50"/>
    <w:rsid w:val="00F25D95"/>
    <w:rsid w:val="00F264ED"/>
    <w:rsid w:val="00F26B77"/>
    <w:rsid w:val="00F27FCC"/>
    <w:rsid w:val="00F3089D"/>
    <w:rsid w:val="00F31969"/>
    <w:rsid w:val="00F341EC"/>
    <w:rsid w:val="00F3578B"/>
    <w:rsid w:val="00F35D0F"/>
    <w:rsid w:val="00F366DC"/>
    <w:rsid w:val="00F36721"/>
    <w:rsid w:val="00F3787E"/>
    <w:rsid w:val="00F37B30"/>
    <w:rsid w:val="00F37D42"/>
    <w:rsid w:val="00F37E82"/>
    <w:rsid w:val="00F37EEB"/>
    <w:rsid w:val="00F4067B"/>
    <w:rsid w:val="00F41B27"/>
    <w:rsid w:val="00F41D03"/>
    <w:rsid w:val="00F41D18"/>
    <w:rsid w:val="00F422B6"/>
    <w:rsid w:val="00F44FF2"/>
    <w:rsid w:val="00F457E5"/>
    <w:rsid w:val="00F460EC"/>
    <w:rsid w:val="00F46385"/>
    <w:rsid w:val="00F46517"/>
    <w:rsid w:val="00F46921"/>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D7B"/>
    <w:rsid w:val="00F563F1"/>
    <w:rsid w:val="00F5734C"/>
    <w:rsid w:val="00F57A45"/>
    <w:rsid w:val="00F6023D"/>
    <w:rsid w:val="00F6029B"/>
    <w:rsid w:val="00F60C64"/>
    <w:rsid w:val="00F619E6"/>
    <w:rsid w:val="00F61CCF"/>
    <w:rsid w:val="00F6202A"/>
    <w:rsid w:val="00F62690"/>
    <w:rsid w:val="00F63A15"/>
    <w:rsid w:val="00F63CB5"/>
    <w:rsid w:val="00F6528F"/>
    <w:rsid w:val="00F656C2"/>
    <w:rsid w:val="00F65878"/>
    <w:rsid w:val="00F658D9"/>
    <w:rsid w:val="00F65DD1"/>
    <w:rsid w:val="00F66AB8"/>
    <w:rsid w:val="00F66D7F"/>
    <w:rsid w:val="00F67362"/>
    <w:rsid w:val="00F677AF"/>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39C"/>
    <w:rsid w:val="00F844AB"/>
    <w:rsid w:val="00F84A55"/>
    <w:rsid w:val="00F85D9F"/>
    <w:rsid w:val="00F85F0F"/>
    <w:rsid w:val="00F8606A"/>
    <w:rsid w:val="00F86B18"/>
    <w:rsid w:val="00F87106"/>
    <w:rsid w:val="00F87B47"/>
    <w:rsid w:val="00F9017F"/>
    <w:rsid w:val="00F9030A"/>
    <w:rsid w:val="00F90E18"/>
    <w:rsid w:val="00F9235C"/>
    <w:rsid w:val="00F9242E"/>
    <w:rsid w:val="00F92A3C"/>
    <w:rsid w:val="00F92D20"/>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A0776"/>
    <w:rsid w:val="00FA083C"/>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3D7A"/>
    <w:rsid w:val="00FB4300"/>
    <w:rsid w:val="00FB4A4C"/>
    <w:rsid w:val="00FB5378"/>
    <w:rsid w:val="00FB675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5E70"/>
    <w:rsid w:val="00FD7A30"/>
    <w:rsid w:val="00FE09B4"/>
    <w:rsid w:val="00FE11CD"/>
    <w:rsid w:val="00FE1431"/>
    <w:rsid w:val="00FE1959"/>
    <w:rsid w:val="00FE1C67"/>
    <w:rsid w:val="00FE27EF"/>
    <w:rsid w:val="00FE2CEE"/>
    <w:rsid w:val="00FE2FBB"/>
    <w:rsid w:val="00FE4172"/>
    <w:rsid w:val="00FE47F2"/>
    <w:rsid w:val="00FE5191"/>
    <w:rsid w:val="00FE5192"/>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5AC8"/>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customStyle="1" w:styleId="CharCharCharCharCharChar1CharCharCharChar0">
    <w:name w:val="Char Char Char Char Char Char1 Char Char Char Char"/>
    <w:basedOn w:val="Normal"/>
    <w:rsid w:val="0027331F"/>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8677</Words>
  <Characters>4947</Characters>
  <Application>Microsoft Office Word</Application>
  <DocSecurity>0</DocSecurity>
  <Lines>41</Lines>
  <Paragraphs>27</Paragraphs>
  <ScaleCrop>false</ScaleCrop>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2018-03-12T13:06:00Z</dcterms:created>
  <dcterms:modified xsi:type="dcterms:W3CDTF">2018-04-10T11:04:00Z</dcterms:modified>
</cp:coreProperties>
</file>