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EFCC" w14:textId="77777777" w:rsidR="008C6573" w:rsidRPr="008C6573" w:rsidRDefault="008C6573" w:rsidP="008C6573">
      <w:pPr>
        <w:spacing w:line="276" w:lineRule="auto"/>
        <w:jc w:val="both"/>
        <w:rPr>
          <w:rFonts w:asciiTheme="majorBidi" w:hAnsiTheme="majorBidi" w:cstheme="majorBidi"/>
          <w:b/>
          <w:bCs/>
          <w:lang w:eastAsia="lv-LV"/>
        </w:rPr>
      </w:pPr>
      <w:r w:rsidRPr="008C6573">
        <w:rPr>
          <w:rFonts w:asciiTheme="majorBidi" w:hAnsiTheme="majorBidi" w:cstheme="majorBidi"/>
          <w:b/>
          <w:bCs/>
          <w:lang w:eastAsia="lv-LV"/>
        </w:rPr>
        <w:t>Sabiedrības dalībnieka un valdes locekļa atbildības nošķiršana</w:t>
      </w:r>
    </w:p>
    <w:p w14:paraId="57F1534B" w14:textId="63D52EE9" w:rsidR="00447EE6" w:rsidRDefault="008C6573" w:rsidP="008C6573">
      <w:pPr>
        <w:spacing w:line="276" w:lineRule="auto"/>
        <w:jc w:val="both"/>
        <w:rPr>
          <w:rFonts w:asciiTheme="majorBidi" w:hAnsiTheme="majorBidi" w:cstheme="majorBidi"/>
          <w:lang w:eastAsia="lv-LV"/>
        </w:rPr>
      </w:pPr>
      <w:r w:rsidRPr="008C6573">
        <w:rPr>
          <w:rFonts w:asciiTheme="majorBidi" w:hAnsiTheme="majorBidi" w:cstheme="majorBidi"/>
          <w:lang w:eastAsia="lv-LV"/>
        </w:rPr>
        <w:t>Sabiedrības dalībniekam, kurš vienlaikus ir arī tās valdes loceklis, par viņam piederošo kapitāla daļu atsavināšanu nevar iestāties valdes locekļa atbildība pret sabiedrību.</w:t>
      </w:r>
    </w:p>
    <w:p w14:paraId="2F2CDC11" w14:textId="77777777" w:rsidR="008C6573" w:rsidRPr="006D5193" w:rsidRDefault="008C6573" w:rsidP="008C6573">
      <w:pPr>
        <w:spacing w:line="276" w:lineRule="auto"/>
        <w:jc w:val="center"/>
        <w:rPr>
          <w:rFonts w:asciiTheme="majorBidi" w:hAnsiTheme="majorBidi" w:cstheme="majorBidi"/>
          <w:lang w:eastAsia="lv-LV"/>
        </w:rPr>
      </w:pPr>
    </w:p>
    <w:p w14:paraId="60154D08" w14:textId="773728D6" w:rsidR="00447EE6" w:rsidRPr="006D5193" w:rsidRDefault="00447EE6" w:rsidP="006D5193">
      <w:pPr>
        <w:spacing w:line="276" w:lineRule="auto"/>
        <w:jc w:val="center"/>
        <w:rPr>
          <w:rFonts w:asciiTheme="majorBidi" w:hAnsiTheme="majorBidi" w:cstheme="majorBidi"/>
          <w:b/>
        </w:rPr>
      </w:pPr>
      <w:r w:rsidRPr="006D5193">
        <w:rPr>
          <w:rFonts w:asciiTheme="majorBidi" w:hAnsiTheme="majorBidi" w:cstheme="majorBidi"/>
          <w:b/>
        </w:rPr>
        <w:t>Latvijas Republikas Senāt</w:t>
      </w:r>
      <w:r w:rsidR="005A5115" w:rsidRPr="006D5193">
        <w:rPr>
          <w:rFonts w:asciiTheme="majorBidi" w:hAnsiTheme="majorBidi" w:cstheme="majorBidi"/>
          <w:b/>
        </w:rPr>
        <w:t>a</w:t>
      </w:r>
    </w:p>
    <w:p w14:paraId="54153FDF" w14:textId="0706959B" w:rsidR="005A5115" w:rsidRPr="006D5193" w:rsidRDefault="005A5115" w:rsidP="006D5193">
      <w:pPr>
        <w:spacing w:line="276" w:lineRule="auto"/>
        <w:jc w:val="center"/>
        <w:rPr>
          <w:rFonts w:asciiTheme="majorBidi" w:hAnsiTheme="majorBidi" w:cstheme="majorBidi"/>
          <w:b/>
        </w:rPr>
      </w:pPr>
      <w:r w:rsidRPr="006D5193">
        <w:rPr>
          <w:rFonts w:asciiTheme="majorBidi" w:hAnsiTheme="majorBidi" w:cstheme="majorBidi"/>
          <w:b/>
        </w:rPr>
        <w:t>Civillietu departamenta</w:t>
      </w:r>
    </w:p>
    <w:p w14:paraId="585B3DA3" w14:textId="7A7D8DD6" w:rsidR="005A5115" w:rsidRPr="006D5193" w:rsidRDefault="005A5115" w:rsidP="006D5193">
      <w:pPr>
        <w:spacing w:line="276" w:lineRule="auto"/>
        <w:jc w:val="center"/>
        <w:rPr>
          <w:rFonts w:asciiTheme="majorBidi" w:hAnsiTheme="majorBidi" w:cstheme="majorBidi"/>
          <w:b/>
          <w:bCs/>
        </w:rPr>
      </w:pPr>
      <w:r w:rsidRPr="006D5193">
        <w:rPr>
          <w:rFonts w:asciiTheme="majorBidi" w:hAnsiTheme="majorBidi" w:cstheme="majorBidi"/>
          <w:b/>
          <w:bCs/>
        </w:rPr>
        <w:t>2026. gada 15. aprīļa</w:t>
      </w:r>
    </w:p>
    <w:p w14:paraId="2C3919E7" w14:textId="77777777" w:rsidR="00447EE6" w:rsidRPr="006D5193" w:rsidRDefault="00447EE6" w:rsidP="006D5193">
      <w:pPr>
        <w:spacing w:line="276" w:lineRule="auto"/>
        <w:jc w:val="center"/>
        <w:rPr>
          <w:rFonts w:asciiTheme="majorBidi" w:hAnsiTheme="majorBidi" w:cstheme="majorBidi"/>
          <w:b/>
          <w:bCs/>
        </w:rPr>
      </w:pPr>
      <w:r w:rsidRPr="006D5193">
        <w:rPr>
          <w:rFonts w:asciiTheme="majorBidi" w:hAnsiTheme="majorBidi" w:cstheme="majorBidi"/>
          <w:b/>
          <w:bCs/>
        </w:rPr>
        <w:t>SPRIEDUMS</w:t>
      </w:r>
      <w:r w:rsidRPr="006D5193" w:rsidDel="000D5B2A">
        <w:rPr>
          <w:rFonts w:asciiTheme="majorBidi" w:hAnsiTheme="majorBidi" w:cstheme="majorBidi"/>
          <w:b/>
          <w:bCs/>
        </w:rPr>
        <w:t xml:space="preserve"> </w:t>
      </w:r>
    </w:p>
    <w:p w14:paraId="446C1C97" w14:textId="77777777" w:rsidR="005A5115" w:rsidRPr="006D5193" w:rsidRDefault="005A5115" w:rsidP="006D5193">
      <w:pPr>
        <w:spacing w:line="276" w:lineRule="auto"/>
        <w:jc w:val="center"/>
        <w:rPr>
          <w:rFonts w:asciiTheme="majorBidi" w:hAnsiTheme="majorBidi" w:cstheme="majorBidi"/>
          <w:b/>
          <w:bCs/>
          <w:lang w:eastAsia="lv-LV"/>
        </w:rPr>
      </w:pPr>
      <w:r w:rsidRPr="006D5193">
        <w:rPr>
          <w:rFonts w:asciiTheme="majorBidi" w:hAnsiTheme="majorBidi" w:cstheme="majorBidi"/>
          <w:b/>
          <w:bCs/>
        </w:rPr>
        <w:t>Lieta Nr. </w:t>
      </w:r>
      <w:r w:rsidRPr="006D5193">
        <w:rPr>
          <w:rFonts w:asciiTheme="majorBidi" w:hAnsiTheme="majorBidi" w:cstheme="majorBidi"/>
          <w:b/>
          <w:bCs/>
          <w:shd w:val="clear" w:color="auto" w:fill="FFFFFF"/>
        </w:rPr>
        <w:t>C30542122</w:t>
      </w:r>
      <w:r w:rsidRPr="006D5193">
        <w:rPr>
          <w:rFonts w:asciiTheme="majorBidi" w:hAnsiTheme="majorBidi" w:cstheme="majorBidi"/>
          <w:b/>
          <w:bCs/>
          <w:lang w:eastAsia="lv-LV"/>
        </w:rPr>
        <w:t xml:space="preserve">, </w:t>
      </w:r>
      <w:r w:rsidRPr="006D5193">
        <w:rPr>
          <w:rFonts w:asciiTheme="majorBidi" w:hAnsiTheme="majorBidi" w:cstheme="majorBidi"/>
          <w:b/>
          <w:bCs/>
        </w:rPr>
        <w:t>SKC-39/2026</w:t>
      </w:r>
    </w:p>
    <w:p w14:paraId="3C9D6DD5" w14:textId="2F5EC264" w:rsidR="005A5115" w:rsidRPr="006D5193" w:rsidRDefault="005A5115" w:rsidP="006D5193">
      <w:pPr>
        <w:spacing w:line="276" w:lineRule="auto"/>
        <w:jc w:val="center"/>
        <w:rPr>
          <w:rFonts w:asciiTheme="majorBidi" w:hAnsiTheme="majorBidi" w:cstheme="majorBidi"/>
        </w:rPr>
      </w:pPr>
      <w:hyperlink r:id="rId8" w:history="1">
        <w:r w:rsidRPr="006D5193">
          <w:rPr>
            <w:rStyle w:val="Hyperlink"/>
            <w:rFonts w:asciiTheme="majorBidi" w:hAnsiTheme="majorBidi" w:cstheme="majorBidi"/>
          </w:rPr>
          <w:t>ECLI:LV:AT:2026:0415.C30542122.14.S</w:t>
        </w:r>
      </w:hyperlink>
    </w:p>
    <w:p w14:paraId="0C56576E" w14:textId="77777777" w:rsidR="004679DE" w:rsidRPr="006D5193" w:rsidRDefault="004679DE" w:rsidP="006D5193">
      <w:pPr>
        <w:spacing w:line="276" w:lineRule="auto"/>
        <w:jc w:val="center"/>
        <w:rPr>
          <w:rFonts w:asciiTheme="majorBidi" w:hAnsiTheme="majorBidi" w:cstheme="majorBidi"/>
        </w:rPr>
      </w:pPr>
    </w:p>
    <w:p w14:paraId="3A35D338" w14:textId="77777777" w:rsidR="00A0571D" w:rsidRPr="006D5193" w:rsidRDefault="00E3066E" w:rsidP="006D5193">
      <w:pPr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 xml:space="preserve">Senāts šādā sastāvā: senators referents </w:t>
      </w:r>
      <w:r w:rsidR="00EE5468" w:rsidRPr="006D5193">
        <w:rPr>
          <w:rFonts w:asciiTheme="majorBidi" w:hAnsiTheme="majorBidi" w:cstheme="majorBidi"/>
        </w:rPr>
        <w:t>Intars Bisters, senatori Kaspars Balodis, Ināra Garda, Inese Grauda, Erlens Kalniņš, Aldis Laviņš, Valerijs Maksimovs, Sanita Osipova, Normunds Salenieks, Marika Senkāne un Gvido Ungurs</w:t>
      </w:r>
    </w:p>
    <w:p w14:paraId="74C187FF" w14:textId="77777777" w:rsidR="00A0571D" w:rsidRPr="006D5193" w:rsidRDefault="00A0571D" w:rsidP="006D5193">
      <w:pPr>
        <w:spacing w:line="276" w:lineRule="auto"/>
        <w:ind w:firstLine="720"/>
        <w:jc w:val="both"/>
        <w:rPr>
          <w:rFonts w:asciiTheme="majorBidi" w:hAnsiTheme="majorBidi" w:cstheme="majorBidi"/>
        </w:rPr>
      </w:pPr>
    </w:p>
    <w:p w14:paraId="28A4D8AA" w14:textId="63008C32" w:rsidR="00AF33BE" w:rsidRPr="006D5193" w:rsidRDefault="00383D49" w:rsidP="006D5193">
      <w:pPr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izskatīja rakstveida procesā</w:t>
      </w:r>
      <w:r w:rsidR="00AF33BE" w:rsidRPr="006D5193">
        <w:rPr>
          <w:rFonts w:asciiTheme="majorBidi" w:hAnsiTheme="majorBidi" w:cstheme="majorBidi"/>
        </w:rPr>
        <w:t xml:space="preserve"> </w:t>
      </w:r>
      <w:r w:rsidR="005A5115" w:rsidRPr="006D5193">
        <w:rPr>
          <w:rFonts w:asciiTheme="majorBidi" w:hAnsiTheme="majorBidi" w:cstheme="majorBidi"/>
        </w:rPr>
        <w:t>[pers. A]</w:t>
      </w:r>
      <w:r w:rsidR="00AF33BE" w:rsidRPr="006D5193">
        <w:rPr>
          <w:rFonts w:asciiTheme="majorBidi" w:hAnsiTheme="majorBidi" w:cstheme="majorBidi"/>
        </w:rPr>
        <w:t xml:space="preserve"> kasācijas sūdzību par Vidzemes apgabaltiesas 2024. gada 22. jūlija spriedumu </w:t>
      </w:r>
      <w:r w:rsidR="00BC2C4C" w:rsidRPr="006D5193">
        <w:rPr>
          <w:rFonts w:asciiTheme="majorBidi" w:hAnsiTheme="majorBidi" w:cstheme="majorBidi"/>
        </w:rPr>
        <w:t xml:space="preserve">civillietā </w:t>
      </w:r>
      <w:r w:rsidR="00F22056" w:rsidRPr="006D5193">
        <w:rPr>
          <w:rFonts w:asciiTheme="majorBidi" w:hAnsiTheme="majorBidi" w:cstheme="majorBidi"/>
        </w:rPr>
        <w:t>SIA</w:t>
      </w:r>
      <w:r w:rsidR="002C4C62" w:rsidRPr="006D5193">
        <w:rPr>
          <w:rFonts w:asciiTheme="majorBidi" w:hAnsiTheme="majorBidi" w:cstheme="majorBidi"/>
        </w:rPr>
        <w:t> </w:t>
      </w:r>
      <w:r w:rsidR="005A5115" w:rsidRPr="006D5193">
        <w:rPr>
          <w:rFonts w:asciiTheme="majorBidi" w:hAnsiTheme="majorBidi" w:cstheme="majorBidi"/>
        </w:rPr>
        <w:t>[Nosaukums A]</w:t>
      </w:r>
      <w:r w:rsidR="00F22056" w:rsidRPr="006D5193">
        <w:rPr>
          <w:rFonts w:asciiTheme="majorBidi" w:hAnsiTheme="majorBidi" w:cstheme="majorBidi"/>
        </w:rPr>
        <w:t xml:space="preserve"> prasībā pret </w:t>
      </w:r>
      <w:r w:rsidR="005A5115" w:rsidRPr="006D5193">
        <w:rPr>
          <w:rFonts w:asciiTheme="majorBidi" w:hAnsiTheme="majorBidi" w:cstheme="majorBidi"/>
        </w:rPr>
        <w:t>[pers. A]</w:t>
      </w:r>
      <w:r w:rsidR="00F22056" w:rsidRPr="006D5193">
        <w:rPr>
          <w:rFonts w:asciiTheme="majorBidi" w:hAnsiTheme="majorBidi" w:cstheme="majorBidi"/>
        </w:rPr>
        <w:t xml:space="preserve"> par zaudējumu </w:t>
      </w:r>
      <w:r w:rsidR="00E663BC" w:rsidRPr="006D5193">
        <w:rPr>
          <w:rFonts w:asciiTheme="majorBidi" w:hAnsiTheme="majorBidi" w:cstheme="majorBidi"/>
        </w:rPr>
        <w:t xml:space="preserve">atlīdzības </w:t>
      </w:r>
      <w:r w:rsidR="00F22056" w:rsidRPr="006D5193">
        <w:rPr>
          <w:rFonts w:asciiTheme="majorBidi" w:hAnsiTheme="majorBidi" w:cstheme="majorBidi"/>
        </w:rPr>
        <w:t>piedziņu.</w:t>
      </w:r>
    </w:p>
    <w:p w14:paraId="5718B172" w14:textId="77777777" w:rsidR="008D4152" w:rsidRPr="006D5193" w:rsidRDefault="008D4152" w:rsidP="006D5193">
      <w:pPr>
        <w:spacing w:line="276" w:lineRule="auto"/>
        <w:rPr>
          <w:rFonts w:asciiTheme="majorBidi" w:hAnsiTheme="majorBidi" w:cstheme="majorBidi"/>
          <w:b/>
          <w:shd w:val="clear" w:color="auto" w:fill="FFFFFF"/>
        </w:rPr>
      </w:pPr>
    </w:p>
    <w:p w14:paraId="695C4B63" w14:textId="77777777" w:rsidR="00447EE6" w:rsidRPr="006D5193" w:rsidRDefault="00447EE6" w:rsidP="006D5193">
      <w:pPr>
        <w:spacing w:line="276" w:lineRule="auto"/>
        <w:jc w:val="center"/>
        <w:rPr>
          <w:rFonts w:asciiTheme="majorBidi" w:hAnsiTheme="majorBidi" w:cstheme="majorBidi"/>
          <w:b/>
          <w:shd w:val="clear" w:color="auto" w:fill="FFFFFF"/>
        </w:rPr>
      </w:pPr>
      <w:r w:rsidRPr="006D5193">
        <w:rPr>
          <w:rFonts w:asciiTheme="majorBidi" w:hAnsiTheme="majorBidi" w:cstheme="majorBidi"/>
          <w:b/>
          <w:shd w:val="clear" w:color="auto" w:fill="FFFFFF"/>
        </w:rPr>
        <w:t>Aprakstošā daļa</w:t>
      </w:r>
    </w:p>
    <w:p w14:paraId="14C5012A" w14:textId="77777777" w:rsidR="00E01613" w:rsidRPr="006D5193" w:rsidRDefault="00E01613" w:rsidP="006D5193">
      <w:pPr>
        <w:spacing w:line="276" w:lineRule="auto"/>
        <w:jc w:val="center"/>
        <w:rPr>
          <w:rFonts w:asciiTheme="majorBidi" w:hAnsiTheme="majorBidi" w:cstheme="majorBidi"/>
          <w:lang w:eastAsia="lv-LV"/>
        </w:rPr>
      </w:pPr>
    </w:p>
    <w:p w14:paraId="61D868CB" w14:textId="1FCCB7BC" w:rsidR="00A0571D" w:rsidRPr="006D5193" w:rsidRDefault="0015717C" w:rsidP="006D5193">
      <w:pPr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  <w:color w:val="000000"/>
          <w:lang w:eastAsia="lv-LV"/>
        </w:rPr>
        <w:t>[</w:t>
      </w:r>
      <w:r w:rsidR="004C0020" w:rsidRPr="006D5193">
        <w:rPr>
          <w:rFonts w:asciiTheme="majorBidi" w:hAnsiTheme="majorBidi" w:cstheme="majorBidi"/>
          <w:color w:val="000000"/>
          <w:lang w:eastAsia="lv-LV"/>
        </w:rPr>
        <w:t>1</w:t>
      </w:r>
      <w:r w:rsidRPr="006D5193">
        <w:rPr>
          <w:rFonts w:asciiTheme="majorBidi" w:hAnsiTheme="majorBidi" w:cstheme="majorBidi"/>
          <w:color w:val="000000"/>
          <w:lang w:eastAsia="lv-LV"/>
        </w:rPr>
        <w:t>]</w:t>
      </w:r>
      <w:r w:rsidR="002C4C62" w:rsidRPr="006D5193">
        <w:rPr>
          <w:rFonts w:asciiTheme="majorBidi" w:hAnsiTheme="majorBidi" w:cstheme="majorBidi"/>
          <w:color w:val="000000"/>
          <w:lang w:eastAsia="lv-LV"/>
        </w:rPr>
        <w:t> </w:t>
      </w:r>
      <w:r w:rsidR="0088665D" w:rsidRPr="006D5193">
        <w:rPr>
          <w:rFonts w:asciiTheme="majorBidi" w:hAnsiTheme="majorBidi" w:cstheme="majorBidi"/>
          <w:color w:val="000000"/>
          <w:lang w:eastAsia="lv-LV"/>
        </w:rPr>
        <w:t>Ar Lauku atbalsta dienesta 2017. gada 13. jūlija lēmumu Nr. </w:t>
      </w:r>
      <w:r w:rsidR="005A5115" w:rsidRPr="006D5193">
        <w:rPr>
          <w:rFonts w:asciiTheme="majorBidi" w:hAnsiTheme="majorBidi" w:cstheme="majorBidi"/>
          <w:color w:val="000000"/>
          <w:lang w:eastAsia="lv-LV"/>
        </w:rPr>
        <w:t>[..]</w:t>
      </w:r>
      <w:r w:rsidR="0088665D" w:rsidRPr="006D5193">
        <w:rPr>
          <w:rFonts w:asciiTheme="majorBidi" w:hAnsiTheme="majorBidi" w:cstheme="majorBidi"/>
          <w:color w:val="000000"/>
          <w:lang w:eastAsia="lv-LV"/>
        </w:rPr>
        <w:t xml:space="preserve"> </w:t>
      </w:r>
      <w:r w:rsidR="005A5115" w:rsidRPr="006D5193">
        <w:rPr>
          <w:rFonts w:asciiTheme="majorBidi" w:hAnsiTheme="majorBidi" w:cstheme="majorBidi"/>
          <w:color w:val="000000"/>
          <w:lang w:eastAsia="lv-LV"/>
        </w:rPr>
        <w:t>[pers. A]</w:t>
      </w:r>
      <w:r w:rsidR="00E62467" w:rsidRPr="006D5193">
        <w:rPr>
          <w:rFonts w:asciiTheme="majorBidi" w:hAnsiTheme="majorBidi" w:cstheme="majorBidi"/>
          <w:color w:val="000000"/>
          <w:lang w:eastAsia="lv-LV"/>
        </w:rPr>
        <w:t xml:space="preserve"> </w:t>
      </w:r>
      <w:r w:rsidR="00814306" w:rsidRPr="006D5193">
        <w:rPr>
          <w:rFonts w:asciiTheme="majorBidi" w:hAnsiTheme="majorBidi" w:cstheme="majorBidi"/>
          <w:color w:val="000000"/>
          <w:lang w:eastAsia="lv-LV"/>
        </w:rPr>
        <w:t xml:space="preserve">projekta </w:t>
      </w:r>
      <w:r w:rsidR="001C4CF5" w:rsidRPr="006D5193">
        <w:rPr>
          <w:rFonts w:asciiTheme="majorBidi" w:hAnsiTheme="majorBidi" w:cstheme="majorBidi"/>
          <w:color w:val="000000"/>
          <w:lang w:eastAsia="lv-LV"/>
        </w:rPr>
        <w:t xml:space="preserve">pieteikuma </w:t>
      </w:r>
      <w:r w:rsidR="00814306" w:rsidRPr="006D5193">
        <w:rPr>
          <w:rFonts w:asciiTheme="majorBidi" w:hAnsiTheme="majorBidi" w:cstheme="majorBidi"/>
          <w:color w:val="000000"/>
          <w:lang w:eastAsia="lv-LV"/>
        </w:rPr>
        <w:t>iesniegum</w:t>
      </w:r>
      <w:r w:rsidR="00E62467" w:rsidRPr="006D5193">
        <w:rPr>
          <w:rFonts w:asciiTheme="majorBidi" w:hAnsiTheme="majorBidi" w:cstheme="majorBidi"/>
          <w:color w:val="000000"/>
          <w:lang w:eastAsia="lv-LV"/>
        </w:rPr>
        <w:t>s atzīts</w:t>
      </w:r>
      <w:r w:rsidR="00814306" w:rsidRPr="006D5193">
        <w:rPr>
          <w:rFonts w:asciiTheme="majorBidi" w:hAnsiTheme="majorBidi" w:cstheme="majorBidi"/>
          <w:color w:val="000000"/>
          <w:lang w:eastAsia="lv-LV"/>
        </w:rPr>
        <w:t xml:space="preserve"> </w:t>
      </w:r>
      <w:r w:rsidR="0025503E" w:rsidRPr="006D5193">
        <w:rPr>
          <w:rFonts w:asciiTheme="majorBidi" w:hAnsiTheme="majorBidi" w:cstheme="majorBidi"/>
          <w:color w:val="000000"/>
          <w:lang w:eastAsia="lv-LV"/>
        </w:rPr>
        <w:t xml:space="preserve">par atbilstošu </w:t>
      </w:r>
      <w:r w:rsidR="00814306" w:rsidRPr="006D5193">
        <w:rPr>
          <w:rFonts w:asciiTheme="majorBidi" w:hAnsiTheme="majorBidi" w:cstheme="majorBidi"/>
          <w:color w:val="000000"/>
          <w:lang w:eastAsia="lv-LV"/>
        </w:rPr>
        <w:t>iesnieguma noformēšanas prasībām</w:t>
      </w:r>
      <w:r w:rsidR="001C4CF5" w:rsidRPr="006D5193">
        <w:rPr>
          <w:rFonts w:asciiTheme="majorBidi" w:hAnsiTheme="majorBidi" w:cstheme="majorBidi"/>
          <w:color w:val="000000"/>
          <w:lang w:eastAsia="lv-LV"/>
        </w:rPr>
        <w:t>, lai pretendētu uz</w:t>
      </w:r>
      <w:r w:rsidR="00814306" w:rsidRPr="006D5193">
        <w:rPr>
          <w:rFonts w:asciiTheme="majorBidi" w:hAnsiTheme="majorBidi" w:cstheme="majorBidi"/>
          <w:color w:val="000000"/>
          <w:lang w:eastAsia="lv-LV"/>
        </w:rPr>
        <w:t xml:space="preserve"> publiskā finansējuma saņemšan</w:t>
      </w:r>
      <w:r w:rsidR="001C4CF5" w:rsidRPr="006D5193">
        <w:rPr>
          <w:rFonts w:asciiTheme="majorBidi" w:hAnsiTheme="majorBidi" w:cstheme="majorBidi"/>
          <w:color w:val="000000"/>
          <w:lang w:eastAsia="lv-LV"/>
        </w:rPr>
        <w:t>u</w:t>
      </w:r>
      <w:r w:rsidR="008E26FE" w:rsidRPr="006D5193">
        <w:rPr>
          <w:rFonts w:asciiTheme="majorBidi" w:hAnsiTheme="majorBidi" w:cstheme="majorBidi"/>
          <w:color w:val="000000"/>
          <w:lang w:eastAsia="lv-LV"/>
        </w:rPr>
        <w:t xml:space="preserve"> </w:t>
      </w:r>
      <w:r w:rsidR="00AF6861" w:rsidRPr="006D5193">
        <w:rPr>
          <w:rFonts w:asciiTheme="majorBidi" w:hAnsiTheme="majorBidi" w:cstheme="majorBidi"/>
          <w:color w:val="000000"/>
          <w:lang w:eastAsia="lv-LV"/>
        </w:rPr>
        <w:t xml:space="preserve">projekta </w:t>
      </w:r>
      <w:r w:rsidR="00034C9E" w:rsidRPr="006D5193">
        <w:rPr>
          <w:rFonts w:asciiTheme="majorBidi" w:hAnsiTheme="majorBidi" w:cstheme="majorBidi"/>
          <w:color w:val="000000"/>
          <w:lang w:eastAsia="lv-LV"/>
        </w:rPr>
        <w:t xml:space="preserve">Nr. 16-04-A00401-002984 </w:t>
      </w:r>
      <w:r w:rsidR="005A5115" w:rsidRPr="006D5193">
        <w:rPr>
          <w:rFonts w:asciiTheme="majorBidi" w:hAnsiTheme="majorBidi" w:cstheme="majorBidi"/>
          <w:color w:val="000000"/>
          <w:lang w:eastAsia="lv-LV"/>
        </w:rPr>
        <w:t>[nosaukums]</w:t>
      </w:r>
      <w:r w:rsidR="00AF6861" w:rsidRPr="006D5193">
        <w:rPr>
          <w:rFonts w:asciiTheme="majorBidi" w:hAnsiTheme="majorBidi" w:cstheme="majorBidi"/>
          <w:color w:val="000000"/>
          <w:lang w:eastAsia="lv-LV"/>
        </w:rPr>
        <w:t xml:space="preserve"> </w:t>
      </w:r>
      <w:r w:rsidR="009B14DD" w:rsidRPr="006D5193">
        <w:rPr>
          <w:rFonts w:asciiTheme="majorBidi" w:hAnsiTheme="majorBidi" w:cstheme="majorBidi"/>
          <w:color w:val="000000"/>
          <w:lang w:eastAsia="lv-LV"/>
        </w:rPr>
        <w:t xml:space="preserve">(turpmāk </w:t>
      </w:r>
      <w:r w:rsidR="00BC2C4C" w:rsidRPr="006D5193">
        <w:rPr>
          <w:rFonts w:asciiTheme="majorBidi" w:hAnsiTheme="majorBidi" w:cstheme="majorBidi"/>
          <w:color w:val="000000"/>
          <w:lang w:eastAsia="lv-LV"/>
        </w:rPr>
        <w:t>–</w:t>
      </w:r>
      <w:r w:rsidR="009B14DD" w:rsidRPr="006D5193">
        <w:rPr>
          <w:rFonts w:asciiTheme="majorBidi" w:hAnsiTheme="majorBidi" w:cstheme="majorBidi"/>
          <w:color w:val="000000"/>
          <w:lang w:eastAsia="lv-LV"/>
        </w:rPr>
        <w:t xml:space="preserve"> projekts) </w:t>
      </w:r>
      <w:r w:rsidR="00AF6861" w:rsidRPr="006D5193">
        <w:rPr>
          <w:rFonts w:asciiTheme="majorBidi" w:hAnsiTheme="majorBidi" w:cstheme="majorBidi"/>
          <w:color w:val="000000"/>
          <w:lang w:eastAsia="lv-LV"/>
        </w:rPr>
        <w:t>īstenošanai.</w:t>
      </w:r>
    </w:p>
    <w:p w14:paraId="43D779D4" w14:textId="0D679ABF" w:rsidR="00F22056" w:rsidRPr="006D5193" w:rsidRDefault="00BC2C4C" w:rsidP="006D5193">
      <w:pPr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[1.1] </w:t>
      </w:r>
      <w:r w:rsidR="0025503E" w:rsidRPr="006D5193">
        <w:rPr>
          <w:rFonts w:asciiTheme="majorBidi" w:hAnsiTheme="majorBidi" w:cstheme="majorBidi"/>
        </w:rPr>
        <w:t xml:space="preserve">Projekta ietvaros 2017. gada 17. augustā dibināta </w:t>
      </w:r>
      <w:r w:rsidR="002C4C62" w:rsidRPr="006D5193">
        <w:rPr>
          <w:rFonts w:asciiTheme="majorBidi" w:hAnsiTheme="majorBidi" w:cstheme="majorBidi"/>
        </w:rPr>
        <w:t xml:space="preserve">publiskā finansējuma saņēmēja </w:t>
      </w:r>
      <w:r w:rsidR="0025503E" w:rsidRPr="006D5193">
        <w:rPr>
          <w:rFonts w:asciiTheme="majorBidi" w:hAnsiTheme="majorBidi" w:cstheme="majorBidi"/>
        </w:rPr>
        <w:t>SIA</w:t>
      </w:r>
      <w:r w:rsidR="002C4C62" w:rsidRPr="006D5193">
        <w:rPr>
          <w:rFonts w:asciiTheme="majorBidi" w:hAnsiTheme="majorBidi" w:cstheme="majorBidi"/>
        </w:rPr>
        <w:t> </w:t>
      </w:r>
      <w:r w:rsidR="005A5115" w:rsidRPr="006D5193">
        <w:rPr>
          <w:rFonts w:asciiTheme="majorBidi" w:hAnsiTheme="majorBidi" w:cstheme="majorBidi"/>
        </w:rPr>
        <w:t>[Nosaukums A]</w:t>
      </w:r>
      <w:r w:rsidR="0025503E" w:rsidRPr="006D5193">
        <w:rPr>
          <w:rFonts w:asciiTheme="majorBidi" w:hAnsiTheme="majorBidi" w:cstheme="majorBidi"/>
        </w:rPr>
        <w:t xml:space="preserve">, kuras </w:t>
      </w:r>
      <w:r w:rsidR="002C4C62" w:rsidRPr="006D5193">
        <w:rPr>
          <w:rFonts w:asciiTheme="majorBidi" w:hAnsiTheme="majorBidi" w:cstheme="majorBidi"/>
        </w:rPr>
        <w:t xml:space="preserve">vienīgā </w:t>
      </w:r>
      <w:r w:rsidRPr="006D5193">
        <w:rPr>
          <w:rFonts w:asciiTheme="majorBidi" w:hAnsiTheme="majorBidi" w:cstheme="majorBidi"/>
        </w:rPr>
        <w:t xml:space="preserve">dalībniece </w:t>
      </w:r>
      <w:r w:rsidR="0025503E" w:rsidRPr="006D5193">
        <w:rPr>
          <w:rFonts w:asciiTheme="majorBidi" w:hAnsiTheme="majorBidi" w:cstheme="majorBidi"/>
        </w:rPr>
        <w:t xml:space="preserve">un valdes locekle laikā līdz 2021. gada 29. novembrim bija </w:t>
      </w:r>
      <w:r w:rsidR="005A5115" w:rsidRPr="006D5193">
        <w:rPr>
          <w:rFonts w:asciiTheme="majorBidi" w:hAnsiTheme="majorBidi" w:cstheme="majorBidi"/>
          <w:color w:val="000000"/>
          <w:lang w:eastAsia="lv-LV"/>
        </w:rPr>
        <w:t>[pers. A]</w:t>
      </w:r>
      <w:r w:rsidR="0025503E" w:rsidRPr="006D5193">
        <w:rPr>
          <w:rFonts w:asciiTheme="majorBidi" w:hAnsiTheme="majorBidi" w:cstheme="majorBidi"/>
        </w:rPr>
        <w:t>.</w:t>
      </w:r>
    </w:p>
    <w:p w14:paraId="3C69974D" w14:textId="77777777" w:rsidR="002C4C62" w:rsidRPr="006D5193" w:rsidRDefault="002C4C62" w:rsidP="006D5193">
      <w:pPr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 xml:space="preserve">Viens no publiskā finansējuma saņemšanas priekšnoteikumiem, kas </w:t>
      </w:r>
      <w:r w:rsidR="00BC2C4C" w:rsidRPr="006D5193">
        <w:rPr>
          <w:rFonts w:asciiTheme="majorBidi" w:hAnsiTheme="majorBidi" w:cstheme="majorBidi"/>
        </w:rPr>
        <w:t xml:space="preserve">jāievēro </w:t>
      </w:r>
      <w:r w:rsidRPr="006D5193">
        <w:rPr>
          <w:rFonts w:asciiTheme="majorBidi" w:hAnsiTheme="majorBidi" w:cstheme="majorBidi"/>
        </w:rPr>
        <w:t xml:space="preserve">visā projekta </w:t>
      </w:r>
      <w:r w:rsidR="0082035C" w:rsidRPr="006D5193">
        <w:rPr>
          <w:rFonts w:asciiTheme="majorBidi" w:hAnsiTheme="majorBidi" w:cstheme="majorBidi"/>
        </w:rPr>
        <w:t xml:space="preserve">uzraudzības laikā, bija </w:t>
      </w:r>
      <w:r w:rsidR="006F5454" w:rsidRPr="006D5193">
        <w:rPr>
          <w:rFonts w:asciiTheme="majorBidi" w:hAnsiTheme="majorBidi" w:cstheme="majorBidi"/>
        </w:rPr>
        <w:t xml:space="preserve">nodrošināt sabiedrības </w:t>
      </w:r>
      <w:r w:rsidR="0082035C" w:rsidRPr="006D5193">
        <w:rPr>
          <w:rFonts w:asciiTheme="majorBidi" w:hAnsiTheme="majorBidi" w:cstheme="majorBidi"/>
        </w:rPr>
        <w:t>51</w:t>
      </w:r>
      <w:r w:rsidR="00BC2C4C" w:rsidRPr="006D5193">
        <w:rPr>
          <w:rFonts w:asciiTheme="majorBidi" w:hAnsiTheme="majorBidi" w:cstheme="majorBidi"/>
        </w:rPr>
        <w:t> </w:t>
      </w:r>
      <w:r w:rsidR="0082035C" w:rsidRPr="006D5193">
        <w:rPr>
          <w:rFonts w:asciiTheme="majorBidi" w:hAnsiTheme="majorBidi" w:cstheme="majorBidi"/>
        </w:rPr>
        <w:t>% pamatkapitāl</w:t>
      </w:r>
      <w:r w:rsidR="006F5454" w:rsidRPr="006D5193">
        <w:rPr>
          <w:rFonts w:asciiTheme="majorBidi" w:hAnsiTheme="majorBidi" w:cstheme="majorBidi"/>
        </w:rPr>
        <w:t>a</w:t>
      </w:r>
      <w:r w:rsidR="0082035C" w:rsidRPr="006D5193">
        <w:rPr>
          <w:rFonts w:asciiTheme="majorBidi" w:hAnsiTheme="majorBidi" w:cstheme="majorBidi"/>
        </w:rPr>
        <w:t xml:space="preserve"> piederīb</w:t>
      </w:r>
      <w:r w:rsidR="006F5454" w:rsidRPr="006D5193">
        <w:rPr>
          <w:rFonts w:asciiTheme="majorBidi" w:hAnsiTheme="majorBidi" w:cstheme="majorBidi"/>
        </w:rPr>
        <w:t>u</w:t>
      </w:r>
      <w:r w:rsidR="0082035C" w:rsidRPr="006D5193">
        <w:rPr>
          <w:rFonts w:asciiTheme="majorBidi" w:hAnsiTheme="majorBidi" w:cstheme="majorBidi"/>
        </w:rPr>
        <w:t xml:space="preserve"> dalībniekam, kurš atbilst atbalsta saņemšanas nosacījum</w:t>
      </w:r>
      <w:r w:rsidR="006F5454" w:rsidRPr="006D5193">
        <w:rPr>
          <w:rFonts w:asciiTheme="majorBidi" w:hAnsiTheme="majorBidi" w:cstheme="majorBidi"/>
        </w:rPr>
        <w:t xml:space="preserve">am </w:t>
      </w:r>
      <w:r w:rsidR="00BC2C4C" w:rsidRPr="006D5193">
        <w:rPr>
          <w:rFonts w:asciiTheme="majorBidi" w:hAnsiTheme="majorBidi" w:cstheme="majorBidi"/>
          <w:color w:val="000000"/>
          <w:lang w:eastAsia="lv-LV"/>
        </w:rPr>
        <w:t>–</w:t>
      </w:r>
      <w:r w:rsidR="0082035C" w:rsidRPr="006D5193">
        <w:rPr>
          <w:rFonts w:asciiTheme="majorBidi" w:hAnsiTheme="majorBidi" w:cstheme="majorBidi"/>
        </w:rPr>
        <w:t xml:space="preserve"> </w:t>
      </w:r>
      <w:r w:rsidR="00BC2C4C" w:rsidRPr="006D5193">
        <w:rPr>
          <w:rFonts w:asciiTheme="majorBidi" w:hAnsiTheme="majorBidi" w:cstheme="majorBidi"/>
        </w:rPr>
        <w:t>„</w:t>
      </w:r>
      <w:r w:rsidR="0082035C" w:rsidRPr="006D5193">
        <w:rPr>
          <w:rFonts w:asciiTheme="majorBidi" w:hAnsiTheme="majorBidi" w:cstheme="majorBidi"/>
        </w:rPr>
        <w:t>gados jaunais lauksaimnieks</w:t>
      </w:r>
      <w:r w:rsidR="00BC2C4C" w:rsidRPr="006D5193">
        <w:rPr>
          <w:rFonts w:asciiTheme="majorBidi" w:hAnsiTheme="majorBidi" w:cstheme="majorBidi"/>
        </w:rPr>
        <w:t>”</w:t>
      </w:r>
      <w:r w:rsidR="006F5454" w:rsidRPr="006D5193">
        <w:rPr>
          <w:rFonts w:asciiTheme="majorBidi" w:hAnsiTheme="majorBidi" w:cstheme="majorBidi"/>
        </w:rPr>
        <w:t>.</w:t>
      </w:r>
    </w:p>
    <w:p w14:paraId="2B37B9D2" w14:textId="254F8F1A" w:rsidR="00A0571D" w:rsidRPr="006D5193" w:rsidRDefault="001F20B0" w:rsidP="006D5193">
      <w:pPr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[1.2] </w:t>
      </w:r>
      <w:r w:rsidR="005909D6" w:rsidRPr="006D5193">
        <w:rPr>
          <w:rFonts w:asciiTheme="majorBidi" w:hAnsiTheme="majorBidi" w:cstheme="majorBidi"/>
        </w:rPr>
        <w:t>Pēc būves (</w:t>
      </w:r>
      <w:r w:rsidR="005A5115" w:rsidRPr="006D5193">
        <w:rPr>
          <w:rFonts w:asciiTheme="majorBidi" w:hAnsiTheme="majorBidi" w:cstheme="majorBidi"/>
        </w:rPr>
        <w:t>[nosaukums]</w:t>
      </w:r>
      <w:r w:rsidR="005909D6" w:rsidRPr="006D5193">
        <w:rPr>
          <w:rFonts w:asciiTheme="majorBidi" w:hAnsiTheme="majorBidi" w:cstheme="majorBidi"/>
        </w:rPr>
        <w:t>) nodošanas ekspluatācijā SIA </w:t>
      </w:r>
      <w:r w:rsidR="005A5115" w:rsidRPr="006D5193">
        <w:rPr>
          <w:rFonts w:asciiTheme="majorBidi" w:hAnsiTheme="majorBidi" w:cstheme="majorBidi"/>
        </w:rPr>
        <w:t>[Nosaukums A]</w:t>
      </w:r>
      <w:r w:rsidR="005909D6" w:rsidRPr="006D5193">
        <w:rPr>
          <w:rFonts w:asciiTheme="majorBidi" w:hAnsiTheme="majorBidi" w:cstheme="majorBidi"/>
        </w:rPr>
        <w:t xml:space="preserve"> piešķirts publiskais finansējums 89 997,65 </w:t>
      </w:r>
      <w:r w:rsidR="005909D6" w:rsidRPr="006D5193">
        <w:rPr>
          <w:rFonts w:asciiTheme="majorBidi" w:hAnsiTheme="majorBidi" w:cstheme="majorBidi"/>
          <w:i/>
          <w:iCs/>
        </w:rPr>
        <w:t>euro</w:t>
      </w:r>
      <w:r w:rsidR="005909D6" w:rsidRPr="006D5193">
        <w:rPr>
          <w:rFonts w:asciiTheme="majorBidi" w:hAnsiTheme="majorBidi" w:cstheme="majorBidi"/>
        </w:rPr>
        <w:t>, kompensējot daļu no būvniecībā izlietotajiem līdzekļiem.</w:t>
      </w:r>
    </w:p>
    <w:p w14:paraId="39DE4448" w14:textId="0CFC70AA" w:rsidR="006B39EE" w:rsidRPr="006D5193" w:rsidRDefault="00BC2C4C" w:rsidP="006D5193">
      <w:pPr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[1.</w:t>
      </w:r>
      <w:r w:rsidR="002F6D5E" w:rsidRPr="006D5193">
        <w:rPr>
          <w:rFonts w:asciiTheme="majorBidi" w:hAnsiTheme="majorBidi" w:cstheme="majorBidi"/>
        </w:rPr>
        <w:t>3</w:t>
      </w:r>
      <w:r w:rsidRPr="006D5193">
        <w:rPr>
          <w:rFonts w:asciiTheme="majorBidi" w:hAnsiTheme="majorBidi" w:cstheme="majorBidi"/>
        </w:rPr>
        <w:t>] </w:t>
      </w:r>
      <w:r w:rsidR="00591762" w:rsidRPr="006D5193">
        <w:rPr>
          <w:rFonts w:asciiTheme="majorBidi" w:hAnsiTheme="majorBidi" w:cstheme="majorBidi"/>
        </w:rPr>
        <w:t>Projekta uzraudzības laikā a</w:t>
      </w:r>
      <w:r w:rsidR="00632E3C" w:rsidRPr="006D5193">
        <w:rPr>
          <w:rFonts w:asciiTheme="majorBidi" w:hAnsiTheme="majorBidi" w:cstheme="majorBidi"/>
        </w:rPr>
        <w:t xml:space="preserve">r </w:t>
      </w:r>
      <w:r w:rsidR="006B39EE" w:rsidRPr="006D5193">
        <w:rPr>
          <w:rFonts w:asciiTheme="majorBidi" w:hAnsiTheme="majorBidi" w:cstheme="majorBidi"/>
        </w:rPr>
        <w:t>Lauku atbalsta dienest</w:t>
      </w:r>
      <w:r w:rsidR="000E2DA4" w:rsidRPr="006D5193">
        <w:rPr>
          <w:rFonts w:asciiTheme="majorBidi" w:hAnsiTheme="majorBidi" w:cstheme="majorBidi"/>
        </w:rPr>
        <w:t>a</w:t>
      </w:r>
      <w:r w:rsidR="006B39EE" w:rsidRPr="006D5193">
        <w:rPr>
          <w:rFonts w:asciiTheme="majorBidi" w:hAnsiTheme="majorBidi" w:cstheme="majorBidi"/>
        </w:rPr>
        <w:t xml:space="preserve"> </w:t>
      </w:r>
      <w:r w:rsidR="006F5454" w:rsidRPr="006D5193">
        <w:rPr>
          <w:rFonts w:asciiTheme="majorBidi" w:hAnsiTheme="majorBidi" w:cstheme="majorBidi"/>
        </w:rPr>
        <w:t xml:space="preserve">2021. gada 9. novembra </w:t>
      </w:r>
      <w:r w:rsidR="00632E3C" w:rsidRPr="006D5193">
        <w:rPr>
          <w:rFonts w:asciiTheme="majorBidi" w:hAnsiTheme="majorBidi" w:cstheme="majorBidi"/>
        </w:rPr>
        <w:t xml:space="preserve">lēmumu atteikta no projekta izrietošo saistību nodošana fiziskajai personai </w:t>
      </w:r>
      <w:r w:rsidR="005A5115" w:rsidRPr="006D5193">
        <w:rPr>
          <w:rFonts w:asciiTheme="majorBidi" w:hAnsiTheme="majorBidi" w:cstheme="majorBidi"/>
        </w:rPr>
        <w:t>[pers. B]</w:t>
      </w:r>
      <w:r w:rsidR="00406CC6" w:rsidRPr="006D5193">
        <w:rPr>
          <w:rFonts w:asciiTheme="majorBidi" w:hAnsiTheme="majorBidi" w:cstheme="majorBidi"/>
        </w:rPr>
        <w:t xml:space="preserve"> (</w:t>
      </w:r>
      <w:r w:rsidR="005A5115" w:rsidRPr="006D5193">
        <w:rPr>
          <w:rFonts w:asciiTheme="majorBidi" w:hAnsiTheme="majorBidi" w:cstheme="majorBidi"/>
          <w:i/>
          <w:iCs/>
        </w:rPr>
        <w:t>[</w:t>
      </w:r>
      <w:proofErr w:type="spellStart"/>
      <w:r w:rsidR="005A5115" w:rsidRPr="006D5193">
        <w:rPr>
          <w:rFonts w:asciiTheme="majorBidi" w:hAnsiTheme="majorBidi" w:cstheme="majorBidi"/>
          <w:i/>
          <w:iCs/>
        </w:rPr>
        <w:t>pers.</w:t>
      </w:r>
      <w:r w:rsidR="005A5115" w:rsidRPr="006D5193">
        <w:rPr>
          <w:rFonts w:asciiTheme="majorBidi" w:hAnsiTheme="majorBidi" w:cstheme="majorBidi"/>
        </w:rPr>
        <w:t>B</w:t>
      </w:r>
      <w:proofErr w:type="spellEnd"/>
      <w:r w:rsidR="005A5115" w:rsidRPr="006D5193">
        <w:rPr>
          <w:rFonts w:asciiTheme="majorBidi" w:hAnsiTheme="majorBidi" w:cstheme="majorBidi"/>
        </w:rPr>
        <w:t>]</w:t>
      </w:r>
      <w:r w:rsidR="00406CC6" w:rsidRPr="006D5193">
        <w:rPr>
          <w:rFonts w:asciiTheme="majorBidi" w:hAnsiTheme="majorBidi" w:cstheme="majorBidi"/>
        </w:rPr>
        <w:t>)</w:t>
      </w:r>
      <w:r w:rsidR="00C428D2" w:rsidRPr="006D5193">
        <w:rPr>
          <w:rFonts w:asciiTheme="majorBidi" w:hAnsiTheme="majorBidi" w:cstheme="majorBidi"/>
        </w:rPr>
        <w:t xml:space="preserve">, jo viņš </w:t>
      </w:r>
      <w:r w:rsidR="00632E3C" w:rsidRPr="006D5193">
        <w:rPr>
          <w:rFonts w:asciiTheme="majorBidi" w:hAnsiTheme="majorBidi" w:cstheme="majorBidi"/>
        </w:rPr>
        <w:t xml:space="preserve">neatbilst </w:t>
      </w:r>
      <w:r w:rsidR="008E26FE" w:rsidRPr="006D5193">
        <w:rPr>
          <w:rFonts w:asciiTheme="majorBidi" w:hAnsiTheme="majorBidi" w:cstheme="majorBidi"/>
        </w:rPr>
        <w:t>publiskā</w:t>
      </w:r>
      <w:r w:rsidR="00632E3C" w:rsidRPr="006D5193">
        <w:rPr>
          <w:rFonts w:asciiTheme="majorBidi" w:hAnsiTheme="majorBidi" w:cstheme="majorBidi"/>
        </w:rPr>
        <w:t xml:space="preserve"> </w:t>
      </w:r>
      <w:r w:rsidR="00C428D2" w:rsidRPr="006D5193">
        <w:rPr>
          <w:rFonts w:asciiTheme="majorBidi" w:hAnsiTheme="majorBidi" w:cstheme="majorBidi"/>
        </w:rPr>
        <w:t>finansējuma saglabāšanas noteikuma</w:t>
      </w:r>
      <w:r w:rsidR="00EE5468" w:rsidRPr="006D5193">
        <w:rPr>
          <w:rFonts w:asciiTheme="majorBidi" w:hAnsiTheme="majorBidi" w:cstheme="majorBidi"/>
        </w:rPr>
        <w:t xml:space="preserve"> </w:t>
      </w:r>
      <w:r w:rsidRPr="006D5193">
        <w:rPr>
          <w:rFonts w:asciiTheme="majorBidi" w:hAnsiTheme="majorBidi" w:cstheme="majorBidi"/>
        </w:rPr>
        <w:t>–</w:t>
      </w:r>
      <w:r w:rsidR="006F5454" w:rsidRPr="006D5193">
        <w:rPr>
          <w:rFonts w:asciiTheme="majorBidi" w:hAnsiTheme="majorBidi" w:cstheme="majorBidi"/>
        </w:rPr>
        <w:t xml:space="preserve"> </w:t>
      </w:r>
      <w:r w:rsidR="00476E93" w:rsidRPr="006D5193">
        <w:rPr>
          <w:rFonts w:asciiTheme="majorBidi" w:hAnsiTheme="majorBidi" w:cstheme="majorBidi"/>
        </w:rPr>
        <w:t>„</w:t>
      </w:r>
      <w:r w:rsidR="006F5454" w:rsidRPr="006D5193">
        <w:rPr>
          <w:rFonts w:asciiTheme="majorBidi" w:hAnsiTheme="majorBidi" w:cstheme="majorBidi"/>
        </w:rPr>
        <w:t>gados jaun</w:t>
      </w:r>
      <w:r w:rsidR="008E26FE" w:rsidRPr="006D5193">
        <w:rPr>
          <w:rFonts w:asciiTheme="majorBidi" w:hAnsiTheme="majorBidi" w:cstheme="majorBidi"/>
        </w:rPr>
        <w:t>ais</w:t>
      </w:r>
      <w:r w:rsidR="006F5454" w:rsidRPr="006D5193">
        <w:rPr>
          <w:rFonts w:asciiTheme="majorBidi" w:hAnsiTheme="majorBidi" w:cstheme="majorBidi"/>
        </w:rPr>
        <w:t xml:space="preserve"> lauksaimniek</w:t>
      </w:r>
      <w:r w:rsidR="008E26FE" w:rsidRPr="006D5193">
        <w:rPr>
          <w:rFonts w:asciiTheme="majorBidi" w:hAnsiTheme="majorBidi" w:cstheme="majorBidi"/>
        </w:rPr>
        <w:t>s</w:t>
      </w:r>
      <w:r w:rsidR="00C428D2" w:rsidRPr="006D5193">
        <w:rPr>
          <w:rFonts w:asciiTheme="majorBidi" w:hAnsiTheme="majorBidi" w:cstheme="majorBidi"/>
        </w:rPr>
        <w:t>”</w:t>
      </w:r>
      <w:r w:rsidR="00EE5468" w:rsidRPr="006D5193">
        <w:rPr>
          <w:rFonts w:asciiTheme="majorBidi" w:hAnsiTheme="majorBidi" w:cstheme="majorBidi"/>
        </w:rPr>
        <w:t xml:space="preserve"> –</w:t>
      </w:r>
      <w:r w:rsidR="00C428D2" w:rsidRPr="006D5193">
        <w:rPr>
          <w:rFonts w:asciiTheme="majorBidi" w:hAnsiTheme="majorBidi" w:cstheme="majorBidi"/>
        </w:rPr>
        <w:t xml:space="preserve"> pazīmei</w:t>
      </w:r>
      <w:r w:rsidR="008E26FE" w:rsidRPr="006D5193">
        <w:rPr>
          <w:rFonts w:asciiTheme="majorBidi" w:hAnsiTheme="majorBidi" w:cstheme="majorBidi"/>
        </w:rPr>
        <w:t>.</w:t>
      </w:r>
      <w:r w:rsidR="00632E3C" w:rsidRPr="006D5193">
        <w:rPr>
          <w:rFonts w:asciiTheme="majorBidi" w:hAnsiTheme="majorBidi" w:cstheme="majorBidi"/>
        </w:rPr>
        <w:t xml:space="preserve"> </w:t>
      </w:r>
      <w:r w:rsidR="008E26FE" w:rsidRPr="006D5193">
        <w:rPr>
          <w:rFonts w:asciiTheme="majorBidi" w:hAnsiTheme="majorBidi" w:cstheme="majorBidi"/>
        </w:rPr>
        <w:t>P</w:t>
      </w:r>
      <w:r w:rsidR="00632E3C" w:rsidRPr="006D5193">
        <w:rPr>
          <w:rFonts w:asciiTheme="majorBidi" w:hAnsiTheme="majorBidi" w:cstheme="majorBidi"/>
        </w:rPr>
        <w:t>rojekta saistību nodošanas gadījumā atbalsta saņēmēja</w:t>
      </w:r>
      <w:r w:rsidR="008E26FE" w:rsidRPr="006D5193">
        <w:rPr>
          <w:rFonts w:asciiTheme="majorBidi" w:hAnsiTheme="majorBidi" w:cstheme="majorBidi"/>
        </w:rPr>
        <w:t>i SIA </w:t>
      </w:r>
      <w:r w:rsidR="005A5115" w:rsidRPr="006D5193">
        <w:rPr>
          <w:rFonts w:asciiTheme="majorBidi" w:hAnsiTheme="majorBidi" w:cstheme="majorBidi"/>
        </w:rPr>
        <w:t>[Nosaukums A]</w:t>
      </w:r>
      <w:r w:rsidR="00632E3C" w:rsidRPr="006D5193">
        <w:rPr>
          <w:rFonts w:asciiTheme="majorBidi" w:hAnsiTheme="majorBidi" w:cstheme="majorBidi"/>
        </w:rPr>
        <w:t xml:space="preserve"> būtu jāveic projekta ietvaros saņemtā atbalsta atmaksa pilnā apmērā.</w:t>
      </w:r>
    </w:p>
    <w:p w14:paraId="335004B1" w14:textId="6F2DD297" w:rsidR="00A0571D" w:rsidRPr="006D5193" w:rsidRDefault="00476E93" w:rsidP="006D5193">
      <w:pPr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[1.</w:t>
      </w:r>
      <w:r w:rsidR="002F6D5E" w:rsidRPr="006D5193">
        <w:rPr>
          <w:rFonts w:asciiTheme="majorBidi" w:hAnsiTheme="majorBidi" w:cstheme="majorBidi"/>
        </w:rPr>
        <w:t>4</w:t>
      </w:r>
      <w:r w:rsidRPr="006D5193">
        <w:rPr>
          <w:rFonts w:asciiTheme="majorBidi" w:hAnsiTheme="majorBidi" w:cstheme="majorBidi"/>
        </w:rPr>
        <w:t>] </w:t>
      </w:r>
      <w:r w:rsidR="006F5454" w:rsidRPr="006D5193">
        <w:rPr>
          <w:rFonts w:asciiTheme="majorBidi" w:hAnsiTheme="majorBidi" w:cstheme="majorBidi"/>
        </w:rPr>
        <w:t>S</w:t>
      </w:r>
      <w:r w:rsidR="00034C9E" w:rsidRPr="006D5193">
        <w:rPr>
          <w:rFonts w:asciiTheme="majorBidi" w:hAnsiTheme="majorBidi" w:cstheme="majorBidi"/>
        </w:rPr>
        <w:t xml:space="preserve">tarp </w:t>
      </w:r>
      <w:r w:rsidR="005A5115" w:rsidRPr="006D5193">
        <w:rPr>
          <w:rFonts w:asciiTheme="majorBidi" w:hAnsiTheme="majorBidi" w:cstheme="majorBidi"/>
          <w:color w:val="000000"/>
          <w:lang w:eastAsia="lv-LV"/>
        </w:rPr>
        <w:t>[pers. A]</w:t>
      </w:r>
      <w:r w:rsidR="00034C9E" w:rsidRPr="006D5193">
        <w:rPr>
          <w:rFonts w:asciiTheme="majorBidi" w:hAnsiTheme="majorBidi" w:cstheme="majorBidi"/>
        </w:rPr>
        <w:t xml:space="preserve"> kā pārdevēju un SIA</w:t>
      </w:r>
      <w:r w:rsidR="00FB6662" w:rsidRPr="006D5193">
        <w:rPr>
          <w:rFonts w:asciiTheme="majorBidi" w:hAnsiTheme="majorBidi" w:cstheme="majorBidi"/>
        </w:rPr>
        <w:t> </w:t>
      </w:r>
      <w:r w:rsidR="005A5115" w:rsidRPr="006D5193">
        <w:rPr>
          <w:rFonts w:asciiTheme="majorBidi" w:hAnsiTheme="majorBidi" w:cstheme="majorBidi"/>
        </w:rPr>
        <w:t>[</w:t>
      </w:r>
      <w:r w:rsidR="00DD424D" w:rsidRPr="006D5193">
        <w:rPr>
          <w:rFonts w:asciiTheme="majorBidi" w:hAnsiTheme="majorBidi" w:cstheme="majorBidi"/>
        </w:rPr>
        <w:t>N</w:t>
      </w:r>
      <w:r w:rsidR="005A5115" w:rsidRPr="006D5193">
        <w:rPr>
          <w:rFonts w:asciiTheme="majorBidi" w:hAnsiTheme="majorBidi" w:cstheme="majorBidi"/>
        </w:rPr>
        <w:t>osaukums B]</w:t>
      </w:r>
      <w:r w:rsidR="00406CC6" w:rsidRPr="006D5193">
        <w:rPr>
          <w:rFonts w:asciiTheme="majorBidi" w:hAnsiTheme="majorBidi" w:cstheme="majorBidi"/>
        </w:rPr>
        <w:t>, kurā 45</w:t>
      </w:r>
      <w:r w:rsidR="00BC2C4C" w:rsidRPr="006D5193">
        <w:rPr>
          <w:rFonts w:asciiTheme="majorBidi" w:hAnsiTheme="majorBidi" w:cstheme="majorBidi"/>
        </w:rPr>
        <w:t> </w:t>
      </w:r>
      <w:r w:rsidR="00406CC6" w:rsidRPr="006D5193">
        <w:rPr>
          <w:rFonts w:asciiTheme="majorBidi" w:hAnsiTheme="majorBidi" w:cstheme="majorBidi"/>
        </w:rPr>
        <w:t xml:space="preserve">% </w:t>
      </w:r>
      <w:r w:rsidR="00BC2C4C" w:rsidRPr="006D5193">
        <w:rPr>
          <w:rFonts w:asciiTheme="majorBidi" w:hAnsiTheme="majorBidi" w:cstheme="majorBidi"/>
        </w:rPr>
        <w:t xml:space="preserve">no </w:t>
      </w:r>
      <w:r w:rsidR="00406CC6" w:rsidRPr="006D5193">
        <w:rPr>
          <w:rFonts w:asciiTheme="majorBidi" w:hAnsiTheme="majorBidi" w:cstheme="majorBidi"/>
        </w:rPr>
        <w:t xml:space="preserve">sabiedrības </w:t>
      </w:r>
      <w:r w:rsidR="00BC2C4C" w:rsidRPr="006D5193">
        <w:rPr>
          <w:rFonts w:asciiTheme="majorBidi" w:hAnsiTheme="majorBidi" w:cstheme="majorBidi"/>
        </w:rPr>
        <w:t xml:space="preserve">kapitāla daļām </w:t>
      </w:r>
      <w:r w:rsidR="00406CC6" w:rsidRPr="006D5193">
        <w:rPr>
          <w:rFonts w:asciiTheme="majorBidi" w:hAnsiTheme="majorBidi" w:cstheme="majorBidi"/>
        </w:rPr>
        <w:t>pieder SIA </w:t>
      </w:r>
      <w:r w:rsidR="00DD424D" w:rsidRPr="006D5193">
        <w:rPr>
          <w:rFonts w:asciiTheme="majorBidi" w:hAnsiTheme="majorBidi" w:cstheme="majorBidi"/>
        </w:rPr>
        <w:t>[Nosaukums C]</w:t>
      </w:r>
      <w:r w:rsidR="003D3A57" w:rsidRPr="006D5193">
        <w:rPr>
          <w:rFonts w:asciiTheme="majorBidi" w:hAnsiTheme="majorBidi" w:cstheme="majorBidi"/>
        </w:rPr>
        <w:t>, bet</w:t>
      </w:r>
      <w:r w:rsidR="00406CC6" w:rsidRPr="006D5193">
        <w:rPr>
          <w:rFonts w:asciiTheme="majorBidi" w:hAnsiTheme="majorBidi" w:cstheme="majorBidi"/>
        </w:rPr>
        <w:t xml:space="preserve"> 55</w:t>
      </w:r>
      <w:r w:rsidR="00E663BC" w:rsidRPr="006D5193">
        <w:rPr>
          <w:rFonts w:asciiTheme="majorBidi" w:hAnsiTheme="majorBidi" w:cstheme="majorBidi"/>
        </w:rPr>
        <w:t> </w:t>
      </w:r>
      <w:r w:rsidR="00406CC6" w:rsidRPr="006D5193">
        <w:rPr>
          <w:rFonts w:asciiTheme="majorBidi" w:hAnsiTheme="majorBidi" w:cstheme="majorBidi"/>
        </w:rPr>
        <w:t xml:space="preserve">% </w:t>
      </w:r>
      <w:r w:rsidR="00BC2C4C" w:rsidRPr="006D5193">
        <w:rPr>
          <w:rFonts w:asciiTheme="majorBidi" w:hAnsiTheme="majorBidi" w:cstheme="majorBidi"/>
        </w:rPr>
        <w:t xml:space="preserve">– </w:t>
      </w:r>
      <w:r w:rsidR="00DD424D" w:rsidRPr="006D5193">
        <w:rPr>
          <w:rFonts w:asciiTheme="majorBidi" w:hAnsiTheme="majorBidi" w:cstheme="majorBidi"/>
        </w:rPr>
        <w:t>[pers. B]</w:t>
      </w:r>
      <w:r w:rsidR="00406CC6" w:rsidRPr="006D5193">
        <w:rPr>
          <w:rFonts w:asciiTheme="majorBidi" w:hAnsiTheme="majorBidi" w:cstheme="majorBidi"/>
        </w:rPr>
        <w:t xml:space="preserve">, </w:t>
      </w:r>
      <w:r w:rsidR="00034C9E" w:rsidRPr="006D5193">
        <w:rPr>
          <w:rFonts w:asciiTheme="majorBidi" w:hAnsiTheme="majorBidi" w:cstheme="majorBidi"/>
        </w:rPr>
        <w:t xml:space="preserve">kā pircēju </w:t>
      </w:r>
      <w:r w:rsidR="00406CC6" w:rsidRPr="006D5193">
        <w:rPr>
          <w:rFonts w:asciiTheme="majorBidi" w:hAnsiTheme="majorBidi" w:cstheme="majorBidi"/>
        </w:rPr>
        <w:t xml:space="preserve">2021. gada 25. novembrī </w:t>
      </w:r>
      <w:r w:rsidR="00034C9E" w:rsidRPr="006D5193">
        <w:rPr>
          <w:rFonts w:asciiTheme="majorBidi" w:hAnsiTheme="majorBidi" w:cstheme="majorBidi"/>
        </w:rPr>
        <w:t>noslēgts SIA</w:t>
      </w:r>
      <w:r w:rsidR="00FB6662" w:rsidRPr="006D5193">
        <w:rPr>
          <w:rFonts w:asciiTheme="majorBidi" w:hAnsiTheme="majorBidi" w:cstheme="majorBidi"/>
        </w:rPr>
        <w:t> </w:t>
      </w:r>
      <w:r w:rsidR="005A5115" w:rsidRPr="006D5193">
        <w:rPr>
          <w:rFonts w:asciiTheme="majorBidi" w:hAnsiTheme="majorBidi" w:cstheme="majorBidi"/>
        </w:rPr>
        <w:t>[Nosaukums A]</w:t>
      </w:r>
      <w:r w:rsidR="00034C9E" w:rsidRPr="006D5193">
        <w:rPr>
          <w:rFonts w:asciiTheme="majorBidi" w:hAnsiTheme="majorBidi" w:cstheme="majorBidi"/>
        </w:rPr>
        <w:t xml:space="preserve"> </w:t>
      </w:r>
      <w:r w:rsidR="00406CC6" w:rsidRPr="006D5193">
        <w:rPr>
          <w:rFonts w:asciiTheme="majorBidi" w:hAnsiTheme="majorBidi" w:cstheme="majorBidi"/>
        </w:rPr>
        <w:t xml:space="preserve">kapitāla </w:t>
      </w:r>
      <w:r w:rsidR="00034C9E" w:rsidRPr="006D5193">
        <w:rPr>
          <w:rFonts w:asciiTheme="majorBidi" w:hAnsiTheme="majorBidi" w:cstheme="majorBidi"/>
        </w:rPr>
        <w:t>daļu pirkuma līgums</w:t>
      </w:r>
      <w:r w:rsidR="00DC2193" w:rsidRPr="006D5193">
        <w:rPr>
          <w:rFonts w:asciiTheme="majorBidi" w:hAnsiTheme="majorBidi" w:cstheme="majorBidi"/>
        </w:rPr>
        <w:t xml:space="preserve"> (turpmāk – pirkuma līgums)</w:t>
      </w:r>
      <w:r w:rsidR="00CD17B6" w:rsidRPr="006D5193">
        <w:rPr>
          <w:rFonts w:asciiTheme="majorBidi" w:hAnsiTheme="majorBidi" w:cstheme="majorBidi"/>
        </w:rPr>
        <w:t>.</w:t>
      </w:r>
    </w:p>
    <w:p w14:paraId="186789A9" w14:textId="23D20DA9" w:rsidR="00A0571D" w:rsidRPr="006D5193" w:rsidRDefault="00E361A4" w:rsidP="006D5193">
      <w:pPr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lastRenderedPageBreak/>
        <w:t xml:space="preserve">Pirkuma </w:t>
      </w:r>
      <w:r w:rsidR="00874270" w:rsidRPr="006D5193">
        <w:rPr>
          <w:rFonts w:asciiTheme="majorBidi" w:hAnsiTheme="majorBidi" w:cstheme="majorBidi"/>
        </w:rPr>
        <w:t>l</w:t>
      </w:r>
      <w:r w:rsidR="009B14DD" w:rsidRPr="006D5193">
        <w:rPr>
          <w:rFonts w:asciiTheme="majorBidi" w:hAnsiTheme="majorBidi" w:cstheme="majorBidi"/>
        </w:rPr>
        <w:t xml:space="preserve">īguma 4.1. apakšpunktā </w:t>
      </w:r>
      <w:r w:rsidRPr="006D5193">
        <w:rPr>
          <w:rFonts w:asciiTheme="majorBidi" w:hAnsiTheme="majorBidi" w:cstheme="majorBidi"/>
        </w:rPr>
        <w:t xml:space="preserve">puses </w:t>
      </w:r>
      <w:r w:rsidR="009B14DD" w:rsidRPr="006D5193">
        <w:rPr>
          <w:rFonts w:asciiTheme="majorBidi" w:hAnsiTheme="majorBidi" w:cstheme="majorBidi"/>
        </w:rPr>
        <w:t>vienoj</w:t>
      </w:r>
      <w:r w:rsidR="00176346" w:rsidRPr="006D5193">
        <w:rPr>
          <w:rFonts w:asciiTheme="majorBidi" w:hAnsiTheme="majorBidi" w:cstheme="majorBidi"/>
        </w:rPr>
        <w:t>ušās</w:t>
      </w:r>
      <w:r w:rsidR="009B14DD" w:rsidRPr="006D5193">
        <w:rPr>
          <w:rFonts w:asciiTheme="majorBidi" w:hAnsiTheme="majorBidi" w:cstheme="majorBidi"/>
        </w:rPr>
        <w:t>, ka uz pircēju netiek attiecināti nekādi prasījumi saistībā ar SIA</w:t>
      </w:r>
      <w:r w:rsidR="00CD17B6" w:rsidRPr="006D5193">
        <w:rPr>
          <w:rFonts w:asciiTheme="majorBidi" w:hAnsiTheme="majorBidi" w:cstheme="majorBidi"/>
        </w:rPr>
        <w:t> </w:t>
      </w:r>
      <w:r w:rsidR="005A5115" w:rsidRPr="006D5193">
        <w:rPr>
          <w:rFonts w:asciiTheme="majorBidi" w:hAnsiTheme="majorBidi" w:cstheme="majorBidi"/>
        </w:rPr>
        <w:t>[Nosaukums A]</w:t>
      </w:r>
      <w:r w:rsidR="009B14DD" w:rsidRPr="006D5193">
        <w:rPr>
          <w:rFonts w:asciiTheme="majorBidi" w:hAnsiTheme="majorBidi" w:cstheme="majorBidi"/>
        </w:rPr>
        <w:t xml:space="preserve"> projektu, par ko personīgi atbild </w:t>
      </w:r>
      <w:r w:rsidR="00CD17B6" w:rsidRPr="006D5193">
        <w:rPr>
          <w:rFonts w:asciiTheme="majorBidi" w:hAnsiTheme="majorBidi" w:cstheme="majorBidi"/>
        </w:rPr>
        <w:t>pārdevēja</w:t>
      </w:r>
      <w:r w:rsidR="009B14DD" w:rsidRPr="006D5193">
        <w:rPr>
          <w:rFonts w:asciiTheme="majorBidi" w:hAnsiTheme="majorBidi" w:cstheme="majorBidi"/>
        </w:rPr>
        <w:t>.</w:t>
      </w:r>
    </w:p>
    <w:p w14:paraId="0C877F96" w14:textId="084167D2" w:rsidR="00A0571D" w:rsidRPr="006D5193" w:rsidRDefault="00BC2C4C" w:rsidP="006D5193">
      <w:pPr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[1.</w:t>
      </w:r>
      <w:r w:rsidR="002F6D5E" w:rsidRPr="006D5193">
        <w:rPr>
          <w:rFonts w:asciiTheme="majorBidi" w:hAnsiTheme="majorBidi" w:cstheme="majorBidi"/>
        </w:rPr>
        <w:t>5</w:t>
      </w:r>
      <w:r w:rsidRPr="006D5193">
        <w:rPr>
          <w:rFonts w:asciiTheme="majorBidi" w:hAnsiTheme="majorBidi" w:cstheme="majorBidi"/>
        </w:rPr>
        <w:t>] </w:t>
      </w:r>
      <w:r w:rsidR="006B39EE" w:rsidRPr="006D5193">
        <w:rPr>
          <w:rFonts w:asciiTheme="majorBidi" w:hAnsiTheme="majorBidi" w:cstheme="majorBidi"/>
        </w:rPr>
        <w:t>Ar Lauku atbalsta dienesta 2022. gada 3. februāra lēmumu pārtraukt</w:t>
      </w:r>
      <w:r w:rsidR="00CD17B6" w:rsidRPr="006D5193">
        <w:rPr>
          <w:rFonts w:asciiTheme="majorBidi" w:hAnsiTheme="majorBidi" w:cstheme="majorBidi"/>
        </w:rPr>
        <w:t>s atbalsta</w:t>
      </w:r>
      <w:r w:rsidR="006B39EE" w:rsidRPr="006D5193">
        <w:rPr>
          <w:rFonts w:asciiTheme="majorBidi" w:hAnsiTheme="majorBidi" w:cstheme="majorBidi"/>
        </w:rPr>
        <w:t xml:space="preserve"> projekt</w:t>
      </w:r>
      <w:r w:rsidR="00CD17B6" w:rsidRPr="006D5193">
        <w:rPr>
          <w:rFonts w:asciiTheme="majorBidi" w:hAnsiTheme="majorBidi" w:cstheme="majorBidi"/>
        </w:rPr>
        <w:t>s</w:t>
      </w:r>
      <w:r w:rsidR="006B39EE" w:rsidRPr="006D5193">
        <w:rPr>
          <w:rFonts w:asciiTheme="majorBidi" w:hAnsiTheme="majorBidi" w:cstheme="majorBidi"/>
        </w:rPr>
        <w:t xml:space="preserve"> un uzdot</w:t>
      </w:r>
      <w:r w:rsidR="000E02B7" w:rsidRPr="006D5193">
        <w:rPr>
          <w:rFonts w:asciiTheme="majorBidi" w:hAnsiTheme="majorBidi" w:cstheme="majorBidi"/>
        </w:rPr>
        <w:t>s</w:t>
      </w:r>
      <w:r w:rsidR="006B39EE" w:rsidRPr="006D5193">
        <w:rPr>
          <w:rFonts w:asciiTheme="majorBidi" w:hAnsiTheme="majorBidi" w:cstheme="majorBidi"/>
        </w:rPr>
        <w:t xml:space="preserve"> SIA</w:t>
      </w:r>
      <w:r w:rsidR="000E02B7" w:rsidRPr="006D5193">
        <w:rPr>
          <w:rFonts w:asciiTheme="majorBidi" w:hAnsiTheme="majorBidi" w:cstheme="majorBidi"/>
        </w:rPr>
        <w:t> </w:t>
      </w:r>
      <w:r w:rsidR="005A5115" w:rsidRPr="006D5193">
        <w:rPr>
          <w:rFonts w:asciiTheme="majorBidi" w:hAnsiTheme="majorBidi" w:cstheme="majorBidi"/>
        </w:rPr>
        <w:t>[Nosaukums A]</w:t>
      </w:r>
      <w:r w:rsidR="006B39EE" w:rsidRPr="006D5193">
        <w:rPr>
          <w:rFonts w:asciiTheme="majorBidi" w:hAnsiTheme="majorBidi" w:cstheme="majorBidi"/>
        </w:rPr>
        <w:t xml:space="preserve"> kā atbalsta saņēmējai līdz 2022. gada 4. aprīlim atmaksāt projekta ietvaros saņemto</w:t>
      </w:r>
      <w:r w:rsidR="000E02B7" w:rsidRPr="006D5193">
        <w:rPr>
          <w:rFonts w:asciiTheme="majorBidi" w:hAnsiTheme="majorBidi" w:cstheme="majorBidi"/>
        </w:rPr>
        <w:t>s</w:t>
      </w:r>
      <w:r w:rsidR="006B39EE" w:rsidRPr="006D5193">
        <w:rPr>
          <w:rFonts w:asciiTheme="majorBidi" w:hAnsiTheme="majorBidi" w:cstheme="majorBidi"/>
        </w:rPr>
        <w:t xml:space="preserve"> atbalst</w:t>
      </w:r>
      <w:r w:rsidR="000E02B7" w:rsidRPr="006D5193">
        <w:rPr>
          <w:rFonts w:asciiTheme="majorBidi" w:hAnsiTheme="majorBidi" w:cstheme="majorBidi"/>
        </w:rPr>
        <w:t>a līdzekļus</w:t>
      </w:r>
      <w:r w:rsidR="006B39EE" w:rsidRPr="006D5193">
        <w:rPr>
          <w:rFonts w:asciiTheme="majorBidi" w:hAnsiTheme="majorBidi" w:cstheme="majorBidi"/>
        </w:rPr>
        <w:t xml:space="preserve"> 89 997,65 </w:t>
      </w:r>
      <w:r w:rsidR="006B39EE" w:rsidRPr="006D5193">
        <w:rPr>
          <w:rFonts w:asciiTheme="majorBidi" w:hAnsiTheme="majorBidi" w:cstheme="majorBidi"/>
          <w:i/>
          <w:iCs/>
        </w:rPr>
        <w:t>euro</w:t>
      </w:r>
      <w:r w:rsidR="006B39EE" w:rsidRPr="006D5193">
        <w:rPr>
          <w:rFonts w:asciiTheme="majorBidi" w:hAnsiTheme="majorBidi" w:cstheme="majorBidi"/>
        </w:rPr>
        <w:t>.</w:t>
      </w:r>
    </w:p>
    <w:p w14:paraId="0EC9D478" w14:textId="23958A8E" w:rsidR="00071591" w:rsidRPr="006D5193" w:rsidRDefault="006B39EE" w:rsidP="006D5193">
      <w:pPr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Lēmum</w:t>
      </w:r>
      <w:r w:rsidR="000E02B7" w:rsidRPr="006D5193">
        <w:rPr>
          <w:rFonts w:asciiTheme="majorBidi" w:hAnsiTheme="majorBidi" w:cstheme="majorBidi"/>
        </w:rPr>
        <w:t>s pamatots ar</w:t>
      </w:r>
      <w:r w:rsidR="00BE754E" w:rsidRPr="006D5193">
        <w:rPr>
          <w:rFonts w:asciiTheme="majorBidi" w:hAnsiTheme="majorBidi" w:cstheme="majorBidi"/>
        </w:rPr>
        <w:t xml:space="preserve"> to</w:t>
      </w:r>
      <w:r w:rsidRPr="006D5193">
        <w:rPr>
          <w:rFonts w:asciiTheme="majorBidi" w:hAnsiTheme="majorBidi" w:cstheme="majorBidi"/>
        </w:rPr>
        <w:t>, ka SIA</w:t>
      </w:r>
      <w:r w:rsidR="000E02B7" w:rsidRPr="006D5193">
        <w:rPr>
          <w:rFonts w:asciiTheme="majorBidi" w:hAnsiTheme="majorBidi" w:cstheme="majorBidi"/>
        </w:rPr>
        <w:t> </w:t>
      </w:r>
      <w:r w:rsidR="005A5115" w:rsidRPr="006D5193">
        <w:rPr>
          <w:rFonts w:asciiTheme="majorBidi" w:hAnsiTheme="majorBidi" w:cstheme="majorBidi"/>
        </w:rPr>
        <w:t>[Nosaukums A]</w:t>
      </w:r>
      <w:r w:rsidR="002D4DD1" w:rsidRPr="006D5193">
        <w:rPr>
          <w:rFonts w:asciiTheme="majorBidi" w:hAnsiTheme="majorBidi" w:cstheme="majorBidi"/>
        </w:rPr>
        <w:t>:</w:t>
      </w:r>
    </w:p>
    <w:p w14:paraId="6FE8B072" w14:textId="53B8A173" w:rsidR="00071591" w:rsidRPr="006D5193" w:rsidRDefault="00071591" w:rsidP="006D5193">
      <w:pPr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1) </w:t>
      </w:r>
      <w:r w:rsidR="002D4DD1" w:rsidRPr="006D5193">
        <w:rPr>
          <w:rFonts w:asciiTheme="majorBidi" w:hAnsiTheme="majorBidi" w:cstheme="majorBidi"/>
        </w:rPr>
        <w:t>projekta uzraudzības laikā</w:t>
      </w:r>
      <w:r w:rsidR="000E02B7" w:rsidRPr="006D5193">
        <w:rPr>
          <w:rFonts w:asciiTheme="majorBidi" w:hAnsiTheme="majorBidi" w:cstheme="majorBidi"/>
        </w:rPr>
        <w:t xml:space="preserve"> nav nodrošinājusi, ka</w:t>
      </w:r>
      <w:r w:rsidR="002D4DD1" w:rsidRPr="006D5193">
        <w:rPr>
          <w:rFonts w:asciiTheme="majorBidi" w:hAnsiTheme="majorBidi" w:cstheme="majorBidi"/>
        </w:rPr>
        <w:t xml:space="preserve"> vismaz 51</w:t>
      </w:r>
      <w:r w:rsidR="00E663BC" w:rsidRPr="006D5193">
        <w:rPr>
          <w:rFonts w:asciiTheme="majorBidi" w:hAnsiTheme="majorBidi" w:cstheme="majorBidi"/>
        </w:rPr>
        <w:t> </w:t>
      </w:r>
      <w:r w:rsidR="002D4DD1" w:rsidRPr="006D5193">
        <w:rPr>
          <w:rFonts w:asciiTheme="majorBidi" w:hAnsiTheme="majorBidi" w:cstheme="majorBidi"/>
        </w:rPr>
        <w:t xml:space="preserve">% no </w:t>
      </w:r>
      <w:r w:rsidR="000E02B7" w:rsidRPr="006D5193">
        <w:rPr>
          <w:rFonts w:asciiTheme="majorBidi" w:hAnsiTheme="majorBidi" w:cstheme="majorBidi"/>
        </w:rPr>
        <w:t xml:space="preserve">sabiedrības </w:t>
      </w:r>
      <w:r w:rsidR="002D4DD1" w:rsidRPr="006D5193">
        <w:rPr>
          <w:rFonts w:asciiTheme="majorBidi" w:hAnsiTheme="majorBidi" w:cstheme="majorBidi"/>
        </w:rPr>
        <w:t>pamatkapitāla pieder dalībniekam, kur</w:t>
      </w:r>
      <w:r w:rsidR="00814FE9" w:rsidRPr="006D5193">
        <w:rPr>
          <w:rFonts w:asciiTheme="majorBidi" w:hAnsiTheme="majorBidi" w:cstheme="majorBidi"/>
        </w:rPr>
        <w:t>š</w:t>
      </w:r>
      <w:r w:rsidR="002D4DD1" w:rsidRPr="006D5193">
        <w:rPr>
          <w:rFonts w:asciiTheme="majorBidi" w:hAnsiTheme="majorBidi" w:cstheme="majorBidi"/>
        </w:rPr>
        <w:t xml:space="preserve"> atbilst atbalsta saņemšanas nosacījumiem</w:t>
      </w:r>
      <w:r w:rsidR="000E02B7" w:rsidRPr="006D5193">
        <w:rPr>
          <w:rFonts w:asciiTheme="majorBidi" w:hAnsiTheme="majorBidi" w:cstheme="majorBidi"/>
        </w:rPr>
        <w:t xml:space="preserve"> </w:t>
      </w:r>
      <w:r w:rsidR="00BC2C4C" w:rsidRPr="006D5193">
        <w:rPr>
          <w:rFonts w:asciiTheme="majorBidi" w:hAnsiTheme="majorBidi" w:cstheme="majorBidi"/>
        </w:rPr>
        <w:t>–</w:t>
      </w:r>
      <w:r w:rsidR="002D4DD1" w:rsidRPr="006D5193">
        <w:rPr>
          <w:rFonts w:asciiTheme="majorBidi" w:hAnsiTheme="majorBidi" w:cstheme="majorBidi"/>
        </w:rPr>
        <w:t xml:space="preserve"> </w:t>
      </w:r>
      <w:r w:rsidR="00476E93" w:rsidRPr="006D5193">
        <w:rPr>
          <w:rFonts w:asciiTheme="majorBidi" w:hAnsiTheme="majorBidi" w:cstheme="majorBidi"/>
        </w:rPr>
        <w:t>„</w:t>
      </w:r>
      <w:r w:rsidR="002D4DD1" w:rsidRPr="006D5193">
        <w:rPr>
          <w:rFonts w:asciiTheme="majorBidi" w:hAnsiTheme="majorBidi" w:cstheme="majorBidi"/>
        </w:rPr>
        <w:t>gados jaunais lauksaimnieks</w:t>
      </w:r>
      <w:r w:rsidR="00476E93" w:rsidRPr="006D5193">
        <w:rPr>
          <w:rFonts w:asciiTheme="majorBidi" w:hAnsiTheme="majorBidi" w:cstheme="majorBidi"/>
        </w:rPr>
        <w:t>”</w:t>
      </w:r>
      <w:r w:rsidR="00874270" w:rsidRPr="006D5193">
        <w:rPr>
          <w:rFonts w:asciiTheme="majorBidi" w:hAnsiTheme="majorBidi" w:cstheme="majorBidi"/>
        </w:rPr>
        <w:t>;</w:t>
      </w:r>
    </w:p>
    <w:p w14:paraId="4CC5EFBD" w14:textId="77777777" w:rsidR="00071591" w:rsidRPr="006D5193" w:rsidRDefault="00BC2C4C" w:rsidP="006D5193">
      <w:pPr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2) </w:t>
      </w:r>
      <w:r w:rsidR="002D4DD1" w:rsidRPr="006D5193">
        <w:rPr>
          <w:rFonts w:asciiTheme="majorBidi" w:hAnsiTheme="majorBidi" w:cstheme="majorBidi"/>
        </w:rPr>
        <w:t xml:space="preserve">nav izpildījusi noteikto pasākuma mērķi </w:t>
      </w:r>
      <w:r w:rsidRPr="006D5193">
        <w:rPr>
          <w:rFonts w:asciiTheme="majorBidi" w:hAnsiTheme="majorBidi" w:cstheme="majorBidi"/>
        </w:rPr>
        <w:t>–</w:t>
      </w:r>
      <w:r w:rsidR="000E02B7" w:rsidRPr="006D5193">
        <w:rPr>
          <w:rFonts w:asciiTheme="majorBidi" w:hAnsiTheme="majorBidi" w:cstheme="majorBidi"/>
        </w:rPr>
        <w:t xml:space="preserve"> </w:t>
      </w:r>
      <w:r w:rsidR="002D4DD1" w:rsidRPr="006D5193">
        <w:rPr>
          <w:rFonts w:asciiTheme="majorBidi" w:hAnsiTheme="majorBidi" w:cstheme="majorBidi"/>
        </w:rPr>
        <w:t>uzlabot</w:t>
      </w:r>
      <w:r w:rsidR="000E2DA4" w:rsidRPr="006D5193">
        <w:rPr>
          <w:rFonts w:asciiTheme="majorBidi" w:hAnsiTheme="majorBidi" w:cstheme="majorBidi"/>
        </w:rPr>
        <w:t xml:space="preserve"> saimniecības</w:t>
      </w:r>
      <w:r w:rsidR="002D4DD1" w:rsidRPr="006D5193">
        <w:rPr>
          <w:rFonts w:asciiTheme="majorBidi" w:hAnsiTheme="majorBidi" w:cstheme="majorBidi"/>
        </w:rPr>
        <w:t xml:space="preserve"> ekonomiskās darbības rādītājus un konkurētspēju;</w:t>
      </w:r>
    </w:p>
    <w:p w14:paraId="608AF5E8" w14:textId="77777777" w:rsidR="00BC2C4C" w:rsidRPr="006D5193" w:rsidRDefault="00BC2C4C" w:rsidP="006D5193">
      <w:pPr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3) </w:t>
      </w:r>
      <w:r w:rsidR="002D4DD1" w:rsidRPr="006D5193">
        <w:rPr>
          <w:rFonts w:asciiTheme="majorBidi" w:hAnsiTheme="majorBidi" w:cstheme="majorBidi"/>
        </w:rPr>
        <w:t>nav ievēroj</w:t>
      </w:r>
      <w:r w:rsidR="00814FE9" w:rsidRPr="006D5193">
        <w:rPr>
          <w:rFonts w:asciiTheme="majorBidi" w:hAnsiTheme="majorBidi" w:cstheme="majorBidi"/>
        </w:rPr>
        <w:t>usi</w:t>
      </w:r>
      <w:r w:rsidR="002D4DD1" w:rsidRPr="006D5193">
        <w:rPr>
          <w:rFonts w:asciiTheme="majorBidi" w:hAnsiTheme="majorBidi" w:cstheme="majorBidi"/>
        </w:rPr>
        <w:t xml:space="preserve"> projektā paredzētos pasākuma termiņus;</w:t>
      </w:r>
    </w:p>
    <w:p w14:paraId="0AAE3EF3" w14:textId="4AA1B124" w:rsidR="00476E93" w:rsidRPr="006D5193" w:rsidRDefault="00071591" w:rsidP="006D5193">
      <w:pPr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4</w:t>
      </w:r>
      <w:r w:rsidR="00BC2C4C" w:rsidRPr="006D5193">
        <w:rPr>
          <w:rFonts w:asciiTheme="majorBidi" w:hAnsiTheme="majorBidi" w:cstheme="majorBidi"/>
        </w:rPr>
        <w:t>) </w:t>
      </w:r>
      <w:r w:rsidR="002D4DD1" w:rsidRPr="006D5193">
        <w:rPr>
          <w:rFonts w:asciiTheme="majorBidi" w:hAnsiTheme="majorBidi" w:cstheme="majorBidi"/>
        </w:rPr>
        <w:t>projekta uzraudzības laikā</w:t>
      </w:r>
      <w:r w:rsidR="000E02B7" w:rsidRPr="006D5193">
        <w:rPr>
          <w:rFonts w:asciiTheme="majorBidi" w:hAnsiTheme="majorBidi" w:cstheme="majorBidi"/>
        </w:rPr>
        <w:t xml:space="preserve"> nav ievērojusi nosacījumu izmantot</w:t>
      </w:r>
      <w:r w:rsidR="002D4DD1" w:rsidRPr="006D5193">
        <w:rPr>
          <w:rFonts w:asciiTheme="majorBidi" w:hAnsiTheme="majorBidi" w:cstheme="majorBidi"/>
        </w:rPr>
        <w:t xml:space="preserve"> </w:t>
      </w:r>
      <w:r w:rsidR="000E02B7" w:rsidRPr="006D5193">
        <w:rPr>
          <w:rFonts w:asciiTheme="majorBidi" w:hAnsiTheme="majorBidi" w:cstheme="majorBidi"/>
        </w:rPr>
        <w:t xml:space="preserve">par </w:t>
      </w:r>
      <w:r w:rsidR="002D4DD1" w:rsidRPr="006D5193">
        <w:rPr>
          <w:rFonts w:asciiTheme="majorBidi" w:hAnsiTheme="majorBidi" w:cstheme="majorBidi"/>
        </w:rPr>
        <w:t>publiskā finansējuma līdzekļiem iegūtos pamatlīdzekļus un izveidoto infrastruktūru tikai projektā paredzētajām aktivitātēm, neatsavināt vai nepatapināt, neizīrēt vai neiznomāt</w:t>
      </w:r>
      <w:r w:rsidR="002F6D5E" w:rsidRPr="006D5193">
        <w:rPr>
          <w:rFonts w:asciiTheme="majorBidi" w:hAnsiTheme="majorBidi" w:cstheme="majorBidi"/>
        </w:rPr>
        <w:t>.</w:t>
      </w:r>
    </w:p>
    <w:p w14:paraId="3EE3B65F" w14:textId="77777777" w:rsidR="009B14DD" w:rsidRPr="006D5193" w:rsidRDefault="009B14DD" w:rsidP="006D5193">
      <w:pPr>
        <w:spacing w:line="276" w:lineRule="auto"/>
        <w:ind w:firstLine="709"/>
        <w:jc w:val="both"/>
        <w:rPr>
          <w:rFonts w:asciiTheme="majorBidi" w:hAnsiTheme="majorBidi" w:cstheme="majorBidi"/>
        </w:rPr>
      </w:pPr>
    </w:p>
    <w:p w14:paraId="27DA2FA9" w14:textId="4ED24209" w:rsidR="00A0571D" w:rsidRPr="006D5193" w:rsidRDefault="006B39EE" w:rsidP="006D5193">
      <w:pPr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[2]</w:t>
      </w:r>
      <w:r w:rsidR="00E663BC" w:rsidRPr="006D5193">
        <w:rPr>
          <w:rFonts w:asciiTheme="majorBidi" w:hAnsiTheme="majorBidi" w:cstheme="majorBidi"/>
        </w:rPr>
        <w:t> </w:t>
      </w:r>
      <w:r w:rsidR="009B14DD" w:rsidRPr="006D5193">
        <w:rPr>
          <w:rFonts w:asciiTheme="majorBidi" w:hAnsiTheme="majorBidi" w:cstheme="majorBidi"/>
        </w:rPr>
        <w:t>SIA</w:t>
      </w:r>
      <w:r w:rsidR="00BE754E" w:rsidRPr="006D5193">
        <w:rPr>
          <w:rFonts w:asciiTheme="majorBidi" w:hAnsiTheme="majorBidi" w:cstheme="majorBidi"/>
        </w:rPr>
        <w:t> </w:t>
      </w:r>
      <w:r w:rsidR="005A5115" w:rsidRPr="006D5193">
        <w:rPr>
          <w:rFonts w:asciiTheme="majorBidi" w:hAnsiTheme="majorBidi" w:cstheme="majorBidi"/>
        </w:rPr>
        <w:t>[Nosaukums A]</w:t>
      </w:r>
      <w:r w:rsidR="009B14DD" w:rsidRPr="006D5193">
        <w:rPr>
          <w:rFonts w:asciiTheme="majorBidi" w:hAnsiTheme="majorBidi" w:cstheme="majorBidi"/>
        </w:rPr>
        <w:t xml:space="preserve"> </w:t>
      </w:r>
      <w:r w:rsidR="00BE754E" w:rsidRPr="006D5193">
        <w:rPr>
          <w:rFonts w:asciiTheme="majorBidi" w:hAnsiTheme="majorBidi" w:cstheme="majorBidi"/>
        </w:rPr>
        <w:t>c</w:t>
      </w:r>
      <w:r w:rsidR="00E663BC" w:rsidRPr="006D5193">
        <w:rPr>
          <w:rFonts w:asciiTheme="majorBidi" w:hAnsiTheme="majorBidi" w:cstheme="majorBidi"/>
        </w:rPr>
        <w:t>ē</w:t>
      </w:r>
      <w:r w:rsidR="00BE754E" w:rsidRPr="006D5193">
        <w:rPr>
          <w:rFonts w:asciiTheme="majorBidi" w:hAnsiTheme="majorBidi" w:cstheme="majorBidi"/>
        </w:rPr>
        <w:t>lusi</w:t>
      </w:r>
      <w:r w:rsidR="00E361A4" w:rsidRPr="006D5193">
        <w:rPr>
          <w:rFonts w:asciiTheme="majorBidi" w:hAnsiTheme="majorBidi" w:cstheme="majorBidi"/>
        </w:rPr>
        <w:t xml:space="preserve"> tiesā</w:t>
      </w:r>
      <w:r w:rsidR="00BE754E" w:rsidRPr="006D5193">
        <w:rPr>
          <w:rFonts w:asciiTheme="majorBidi" w:hAnsiTheme="majorBidi" w:cstheme="majorBidi"/>
        </w:rPr>
        <w:t xml:space="preserve"> prasību, lūdzot</w:t>
      </w:r>
      <w:r w:rsidR="003F0E19" w:rsidRPr="006D5193">
        <w:rPr>
          <w:rFonts w:asciiTheme="majorBidi" w:hAnsiTheme="majorBidi" w:cstheme="majorBidi"/>
        </w:rPr>
        <w:t xml:space="preserve"> piedzīt no</w:t>
      </w:r>
      <w:r w:rsidR="009B14DD" w:rsidRPr="006D5193">
        <w:rPr>
          <w:rFonts w:asciiTheme="majorBidi" w:hAnsiTheme="majorBidi" w:cstheme="majorBidi"/>
        </w:rPr>
        <w:t xml:space="preserve"> </w:t>
      </w:r>
      <w:r w:rsidR="005A5115" w:rsidRPr="006D5193">
        <w:rPr>
          <w:rFonts w:asciiTheme="majorBidi" w:hAnsiTheme="majorBidi" w:cstheme="majorBidi"/>
        </w:rPr>
        <w:t>[pers. A]</w:t>
      </w:r>
      <w:r w:rsidR="009B14DD" w:rsidRPr="006D5193">
        <w:rPr>
          <w:rFonts w:asciiTheme="majorBidi" w:hAnsiTheme="majorBidi" w:cstheme="majorBidi"/>
        </w:rPr>
        <w:t xml:space="preserve"> </w:t>
      </w:r>
      <w:r w:rsidR="00BE754E" w:rsidRPr="006D5193">
        <w:rPr>
          <w:rFonts w:asciiTheme="majorBidi" w:hAnsiTheme="majorBidi" w:cstheme="majorBidi"/>
        </w:rPr>
        <w:t>sabiedrīb</w:t>
      </w:r>
      <w:r w:rsidR="002E23A4" w:rsidRPr="006D5193">
        <w:rPr>
          <w:rFonts w:asciiTheme="majorBidi" w:hAnsiTheme="majorBidi" w:cstheme="majorBidi"/>
        </w:rPr>
        <w:t>as labā</w:t>
      </w:r>
      <w:r w:rsidR="00BE754E" w:rsidRPr="006D5193">
        <w:rPr>
          <w:rFonts w:asciiTheme="majorBidi" w:hAnsiTheme="majorBidi" w:cstheme="majorBidi"/>
        </w:rPr>
        <w:t xml:space="preserve"> </w:t>
      </w:r>
      <w:r w:rsidR="003D3A57" w:rsidRPr="006D5193">
        <w:rPr>
          <w:rFonts w:asciiTheme="majorBidi" w:hAnsiTheme="majorBidi" w:cstheme="majorBidi"/>
        </w:rPr>
        <w:t xml:space="preserve">atlīdzību par </w:t>
      </w:r>
      <w:r w:rsidR="00BE754E" w:rsidRPr="006D5193">
        <w:rPr>
          <w:rFonts w:asciiTheme="majorBidi" w:hAnsiTheme="majorBidi" w:cstheme="majorBidi"/>
        </w:rPr>
        <w:t>priekšā stāvo</w:t>
      </w:r>
      <w:r w:rsidR="003D3A57" w:rsidRPr="006D5193">
        <w:rPr>
          <w:rFonts w:asciiTheme="majorBidi" w:hAnsiTheme="majorBidi" w:cstheme="majorBidi"/>
        </w:rPr>
        <w:t>šiem</w:t>
      </w:r>
      <w:r w:rsidR="00BE754E" w:rsidRPr="006D5193">
        <w:rPr>
          <w:rFonts w:asciiTheme="majorBidi" w:hAnsiTheme="majorBidi" w:cstheme="majorBidi"/>
        </w:rPr>
        <w:t xml:space="preserve"> </w:t>
      </w:r>
      <w:r w:rsidR="009B14DD" w:rsidRPr="006D5193">
        <w:rPr>
          <w:rFonts w:asciiTheme="majorBidi" w:hAnsiTheme="majorBidi" w:cstheme="majorBidi"/>
        </w:rPr>
        <w:t>zaudējum</w:t>
      </w:r>
      <w:r w:rsidR="003D3A57" w:rsidRPr="006D5193">
        <w:rPr>
          <w:rFonts w:asciiTheme="majorBidi" w:hAnsiTheme="majorBidi" w:cstheme="majorBidi"/>
        </w:rPr>
        <w:t>iem</w:t>
      </w:r>
      <w:r w:rsidR="009B14DD" w:rsidRPr="006D5193">
        <w:rPr>
          <w:rFonts w:asciiTheme="majorBidi" w:hAnsiTheme="majorBidi" w:cstheme="majorBidi"/>
        </w:rPr>
        <w:t xml:space="preserve"> 89 997,65</w:t>
      </w:r>
      <w:r w:rsidR="000E2DA4" w:rsidRPr="006D5193">
        <w:rPr>
          <w:rFonts w:asciiTheme="majorBidi" w:hAnsiTheme="majorBidi" w:cstheme="majorBidi"/>
        </w:rPr>
        <w:t> </w:t>
      </w:r>
      <w:r w:rsidR="009B14DD" w:rsidRPr="006D5193">
        <w:rPr>
          <w:rFonts w:asciiTheme="majorBidi" w:hAnsiTheme="majorBidi" w:cstheme="majorBidi"/>
          <w:i/>
          <w:iCs/>
        </w:rPr>
        <w:t>euro</w:t>
      </w:r>
      <w:r w:rsidR="003F0E19" w:rsidRPr="006D5193">
        <w:rPr>
          <w:rFonts w:asciiTheme="majorBidi" w:hAnsiTheme="majorBidi" w:cstheme="majorBidi"/>
        </w:rPr>
        <w:t>,</w:t>
      </w:r>
      <w:r w:rsidR="00BE754E" w:rsidRPr="006D5193">
        <w:rPr>
          <w:rFonts w:asciiTheme="majorBidi" w:hAnsiTheme="majorBidi" w:cstheme="majorBidi"/>
        </w:rPr>
        <w:t xml:space="preserve"> k</w:t>
      </w:r>
      <w:r w:rsidR="003D3A57" w:rsidRPr="006D5193">
        <w:rPr>
          <w:rFonts w:asciiTheme="majorBidi" w:hAnsiTheme="majorBidi" w:cstheme="majorBidi"/>
        </w:rPr>
        <w:t>uri</w:t>
      </w:r>
      <w:r w:rsidR="00BE754E" w:rsidRPr="006D5193">
        <w:rPr>
          <w:rFonts w:asciiTheme="majorBidi" w:hAnsiTheme="majorBidi" w:cstheme="majorBidi"/>
        </w:rPr>
        <w:t xml:space="preserve"> izriet no</w:t>
      </w:r>
      <w:r w:rsidR="00734468" w:rsidRPr="006D5193">
        <w:rPr>
          <w:rFonts w:asciiTheme="majorBidi" w:hAnsiTheme="majorBidi" w:cstheme="majorBidi"/>
        </w:rPr>
        <w:t xml:space="preserve"> </w:t>
      </w:r>
      <w:r w:rsidR="00BE754E" w:rsidRPr="006D5193">
        <w:rPr>
          <w:rFonts w:asciiTheme="majorBidi" w:hAnsiTheme="majorBidi" w:cstheme="majorBidi"/>
        </w:rPr>
        <w:t>Lauku atbalsta dienesta 2022. gada 3. februāra lēmuma pārtraukt atbalsta projektu un uzdot sabiedrībai atmaksāt projekt</w:t>
      </w:r>
      <w:r w:rsidR="003D3A57" w:rsidRPr="006D5193">
        <w:rPr>
          <w:rFonts w:asciiTheme="majorBidi" w:hAnsiTheme="majorBidi" w:cstheme="majorBidi"/>
        </w:rPr>
        <w:t>a ietvaros</w:t>
      </w:r>
      <w:r w:rsidR="00BE754E" w:rsidRPr="006D5193">
        <w:rPr>
          <w:rFonts w:asciiTheme="majorBidi" w:hAnsiTheme="majorBidi" w:cstheme="majorBidi"/>
        </w:rPr>
        <w:t xml:space="preserve"> saņemtos atbalsta līdzekļus.</w:t>
      </w:r>
    </w:p>
    <w:p w14:paraId="3DD2150D" w14:textId="6C0079F0" w:rsidR="00A0571D" w:rsidRPr="006D5193" w:rsidRDefault="00BE754E" w:rsidP="006D5193">
      <w:pPr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Prasīb</w:t>
      </w:r>
      <w:r w:rsidR="00A4543F" w:rsidRPr="006D5193">
        <w:rPr>
          <w:rFonts w:asciiTheme="majorBidi" w:hAnsiTheme="majorBidi" w:cstheme="majorBidi"/>
        </w:rPr>
        <w:t>a pamatota ar to</w:t>
      </w:r>
      <w:r w:rsidR="003F0E19" w:rsidRPr="006D5193">
        <w:rPr>
          <w:rFonts w:asciiTheme="majorBidi" w:hAnsiTheme="majorBidi" w:cstheme="majorBidi"/>
        </w:rPr>
        <w:t xml:space="preserve">, ka </w:t>
      </w:r>
      <w:r w:rsidRPr="006D5193">
        <w:rPr>
          <w:rFonts w:asciiTheme="majorBidi" w:hAnsiTheme="majorBidi" w:cstheme="majorBidi"/>
        </w:rPr>
        <w:t>atbildētāja</w:t>
      </w:r>
      <w:r w:rsidR="00CD61EE" w:rsidRPr="006D5193">
        <w:rPr>
          <w:rFonts w:asciiTheme="majorBidi" w:hAnsiTheme="majorBidi" w:cstheme="majorBidi"/>
        </w:rPr>
        <w:t xml:space="preserve"> kā SIA</w:t>
      </w:r>
      <w:r w:rsidR="00D74674" w:rsidRPr="006D5193">
        <w:rPr>
          <w:rFonts w:asciiTheme="majorBidi" w:hAnsiTheme="majorBidi" w:cstheme="majorBidi"/>
        </w:rPr>
        <w:t> </w:t>
      </w:r>
      <w:r w:rsidR="005A5115" w:rsidRPr="006D5193">
        <w:rPr>
          <w:rFonts w:asciiTheme="majorBidi" w:hAnsiTheme="majorBidi" w:cstheme="majorBidi"/>
        </w:rPr>
        <w:t>[Nosaukums A]</w:t>
      </w:r>
      <w:r w:rsidR="00CD61EE" w:rsidRPr="006D5193">
        <w:rPr>
          <w:rFonts w:asciiTheme="majorBidi" w:hAnsiTheme="majorBidi" w:cstheme="majorBidi"/>
        </w:rPr>
        <w:t xml:space="preserve"> vienīgā d</w:t>
      </w:r>
      <w:r w:rsidRPr="006D5193">
        <w:rPr>
          <w:rFonts w:asciiTheme="majorBidi" w:hAnsiTheme="majorBidi" w:cstheme="majorBidi"/>
        </w:rPr>
        <w:t xml:space="preserve">alībniece </w:t>
      </w:r>
      <w:r w:rsidR="00CD61EE" w:rsidRPr="006D5193">
        <w:rPr>
          <w:rFonts w:asciiTheme="majorBidi" w:hAnsiTheme="majorBidi" w:cstheme="majorBidi"/>
        </w:rPr>
        <w:t>un valdes locekle</w:t>
      </w:r>
      <w:r w:rsidR="00632E3C" w:rsidRPr="006D5193">
        <w:rPr>
          <w:rFonts w:asciiTheme="majorBidi" w:hAnsiTheme="majorBidi" w:cstheme="majorBidi"/>
        </w:rPr>
        <w:t xml:space="preserve"> </w:t>
      </w:r>
      <w:r w:rsidR="002E23A4" w:rsidRPr="006D5193">
        <w:rPr>
          <w:rFonts w:asciiTheme="majorBidi" w:hAnsiTheme="majorBidi" w:cstheme="majorBidi"/>
        </w:rPr>
        <w:t>nav rīkojusies kā krietna un rūpīga saimniece. Atbildētāja</w:t>
      </w:r>
      <w:r w:rsidR="00672129" w:rsidRPr="006D5193">
        <w:rPr>
          <w:rFonts w:asciiTheme="majorBidi" w:hAnsiTheme="majorBidi" w:cstheme="majorBidi"/>
        </w:rPr>
        <w:t xml:space="preserve"> nelietderīgi izlietojusi publiskā finansējuma līdzekļus, nav realizējusi projekta nosacījumus, kā arī</w:t>
      </w:r>
      <w:r w:rsidR="003F0E19" w:rsidRPr="006D5193">
        <w:rPr>
          <w:rFonts w:asciiTheme="majorBidi" w:hAnsiTheme="majorBidi" w:cstheme="majorBidi"/>
        </w:rPr>
        <w:t xml:space="preserve"> </w:t>
      </w:r>
      <w:r w:rsidR="00A4543F" w:rsidRPr="006D5193">
        <w:rPr>
          <w:rFonts w:asciiTheme="majorBidi" w:hAnsiTheme="majorBidi" w:cstheme="majorBidi"/>
        </w:rPr>
        <w:t xml:space="preserve">ir </w:t>
      </w:r>
      <w:r w:rsidR="003F0E19" w:rsidRPr="006D5193">
        <w:rPr>
          <w:rFonts w:asciiTheme="majorBidi" w:hAnsiTheme="majorBidi" w:cstheme="majorBidi"/>
        </w:rPr>
        <w:t xml:space="preserve">atsavinājusi </w:t>
      </w:r>
      <w:r w:rsidR="003D3A57" w:rsidRPr="006D5193">
        <w:rPr>
          <w:rFonts w:asciiTheme="majorBidi" w:hAnsiTheme="majorBidi" w:cstheme="majorBidi"/>
        </w:rPr>
        <w:t xml:space="preserve">pašu </w:t>
      </w:r>
      <w:r w:rsidR="003F0E19" w:rsidRPr="006D5193">
        <w:rPr>
          <w:rFonts w:asciiTheme="majorBidi" w:hAnsiTheme="majorBidi" w:cstheme="majorBidi"/>
        </w:rPr>
        <w:t>sabiedrību trešajai personai, kā rezultātā SIA</w:t>
      </w:r>
      <w:r w:rsidR="00D74674" w:rsidRPr="006D5193">
        <w:rPr>
          <w:rFonts w:asciiTheme="majorBidi" w:hAnsiTheme="majorBidi" w:cstheme="majorBidi"/>
        </w:rPr>
        <w:t> </w:t>
      </w:r>
      <w:r w:rsidR="005A5115" w:rsidRPr="006D5193">
        <w:rPr>
          <w:rFonts w:asciiTheme="majorBidi" w:hAnsiTheme="majorBidi" w:cstheme="majorBidi"/>
        </w:rPr>
        <w:t>[Nosaukums A]</w:t>
      </w:r>
      <w:r w:rsidR="003F0E19" w:rsidRPr="006D5193">
        <w:rPr>
          <w:rFonts w:asciiTheme="majorBidi" w:hAnsiTheme="majorBidi" w:cstheme="majorBidi"/>
        </w:rPr>
        <w:t xml:space="preserve"> ir </w:t>
      </w:r>
      <w:r w:rsidR="003D3A57" w:rsidRPr="006D5193">
        <w:rPr>
          <w:rFonts w:asciiTheme="majorBidi" w:hAnsiTheme="majorBidi" w:cstheme="majorBidi"/>
        </w:rPr>
        <w:t xml:space="preserve">pienākums </w:t>
      </w:r>
      <w:r w:rsidR="003F0E19" w:rsidRPr="006D5193">
        <w:rPr>
          <w:rFonts w:asciiTheme="majorBidi" w:hAnsiTheme="majorBidi" w:cstheme="majorBidi"/>
        </w:rPr>
        <w:t>atmaksā</w:t>
      </w:r>
      <w:r w:rsidR="003D3A57" w:rsidRPr="006D5193">
        <w:rPr>
          <w:rFonts w:asciiTheme="majorBidi" w:hAnsiTheme="majorBidi" w:cstheme="majorBidi"/>
        </w:rPr>
        <w:t>t</w:t>
      </w:r>
      <w:r w:rsidR="003F0E19" w:rsidRPr="006D5193">
        <w:rPr>
          <w:rFonts w:asciiTheme="majorBidi" w:hAnsiTheme="majorBidi" w:cstheme="majorBidi"/>
        </w:rPr>
        <w:t xml:space="preserve"> projekta ietvaros saņemt</w:t>
      </w:r>
      <w:r w:rsidR="003D3A57" w:rsidRPr="006D5193">
        <w:rPr>
          <w:rFonts w:asciiTheme="majorBidi" w:hAnsiTheme="majorBidi" w:cstheme="majorBidi"/>
        </w:rPr>
        <w:t>os</w:t>
      </w:r>
      <w:r w:rsidR="003F0E19" w:rsidRPr="006D5193">
        <w:rPr>
          <w:rFonts w:asciiTheme="majorBidi" w:hAnsiTheme="majorBidi" w:cstheme="majorBidi"/>
        </w:rPr>
        <w:t xml:space="preserve"> finanšu līdzekļ</w:t>
      </w:r>
      <w:r w:rsidR="003D3A57" w:rsidRPr="006D5193">
        <w:rPr>
          <w:rFonts w:asciiTheme="majorBidi" w:hAnsiTheme="majorBidi" w:cstheme="majorBidi"/>
        </w:rPr>
        <w:t>us</w:t>
      </w:r>
      <w:r w:rsidR="003F0E19" w:rsidRPr="006D5193">
        <w:rPr>
          <w:rFonts w:asciiTheme="majorBidi" w:hAnsiTheme="majorBidi" w:cstheme="majorBidi"/>
        </w:rPr>
        <w:t>.</w:t>
      </w:r>
    </w:p>
    <w:p w14:paraId="478B0A7B" w14:textId="0D34CE11" w:rsidR="00D74674" w:rsidRPr="006D5193" w:rsidRDefault="00D74674" w:rsidP="006D5193">
      <w:pPr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Prasība pamatota ar Komerclikuma 169. pantu</w:t>
      </w:r>
      <w:r w:rsidR="00A4543F" w:rsidRPr="006D5193">
        <w:rPr>
          <w:rFonts w:asciiTheme="majorBidi" w:hAnsiTheme="majorBidi" w:cstheme="majorBidi"/>
        </w:rPr>
        <w:t>,</w:t>
      </w:r>
      <w:r w:rsidRPr="006D5193">
        <w:rPr>
          <w:rFonts w:asciiTheme="majorBidi" w:hAnsiTheme="majorBidi" w:cstheme="majorBidi"/>
        </w:rPr>
        <w:t xml:space="preserve"> Civillikuma 1431., 1587., 1770., 1775. un 1779. pantu.</w:t>
      </w:r>
    </w:p>
    <w:p w14:paraId="3C1DE7FA" w14:textId="77777777" w:rsidR="00E3416A" w:rsidRPr="006D5193" w:rsidRDefault="00E3416A" w:rsidP="006D5193">
      <w:pPr>
        <w:spacing w:line="276" w:lineRule="auto"/>
        <w:jc w:val="both"/>
        <w:rPr>
          <w:rFonts w:asciiTheme="majorBidi" w:hAnsiTheme="majorBidi" w:cstheme="majorBidi"/>
        </w:rPr>
      </w:pPr>
    </w:p>
    <w:p w14:paraId="62592CBF" w14:textId="77777777" w:rsidR="00E3416A" w:rsidRPr="006D5193" w:rsidRDefault="00E3416A" w:rsidP="006D5193">
      <w:pPr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[3]</w:t>
      </w:r>
      <w:r w:rsidR="00E663BC" w:rsidRPr="006D5193">
        <w:rPr>
          <w:rFonts w:asciiTheme="majorBidi" w:hAnsiTheme="majorBidi" w:cstheme="majorBidi"/>
        </w:rPr>
        <w:t> </w:t>
      </w:r>
      <w:r w:rsidRPr="006D5193">
        <w:rPr>
          <w:rFonts w:asciiTheme="majorBidi" w:hAnsiTheme="majorBidi" w:cstheme="majorBidi"/>
        </w:rPr>
        <w:t>Ar Rīgas pilsētas tiesas 2023.</w:t>
      </w:r>
      <w:r w:rsidR="003A6D80" w:rsidRPr="006D5193">
        <w:rPr>
          <w:rFonts w:asciiTheme="majorBidi" w:hAnsiTheme="majorBidi" w:cstheme="majorBidi"/>
        </w:rPr>
        <w:t> </w:t>
      </w:r>
      <w:r w:rsidRPr="006D5193">
        <w:rPr>
          <w:rFonts w:asciiTheme="majorBidi" w:hAnsiTheme="majorBidi" w:cstheme="majorBidi"/>
        </w:rPr>
        <w:t>gada 14. novembra spriedumu prasība apmierināta.</w:t>
      </w:r>
    </w:p>
    <w:p w14:paraId="12168DCE" w14:textId="77777777" w:rsidR="00E3416A" w:rsidRPr="006D5193" w:rsidRDefault="00E3416A" w:rsidP="006D5193">
      <w:pPr>
        <w:spacing w:line="276" w:lineRule="auto"/>
        <w:ind w:firstLine="709"/>
        <w:jc w:val="both"/>
        <w:rPr>
          <w:rFonts w:asciiTheme="majorBidi" w:hAnsiTheme="majorBidi" w:cstheme="majorBidi"/>
        </w:rPr>
      </w:pPr>
    </w:p>
    <w:p w14:paraId="5F3EBFB0" w14:textId="77777777" w:rsidR="00A0571D" w:rsidRPr="006D5193" w:rsidRDefault="00E3416A" w:rsidP="006D5193">
      <w:pPr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[4]</w:t>
      </w:r>
      <w:r w:rsidR="00E663BC" w:rsidRPr="006D5193">
        <w:rPr>
          <w:rFonts w:asciiTheme="majorBidi" w:hAnsiTheme="majorBidi" w:cstheme="majorBidi"/>
        </w:rPr>
        <w:t> </w:t>
      </w:r>
      <w:r w:rsidRPr="006D5193">
        <w:rPr>
          <w:rFonts w:asciiTheme="majorBidi" w:hAnsiTheme="majorBidi" w:cstheme="majorBidi"/>
        </w:rPr>
        <w:t>Izskatījusi atbildētājas apelācijas sūdzību, Vidzemes apgabaltiesa</w:t>
      </w:r>
      <w:r w:rsidR="009908F0" w:rsidRPr="006D5193">
        <w:rPr>
          <w:rFonts w:asciiTheme="majorBidi" w:hAnsiTheme="majorBidi" w:cstheme="majorBidi"/>
        </w:rPr>
        <w:t xml:space="preserve"> ar 2024. gada 22.</w:t>
      </w:r>
      <w:r w:rsidR="000D7B73" w:rsidRPr="006D5193">
        <w:rPr>
          <w:rFonts w:asciiTheme="majorBidi" w:hAnsiTheme="majorBidi" w:cstheme="majorBidi"/>
        </w:rPr>
        <w:t> </w:t>
      </w:r>
      <w:r w:rsidR="009908F0" w:rsidRPr="006D5193">
        <w:rPr>
          <w:rFonts w:asciiTheme="majorBidi" w:hAnsiTheme="majorBidi" w:cstheme="majorBidi"/>
        </w:rPr>
        <w:t>jūlija spriedumu</w:t>
      </w:r>
      <w:r w:rsidRPr="006D5193">
        <w:rPr>
          <w:rFonts w:asciiTheme="majorBidi" w:hAnsiTheme="majorBidi" w:cstheme="majorBidi"/>
        </w:rPr>
        <w:t xml:space="preserve"> prasību apmierinājusi.</w:t>
      </w:r>
    </w:p>
    <w:p w14:paraId="4012CEDB" w14:textId="77777777" w:rsidR="00A0571D" w:rsidRPr="006D5193" w:rsidRDefault="00E3416A" w:rsidP="006D5193">
      <w:pPr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Spriedums pamatots ar šādiem motīviem.</w:t>
      </w:r>
    </w:p>
    <w:p w14:paraId="4CC7983D" w14:textId="4A46A047" w:rsidR="00E3416A" w:rsidRPr="006D5193" w:rsidRDefault="00E3416A" w:rsidP="006D5193">
      <w:pPr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[4.1]</w:t>
      </w:r>
      <w:r w:rsidR="00E663BC" w:rsidRPr="006D5193">
        <w:rPr>
          <w:rFonts w:asciiTheme="majorBidi" w:hAnsiTheme="majorBidi" w:cstheme="majorBidi"/>
        </w:rPr>
        <w:t> </w:t>
      </w:r>
      <w:r w:rsidR="002242DA" w:rsidRPr="006D5193">
        <w:rPr>
          <w:rFonts w:asciiTheme="majorBidi" w:hAnsiTheme="majorBidi" w:cstheme="majorBidi"/>
        </w:rPr>
        <w:t>S</w:t>
      </w:r>
      <w:r w:rsidR="00DC2193" w:rsidRPr="006D5193">
        <w:rPr>
          <w:rFonts w:asciiTheme="majorBidi" w:hAnsiTheme="majorBidi" w:cstheme="majorBidi"/>
        </w:rPr>
        <w:t>tarp</w:t>
      </w:r>
      <w:r w:rsidR="007819D6" w:rsidRPr="006D5193">
        <w:rPr>
          <w:rFonts w:asciiTheme="majorBidi" w:hAnsiTheme="majorBidi" w:cstheme="majorBidi"/>
        </w:rPr>
        <w:t xml:space="preserve"> </w:t>
      </w:r>
      <w:r w:rsidR="005A5115" w:rsidRPr="006D5193">
        <w:rPr>
          <w:rFonts w:asciiTheme="majorBidi" w:hAnsiTheme="majorBidi" w:cstheme="majorBidi"/>
          <w:color w:val="000000"/>
          <w:lang w:eastAsia="lv-LV"/>
        </w:rPr>
        <w:t>[pers. A]</w:t>
      </w:r>
      <w:r w:rsidR="00DC2193" w:rsidRPr="006D5193">
        <w:rPr>
          <w:rFonts w:asciiTheme="majorBidi" w:hAnsiTheme="majorBidi" w:cstheme="majorBidi"/>
        </w:rPr>
        <w:t xml:space="preserve"> </w:t>
      </w:r>
      <w:r w:rsidR="00653036" w:rsidRPr="006D5193">
        <w:rPr>
          <w:rFonts w:asciiTheme="majorBidi" w:hAnsiTheme="majorBidi" w:cstheme="majorBidi"/>
        </w:rPr>
        <w:t xml:space="preserve">kā pārdevēju </w:t>
      </w:r>
      <w:r w:rsidR="00DC2193" w:rsidRPr="006D5193">
        <w:rPr>
          <w:rFonts w:asciiTheme="majorBidi" w:hAnsiTheme="majorBidi" w:cstheme="majorBidi"/>
        </w:rPr>
        <w:t>un SIA</w:t>
      </w:r>
      <w:r w:rsidR="00E663BC" w:rsidRPr="006D5193">
        <w:rPr>
          <w:rFonts w:asciiTheme="majorBidi" w:hAnsiTheme="majorBidi" w:cstheme="majorBidi"/>
        </w:rPr>
        <w:t> </w:t>
      </w:r>
      <w:r w:rsidR="00DD424D" w:rsidRPr="006D5193">
        <w:rPr>
          <w:rFonts w:asciiTheme="majorBidi" w:hAnsiTheme="majorBidi" w:cstheme="majorBidi"/>
        </w:rPr>
        <w:t xml:space="preserve">[Nosaukums B] </w:t>
      </w:r>
      <w:r w:rsidR="00653036" w:rsidRPr="006D5193">
        <w:rPr>
          <w:rFonts w:asciiTheme="majorBidi" w:hAnsiTheme="majorBidi" w:cstheme="majorBidi"/>
        </w:rPr>
        <w:t xml:space="preserve">kā pircēju </w:t>
      </w:r>
      <w:r w:rsidR="009908F0" w:rsidRPr="006D5193">
        <w:rPr>
          <w:rFonts w:asciiTheme="majorBidi" w:hAnsiTheme="majorBidi" w:cstheme="majorBidi"/>
        </w:rPr>
        <w:t xml:space="preserve">2021. gada 25. novembrī </w:t>
      </w:r>
      <w:r w:rsidR="00DC2193" w:rsidRPr="006D5193">
        <w:rPr>
          <w:rFonts w:asciiTheme="majorBidi" w:hAnsiTheme="majorBidi" w:cstheme="majorBidi"/>
        </w:rPr>
        <w:t>noslēgtā pirkuma līguma 4.1.</w:t>
      </w:r>
      <w:r w:rsidR="009908F0" w:rsidRPr="006D5193">
        <w:rPr>
          <w:rFonts w:asciiTheme="majorBidi" w:hAnsiTheme="majorBidi" w:cstheme="majorBidi"/>
        </w:rPr>
        <w:t> </w:t>
      </w:r>
      <w:r w:rsidR="00BC2C4C" w:rsidRPr="006D5193">
        <w:rPr>
          <w:rFonts w:asciiTheme="majorBidi" w:hAnsiTheme="majorBidi" w:cstheme="majorBidi"/>
        </w:rPr>
        <w:t>apakš</w:t>
      </w:r>
      <w:r w:rsidR="00DC2193" w:rsidRPr="006D5193">
        <w:rPr>
          <w:rFonts w:asciiTheme="majorBidi" w:hAnsiTheme="majorBidi" w:cstheme="majorBidi"/>
        </w:rPr>
        <w:t xml:space="preserve">punktā norādīts, ka uz pircēju netiek attiecināti nekādi prasījumi saistībā ar </w:t>
      </w:r>
      <w:r w:rsidR="0039025A" w:rsidRPr="006D5193">
        <w:rPr>
          <w:rFonts w:asciiTheme="majorBidi" w:hAnsiTheme="majorBidi" w:cstheme="majorBidi"/>
        </w:rPr>
        <w:t>SIA </w:t>
      </w:r>
      <w:r w:rsidR="005A5115" w:rsidRPr="006D5193">
        <w:rPr>
          <w:rFonts w:asciiTheme="majorBidi" w:hAnsiTheme="majorBidi" w:cstheme="majorBidi"/>
        </w:rPr>
        <w:t>[Nosaukums A]</w:t>
      </w:r>
      <w:r w:rsidR="0039025A" w:rsidRPr="006D5193">
        <w:rPr>
          <w:rFonts w:asciiTheme="majorBidi" w:hAnsiTheme="majorBidi" w:cstheme="majorBidi"/>
        </w:rPr>
        <w:t xml:space="preserve"> </w:t>
      </w:r>
      <w:r w:rsidR="00DC2193" w:rsidRPr="006D5193">
        <w:rPr>
          <w:rFonts w:asciiTheme="majorBidi" w:hAnsiTheme="majorBidi" w:cstheme="majorBidi"/>
        </w:rPr>
        <w:t xml:space="preserve">projektu un par visiem prasījumiem saistībā ar šo projektu atbild vienīgi un personīgi </w:t>
      </w:r>
      <w:r w:rsidR="005A5115" w:rsidRPr="006D5193">
        <w:rPr>
          <w:rFonts w:asciiTheme="majorBidi" w:hAnsiTheme="majorBidi" w:cstheme="majorBidi"/>
          <w:color w:val="000000"/>
          <w:lang w:eastAsia="lv-LV"/>
        </w:rPr>
        <w:t>[pers. A]</w:t>
      </w:r>
      <w:r w:rsidR="00DC2193" w:rsidRPr="006D5193">
        <w:rPr>
          <w:rFonts w:asciiTheme="majorBidi" w:hAnsiTheme="majorBidi" w:cstheme="majorBidi"/>
          <w:color w:val="000000"/>
          <w:lang w:eastAsia="lv-LV"/>
        </w:rPr>
        <w:t xml:space="preserve">, kura ar Lauku atbalsta dienesta </w:t>
      </w:r>
      <w:r w:rsidR="000D7B73" w:rsidRPr="006D5193">
        <w:rPr>
          <w:rFonts w:asciiTheme="majorBidi" w:hAnsiTheme="majorBidi" w:cstheme="majorBidi"/>
          <w:color w:val="000000"/>
          <w:lang w:eastAsia="lv-LV"/>
        </w:rPr>
        <w:t xml:space="preserve">2021. gada 9. novembra </w:t>
      </w:r>
      <w:r w:rsidR="00DC2193" w:rsidRPr="006D5193">
        <w:rPr>
          <w:rFonts w:asciiTheme="majorBidi" w:hAnsiTheme="majorBidi" w:cstheme="majorBidi"/>
          <w:color w:val="000000"/>
          <w:lang w:eastAsia="lv-LV"/>
        </w:rPr>
        <w:t>lēmumu bija informēta</w:t>
      </w:r>
      <w:r w:rsidR="002242DA" w:rsidRPr="006D5193">
        <w:rPr>
          <w:rFonts w:asciiTheme="majorBidi" w:hAnsiTheme="majorBidi" w:cstheme="majorBidi"/>
          <w:color w:val="000000"/>
          <w:lang w:eastAsia="lv-LV"/>
        </w:rPr>
        <w:t>, ka</w:t>
      </w:r>
      <w:r w:rsidR="00DC2193" w:rsidRPr="006D5193">
        <w:rPr>
          <w:rFonts w:asciiTheme="majorBidi" w:hAnsiTheme="majorBidi" w:cstheme="majorBidi"/>
          <w:color w:val="000000"/>
          <w:lang w:eastAsia="lv-LV"/>
        </w:rPr>
        <w:t xml:space="preserve"> </w:t>
      </w:r>
      <w:r w:rsidR="00653036" w:rsidRPr="006D5193">
        <w:rPr>
          <w:rFonts w:asciiTheme="majorBidi" w:hAnsiTheme="majorBidi" w:cstheme="majorBidi"/>
          <w:color w:val="000000"/>
          <w:lang w:eastAsia="lv-LV"/>
        </w:rPr>
        <w:t>SIA </w:t>
      </w:r>
      <w:r w:rsidR="005A5115" w:rsidRPr="006D5193">
        <w:rPr>
          <w:rFonts w:asciiTheme="majorBidi" w:hAnsiTheme="majorBidi" w:cstheme="majorBidi"/>
          <w:color w:val="000000"/>
          <w:lang w:eastAsia="lv-LV"/>
        </w:rPr>
        <w:t>[Nosaukums A]</w:t>
      </w:r>
      <w:r w:rsidR="00653036" w:rsidRPr="006D5193">
        <w:rPr>
          <w:rFonts w:asciiTheme="majorBidi" w:hAnsiTheme="majorBidi" w:cstheme="majorBidi"/>
          <w:color w:val="000000"/>
          <w:lang w:eastAsia="lv-LV"/>
        </w:rPr>
        <w:t xml:space="preserve"> </w:t>
      </w:r>
      <w:r w:rsidR="00DC2193" w:rsidRPr="006D5193">
        <w:rPr>
          <w:rFonts w:asciiTheme="majorBidi" w:hAnsiTheme="majorBidi" w:cstheme="majorBidi"/>
          <w:color w:val="000000"/>
          <w:lang w:eastAsia="lv-LV"/>
        </w:rPr>
        <w:t xml:space="preserve">kapitāla daļu pārdošana saistību pārņēmējam, kas neatbilst atbalsta pretendenta definīcijai, rada tiesiskas sekas </w:t>
      </w:r>
      <w:r w:rsidR="007123D6" w:rsidRPr="006D5193">
        <w:rPr>
          <w:rFonts w:asciiTheme="majorBidi" w:hAnsiTheme="majorBidi" w:cstheme="majorBidi"/>
          <w:color w:val="000000"/>
          <w:lang w:eastAsia="lv-LV"/>
        </w:rPr>
        <w:t>–</w:t>
      </w:r>
      <w:r w:rsidR="00DC2193" w:rsidRPr="006D5193">
        <w:rPr>
          <w:rFonts w:asciiTheme="majorBidi" w:hAnsiTheme="majorBidi" w:cstheme="majorBidi"/>
          <w:color w:val="000000"/>
          <w:lang w:eastAsia="lv-LV"/>
        </w:rPr>
        <w:t xml:space="preserve"> </w:t>
      </w:r>
      <w:r w:rsidR="007123D6" w:rsidRPr="006D5193">
        <w:rPr>
          <w:rFonts w:asciiTheme="majorBidi" w:hAnsiTheme="majorBidi" w:cstheme="majorBidi"/>
          <w:color w:val="000000"/>
          <w:lang w:eastAsia="lv-LV"/>
        </w:rPr>
        <w:t xml:space="preserve">pienākumu atmaksāt </w:t>
      </w:r>
      <w:r w:rsidR="00DC2193" w:rsidRPr="006D5193">
        <w:rPr>
          <w:rFonts w:asciiTheme="majorBidi" w:hAnsiTheme="majorBidi" w:cstheme="majorBidi"/>
          <w:color w:val="000000"/>
          <w:lang w:eastAsia="lv-LV"/>
        </w:rPr>
        <w:t>saņemt</w:t>
      </w:r>
      <w:r w:rsidR="007123D6" w:rsidRPr="006D5193">
        <w:rPr>
          <w:rFonts w:asciiTheme="majorBidi" w:hAnsiTheme="majorBidi" w:cstheme="majorBidi"/>
          <w:color w:val="000000"/>
          <w:lang w:eastAsia="lv-LV"/>
        </w:rPr>
        <w:t>o</w:t>
      </w:r>
      <w:r w:rsidR="00DC2193" w:rsidRPr="006D5193">
        <w:rPr>
          <w:rFonts w:asciiTheme="majorBidi" w:hAnsiTheme="majorBidi" w:cstheme="majorBidi"/>
          <w:color w:val="000000"/>
          <w:lang w:eastAsia="lv-LV"/>
        </w:rPr>
        <w:t xml:space="preserve"> atbalst</w:t>
      </w:r>
      <w:r w:rsidR="007123D6" w:rsidRPr="006D5193">
        <w:rPr>
          <w:rFonts w:asciiTheme="majorBidi" w:hAnsiTheme="majorBidi" w:cstheme="majorBidi"/>
          <w:color w:val="000000"/>
          <w:lang w:eastAsia="lv-LV"/>
        </w:rPr>
        <w:t xml:space="preserve">u </w:t>
      </w:r>
      <w:r w:rsidR="00DC2193" w:rsidRPr="006D5193">
        <w:rPr>
          <w:rFonts w:asciiTheme="majorBidi" w:hAnsiTheme="majorBidi" w:cstheme="majorBidi"/>
          <w:color w:val="000000"/>
          <w:lang w:eastAsia="lv-LV"/>
        </w:rPr>
        <w:t>pilnā apmērā</w:t>
      </w:r>
      <w:r w:rsidR="002242DA" w:rsidRPr="006D5193">
        <w:rPr>
          <w:rFonts w:asciiTheme="majorBidi" w:hAnsiTheme="majorBidi" w:cstheme="majorBidi"/>
          <w:color w:val="000000"/>
          <w:lang w:eastAsia="lv-LV"/>
        </w:rPr>
        <w:t xml:space="preserve">. </w:t>
      </w:r>
    </w:p>
    <w:p w14:paraId="3EA49051" w14:textId="0FB48926" w:rsidR="00A0571D" w:rsidRPr="006D5193" w:rsidRDefault="002242DA" w:rsidP="006D5193">
      <w:pPr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  <w:color w:val="000000"/>
          <w:lang w:eastAsia="lv-LV"/>
        </w:rPr>
        <w:t xml:space="preserve">Ievērojot minēto un apstākli, ka </w:t>
      </w:r>
      <w:r w:rsidRPr="006D5193">
        <w:rPr>
          <w:rFonts w:asciiTheme="majorBidi" w:hAnsiTheme="majorBidi" w:cstheme="majorBidi"/>
        </w:rPr>
        <w:t>SIA</w:t>
      </w:r>
      <w:r w:rsidR="00AE668D" w:rsidRPr="006D5193">
        <w:rPr>
          <w:rFonts w:asciiTheme="majorBidi" w:hAnsiTheme="majorBidi" w:cstheme="majorBidi"/>
        </w:rPr>
        <w:t> </w:t>
      </w:r>
      <w:r w:rsidR="00DD424D" w:rsidRPr="006D5193">
        <w:rPr>
          <w:rFonts w:asciiTheme="majorBidi" w:hAnsiTheme="majorBidi" w:cstheme="majorBidi"/>
        </w:rPr>
        <w:t>[Nosaukums B]</w:t>
      </w:r>
      <w:r w:rsidRPr="006D5193">
        <w:rPr>
          <w:rFonts w:asciiTheme="majorBidi" w:hAnsiTheme="majorBidi" w:cstheme="majorBidi"/>
        </w:rPr>
        <w:t xml:space="preserve"> ar pirkuma līgumu </w:t>
      </w:r>
      <w:r w:rsidR="00653036" w:rsidRPr="006D5193">
        <w:rPr>
          <w:rFonts w:asciiTheme="majorBidi" w:hAnsiTheme="majorBidi" w:cstheme="majorBidi"/>
        </w:rPr>
        <w:t xml:space="preserve">ieguvusi 100 % </w:t>
      </w:r>
      <w:r w:rsidRPr="006D5193">
        <w:rPr>
          <w:rFonts w:asciiTheme="majorBidi" w:hAnsiTheme="majorBidi" w:cstheme="majorBidi"/>
        </w:rPr>
        <w:t>SIA</w:t>
      </w:r>
      <w:r w:rsidR="00AE668D" w:rsidRPr="006D5193">
        <w:rPr>
          <w:rFonts w:asciiTheme="majorBidi" w:hAnsiTheme="majorBidi" w:cstheme="majorBidi"/>
        </w:rPr>
        <w:t> </w:t>
      </w:r>
      <w:r w:rsidR="005A5115" w:rsidRPr="006D5193">
        <w:rPr>
          <w:rFonts w:asciiTheme="majorBidi" w:hAnsiTheme="majorBidi" w:cstheme="majorBidi"/>
        </w:rPr>
        <w:t>[Nosaukums A]</w:t>
      </w:r>
      <w:r w:rsidRPr="006D5193">
        <w:rPr>
          <w:rFonts w:asciiTheme="majorBidi" w:hAnsiTheme="majorBidi" w:cstheme="majorBidi"/>
        </w:rPr>
        <w:t xml:space="preserve"> kapitāla daļ</w:t>
      </w:r>
      <w:r w:rsidR="00653036" w:rsidRPr="006D5193">
        <w:rPr>
          <w:rFonts w:asciiTheme="majorBidi" w:hAnsiTheme="majorBidi" w:cstheme="majorBidi"/>
        </w:rPr>
        <w:t>as</w:t>
      </w:r>
      <w:r w:rsidRPr="006D5193">
        <w:rPr>
          <w:rFonts w:asciiTheme="majorBidi" w:hAnsiTheme="majorBidi" w:cstheme="majorBidi"/>
        </w:rPr>
        <w:t xml:space="preserve">, </w:t>
      </w:r>
      <w:r w:rsidR="005A5115" w:rsidRPr="006D5193">
        <w:rPr>
          <w:rFonts w:asciiTheme="majorBidi" w:hAnsiTheme="majorBidi" w:cstheme="majorBidi"/>
          <w:color w:val="000000"/>
          <w:lang w:eastAsia="lv-LV"/>
        </w:rPr>
        <w:t>[pers. A]</w:t>
      </w:r>
      <w:r w:rsidRPr="006D5193">
        <w:rPr>
          <w:rFonts w:asciiTheme="majorBidi" w:hAnsiTheme="majorBidi" w:cstheme="majorBidi"/>
          <w:color w:val="000000"/>
          <w:lang w:eastAsia="lv-LV"/>
        </w:rPr>
        <w:t xml:space="preserve"> atbilstoši </w:t>
      </w:r>
      <w:r w:rsidR="00653036" w:rsidRPr="006D5193">
        <w:rPr>
          <w:rFonts w:asciiTheme="majorBidi" w:hAnsiTheme="majorBidi" w:cstheme="majorBidi"/>
          <w:color w:val="000000"/>
          <w:lang w:eastAsia="lv-LV"/>
        </w:rPr>
        <w:t xml:space="preserve">pirkuma </w:t>
      </w:r>
      <w:r w:rsidRPr="006D5193">
        <w:rPr>
          <w:rFonts w:asciiTheme="majorBidi" w:hAnsiTheme="majorBidi" w:cstheme="majorBidi"/>
          <w:color w:val="000000"/>
          <w:lang w:eastAsia="lv-LV"/>
        </w:rPr>
        <w:t xml:space="preserve">līguma </w:t>
      </w:r>
      <w:r w:rsidR="00E83C95" w:rsidRPr="006D5193">
        <w:rPr>
          <w:rFonts w:asciiTheme="majorBidi" w:hAnsiTheme="majorBidi" w:cstheme="majorBidi"/>
          <w:color w:val="000000"/>
          <w:lang w:eastAsia="lv-LV"/>
        </w:rPr>
        <w:t xml:space="preserve">un Civillikuma </w:t>
      </w:r>
      <w:r w:rsidR="00A07587" w:rsidRPr="006D5193">
        <w:rPr>
          <w:rFonts w:asciiTheme="majorBidi" w:hAnsiTheme="majorBidi" w:cstheme="majorBidi"/>
          <w:color w:val="000000"/>
          <w:lang w:eastAsia="lv-LV"/>
        </w:rPr>
        <w:t xml:space="preserve">1587. un </w:t>
      </w:r>
      <w:r w:rsidR="00E83C95" w:rsidRPr="006D5193">
        <w:rPr>
          <w:rFonts w:asciiTheme="majorBidi" w:hAnsiTheme="majorBidi" w:cstheme="majorBidi"/>
          <w:color w:val="000000"/>
          <w:lang w:eastAsia="lv-LV"/>
        </w:rPr>
        <w:t xml:space="preserve">1520. panta noteikumiem </w:t>
      </w:r>
      <w:r w:rsidRPr="006D5193">
        <w:rPr>
          <w:rFonts w:asciiTheme="majorBidi" w:hAnsiTheme="majorBidi" w:cstheme="majorBidi"/>
          <w:color w:val="000000"/>
          <w:lang w:eastAsia="lv-LV"/>
        </w:rPr>
        <w:t xml:space="preserve">ir pienākums atbildēt arī pret </w:t>
      </w:r>
      <w:r w:rsidRPr="006D5193">
        <w:rPr>
          <w:rFonts w:asciiTheme="majorBidi" w:hAnsiTheme="majorBidi" w:cstheme="majorBidi"/>
        </w:rPr>
        <w:t>SIA</w:t>
      </w:r>
      <w:r w:rsidR="00AE668D" w:rsidRPr="006D5193">
        <w:rPr>
          <w:rFonts w:asciiTheme="majorBidi" w:hAnsiTheme="majorBidi" w:cstheme="majorBidi"/>
        </w:rPr>
        <w:t> </w:t>
      </w:r>
      <w:r w:rsidR="005A5115" w:rsidRPr="006D5193">
        <w:rPr>
          <w:rFonts w:asciiTheme="majorBidi" w:hAnsiTheme="majorBidi" w:cstheme="majorBidi"/>
        </w:rPr>
        <w:t>[Nosaukums A]</w:t>
      </w:r>
      <w:r w:rsidRPr="006D5193">
        <w:rPr>
          <w:rFonts w:asciiTheme="majorBidi" w:hAnsiTheme="majorBidi" w:cstheme="majorBidi"/>
        </w:rPr>
        <w:t>.</w:t>
      </w:r>
    </w:p>
    <w:p w14:paraId="78B7EFF9" w14:textId="602BAD3A" w:rsidR="00A0571D" w:rsidRPr="006D5193" w:rsidRDefault="002242DA" w:rsidP="006D5193">
      <w:pPr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lastRenderedPageBreak/>
        <w:t>[4.2]</w:t>
      </w:r>
      <w:r w:rsidR="00E663BC" w:rsidRPr="006D5193">
        <w:rPr>
          <w:rFonts w:asciiTheme="majorBidi" w:hAnsiTheme="majorBidi" w:cstheme="majorBidi"/>
        </w:rPr>
        <w:t> </w:t>
      </w:r>
      <w:r w:rsidR="005A5115" w:rsidRPr="006D5193">
        <w:rPr>
          <w:rFonts w:asciiTheme="majorBidi" w:hAnsiTheme="majorBidi" w:cstheme="majorBidi"/>
        </w:rPr>
        <w:t>[pers. A]</w:t>
      </w:r>
      <w:r w:rsidR="003A6D80" w:rsidRPr="006D5193">
        <w:rPr>
          <w:rFonts w:asciiTheme="majorBidi" w:hAnsiTheme="majorBidi" w:cstheme="majorBidi"/>
        </w:rPr>
        <w:t xml:space="preserve"> laika p</w:t>
      </w:r>
      <w:r w:rsidR="0039025A" w:rsidRPr="006D5193">
        <w:rPr>
          <w:rFonts w:asciiTheme="majorBidi" w:hAnsiTheme="majorBidi" w:cstheme="majorBidi"/>
        </w:rPr>
        <w:t>osmā</w:t>
      </w:r>
      <w:r w:rsidR="003A6D80" w:rsidRPr="006D5193">
        <w:rPr>
          <w:rFonts w:asciiTheme="majorBidi" w:hAnsiTheme="majorBidi" w:cstheme="majorBidi"/>
        </w:rPr>
        <w:t xml:space="preserve"> no 2017. gada 17.</w:t>
      </w:r>
      <w:r w:rsidR="003F0E19" w:rsidRPr="006D5193">
        <w:rPr>
          <w:rFonts w:asciiTheme="majorBidi" w:hAnsiTheme="majorBidi" w:cstheme="majorBidi"/>
        </w:rPr>
        <w:t> </w:t>
      </w:r>
      <w:r w:rsidR="003A6D80" w:rsidRPr="006D5193">
        <w:rPr>
          <w:rFonts w:asciiTheme="majorBidi" w:hAnsiTheme="majorBidi" w:cstheme="majorBidi"/>
        </w:rPr>
        <w:t>augusta līdz 2021.</w:t>
      </w:r>
      <w:r w:rsidR="003F0E19" w:rsidRPr="006D5193">
        <w:rPr>
          <w:rFonts w:asciiTheme="majorBidi" w:hAnsiTheme="majorBidi" w:cstheme="majorBidi"/>
        </w:rPr>
        <w:t> </w:t>
      </w:r>
      <w:r w:rsidR="003A6D80" w:rsidRPr="006D5193">
        <w:rPr>
          <w:rFonts w:asciiTheme="majorBidi" w:hAnsiTheme="majorBidi" w:cstheme="majorBidi"/>
        </w:rPr>
        <w:t>gada 29. novembrim īstenoja prasītājas izpildinstitūcijas funkcijas Komerclikuma 221. panta izpratnē, jo bija prasītājas vienīgā valdes locekle ar tiesībām pārstāvēt sabiedrību atsevišķi</w:t>
      </w:r>
      <w:r w:rsidR="00A81B85" w:rsidRPr="006D5193">
        <w:rPr>
          <w:rFonts w:asciiTheme="majorBidi" w:hAnsiTheme="majorBidi" w:cstheme="majorBidi"/>
        </w:rPr>
        <w:t>, kā arī</w:t>
      </w:r>
      <w:r w:rsidR="003A6D80" w:rsidRPr="006D5193">
        <w:rPr>
          <w:rFonts w:asciiTheme="majorBidi" w:hAnsiTheme="majorBidi" w:cstheme="majorBidi"/>
        </w:rPr>
        <w:t xml:space="preserve"> vienīgā dalībniece.</w:t>
      </w:r>
    </w:p>
    <w:p w14:paraId="6E851BD7" w14:textId="49D613C3" w:rsidR="00A0571D" w:rsidRPr="006D5193" w:rsidRDefault="003A6D80" w:rsidP="006D5193">
      <w:pPr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Atbildētāja</w:t>
      </w:r>
      <w:r w:rsidR="00AD1668" w:rsidRPr="006D5193">
        <w:rPr>
          <w:rFonts w:asciiTheme="majorBidi" w:hAnsiTheme="majorBidi" w:cstheme="majorBidi"/>
        </w:rPr>
        <w:t>,</w:t>
      </w:r>
      <w:r w:rsidRPr="006D5193">
        <w:rPr>
          <w:rFonts w:asciiTheme="majorBidi" w:hAnsiTheme="majorBidi" w:cstheme="majorBidi"/>
        </w:rPr>
        <w:t xml:space="preserve"> noslēdzot </w:t>
      </w:r>
      <w:r w:rsidR="00A81B85" w:rsidRPr="006D5193">
        <w:rPr>
          <w:rFonts w:asciiTheme="majorBidi" w:hAnsiTheme="majorBidi" w:cstheme="majorBidi"/>
        </w:rPr>
        <w:t>100 % SIA </w:t>
      </w:r>
      <w:r w:rsidR="005A5115" w:rsidRPr="006D5193">
        <w:rPr>
          <w:rFonts w:asciiTheme="majorBidi" w:hAnsiTheme="majorBidi" w:cstheme="majorBidi"/>
        </w:rPr>
        <w:t>[Nosaukums A]</w:t>
      </w:r>
      <w:r w:rsidR="00A81B85" w:rsidRPr="006D5193">
        <w:rPr>
          <w:rFonts w:asciiTheme="majorBidi" w:hAnsiTheme="majorBidi" w:cstheme="majorBidi"/>
        </w:rPr>
        <w:t xml:space="preserve"> </w:t>
      </w:r>
      <w:r w:rsidRPr="006D5193">
        <w:rPr>
          <w:rFonts w:asciiTheme="majorBidi" w:hAnsiTheme="majorBidi" w:cstheme="majorBidi"/>
        </w:rPr>
        <w:t>kapitāla daļu atsavināšanas līgumu ar personu, k</w:t>
      </w:r>
      <w:r w:rsidR="000D7B73" w:rsidRPr="006D5193">
        <w:rPr>
          <w:rFonts w:asciiTheme="majorBidi" w:hAnsiTheme="majorBidi" w:cstheme="majorBidi"/>
        </w:rPr>
        <w:t>ura</w:t>
      </w:r>
      <w:r w:rsidRPr="006D5193">
        <w:rPr>
          <w:rFonts w:asciiTheme="majorBidi" w:hAnsiTheme="majorBidi" w:cstheme="majorBidi"/>
        </w:rPr>
        <w:t xml:space="preserve"> neatbilst projekta īstenošanas nosacījumiem, </w:t>
      </w:r>
      <w:r w:rsidR="006A4A1F" w:rsidRPr="006D5193">
        <w:rPr>
          <w:rFonts w:asciiTheme="majorBidi" w:hAnsiTheme="majorBidi" w:cstheme="majorBidi"/>
        </w:rPr>
        <w:t>pretēji Komerclikuma 169.</w:t>
      </w:r>
      <w:r w:rsidR="000D7B73" w:rsidRPr="006D5193">
        <w:rPr>
          <w:rFonts w:asciiTheme="majorBidi" w:hAnsiTheme="majorBidi" w:cstheme="majorBidi"/>
        </w:rPr>
        <w:t> </w:t>
      </w:r>
      <w:r w:rsidR="006A4A1F" w:rsidRPr="006D5193">
        <w:rPr>
          <w:rFonts w:asciiTheme="majorBidi" w:hAnsiTheme="majorBidi" w:cstheme="majorBidi"/>
        </w:rPr>
        <w:t xml:space="preserve">pantam </w:t>
      </w:r>
      <w:r w:rsidRPr="006D5193">
        <w:rPr>
          <w:rFonts w:asciiTheme="majorBidi" w:hAnsiTheme="majorBidi" w:cstheme="majorBidi"/>
        </w:rPr>
        <w:t>nav rīkojusies kā krietn</w:t>
      </w:r>
      <w:r w:rsidR="00A81B85" w:rsidRPr="006D5193">
        <w:rPr>
          <w:rFonts w:asciiTheme="majorBidi" w:hAnsiTheme="majorBidi" w:cstheme="majorBidi"/>
        </w:rPr>
        <w:t>a</w:t>
      </w:r>
      <w:r w:rsidRPr="006D5193">
        <w:rPr>
          <w:rFonts w:asciiTheme="majorBidi" w:hAnsiTheme="majorBidi" w:cstheme="majorBidi"/>
        </w:rPr>
        <w:t xml:space="preserve"> un gādīg</w:t>
      </w:r>
      <w:r w:rsidR="00A81B85" w:rsidRPr="006D5193">
        <w:rPr>
          <w:rFonts w:asciiTheme="majorBidi" w:hAnsiTheme="majorBidi" w:cstheme="majorBidi"/>
        </w:rPr>
        <w:t>a</w:t>
      </w:r>
      <w:r w:rsidRPr="006D5193">
        <w:rPr>
          <w:rFonts w:asciiTheme="majorBidi" w:hAnsiTheme="majorBidi" w:cstheme="majorBidi"/>
        </w:rPr>
        <w:t xml:space="preserve"> saimnie</w:t>
      </w:r>
      <w:r w:rsidR="00A81B85" w:rsidRPr="006D5193">
        <w:rPr>
          <w:rFonts w:asciiTheme="majorBidi" w:hAnsiTheme="majorBidi" w:cstheme="majorBidi"/>
        </w:rPr>
        <w:t>ce</w:t>
      </w:r>
      <w:r w:rsidRPr="006D5193">
        <w:rPr>
          <w:rFonts w:asciiTheme="majorBidi" w:hAnsiTheme="majorBidi" w:cstheme="majorBidi"/>
        </w:rPr>
        <w:t>, jo kā SIA</w:t>
      </w:r>
      <w:r w:rsidR="00FB6662" w:rsidRPr="006D5193">
        <w:rPr>
          <w:rFonts w:asciiTheme="majorBidi" w:hAnsiTheme="majorBidi" w:cstheme="majorBidi"/>
        </w:rPr>
        <w:t> </w:t>
      </w:r>
      <w:r w:rsidR="005A5115" w:rsidRPr="006D5193">
        <w:rPr>
          <w:rFonts w:asciiTheme="majorBidi" w:hAnsiTheme="majorBidi" w:cstheme="majorBidi"/>
        </w:rPr>
        <w:t>[Nosaukums A]</w:t>
      </w:r>
      <w:r w:rsidRPr="006D5193">
        <w:rPr>
          <w:rFonts w:asciiTheme="majorBidi" w:hAnsiTheme="majorBidi" w:cstheme="majorBidi"/>
        </w:rPr>
        <w:t xml:space="preserve"> amatpersona bija informēta un apzinājās, ka</w:t>
      </w:r>
      <w:r w:rsidR="000D7B73" w:rsidRPr="006D5193">
        <w:rPr>
          <w:rFonts w:asciiTheme="majorBidi" w:hAnsiTheme="majorBidi" w:cstheme="majorBidi"/>
        </w:rPr>
        <w:t>,</w:t>
      </w:r>
      <w:r w:rsidRPr="006D5193">
        <w:rPr>
          <w:rFonts w:asciiTheme="majorBidi" w:hAnsiTheme="majorBidi" w:cstheme="majorBidi"/>
        </w:rPr>
        <w:t xml:space="preserve"> atsavinot kapitāla daļas personai, kura neatbilst projekta atbalsta saņēmēja definīcijai, prasītāja</w:t>
      </w:r>
      <w:r w:rsidR="00A81B85" w:rsidRPr="006D5193">
        <w:rPr>
          <w:rFonts w:asciiTheme="majorBidi" w:hAnsiTheme="majorBidi" w:cstheme="majorBidi"/>
        </w:rPr>
        <w:t>s pienākums</w:t>
      </w:r>
      <w:r w:rsidRPr="006D5193">
        <w:rPr>
          <w:rFonts w:asciiTheme="majorBidi" w:hAnsiTheme="majorBidi" w:cstheme="majorBidi"/>
        </w:rPr>
        <w:t xml:space="preserve"> būs </w:t>
      </w:r>
      <w:r w:rsidR="00A81B85" w:rsidRPr="006D5193">
        <w:rPr>
          <w:rFonts w:asciiTheme="majorBidi" w:hAnsiTheme="majorBidi" w:cstheme="majorBidi"/>
        </w:rPr>
        <w:t xml:space="preserve">atmaksāt </w:t>
      </w:r>
      <w:r w:rsidRPr="006D5193">
        <w:rPr>
          <w:rFonts w:asciiTheme="majorBidi" w:hAnsiTheme="majorBidi" w:cstheme="majorBidi"/>
        </w:rPr>
        <w:t>projekta ietvaros saņemt</w:t>
      </w:r>
      <w:r w:rsidR="00A81B85" w:rsidRPr="006D5193">
        <w:rPr>
          <w:rFonts w:asciiTheme="majorBidi" w:hAnsiTheme="majorBidi" w:cstheme="majorBidi"/>
        </w:rPr>
        <w:t>o</w:t>
      </w:r>
      <w:r w:rsidRPr="006D5193">
        <w:rPr>
          <w:rFonts w:asciiTheme="majorBidi" w:hAnsiTheme="majorBidi" w:cstheme="majorBidi"/>
        </w:rPr>
        <w:t xml:space="preserve"> atbalst</w:t>
      </w:r>
      <w:r w:rsidR="00A81B85" w:rsidRPr="006D5193">
        <w:rPr>
          <w:rFonts w:asciiTheme="majorBidi" w:hAnsiTheme="majorBidi" w:cstheme="majorBidi"/>
        </w:rPr>
        <w:t>u</w:t>
      </w:r>
      <w:r w:rsidRPr="006D5193">
        <w:rPr>
          <w:rFonts w:asciiTheme="majorBidi" w:hAnsiTheme="majorBidi" w:cstheme="majorBidi"/>
        </w:rPr>
        <w:t xml:space="preserve"> pilnā apmērā</w:t>
      </w:r>
      <w:r w:rsidR="006E6B8E" w:rsidRPr="006D5193">
        <w:rPr>
          <w:rFonts w:asciiTheme="majorBidi" w:hAnsiTheme="majorBidi" w:cstheme="majorBidi"/>
        </w:rPr>
        <w:t>.</w:t>
      </w:r>
    </w:p>
    <w:p w14:paraId="5E336C7D" w14:textId="77777777" w:rsidR="00A0571D" w:rsidRPr="006D5193" w:rsidRDefault="003A6D80" w:rsidP="006D5193">
      <w:pPr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Prasītāja ir pierādījusi zaudējumu 89 997,65 </w:t>
      </w:r>
      <w:r w:rsidRPr="006D5193">
        <w:rPr>
          <w:rFonts w:asciiTheme="majorBidi" w:hAnsiTheme="majorBidi" w:cstheme="majorBidi"/>
          <w:i/>
          <w:iCs/>
        </w:rPr>
        <w:t>euro</w:t>
      </w:r>
      <w:r w:rsidRPr="006D5193">
        <w:rPr>
          <w:rFonts w:asciiTheme="majorBidi" w:hAnsiTheme="majorBidi" w:cstheme="majorBidi"/>
        </w:rPr>
        <w:t xml:space="preserve"> </w:t>
      </w:r>
      <w:r w:rsidR="00A81B85" w:rsidRPr="006D5193">
        <w:rPr>
          <w:rFonts w:asciiTheme="majorBidi" w:hAnsiTheme="majorBidi" w:cstheme="majorBidi"/>
        </w:rPr>
        <w:t xml:space="preserve">apmērā </w:t>
      </w:r>
      <w:r w:rsidRPr="006D5193">
        <w:rPr>
          <w:rFonts w:asciiTheme="majorBidi" w:hAnsiTheme="majorBidi" w:cstheme="majorBidi"/>
        </w:rPr>
        <w:t>esību.</w:t>
      </w:r>
    </w:p>
    <w:p w14:paraId="7140B1D7" w14:textId="77777777" w:rsidR="00A0571D" w:rsidRPr="006D5193" w:rsidRDefault="006E6B8E" w:rsidP="006D5193">
      <w:pPr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[4.3]</w:t>
      </w:r>
      <w:r w:rsidR="00E663BC" w:rsidRPr="006D5193">
        <w:rPr>
          <w:rFonts w:asciiTheme="majorBidi" w:hAnsiTheme="majorBidi" w:cstheme="majorBidi"/>
        </w:rPr>
        <w:t> </w:t>
      </w:r>
      <w:r w:rsidR="006964F7" w:rsidRPr="006D5193">
        <w:rPr>
          <w:rFonts w:asciiTheme="majorBidi" w:hAnsiTheme="majorBidi" w:cstheme="majorBidi"/>
        </w:rPr>
        <w:t>Par pamatotiem atzīstami iebildumi, ka rīkoties prasītāja</w:t>
      </w:r>
      <w:r w:rsidR="00AE668D" w:rsidRPr="006D5193">
        <w:rPr>
          <w:rFonts w:asciiTheme="majorBidi" w:hAnsiTheme="majorBidi" w:cstheme="majorBidi"/>
        </w:rPr>
        <w:t>s</w:t>
      </w:r>
      <w:r w:rsidR="006964F7" w:rsidRPr="006D5193">
        <w:rPr>
          <w:rFonts w:asciiTheme="majorBidi" w:hAnsiTheme="majorBidi" w:cstheme="majorBidi"/>
        </w:rPr>
        <w:t xml:space="preserve"> vārdā un interesēs, </w:t>
      </w:r>
      <w:r w:rsidR="000D7B73" w:rsidRPr="006D5193">
        <w:rPr>
          <w:rFonts w:asciiTheme="majorBidi" w:hAnsiTheme="majorBidi" w:cstheme="majorBidi"/>
        </w:rPr>
        <w:t>tostarp</w:t>
      </w:r>
      <w:r w:rsidR="006964F7" w:rsidRPr="006D5193">
        <w:rPr>
          <w:rFonts w:asciiTheme="majorBidi" w:hAnsiTheme="majorBidi" w:cstheme="majorBidi"/>
        </w:rPr>
        <w:t xml:space="preserve"> iesniegt</w:t>
      </w:r>
      <w:r w:rsidR="00AE668D" w:rsidRPr="006D5193">
        <w:rPr>
          <w:rFonts w:asciiTheme="majorBidi" w:hAnsiTheme="majorBidi" w:cstheme="majorBidi"/>
        </w:rPr>
        <w:t xml:space="preserve"> atskaites</w:t>
      </w:r>
      <w:r w:rsidR="006964F7" w:rsidRPr="006D5193">
        <w:rPr>
          <w:rFonts w:asciiTheme="majorBidi" w:hAnsiTheme="majorBidi" w:cstheme="majorBidi"/>
        </w:rPr>
        <w:t xml:space="preserve"> dokumentus, </w:t>
      </w:r>
      <w:r w:rsidR="00A81B85" w:rsidRPr="006D5193">
        <w:rPr>
          <w:rFonts w:asciiTheme="majorBidi" w:hAnsiTheme="majorBidi" w:cstheme="majorBidi"/>
        </w:rPr>
        <w:t xml:space="preserve">atbildētāja </w:t>
      </w:r>
      <w:r w:rsidR="006964F7" w:rsidRPr="006D5193">
        <w:rPr>
          <w:rFonts w:asciiTheme="majorBidi" w:hAnsiTheme="majorBidi" w:cstheme="majorBidi"/>
        </w:rPr>
        <w:t>varēja tikai līdz 2021.</w:t>
      </w:r>
      <w:r w:rsidR="00FB6662" w:rsidRPr="006D5193">
        <w:rPr>
          <w:rFonts w:asciiTheme="majorBidi" w:hAnsiTheme="majorBidi" w:cstheme="majorBidi"/>
        </w:rPr>
        <w:t> </w:t>
      </w:r>
      <w:r w:rsidR="006964F7" w:rsidRPr="006D5193">
        <w:rPr>
          <w:rFonts w:asciiTheme="majorBidi" w:hAnsiTheme="majorBidi" w:cstheme="majorBidi"/>
        </w:rPr>
        <w:t>gada 29.</w:t>
      </w:r>
      <w:r w:rsidR="00FB6662" w:rsidRPr="006D5193">
        <w:rPr>
          <w:rFonts w:asciiTheme="majorBidi" w:hAnsiTheme="majorBidi" w:cstheme="majorBidi"/>
        </w:rPr>
        <w:t> </w:t>
      </w:r>
      <w:r w:rsidR="006964F7" w:rsidRPr="006D5193">
        <w:rPr>
          <w:rFonts w:asciiTheme="majorBidi" w:hAnsiTheme="majorBidi" w:cstheme="majorBidi"/>
        </w:rPr>
        <w:t>novembrim, kad bija prasītāja</w:t>
      </w:r>
      <w:r w:rsidR="003F0E19" w:rsidRPr="006D5193">
        <w:rPr>
          <w:rFonts w:asciiTheme="majorBidi" w:hAnsiTheme="majorBidi" w:cstheme="majorBidi"/>
        </w:rPr>
        <w:t>s</w:t>
      </w:r>
      <w:r w:rsidR="006964F7" w:rsidRPr="006D5193">
        <w:rPr>
          <w:rFonts w:asciiTheme="majorBidi" w:hAnsiTheme="majorBidi" w:cstheme="majorBidi"/>
        </w:rPr>
        <w:t xml:space="preserve"> amatpersona</w:t>
      </w:r>
      <w:r w:rsidR="000D7B73" w:rsidRPr="006D5193">
        <w:rPr>
          <w:rFonts w:asciiTheme="majorBidi" w:hAnsiTheme="majorBidi" w:cstheme="majorBidi"/>
        </w:rPr>
        <w:t>. L</w:t>
      </w:r>
      <w:r w:rsidR="006964F7" w:rsidRPr="006D5193">
        <w:rPr>
          <w:rFonts w:asciiTheme="majorBidi" w:hAnsiTheme="majorBidi" w:cstheme="majorBidi"/>
        </w:rPr>
        <w:t xml:space="preserve">īdz ar to par Lauku atbalsta dienestā neiesniegtajiem dokumentiem par </w:t>
      </w:r>
      <w:r w:rsidR="00AE668D" w:rsidRPr="006D5193">
        <w:rPr>
          <w:rFonts w:asciiTheme="majorBidi" w:hAnsiTheme="majorBidi" w:cstheme="majorBidi"/>
        </w:rPr>
        <w:t xml:space="preserve">pilnu </w:t>
      </w:r>
      <w:r w:rsidR="006964F7" w:rsidRPr="006D5193">
        <w:rPr>
          <w:rFonts w:asciiTheme="majorBidi" w:hAnsiTheme="majorBidi" w:cstheme="majorBidi"/>
        </w:rPr>
        <w:t>2021.</w:t>
      </w:r>
      <w:r w:rsidR="00FB6662" w:rsidRPr="006D5193">
        <w:rPr>
          <w:rFonts w:asciiTheme="majorBidi" w:hAnsiTheme="majorBidi" w:cstheme="majorBidi"/>
        </w:rPr>
        <w:t> </w:t>
      </w:r>
      <w:r w:rsidR="006964F7" w:rsidRPr="006D5193">
        <w:rPr>
          <w:rFonts w:asciiTheme="majorBidi" w:hAnsiTheme="majorBidi" w:cstheme="majorBidi"/>
        </w:rPr>
        <w:t>gadu un darbībām, k</w:t>
      </w:r>
      <w:r w:rsidR="001B71C6" w:rsidRPr="006D5193">
        <w:rPr>
          <w:rFonts w:asciiTheme="majorBidi" w:hAnsiTheme="majorBidi" w:cstheme="majorBidi"/>
        </w:rPr>
        <w:t>uras</w:t>
      </w:r>
      <w:r w:rsidR="006964F7" w:rsidRPr="006D5193">
        <w:rPr>
          <w:rFonts w:asciiTheme="majorBidi" w:hAnsiTheme="majorBidi" w:cstheme="majorBidi"/>
        </w:rPr>
        <w:t xml:space="preserve"> veiktas pēc 2021.</w:t>
      </w:r>
      <w:r w:rsidR="00FB6662" w:rsidRPr="006D5193">
        <w:rPr>
          <w:rFonts w:asciiTheme="majorBidi" w:hAnsiTheme="majorBidi" w:cstheme="majorBidi"/>
        </w:rPr>
        <w:t> </w:t>
      </w:r>
      <w:r w:rsidR="006964F7" w:rsidRPr="006D5193">
        <w:rPr>
          <w:rFonts w:asciiTheme="majorBidi" w:hAnsiTheme="majorBidi" w:cstheme="majorBidi"/>
        </w:rPr>
        <w:t>gada 29.</w:t>
      </w:r>
      <w:r w:rsidR="00FB6662" w:rsidRPr="006D5193">
        <w:rPr>
          <w:rFonts w:asciiTheme="majorBidi" w:hAnsiTheme="majorBidi" w:cstheme="majorBidi"/>
        </w:rPr>
        <w:t> </w:t>
      </w:r>
      <w:r w:rsidR="006964F7" w:rsidRPr="006D5193">
        <w:rPr>
          <w:rFonts w:asciiTheme="majorBidi" w:hAnsiTheme="majorBidi" w:cstheme="majorBidi"/>
        </w:rPr>
        <w:t xml:space="preserve">novembra, </w:t>
      </w:r>
      <w:r w:rsidR="00401852" w:rsidRPr="006D5193">
        <w:rPr>
          <w:rFonts w:asciiTheme="majorBidi" w:hAnsiTheme="majorBidi" w:cstheme="majorBidi"/>
        </w:rPr>
        <w:t xml:space="preserve">tostarp atsavinot sabiedrības pamatlīdzekļus, </w:t>
      </w:r>
      <w:r w:rsidR="006964F7" w:rsidRPr="006D5193">
        <w:rPr>
          <w:rFonts w:asciiTheme="majorBidi" w:hAnsiTheme="majorBidi" w:cstheme="majorBidi"/>
        </w:rPr>
        <w:t>ir atbildīgas prasītāja</w:t>
      </w:r>
      <w:r w:rsidR="00B77D93" w:rsidRPr="006D5193">
        <w:rPr>
          <w:rFonts w:asciiTheme="majorBidi" w:hAnsiTheme="majorBidi" w:cstheme="majorBidi"/>
        </w:rPr>
        <w:t>s</w:t>
      </w:r>
      <w:r w:rsidR="006964F7" w:rsidRPr="006D5193">
        <w:rPr>
          <w:rFonts w:asciiTheme="majorBidi" w:hAnsiTheme="majorBidi" w:cstheme="majorBidi"/>
        </w:rPr>
        <w:t xml:space="preserve"> amatpersonas attiecīgajā </w:t>
      </w:r>
      <w:r w:rsidR="00191E76" w:rsidRPr="006D5193">
        <w:rPr>
          <w:rFonts w:asciiTheme="majorBidi" w:hAnsiTheme="majorBidi" w:cstheme="majorBidi"/>
        </w:rPr>
        <w:t>laika posmā</w:t>
      </w:r>
      <w:r w:rsidR="006964F7" w:rsidRPr="006D5193">
        <w:rPr>
          <w:rFonts w:asciiTheme="majorBidi" w:hAnsiTheme="majorBidi" w:cstheme="majorBidi"/>
        </w:rPr>
        <w:t>.</w:t>
      </w:r>
      <w:r w:rsidR="007123D6" w:rsidRPr="006D5193">
        <w:rPr>
          <w:rFonts w:asciiTheme="majorBidi" w:hAnsiTheme="majorBidi" w:cstheme="majorBidi"/>
        </w:rPr>
        <w:t xml:space="preserve"> Bet šo amatpersonu darbības izvērtēšana nav šīs lietas izskatīšanas priekšmets.</w:t>
      </w:r>
    </w:p>
    <w:p w14:paraId="1F6CCC64" w14:textId="2844C4DA" w:rsidR="006964F7" w:rsidRPr="006D5193" w:rsidRDefault="006964F7" w:rsidP="006D5193">
      <w:pPr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Pārējo ar projekta realizāciju saistīto nosacījumu izpilde tiesas ieskatā ir sekundāra</w:t>
      </w:r>
      <w:r w:rsidR="001B71C6" w:rsidRPr="006D5193">
        <w:rPr>
          <w:rFonts w:asciiTheme="majorBidi" w:hAnsiTheme="majorBidi" w:cstheme="majorBidi"/>
        </w:rPr>
        <w:t>.</w:t>
      </w:r>
      <w:r w:rsidRPr="006D5193">
        <w:rPr>
          <w:rFonts w:asciiTheme="majorBidi" w:hAnsiTheme="majorBidi" w:cstheme="majorBidi"/>
        </w:rPr>
        <w:t xml:space="preserve"> </w:t>
      </w:r>
      <w:r w:rsidR="001B71C6" w:rsidRPr="006D5193">
        <w:rPr>
          <w:rFonts w:asciiTheme="majorBidi" w:hAnsiTheme="majorBidi" w:cstheme="majorBidi"/>
        </w:rPr>
        <w:t>L</w:t>
      </w:r>
      <w:r w:rsidRPr="006D5193">
        <w:rPr>
          <w:rFonts w:asciiTheme="majorBidi" w:hAnsiTheme="majorBidi" w:cstheme="majorBidi"/>
        </w:rPr>
        <w:t xml:space="preserve">īdz ar to </w:t>
      </w:r>
      <w:r w:rsidR="000D7B73" w:rsidRPr="006D5193">
        <w:rPr>
          <w:rFonts w:asciiTheme="majorBidi" w:hAnsiTheme="majorBidi" w:cstheme="majorBidi"/>
        </w:rPr>
        <w:t xml:space="preserve">izskatāmās </w:t>
      </w:r>
      <w:r w:rsidRPr="006D5193">
        <w:rPr>
          <w:rFonts w:asciiTheme="majorBidi" w:hAnsiTheme="majorBidi" w:cstheme="majorBidi"/>
        </w:rPr>
        <w:t>lietas ietvaros nav lietderīgi vērtēt, vai prasītāj</w:t>
      </w:r>
      <w:r w:rsidR="003F0E19" w:rsidRPr="006D5193">
        <w:rPr>
          <w:rFonts w:asciiTheme="majorBidi" w:hAnsiTheme="majorBidi" w:cstheme="majorBidi"/>
        </w:rPr>
        <w:t>a</w:t>
      </w:r>
      <w:r w:rsidRPr="006D5193">
        <w:rPr>
          <w:rFonts w:asciiTheme="majorBidi" w:hAnsiTheme="majorBidi" w:cstheme="majorBidi"/>
        </w:rPr>
        <w:t xml:space="preserve"> ir pieļāv</w:t>
      </w:r>
      <w:r w:rsidR="003F0E19" w:rsidRPr="006D5193">
        <w:rPr>
          <w:rFonts w:asciiTheme="majorBidi" w:hAnsiTheme="majorBidi" w:cstheme="majorBidi"/>
        </w:rPr>
        <w:t>usi</w:t>
      </w:r>
      <w:r w:rsidRPr="006D5193">
        <w:rPr>
          <w:rFonts w:asciiTheme="majorBidi" w:hAnsiTheme="majorBidi" w:cstheme="majorBidi"/>
        </w:rPr>
        <w:t xml:space="preserve"> arī citus ar projekta realizāciju saistītus pārkāpumus, par ko atbildība būtu jāuzņemas atbildētājai kā prasītāja</w:t>
      </w:r>
      <w:r w:rsidR="003F0E19" w:rsidRPr="006D5193">
        <w:rPr>
          <w:rFonts w:asciiTheme="majorBidi" w:hAnsiTheme="majorBidi" w:cstheme="majorBidi"/>
        </w:rPr>
        <w:t>s</w:t>
      </w:r>
      <w:r w:rsidRPr="006D5193">
        <w:rPr>
          <w:rFonts w:asciiTheme="majorBidi" w:hAnsiTheme="majorBidi" w:cstheme="majorBidi"/>
        </w:rPr>
        <w:t xml:space="preserve"> amatpersonai attiecīgajā laika </w:t>
      </w:r>
      <w:r w:rsidR="00D74674" w:rsidRPr="006D5193">
        <w:rPr>
          <w:rFonts w:asciiTheme="majorBidi" w:hAnsiTheme="majorBidi" w:cstheme="majorBidi"/>
        </w:rPr>
        <w:t>posmā</w:t>
      </w:r>
      <w:r w:rsidRPr="006D5193">
        <w:rPr>
          <w:rFonts w:asciiTheme="majorBidi" w:hAnsiTheme="majorBidi" w:cstheme="majorBidi"/>
        </w:rPr>
        <w:t xml:space="preserve">, jo pieļautais pārkāpums saistībā ar neatbilstību projekta </w:t>
      </w:r>
      <w:r w:rsidR="006A4A1F" w:rsidRPr="006D5193">
        <w:rPr>
          <w:rFonts w:asciiTheme="majorBidi" w:hAnsiTheme="majorBidi" w:cstheme="majorBidi"/>
        </w:rPr>
        <w:t xml:space="preserve">atbalsta saņēmēja </w:t>
      </w:r>
      <w:r w:rsidRPr="006D5193">
        <w:rPr>
          <w:rFonts w:asciiTheme="majorBidi" w:hAnsiTheme="majorBidi" w:cstheme="majorBidi"/>
        </w:rPr>
        <w:t>nosacījumam – gados jaunais lauksaimnieks</w:t>
      </w:r>
      <w:r w:rsidR="000D7B73" w:rsidRPr="006D5193">
        <w:rPr>
          <w:rFonts w:asciiTheme="majorBidi" w:hAnsiTheme="majorBidi" w:cstheme="majorBidi"/>
        </w:rPr>
        <w:t xml:space="preserve"> –</w:t>
      </w:r>
      <w:r w:rsidRPr="006D5193">
        <w:rPr>
          <w:rFonts w:asciiTheme="majorBidi" w:hAnsiTheme="majorBidi" w:cstheme="majorBidi"/>
        </w:rPr>
        <w:t xml:space="preserve"> ir patstāvīgs pamats piešķirtā finansējuma atprasīšanai. </w:t>
      </w:r>
    </w:p>
    <w:p w14:paraId="2BE9ECA0" w14:textId="77777777" w:rsidR="00CD61EE" w:rsidRPr="006D5193" w:rsidRDefault="00CD61EE" w:rsidP="006D5193">
      <w:pPr>
        <w:spacing w:line="276" w:lineRule="auto"/>
        <w:ind w:firstLine="709"/>
        <w:jc w:val="both"/>
        <w:rPr>
          <w:rFonts w:asciiTheme="majorBidi" w:hAnsiTheme="majorBidi" w:cstheme="majorBidi"/>
        </w:rPr>
      </w:pPr>
    </w:p>
    <w:p w14:paraId="46D4F967" w14:textId="77777777" w:rsidR="00A0571D" w:rsidRPr="006D5193" w:rsidRDefault="00616722" w:rsidP="006D5193">
      <w:pPr>
        <w:pStyle w:val="BodyText"/>
        <w:spacing w:after="0"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  <w:color w:val="000000"/>
          <w:lang w:eastAsia="lv-LV"/>
        </w:rPr>
        <w:t>[5] Atbildētājas k</w:t>
      </w:r>
      <w:r w:rsidRPr="006D5193">
        <w:rPr>
          <w:rFonts w:asciiTheme="majorBidi" w:hAnsiTheme="majorBidi" w:cstheme="majorBidi"/>
        </w:rPr>
        <w:t>asācijas sūdzība par minēto spriedumu pamatota ar šādiem argumentiem.</w:t>
      </w:r>
    </w:p>
    <w:p w14:paraId="011993C9" w14:textId="77777777" w:rsidR="00A0571D" w:rsidRPr="006D5193" w:rsidRDefault="00616722" w:rsidP="006D5193">
      <w:pPr>
        <w:pStyle w:val="BodyText"/>
        <w:spacing w:after="0"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[5.1]</w:t>
      </w:r>
      <w:r w:rsidR="00FB6662" w:rsidRPr="006D5193">
        <w:rPr>
          <w:rFonts w:asciiTheme="majorBidi" w:hAnsiTheme="majorBidi" w:cstheme="majorBidi"/>
        </w:rPr>
        <w:t> </w:t>
      </w:r>
      <w:r w:rsidR="00F63CF2" w:rsidRPr="006D5193">
        <w:rPr>
          <w:rFonts w:asciiTheme="majorBidi" w:hAnsiTheme="majorBidi" w:cstheme="majorBidi"/>
        </w:rPr>
        <w:t>Apgabaltiesa celto prasību apmierinājusi</w:t>
      </w:r>
      <w:r w:rsidR="001B71C6" w:rsidRPr="006D5193">
        <w:rPr>
          <w:rFonts w:asciiTheme="majorBidi" w:hAnsiTheme="majorBidi" w:cstheme="majorBidi"/>
        </w:rPr>
        <w:t>,</w:t>
      </w:r>
      <w:r w:rsidR="00F63CF2" w:rsidRPr="006D5193">
        <w:rPr>
          <w:rFonts w:asciiTheme="majorBidi" w:hAnsiTheme="majorBidi" w:cstheme="majorBidi"/>
        </w:rPr>
        <w:t xml:space="preserve"> pamatojoties uz Civillikuma 1587., 1770., 1775., 1779. panta un Komerclikuma 169.</w:t>
      </w:r>
      <w:r w:rsidR="00F2193D" w:rsidRPr="006D5193">
        <w:rPr>
          <w:rFonts w:asciiTheme="majorBidi" w:hAnsiTheme="majorBidi" w:cstheme="majorBidi"/>
        </w:rPr>
        <w:t> </w:t>
      </w:r>
      <w:r w:rsidR="00F63CF2" w:rsidRPr="006D5193">
        <w:rPr>
          <w:rFonts w:asciiTheme="majorBidi" w:hAnsiTheme="majorBidi" w:cstheme="majorBidi"/>
        </w:rPr>
        <w:t>panta normām, kas ir divi atšķirīgi prasības apmierināšanas pamati.</w:t>
      </w:r>
    </w:p>
    <w:p w14:paraId="14308A7C" w14:textId="77777777" w:rsidR="00A0571D" w:rsidRPr="006D5193" w:rsidRDefault="00F63CF2" w:rsidP="006D5193">
      <w:pPr>
        <w:pStyle w:val="BodyText"/>
        <w:spacing w:after="0"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Tiesa kļūdaini piemērojusi Civillikuma 1520. pantu kopsakarā ar Civillikuma 1587. pantu, jo lietā nav pierādījumu, ka prasītāja</w:t>
      </w:r>
      <w:r w:rsidR="000778A2" w:rsidRPr="006D5193">
        <w:rPr>
          <w:rFonts w:asciiTheme="majorBidi" w:hAnsiTheme="majorBidi" w:cstheme="majorBidi"/>
        </w:rPr>
        <w:t>i</w:t>
      </w:r>
      <w:r w:rsidRPr="006D5193">
        <w:rPr>
          <w:rFonts w:asciiTheme="majorBidi" w:hAnsiTheme="majorBidi" w:cstheme="majorBidi"/>
        </w:rPr>
        <w:t xml:space="preserve"> pastāv līgumattiecības ar atbildētāju</w:t>
      </w:r>
      <w:r w:rsidR="000D7B73" w:rsidRPr="006D5193">
        <w:rPr>
          <w:rFonts w:asciiTheme="majorBidi" w:hAnsiTheme="majorBidi" w:cstheme="majorBidi"/>
        </w:rPr>
        <w:t xml:space="preserve"> </w:t>
      </w:r>
      <w:r w:rsidRPr="006D5193">
        <w:rPr>
          <w:rFonts w:asciiTheme="majorBidi" w:hAnsiTheme="majorBidi" w:cstheme="majorBidi"/>
        </w:rPr>
        <w:t>vai</w:t>
      </w:r>
      <w:r w:rsidR="00B51CB2" w:rsidRPr="006D5193">
        <w:rPr>
          <w:rFonts w:asciiTheme="majorBidi" w:hAnsiTheme="majorBidi" w:cstheme="majorBidi"/>
        </w:rPr>
        <w:t xml:space="preserve"> prasītāja</w:t>
      </w:r>
      <w:r w:rsidRPr="006D5193">
        <w:rPr>
          <w:rFonts w:asciiTheme="majorBidi" w:hAnsiTheme="majorBidi" w:cstheme="majorBidi"/>
        </w:rPr>
        <w:t xml:space="preserve"> būtu pievienojusies citu personu līgumam Civillikuma 1521. panta izpratnē.</w:t>
      </w:r>
    </w:p>
    <w:p w14:paraId="13240F80" w14:textId="427817A9" w:rsidR="009620D9" w:rsidRPr="006D5193" w:rsidRDefault="00F42524" w:rsidP="006D5193">
      <w:pPr>
        <w:pStyle w:val="BodyText"/>
        <w:spacing w:after="0"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Tiesas</w:t>
      </w:r>
      <w:r w:rsidR="00F63CF2" w:rsidRPr="006D5193">
        <w:rPr>
          <w:rFonts w:asciiTheme="majorBidi" w:hAnsiTheme="majorBidi" w:cstheme="majorBidi"/>
        </w:rPr>
        <w:t xml:space="preserve"> apgalvojums, ka prasītāja ir tiesīga prasīt </w:t>
      </w:r>
      <w:r w:rsidR="000D7B73" w:rsidRPr="006D5193">
        <w:rPr>
          <w:rFonts w:asciiTheme="majorBidi" w:hAnsiTheme="majorBidi" w:cstheme="majorBidi"/>
        </w:rPr>
        <w:t xml:space="preserve">tāda </w:t>
      </w:r>
      <w:r w:rsidR="00F63CF2" w:rsidRPr="006D5193">
        <w:rPr>
          <w:rFonts w:asciiTheme="majorBidi" w:hAnsiTheme="majorBidi" w:cstheme="majorBidi"/>
        </w:rPr>
        <w:t>divu citu personu starpā noslēgta līguma izpildi, kura dalībniece prasītāja nav</w:t>
      </w:r>
      <w:r w:rsidR="000D7B73" w:rsidRPr="006D5193">
        <w:rPr>
          <w:rFonts w:asciiTheme="majorBidi" w:hAnsiTheme="majorBidi" w:cstheme="majorBidi"/>
        </w:rPr>
        <w:t>,</w:t>
      </w:r>
      <w:r w:rsidR="00F63CF2" w:rsidRPr="006D5193">
        <w:rPr>
          <w:rFonts w:asciiTheme="majorBidi" w:hAnsiTheme="majorBidi" w:cstheme="majorBidi"/>
        </w:rPr>
        <w:t xml:space="preserve"> ir pretrunā Civillikuma 1521. un 1522. pantam</w:t>
      </w:r>
      <w:r w:rsidR="000778A2" w:rsidRPr="006D5193">
        <w:rPr>
          <w:rFonts w:asciiTheme="majorBidi" w:hAnsiTheme="majorBidi" w:cstheme="majorBidi"/>
        </w:rPr>
        <w:t xml:space="preserve">, un tiesa spriedumā nav devusi sasaisti ar to, kādi </w:t>
      </w:r>
      <w:r w:rsidR="000D7B73" w:rsidRPr="006D5193">
        <w:rPr>
          <w:rFonts w:asciiTheme="majorBidi" w:hAnsiTheme="majorBidi" w:cstheme="majorBidi"/>
        </w:rPr>
        <w:t xml:space="preserve">lietas materiālos </w:t>
      </w:r>
      <w:r w:rsidR="000778A2" w:rsidRPr="006D5193">
        <w:rPr>
          <w:rFonts w:asciiTheme="majorBidi" w:hAnsiTheme="majorBidi" w:cstheme="majorBidi"/>
        </w:rPr>
        <w:t xml:space="preserve">esoši pierādījumi </w:t>
      </w:r>
      <w:r w:rsidR="000D7B73" w:rsidRPr="006D5193">
        <w:rPr>
          <w:rFonts w:asciiTheme="majorBidi" w:hAnsiTheme="majorBidi" w:cstheme="majorBidi"/>
        </w:rPr>
        <w:t xml:space="preserve">un lietas apstākļi </w:t>
      </w:r>
      <w:r w:rsidR="000778A2" w:rsidRPr="006D5193">
        <w:rPr>
          <w:rFonts w:asciiTheme="majorBidi" w:hAnsiTheme="majorBidi" w:cstheme="majorBidi"/>
        </w:rPr>
        <w:t>pieļauj Civillikuma 1520. panta piemērošanu</w:t>
      </w:r>
      <w:r w:rsidR="000E2DA4" w:rsidRPr="006D5193">
        <w:rPr>
          <w:rFonts w:asciiTheme="majorBidi" w:hAnsiTheme="majorBidi" w:cstheme="majorBidi"/>
        </w:rPr>
        <w:t>.</w:t>
      </w:r>
    </w:p>
    <w:p w14:paraId="63F40F99" w14:textId="046BD282" w:rsidR="00A0571D" w:rsidRPr="006D5193" w:rsidRDefault="000778A2" w:rsidP="006D5193">
      <w:pPr>
        <w:pStyle w:val="BodyText"/>
        <w:spacing w:after="0"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[5.2]</w:t>
      </w:r>
      <w:r w:rsidR="00FB6662" w:rsidRPr="006D5193">
        <w:rPr>
          <w:rFonts w:asciiTheme="majorBidi" w:hAnsiTheme="majorBidi" w:cstheme="majorBidi"/>
        </w:rPr>
        <w:t> </w:t>
      </w:r>
      <w:r w:rsidR="001B71C6" w:rsidRPr="006D5193">
        <w:rPr>
          <w:rFonts w:asciiTheme="majorBidi" w:hAnsiTheme="majorBidi" w:cstheme="majorBidi"/>
        </w:rPr>
        <w:t>A</w:t>
      </w:r>
      <w:r w:rsidRPr="006D5193">
        <w:rPr>
          <w:rFonts w:asciiTheme="majorBidi" w:hAnsiTheme="majorBidi" w:cstheme="majorBidi"/>
        </w:rPr>
        <w:t xml:space="preserve">tbildētājas noslēgto </w:t>
      </w:r>
      <w:r w:rsidR="000D7B73" w:rsidRPr="006D5193">
        <w:rPr>
          <w:rFonts w:asciiTheme="majorBidi" w:hAnsiTheme="majorBidi" w:cstheme="majorBidi"/>
        </w:rPr>
        <w:t xml:space="preserve">pirkuma </w:t>
      </w:r>
      <w:r w:rsidRPr="006D5193">
        <w:rPr>
          <w:rFonts w:asciiTheme="majorBidi" w:hAnsiTheme="majorBidi" w:cstheme="majorBidi"/>
        </w:rPr>
        <w:t xml:space="preserve">līgumu </w:t>
      </w:r>
      <w:r w:rsidR="001B71C6" w:rsidRPr="006D5193">
        <w:rPr>
          <w:rFonts w:asciiTheme="majorBidi" w:hAnsiTheme="majorBidi" w:cstheme="majorBidi"/>
        </w:rPr>
        <w:t>ar pircēju SIA </w:t>
      </w:r>
      <w:r w:rsidR="00DD424D" w:rsidRPr="006D5193">
        <w:rPr>
          <w:rFonts w:asciiTheme="majorBidi" w:hAnsiTheme="majorBidi" w:cstheme="majorBidi"/>
        </w:rPr>
        <w:t>[Nosaukums B]</w:t>
      </w:r>
      <w:r w:rsidR="001B71C6" w:rsidRPr="006D5193">
        <w:rPr>
          <w:rFonts w:asciiTheme="majorBidi" w:hAnsiTheme="majorBidi" w:cstheme="majorBidi"/>
        </w:rPr>
        <w:t xml:space="preserve">, t. i., citu juridisko personu, </w:t>
      </w:r>
      <w:r w:rsidRPr="006D5193">
        <w:rPr>
          <w:rFonts w:asciiTheme="majorBidi" w:hAnsiTheme="majorBidi" w:cstheme="majorBidi"/>
        </w:rPr>
        <w:t xml:space="preserve">par </w:t>
      </w:r>
      <w:r w:rsidR="001B71C6" w:rsidRPr="006D5193">
        <w:rPr>
          <w:rFonts w:asciiTheme="majorBidi" w:hAnsiTheme="majorBidi" w:cstheme="majorBidi"/>
        </w:rPr>
        <w:t>100 % SIA </w:t>
      </w:r>
      <w:r w:rsidR="005A5115" w:rsidRPr="006D5193">
        <w:rPr>
          <w:rFonts w:asciiTheme="majorBidi" w:hAnsiTheme="majorBidi" w:cstheme="majorBidi"/>
        </w:rPr>
        <w:t>[Nosaukums A]</w:t>
      </w:r>
      <w:r w:rsidR="001B71C6" w:rsidRPr="006D5193">
        <w:rPr>
          <w:rFonts w:asciiTheme="majorBidi" w:hAnsiTheme="majorBidi" w:cstheme="majorBidi"/>
        </w:rPr>
        <w:t xml:space="preserve"> </w:t>
      </w:r>
      <w:r w:rsidRPr="006D5193">
        <w:rPr>
          <w:rFonts w:asciiTheme="majorBidi" w:hAnsiTheme="majorBidi" w:cstheme="majorBidi"/>
        </w:rPr>
        <w:t xml:space="preserve">kapitāla daļu atsavināšanu </w:t>
      </w:r>
      <w:r w:rsidR="001B71C6" w:rsidRPr="006D5193">
        <w:rPr>
          <w:rFonts w:asciiTheme="majorBidi" w:hAnsiTheme="majorBidi" w:cstheme="majorBidi"/>
        </w:rPr>
        <w:t xml:space="preserve">tiesa kļūdaini attiecinājusi </w:t>
      </w:r>
      <w:r w:rsidRPr="006D5193">
        <w:rPr>
          <w:rFonts w:asciiTheme="majorBidi" w:hAnsiTheme="majorBidi" w:cstheme="majorBidi"/>
        </w:rPr>
        <w:t xml:space="preserve">uz atbildētājas kā </w:t>
      </w:r>
      <w:r w:rsidR="001B71C6" w:rsidRPr="006D5193">
        <w:rPr>
          <w:rFonts w:asciiTheme="majorBidi" w:hAnsiTheme="majorBidi" w:cstheme="majorBidi"/>
        </w:rPr>
        <w:t xml:space="preserve">šīs sabiedrības </w:t>
      </w:r>
      <w:r w:rsidR="000D7B73" w:rsidRPr="006D5193">
        <w:rPr>
          <w:rFonts w:asciiTheme="majorBidi" w:hAnsiTheme="majorBidi" w:cstheme="majorBidi"/>
        </w:rPr>
        <w:t xml:space="preserve">vienīgās </w:t>
      </w:r>
      <w:r w:rsidRPr="006D5193">
        <w:rPr>
          <w:rFonts w:asciiTheme="majorBidi" w:hAnsiTheme="majorBidi" w:cstheme="majorBidi"/>
        </w:rPr>
        <w:t xml:space="preserve">valdes </w:t>
      </w:r>
      <w:r w:rsidR="000D7B73" w:rsidRPr="006D5193">
        <w:rPr>
          <w:rFonts w:asciiTheme="majorBidi" w:hAnsiTheme="majorBidi" w:cstheme="majorBidi"/>
        </w:rPr>
        <w:t xml:space="preserve">locekles </w:t>
      </w:r>
      <w:r w:rsidRPr="006D5193">
        <w:rPr>
          <w:rFonts w:asciiTheme="majorBidi" w:hAnsiTheme="majorBidi" w:cstheme="majorBidi"/>
        </w:rPr>
        <w:t xml:space="preserve">rīcību, jo atbildētāja </w:t>
      </w:r>
      <w:r w:rsidR="001B71C6" w:rsidRPr="006D5193">
        <w:rPr>
          <w:rFonts w:asciiTheme="majorBidi" w:hAnsiTheme="majorBidi" w:cstheme="majorBidi"/>
        </w:rPr>
        <w:t xml:space="preserve">pirkuma </w:t>
      </w:r>
      <w:r w:rsidR="000D7B73" w:rsidRPr="006D5193">
        <w:rPr>
          <w:rFonts w:asciiTheme="majorBidi" w:hAnsiTheme="majorBidi" w:cstheme="majorBidi"/>
        </w:rPr>
        <w:t xml:space="preserve">līgumu ir slēgusi nevis kā </w:t>
      </w:r>
      <w:r w:rsidR="00A9473A" w:rsidRPr="006D5193">
        <w:rPr>
          <w:rFonts w:asciiTheme="majorBidi" w:hAnsiTheme="majorBidi" w:cstheme="majorBidi"/>
        </w:rPr>
        <w:t>SIA </w:t>
      </w:r>
      <w:r w:rsidR="005A5115" w:rsidRPr="006D5193">
        <w:rPr>
          <w:rFonts w:asciiTheme="majorBidi" w:hAnsiTheme="majorBidi" w:cstheme="majorBidi"/>
        </w:rPr>
        <w:t>[Nosaukums A]</w:t>
      </w:r>
      <w:r w:rsidR="00A9473A" w:rsidRPr="006D5193">
        <w:rPr>
          <w:rFonts w:asciiTheme="majorBidi" w:hAnsiTheme="majorBidi" w:cstheme="majorBidi"/>
        </w:rPr>
        <w:t xml:space="preserve"> </w:t>
      </w:r>
      <w:r w:rsidRPr="006D5193">
        <w:rPr>
          <w:rFonts w:asciiTheme="majorBidi" w:hAnsiTheme="majorBidi" w:cstheme="majorBidi"/>
        </w:rPr>
        <w:t xml:space="preserve">valdes locekle, bet gan kā </w:t>
      </w:r>
      <w:r w:rsidR="00A9473A" w:rsidRPr="006D5193">
        <w:rPr>
          <w:rFonts w:asciiTheme="majorBidi" w:hAnsiTheme="majorBidi" w:cstheme="majorBidi"/>
        </w:rPr>
        <w:t xml:space="preserve">šīs </w:t>
      </w:r>
      <w:r w:rsidRPr="006D5193">
        <w:rPr>
          <w:rFonts w:asciiTheme="majorBidi" w:hAnsiTheme="majorBidi" w:cstheme="majorBidi"/>
        </w:rPr>
        <w:t>sabiedrības dalībnie</w:t>
      </w:r>
      <w:r w:rsidR="00E06FB5" w:rsidRPr="006D5193">
        <w:rPr>
          <w:rFonts w:asciiTheme="majorBidi" w:hAnsiTheme="majorBidi" w:cstheme="majorBidi"/>
        </w:rPr>
        <w:t>ce</w:t>
      </w:r>
      <w:r w:rsidRPr="006D5193">
        <w:rPr>
          <w:rFonts w:asciiTheme="majorBidi" w:hAnsiTheme="majorBidi" w:cstheme="majorBidi"/>
        </w:rPr>
        <w:t xml:space="preserve"> atbilstoši Komerclikuma 188. pantā noteiktajam. Tiesas spriedums nesatur juridisko argumentāciju un attiecīgas atsauces uz materiālo tiesību normām, k</w:t>
      </w:r>
      <w:r w:rsidR="00A9473A" w:rsidRPr="006D5193">
        <w:rPr>
          <w:rFonts w:asciiTheme="majorBidi" w:hAnsiTheme="majorBidi" w:cstheme="majorBidi"/>
        </w:rPr>
        <w:t>uras</w:t>
      </w:r>
      <w:r w:rsidRPr="006D5193">
        <w:rPr>
          <w:rFonts w:asciiTheme="majorBidi" w:hAnsiTheme="majorBidi" w:cstheme="majorBidi"/>
        </w:rPr>
        <w:t xml:space="preserve"> pieļautu sabiedrības dalībnieka slēgto darījumu par viņam piederoš</w:t>
      </w:r>
      <w:r w:rsidR="001B71C6" w:rsidRPr="006D5193">
        <w:rPr>
          <w:rFonts w:asciiTheme="majorBidi" w:hAnsiTheme="majorBidi" w:cstheme="majorBidi"/>
        </w:rPr>
        <w:t>a</w:t>
      </w:r>
      <w:r w:rsidRPr="006D5193">
        <w:rPr>
          <w:rFonts w:asciiTheme="majorBidi" w:hAnsiTheme="majorBidi" w:cstheme="majorBidi"/>
        </w:rPr>
        <w:t xml:space="preserve"> mant</w:t>
      </w:r>
      <w:r w:rsidR="001B71C6" w:rsidRPr="006D5193">
        <w:rPr>
          <w:rFonts w:asciiTheme="majorBidi" w:hAnsiTheme="majorBidi" w:cstheme="majorBidi"/>
        </w:rPr>
        <w:t>iska labuma atsavināšanu</w:t>
      </w:r>
      <w:r w:rsidRPr="006D5193">
        <w:rPr>
          <w:rFonts w:asciiTheme="majorBidi" w:hAnsiTheme="majorBidi" w:cstheme="majorBidi"/>
        </w:rPr>
        <w:t xml:space="preserve"> k</w:t>
      </w:r>
      <w:r w:rsidR="00D51E1B" w:rsidRPr="006D5193">
        <w:rPr>
          <w:rFonts w:asciiTheme="majorBidi" w:hAnsiTheme="majorBidi" w:cstheme="majorBidi"/>
        </w:rPr>
        <w:t>valificēt</w:t>
      </w:r>
      <w:r w:rsidR="0073437C" w:rsidRPr="006D5193">
        <w:rPr>
          <w:rFonts w:asciiTheme="majorBidi" w:hAnsiTheme="majorBidi" w:cstheme="majorBidi"/>
        </w:rPr>
        <w:t xml:space="preserve"> kā sabiedrības valdes rīcību.</w:t>
      </w:r>
    </w:p>
    <w:p w14:paraId="2B9C21C4" w14:textId="77777777" w:rsidR="00A0571D" w:rsidRPr="006D5193" w:rsidRDefault="0073437C" w:rsidP="006D5193">
      <w:pPr>
        <w:pStyle w:val="BodyText"/>
        <w:spacing w:after="0"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Tikai valdes rīcība ir pamats Komerclikuma 169. panta piemērošanai.</w:t>
      </w:r>
    </w:p>
    <w:p w14:paraId="4F29BFD7" w14:textId="77777777" w:rsidR="00A0571D" w:rsidRPr="006D5193" w:rsidRDefault="00D737D2" w:rsidP="006D5193">
      <w:pPr>
        <w:pStyle w:val="BodyText"/>
        <w:spacing w:after="0"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lastRenderedPageBreak/>
        <w:t xml:space="preserve">Tiesas spriedums neatbilst judikatūrā </w:t>
      </w:r>
      <w:r w:rsidR="001B71C6" w:rsidRPr="006D5193">
        <w:rPr>
          <w:rFonts w:asciiTheme="majorBidi" w:hAnsiTheme="majorBidi" w:cstheme="majorBidi"/>
        </w:rPr>
        <w:t xml:space="preserve">dotajiem </w:t>
      </w:r>
      <w:r w:rsidR="00000BA6" w:rsidRPr="006D5193">
        <w:rPr>
          <w:rFonts w:asciiTheme="majorBidi" w:hAnsiTheme="majorBidi" w:cstheme="majorBidi"/>
        </w:rPr>
        <w:t>skaidrojumiem par</w:t>
      </w:r>
      <w:r w:rsidR="00945A20" w:rsidRPr="006D5193">
        <w:rPr>
          <w:rFonts w:asciiTheme="majorBidi" w:hAnsiTheme="majorBidi" w:cstheme="majorBidi"/>
        </w:rPr>
        <w:t xml:space="preserve"> lietā nodibināmajiem apstākļiem</w:t>
      </w:r>
      <w:r w:rsidR="00E06FB5" w:rsidRPr="006D5193">
        <w:rPr>
          <w:rFonts w:asciiTheme="majorBidi" w:hAnsiTheme="majorBidi" w:cstheme="majorBidi"/>
        </w:rPr>
        <w:t xml:space="preserve"> kā priekšnoteikumu</w:t>
      </w:r>
      <w:r w:rsidR="00945A20" w:rsidRPr="006D5193">
        <w:rPr>
          <w:rFonts w:asciiTheme="majorBidi" w:hAnsiTheme="majorBidi" w:cstheme="majorBidi"/>
        </w:rPr>
        <w:t xml:space="preserve"> Komerclikuma 169. panta piemērošana</w:t>
      </w:r>
      <w:r w:rsidR="00E06FB5" w:rsidRPr="006D5193">
        <w:rPr>
          <w:rFonts w:asciiTheme="majorBidi" w:hAnsiTheme="majorBidi" w:cstheme="majorBidi"/>
        </w:rPr>
        <w:t>i. Tāpat tiesa nav izpildījusi</w:t>
      </w:r>
      <w:r w:rsidR="00000BA6" w:rsidRPr="006D5193">
        <w:rPr>
          <w:rFonts w:asciiTheme="majorBidi" w:hAnsiTheme="majorBidi" w:cstheme="majorBidi"/>
        </w:rPr>
        <w:t xml:space="preserve"> Civilprocesa likuma 190. pant</w:t>
      </w:r>
      <w:r w:rsidR="005672B4" w:rsidRPr="006D5193">
        <w:rPr>
          <w:rFonts w:asciiTheme="majorBidi" w:hAnsiTheme="majorBidi" w:cstheme="majorBidi"/>
        </w:rPr>
        <w:t>ā paredzēto pienākumu pamatot spriedumu ar apstākļiem, kas nodibināti ar pierādījumiem lietā.</w:t>
      </w:r>
    </w:p>
    <w:p w14:paraId="70E1468D" w14:textId="77777777" w:rsidR="00A0571D" w:rsidRPr="006D5193" w:rsidRDefault="00F42524" w:rsidP="006D5193">
      <w:pPr>
        <w:pStyle w:val="BodyText"/>
        <w:spacing w:after="0"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[5.3]</w:t>
      </w:r>
      <w:r w:rsidR="00FB6662" w:rsidRPr="006D5193">
        <w:rPr>
          <w:rFonts w:asciiTheme="majorBidi" w:hAnsiTheme="majorBidi" w:cstheme="majorBidi"/>
        </w:rPr>
        <w:t xml:space="preserve"> Tiesa atzinusi, ka par tām darbībām, kuras ir vai nav notikušas </w:t>
      </w:r>
      <w:r w:rsidR="00E06FB5" w:rsidRPr="006D5193">
        <w:rPr>
          <w:rFonts w:asciiTheme="majorBidi" w:hAnsiTheme="majorBidi" w:cstheme="majorBidi"/>
        </w:rPr>
        <w:t>laika posmā pēc</w:t>
      </w:r>
      <w:r w:rsidR="00FB6662" w:rsidRPr="006D5193">
        <w:rPr>
          <w:rFonts w:asciiTheme="majorBidi" w:hAnsiTheme="majorBidi" w:cstheme="majorBidi"/>
        </w:rPr>
        <w:t xml:space="preserve"> 2021. gada 29. novembra</w:t>
      </w:r>
      <w:r w:rsidR="00A9473A" w:rsidRPr="006D5193">
        <w:rPr>
          <w:rFonts w:asciiTheme="majorBidi" w:hAnsiTheme="majorBidi" w:cstheme="majorBidi"/>
        </w:rPr>
        <w:t>,</w:t>
      </w:r>
      <w:r w:rsidR="00FB6662" w:rsidRPr="006D5193">
        <w:rPr>
          <w:rFonts w:asciiTheme="majorBidi" w:hAnsiTheme="majorBidi" w:cstheme="majorBidi"/>
        </w:rPr>
        <w:t xml:space="preserve"> atbild prasītājas </w:t>
      </w:r>
      <w:r w:rsidR="00A9473A" w:rsidRPr="006D5193">
        <w:rPr>
          <w:rFonts w:asciiTheme="majorBidi" w:hAnsiTheme="majorBidi" w:cstheme="majorBidi"/>
        </w:rPr>
        <w:t>amatpersonas</w:t>
      </w:r>
      <w:r w:rsidR="00FB6662" w:rsidRPr="006D5193">
        <w:rPr>
          <w:rFonts w:asciiTheme="majorBidi" w:hAnsiTheme="majorBidi" w:cstheme="majorBidi"/>
        </w:rPr>
        <w:t xml:space="preserve">, tomēr nav pamatojusi </w:t>
      </w:r>
      <w:r w:rsidR="00A9473A" w:rsidRPr="006D5193">
        <w:rPr>
          <w:rFonts w:asciiTheme="majorBidi" w:hAnsiTheme="majorBidi" w:cstheme="majorBidi"/>
        </w:rPr>
        <w:t xml:space="preserve">savu </w:t>
      </w:r>
      <w:r w:rsidR="00FB6662" w:rsidRPr="006D5193">
        <w:rPr>
          <w:rFonts w:asciiTheme="majorBidi" w:hAnsiTheme="majorBidi" w:cstheme="majorBidi"/>
        </w:rPr>
        <w:t>secinājumu, kādu iemeslu dēļ apstākļos, kur</w:t>
      </w:r>
      <w:r w:rsidR="00A9473A" w:rsidRPr="006D5193">
        <w:rPr>
          <w:rFonts w:asciiTheme="majorBidi" w:hAnsiTheme="majorBidi" w:cstheme="majorBidi"/>
        </w:rPr>
        <w:t>os</w:t>
      </w:r>
      <w:r w:rsidR="00FB6662" w:rsidRPr="006D5193">
        <w:rPr>
          <w:rFonts w:asciiTheme="majorBidi" w:hAnsiTheme="majorBidi" w:cstheme="majorBidi"/>
        </w:rPr>
        <w:t xml:space="preserve"> atzīta </w:t>
      </w:r>
      <w:r w:rsidR="00A9473A" w:rsidRPr="006D5193">
        <w:rPr>
          <w:rFonts w:asciiTheme="majorBidi" w:hAnsiTheme="majorBidi" w:cstheme="majorBidi"/>
        </w:rPr>
        <w:t xml:space="preserve">nevis atbildētājas, bet gan </w:t>
      </w:r>
      <w:r w:rsidR="00FB6662" w:rsidRPr="006D5193">
        <w:rPr>
          <w:rFonts w:asciiTheme="majorBidi" w:hAnsiTheme="majorBidi" w:cstheme="majorBidi"/>
        </w:rPr>
        <w:t xml:space="preserve">prasītājas amatpersonu atbildība, </w:t>
      </w:r>
      <w:r w:rsidR="00A9473A" w:rsidRPr="006D5193">
        <w:rPr>
          <w:rFonts w:asciiTheme="majorBidi" w:hAnsiTheme="majorBidi" w:cstheme="majorBidi"/>
        </w:rPr>
        <w:t xml:space="preserve">šādi </w:t>
      </w:r>
      <w:r w:rsidR="00FB6662" w:rsidRPr="006D5193">
        <w:rPr>
          <w:rFonts w:asciiTheme="majorBidi" w:hAnsiTheme="majorBidi" w:cstheme="majorBidi"/>
        </w:rPr>
        <w:t xml:space="preserve">apstākļi nav </w:t>
      </w:r>
      <w:r w:rsidR="00A9473A" w:rsidRPr="006D5193">
        <w:rPr>
          <w:rFonts w:asciiTheme="majorBidi" w:hAnsiTheme="majorBidi" w:cstheme="majorBidi"/>
        </w:rPr>
        <w:t xml:space="preserve">izskatāmās </w:t>
      </w:r>
      <w:r w:rsidR="00FB6662" w:rsidRPr="006D5193">
        <w:rPr>
          <w:rFonts w:asciiTheme="majorBidi" w:hAnsiTheme="majorBidi" w:cstheme="majorBidi"/>
        </w:rPr>
        <w:t>lietas vērtēšanas priekšmets.</w:t>
      </w:r>
    </w:p>
    <w:p w14:paraId="44B30091" w14:textId="25E8D933" w:rsidR="00977A1E" w:rsidRPr="006D5193" w:rsidRDefault="00F42524" w:rsidP="006D5193">
      <w:pPr>
        <w:pStyle w:val="BodyText"/>
        <w:spacing w:after="0"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 xml:space="preserve">Tiesa nav devusi juridisko pamatojumu atbildētājas </w:t>
      </w:r>
      <w:r w:rsidR="00A9473A" w:rsidRPr="006D5193">
        <w:rPr>
          <w:rFonts w:asciiTheme="majorBidi" w:hAnsiTheme="majorBidi" w:cstheme="majorBidi"/>
        </w:rPr>
        <w:t>iebildumam</w:t>
      </w:r>
      <w:r w:rsidRPr="006D5193">
        <w:rPr>
          <w:rFonts w:asciiTheme="majorBidi" w:hAnsiTheme="majorBidi" w:cstheme="majorBidi"/>
        </w:rPr>
        <w:t>, ka</w:t>
      </w:r>
      <w:r w:rsidR="00A9473A" w:rsidRPr="006D5193">
        <w:rPr>
          <w:rFonts w:asciiTheme="majorBidi" w:hAnsiTheme="majorBidi" w:cstheme="majorBidi"/>
        </w:rPr>
        <w:t>,</w:t>
      </w:r>
      <w:r w:rsidRPr="006D5193">
        <w:rPr>
          <w:rFonts w:asciiTheme="majorBidi" w:hAnsiTheme="majorBidi" w:cstheme="majorBidi"/>
        </w:rPr>
        <w:t xml:space="preserve"> piemērojot Civillikuma 1770. un 1775. pantu</w:t>
      </w:r>
      <w:r w:rsidR="00A9473A" w:rsidRPr="006D5193">
        <w:rPr>
          <w:rFonts w:asciiTheme="majorBidi" w:hAnsiTheme="majorBidi" w:cstheme="majorBidi"/>
        </w:rPr>
        <w:t>,</w:t>
      </w:r>
      <w:r w:rsidRPr="006D5193">
        <w:rPr>
          <w:rFonts w:asciiTheme="majorBidi" w:hAnsiTheme="majorBidi" w:cstheme="majorBidi"/>
        </w:rPr>
        <w:t xml:space="preserve"> </w:t>
      </w:r>
      <w:r w:rsidR="00A9473A" w:rsidRPr="006D5193">
        <w:rPr>
          <w:rFonts w:asciiTheme="majorBidi" w:hAnsiTheme="majorBidi" w:cstheme="majorBidi"/>
        </w:rPr>
        <w:t xml:space="preserve">tiesai </w:t>
      </w:r>
      <w:r w:rsidRPr="006D5193">
        <w:rPr>
          <w:rFonts w:asciiTheme="majorBidi" w:hAnsiTheme="majorBidi" w:cstheme="majorBidi"/>
        </w:rPr>
        <w:t xml:space="preserve">bija jāpiemēro arī Civillikuma 1776. pants, kas noteic, ka var prasīt </w:t>
      </w:r>
      <w:r w:rsidR="00A9473A" w:rsidRPr="006D5193">
        <w:rPr>
          <w:rFonts w:asciiTheme="majorBidi" w:hAnsiTheme="majorBidi" w:cstheme="majorBidi"/>
        </w:rPr>
        <w:t xml:space="preserve">atlīdzināt </w:t>
      </w:r>
      <w:r w:rsidRPr="006D5193">
        <w:rPr>
          <w:rFonts w:asciiTheme="majorBidi" w:hAnsiTheme="majorBidi" w:cstheme="majorBidi"/>
        </w:rPr>
        <w:t>tikai to</w:t>
      </w:r>
      <w:r w:rsidR="005672B4" w:rsidRPr="006D5193">
        <w:rPr>
          <w:rFonts w:asciiTheme="majorBidi" w:hAnsiTheme="majorBidi" w:cstheme="majorBidi"/>
        </w:rPr>
        <w:t>s</w:t>
      </w:r>
      <w:r w:rsidRPr="006D5193">
        <w:rPr>
          <w:rFonts w:asciiTheme="majorBidi" w:hAnsiTheme="majorBidi" w:cstheme="majorBidi"/>
        </w:rPr>
        <w:t xml:space="preserve"> zaudējumus, no kuriem nav bijis iespējams izvairīties.</w:t>
      </w:r>
    </w:p>
    <w:p w14:paraId="222994E4" w14:textId="77777777" w:rsidR="00447EE6" w:rsidRPr="006D5193" w:rsidRDefault="00447EE6" w:rsidP="006D5193">
      <w:pPr>
        <w:shd w:val="clear" w:color="auto" w:fill="FFFFFF"/>
        <w:spacing w:line="276" w:lineRule="auto"/>
        <w:jc w:val="center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  <w:b/>
        </w:rPr>
        <w:t>Motīvu daļa</w:t>
      </w:r>
    </w:p>
    <w:p w14:paraId="3041BCFB" w14:textId="77777777" w:rsidR="00447EE6" w:rsidRPr="006D5193" w:rsidRDefault="00DC5A47" w:rsidP="006D519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Bidi" w:eastAsia="Calibri" w:hAnsiTheme="majorBidi" w:cstheme="majorBidi"/>
          <w:lang w:eastAsia="en-US"/>
        </w:rPr>
      </w:pPr>
      <w:r w:rsidRPr="006D5193">
        <w:rPr>
          <w:rFonts w:asciiTheme="majorBidi" w:hAnsiTheme="majorBidi" w:cstheme="majorBidi"/>
        </w:rPr>
        <w:t>[</w:t>
      </w:r>
      <w:r w:rsidR="00C86EEA" w:rsidRPr="006D5193">
        <w:rPr>
          <w:rFonts w:asciiTheme="majorBidi" w:hAnsiTheme="majorBidi" w:cstheme="majorBidi"/>
        </w:rPr>
        <w:t>6</w:t>
      </w:r>
      <w:r w:rsidRPr="006D5193">
        <w:rPr>
          <w:rFonts w:asciiTheme="majorBidi" w:hAnsiTheme="majorBidi" w:cstheme="majorBidi"/>
        </w:rPr>
        <w:t>]</w:t>
      </w:r>
      <w:r w:rsidR="00FB6662" w:rsidRPr="006D5193">
        <w:rPr>
          <w:rFonts w:asciiTheme="majorBidi" w:hAnsiTheme="majorBidi" w:cstheme="majorBidi"/>
        </w:rPr>
        <w:t> </w:t>
      </w:r>
      <w:r w:rsidR="002D4360" w:rsidRPr="006D5193">
        <w:rPr>
          <w:rFonts w:asciiTheme="majorBidi" w:eastAsia="Calibri" w:hAnsiTheme="majorBidi" w:cstheme="majorBidi"/>
          <w:lang w:eastAsia="en-US"/>
        </w:rPr>
        <w:t>Pārbaudījis spriedum</w:t>
      </w:r>
      <w:r w:rsidR="00400CCB" w:rsidRPr="006D5193">
        <w:rPr>
          <w:rFonts w:asciiTheme="majorBidi" w:eastAsia="Calibri" w:hAnsiTheme="majorBidi" w:cstheme="majorBidi"/>
          <w:lang w:eastAsia="en-US"/>
        </w:rPr>
        <w:t>u</w:t>
      </w:r>
      <w:r w:rsidR="002D4360" w:rsidRPr="006D5193">
        <w:rPr>
          <w:rFonts w:asciiTheme="majorBidi" w:eastAsia="Calibri" w:hAnsiTheme="majorBidi" w:cstheme="majorBidi"/>
          <w:lang w:eastAsia="en-US"/>
        </w:rPr>
        <w:t xml:space="preserve"> attiecībā uz personu, k</w:t>
      </w:r>
      <w:r w:rsidR="000A5133" w:rsidRPr="006D5193">
        <w:rPr>
          <w:rFonts w:asciiTheme="majorBidi" w:eastAsia="Calibri" w:hAnsiTheme="majorBidi" w:cstheme="majorBidi"/>
          <w:lang w:eastAsia="en-US"/>
        </w:rPr>
        <w:t>ura</w:t>
      </w:r>
      <w:r w:rsidR="002D4360" w:rsidRPr="006D5193">
        <w:rPr>
          <w:rFonts w:asciiTheme="majorBidi" w:eastAsia="Calibri" w:hAnsiTheme="majorBidi" w:cstheme="majorBidi"/>
          <w:lang w:eastAsia="en-US"/>
        </w:rPr>
        <w:t xml:space="preserve"> to pārsūdzējusi, un attiecībā uz argumentiem, kas minēti kasācijas sūdzībā, kā to nosaka Civilprocesa likuma 473.</w:t>
      </w:r>
      <w:r w:rsidR="00806114" w:rsidRPr="006D5193">
        <w:rPr>
          <w:rFonts w:asciiTheme="majorBidi" w:eastAsia="Calibri" w:hAnsiTheme="majorBidi" w:cstheme="majorBidi"/>
          <w:lang w:eastAsia="en-US"/>
        </w:rPr>
        <w:t> </w:t>
      </w:r>
      <w:r w:rsidR="002D4360" w:rsidRPr="006D5193">
        <w:rPr>
          <w:rFonts w:asciiTheme="majorBidi" w:eastAsia="Calibri" w:hAnsiTheme="majorBidi" w:cstheme="majorBidi"/>
          <w:lang w:eastAsia="en-US"/>
        </w:rPr>
        <w:t>panta pirmā daļa, Senāts atzīst, ka spriedums ir atceļams.</w:t>
      </w:r>
    </w:p>
    <w:p w14:paraId="64FBADF7" w14:textId="77777777" w:rsidR="005D48B2" w:rsidRPr="006D5193" w:rsidRDefault="005D48B2" w:rsidP="006D519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ajorBidi" w:eastAsia="Calibri" w:hAnsiTheme="majorBidi" w:cstheme="majorBidi"/>
          <w:lang w:eastAsia="en-US"/>
        </w:rPr>
      </w:pPr>
    </w:p>
    <w:p w14:paraId="275A10B1" w14:textId="77777777" w:rsidR="00A0571D" w:rsidRPr="006D5193" w:rsidRDefault="00C2531C" w:rsidP="006D519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eastAsia="Calibri" w:hAnsiTheme="majorBidi" w:cstheme="majorBidi"/>
          <w:lang w:eastAsia="en-US"/>
        </w:rPr>
        <w:t>[</w:t>
      </w:r>
      <w:r w:rsidR="00C86EEA" w:rsidRPr="006D5193">
        <w:rPr>
          <w:rFonts w:asciiTheme="majorBidi" w:eastAsia="Calibri" w:hAnsiTheme="majorBidi" w:cstheme="majorBidi"/>
          <w:lang w:eastAsia="en-US"/>
        </w:rPr>
        <w:t>7</w:t>
      </w:r>
      <w:r w:rsidRPr="006D5193">
        <w:rPr>
          <w:rFonts w:asciiTheme="majorBidi" w:eastAsia="Calibri" w:hAnsiTheme="majorBidi" w:cstheme="majorBidi"/>
          <w:lang w:eastAsia="en-US"/>
        </w:rPr>
        <w:t>]</w:t>
      </w:r>
      <w:r w:rsidR="00FB6662" w:rsidRPr="006D5193">
        <w:rPr>
          <w:rFonts w:asciiTheme="majorBidi" w:eastAsia="Calibri" w:hAnsiTheme="majorBidi" w:cstheme="majorBidi"/>
          <w:lang w:eastAsia="en-US"/>
        </w:rPr>
        <w:t> </w:t>
      </w:r>
      <w:r w:rsidR="0096127B" w:rsidRPr="006D5193">
        <w:rPr>
          <w:rFonts w:asciiTheme="majorBidi" w:hAnsiTheme="majorBidi" w:cstheme="majorBidi"/>
        </w:rPr>
        <w:t>Jebkura prasība satur divus elementus – prasības priekšmetu, ar ko saprot tās aizskartās vai apstrīdētās tiesības</w:t>
      </w:r>
      <w:r w:rsidR="006C430B" w:rsidRPr="006D5193">
        <w:rPr>
          <w:rFonts w:asciiTheme="majorBidi" w:hAnsiTheme="majorBidi" w:cstheme="majorBidi"/>
        </w:rPr>
        <w:t xml:space="preserve"> vai likumiskās intereses</w:t>
      </w:r>
      <w:r w:rsidR="0096127B" w:rsidRPr="006D5193">
        <w:rPr>
          <w:rFonts w:asciiTheme="majorBidi" w:hAnsiTheme="majorBidi" w:cstheme="majorBidi"/>
        </w:rPr>
        <w:t xml:space="preserve">, kuru aizsardzības nolūkā puse ir vērsusies tiesā, un prasības pamatu, kas ir tie </w:t>
      </w:r>
      <w:r w:rsidR="006C430B" w:rsidRPr="006D5193">
        <w:rPr>
          <w:rFonts w:asciiTheme="majorBidi" w:hAnsiTheme="majorBidi" w:cstheme="majorBidi"/>
        </w:rPr>
        <w:t xml:space="preserve">lietas </w:t>
      </w:r>
      <w:r w:rsidR="0096127B" w:rsidRPr="006D5193">
        <w:rPr>
          <w:rFonts w:asciiTheme="majorBidi" w:hAnsiTheme="majorBidi" w:cstheme="majorBidi"/>
        </w:rPr>
        <w:t xml:space="preserve">apstākļi, ar kuriem prasītājs ir pamatojis savu tiesību </w:t>
      </w:r>
      <w:r w:rsidR="00E663BC" w:rsidRPr="006D5193">
        <w:rPr>
          <w:rFonts w:asciiTheme="majorBidi" w:hAnsiTheme="majorBidi" w:cstheme="majorBidi"/>
        </w:rPr>
        <w:t>aizskārumu. T</w:t>
      </w:r>
      <w:r w:rsidR="0096127B" w:rsidRPr="006D5193">
        <w:rPr>
          <w:rFonts w:asciiTheme="majorBidi" w:hAnsiTheme="majorBidi" w:cstheme="majorBidi"/>
        </w:rPr>
        <w:t xml:space="preserve">ādējādi tiesas pienākums </w:t>
      </w:r>
      <w:r w:rsidR="0096127B" w:rsidRPr="006D5193">
        <w:rPr>
          <w:rFonts w:asciiTheme="majorBidi" w:hAnsiTheme="majorBidi" w:cstheme="majorBidi"/>
          <w:iCs/>
          <w:lang w:eastAsia="lv-LV"/>
        </w:rPr>
        <w:t>ir identificēt</w:t>
      </w:r>
      <w:r w:rsidR="00E663BC" w:rsidRPr="006D5193">
        <w:rPr>
          <w:rFonts w:asciiTheme="majorBidi" w:hAnsiTheme="majorBidi" w:cstheme="majorBidi"/>
          <w:iCs/>
          <w:lang w:eastAsia="lv-LV"/>
        </w:rPr>
        <w:t>,</w:t>
      </w:r>
      <w:r w:rsidR="0096127B" w:rsidRPr="006D5193">
        <w:rPr>
          <w:rFonts w:asciiTheme="majorBidi" w:hAnsiTheme="majorBidi" w:cstheme="majorBidi"/>
          <w:iCs/>
          <w:lang w:eastAsia="lv-LV"/>
        </w:rPr>
        <w:t xml:space="preserve"> starp ko un uz kāda pamata pastāv strīdus tiesiskā attiecība.</w:t>
      </w:r>
    </w:p>
    <w:p w14:paraId="219555EA" w14:textId="77777777" w:rsidR="00A0571D" w:rsidRPr="006D5193" w:rsidRDefault="0096127B" w:rsidP="006D519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  <w:iCs/>
          <w:lang w:eastAsia="lv-LV"/>
        </w:rPr>
        <w:t>Tiesas uzdevums ir izšķiramā dzīves gadījuma juridiski nozīmīg</w:t>
      </w:r>
      <w:r w:rsidR="006C430B" w:rsidRPr="006D5193">
        <w:rPr>
          <w:rFonts w:asciiTheme="majorBidi" w:hAnsiTheme="majorBidi" w:cstheme="majorBidi"/>
          <w:iCs/>
          <w:lang w:eastAsia="lv-LV"/>
        </w:rPr>
        <w:t xml:space="preserve">o </w:t>
      </w:r>
      <w:r w:rsidRPr="006D5193">
        <w:rPr>
          <w:rFonts w:asciiTheme="majorBidi" w:hAnsiTheme="majorBidi" w:cstheme="majorBidi"/>
          <w:iCs/>
          <w:lang w:eastAsia="lv-LV"/>
        </w:rPr>
        <w:t xml:space="preserve">apstākļu (faktiskā sastāva) pietiekami detalizēta izvērtēšana, pamatojoties uz </w:t>
      </w:r>
      <w:r w:rsidR="001B71C6" w:rsidRPr="006D5193">
        <w:rPr>
          <w:rFonts w:asciiTheme="majorBidi" w:hAnsiTheme="majorBidi" w:cstheme="majorBidi"/>
          <w:iCs/>
          <w:lang w:eastAsia="lv-LV"/>
        </w:rPr>
        <w:t xml:space="preserve">piemērojamo </w:t>
      </w:r>
      <w:r w:rsidRPr="006D5193">
        <w:rPr>
          <w:rFonts w:asciiTheme="majorBidi" w:hAnsiTheme="majorBidi" w:cstheme="majorBidi"/>
          <w:iCs/>
          <w:lang w:eastAsia="lv-LV"/>
        </w:rPr>
        <w:t xml:space="preserve">tiesību normu sastāva pazīmēm, lai noskaidrotu, vai </w:t>
      </w:r>
      <w:r w:rsidR="00E663BC" w:rsidRPr="006D5193">
        <w:rPr>
          <w:rFonts w:asciiTheme="majorBidi" w:hAnsiTheme="majorBidi" w:cstheme="majorBidi"/>
          <w:iCs/>
          <w:lang w:eastAsia="lv-LV"/>
        </w:rPr>
        <w:t xml:space="preserve">konkrētā dzīves gadījuma </w:t>
      </w:r>
      <w:r w:rsidRPr="006D5193">
        <w:rPr>
          <w:rFonts w:asciiTheme="majorBidi" w:hAnsiTheme="majorBidi" w:cstheme="majorBidi"/>
          <w:iCs/>
          <w:lang w:eastAsia="lv-LV"/>
        </w:rPr>
        <w:t xml:space="preserve">faktiskais sastāvs ir viens no </w:t>
      </w:r>
      <w:r w:rsidR="00E663BC" w:rsidRPr="006D5193">
        <w:rPr>
          <w:rFonts w:asciiTheme="majorBidi" w:hAnsiTheme="majorBidi" w:cstheme="majorBidi"/>
          <w:iCs/>
          <w:lang w:eastAsia="lv-LV"/>
        </w:rPr>
        <w:t xml:space="preserve">tiesību </w:t>
      </w:r>
      <w:r w:rsidRPr="006D5193">
        <w:rPr>
          <w:rFonts w:asciiTheme="majorBidi" w:hAnsiTheme="majorBidi" w:cstheme="majorBidi"/>
          <w:iCs/>
          <w:lang w:eastAsia="lv-LV"/>
        </w:rPr>
        <w:t>normas sastāva gadījumiem.</w:t>
      </w:r>
    </w:p>
    <w:p w14:paraId="66A2B1BD" w14:textId="22047F53" w:rsidR="0096127B" w:rsidRPr="006D5193" w:rsidRDefault="0096127B" w:rsidP="006D519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  <w:iCs/>
          <w:lang w:eastAsia="lv-LV"/>
        </w:rPr>
        <w:t>Senāts turpmāk izklāstīto apsvērumu dēļ uzskata, ka tiesa šo uzdevumu nav izpildījusi, jo strīda pareizam risinājumam lietas apstākļus un tiesību normu sastāvus, ar kuriem pārbaud</w:t>
      </w:r>
      <w:r w:rsidR="001B71C6" w:rsidRPr="006D5193">
        <w:rPr>
          <w:rFonts w:asciiTheme="majorBidi" w:hAnsiTheme="majorBidi" w:cstheme="majorBidi"/>
          <w:iCs/>
          <w:lang w:eastAsia="lv-LV"/>
        </w:rPr>
        <w:t>ā</w:t>
      </w:r>
      <w:r w:rsidRPr="006D5193">
        <w:rPr>
          <w:rFonts w:asciiTheme="majorBidi" w:hAnsiTheme="majorBidi" w:cstheme="majorBidi"/>
          <w:iCs/>
          <w:lang w:eastAsia="lv-LV"/>
        </w:rPr>
        <w:t xml:space="preserve">majā spriedumā </w:t>
      </w:r>
      <w:r w:rsidR="001B71C6" w:rsidRPr="006D5193">
        <w:rPr>
          <w:rFonts w:asciiTheme="majorBidi" w:hAnsiTheme="majorBidi" w:cstheme="majorBidi"/>
          <w:iCs/>
          <w:lang w:eastAsia="lv-LV"/>
        </w:rPr>
        <w:t>sa</w:t>
      </w:r>
      <w:r w:rsidRPr="006D5193">
        <w:rPr>
          <w:rFonts w:asciiTheme="majorBidi" w:hAnsiTheme="majorBidi" w:cstheme="majorBidi"/>
          <w:iCs/>
          <w:lang w:eastAsia="lv-LV"/>
        </w:rPr>
        <w:t xml:space="preserve">saistītas izšķiramā </w:t>
      </w:r>
      <w:r w:rsidR="006C430B" w:rsidRPr="006D5193">
        <w:rPr>
          <w:rFonts w:asciiTheme="majorBidi" w:hAnsiTheme="majorBidi" w:cstheme="majorBidi"/>
          <w:iCs/>
          <w:lang w:eastAsia="lv-LV"/>
        </w:rPr>
        <w:t>dzīv</w:t>
      </w:r>
      <w:r w:rsidR="00B51CB2" w:rsidRPr="006D5193">
        <w:rPr>
          <w:rFonts w:asciiTheme="majorBidi" w:hAnsiTheme="majorBidi" w:cstheme="majorBidi"/>
          <w:iCs/>
          <w:lang w:eastAsia="lv-LV"/>
        </w:rPr>
        <w:t>e</w:t>
      </w:r>
      <w:r w:rsidR="006C430B" w:rsidRPr="006D5193">
        <w:rPr>
          <w:rFonts w:asciiTheme="majorBidi" w:hAnsiTheme="majorBidi" w:cstheme="majorBidi"/>
          <w:iCs/>
          <w:lang w:eastAsia="lv-LV"/>
        </w:rPr>
        <w:t xml:space="preserve">s </w:t>
      </w:r>
      <w:r w:rsidRPr="006D5193">
        <w:rPr>
          <w:rFonts w:asciiTheme="majorBidi" w:hAnsiTheme="majorBidi" w:cstheme="majorBidi"/>
          <w:iCs/>
          <w:lang w:eastAsia="lv-LV"/>
        </w:rPr>
        <w:t xml:space="preserve">gadījuma </w:t>
      </w:r>
      <w:r w:rsidR="006C430B" w:rsidRPr="006D5193">
        <w:rPr>
          <w:rFonts w:asciiTheme="majorBidi" w:hAnsiTheme="majorBidi" w:cstheme="majorBidi"/>
          <w:iCs/>
          <w:lang w:eastAsia="lv-LV"/>
        </w:rPr>
        <w:t xml:space="preserve">tiesiskās </w:t>
      </w:r>
      <w:r w:rsidRPr="006D5193">
        <w:rPr>
          <w:rFonts w:asciiTheme="majorBidi" w:hAnsiTheme="majorBidi" w:cstheme="majorBidi"/>
          <w:iCs/>
          <w:lang w:eastAsia="lv-LV"/>
        </w:rPr>
        <w:t xml:space="preserve">sekas, nav analizējusi to kopsakarībā. Šī iemesla dēļ </w:t>
      </w:r>
      <w:r w:rsidR="00D136C2" w:rsidRPr="006D5193">
        <w:rPr>
          <w:rFonts w:asciiTheme="majorBidi" w:hAnsiTheme="majorBidi" w:cstheme="majorBidi"/>
          <w:iCs/>
          <w:lang w:eastAsia="lv-LV"/>
        </w:rPr>
        <w:t xml:space="preserve">pārbaudāmajā </w:t>
      </w:r>
      <w:r w:rsidRPr="006D5193">
        <w:rPr>
          <w:rFonts w:asciiTheme="majorBidi" w:hAnsiTheme="majorBidi" w:cstheme="majorBidi"/>
          <w:iCs/>
          <w:lang w:eastAsia="lv-LV"/>
        </w:rPr>
        <w:t xml:space="preserve">spriedumā arī </w:t>
      </w:r>
      <w:r w:rsidR="00E663BC" w:rsidRPr="006D5193">
        <w:rPr>
          <w:rFonts w:asciiTheme="majorBidi" w:hAnsiTheme="majorBidi" w:cstheme="majorBidi"/>
          <w:iCs/>
          <w:lang w:eastAsia="lv-LV"/>
        </w:rPr>
        <w:t xml:space="preserve">nav </w:t>
      </w:r>
      <w:r w:rsidRPr="006D5193">
        <w:rPr>
          <w:rFonts w:asciiTheme="majorBidi" w:hAnsiTheme="majorBidi" w:cstheme="majorBidi"/>
          <w:iCs/>
          <w:lang w:eastAsia="lv-LV"/>
        </w:rPr>
        <w:t xml:space="preserve">faktiskā </w:t>
      </w:r>
      <w:r w:rsidR="00E663BC" w:rsidRPr="006D5193">
        <w:rPr>
          <w:rFonts w:asciiTheme="majorBidi" w:hAnsiTheme="majorBidi" w:cstheme="majorBidi"/>
          <w:iCs/>
          <w:lang w:eastAsia="lv-LV"/>
        </w:rPr>
        <w:t xml:space="preserve">sastāva </w:t>
      </w:r>
      <w:r w:rsidRPr="006D5193">
        <w:rPr>
          <w:rFonts w:asciiTheme="majorBidi" w:hAnsiTheme="majorBidi" w:cstheme="majorBidi"/>
          <w:iCs/>
          <w:lang w:eastAsia="lv-LV"/>
        </w:rPr>
        <w:t>un tiesību normu sastāva salīdzinoš</w:t>
      </w:r>
      <w:r w:rsidR="00E663BC" w:rsidRPr="006D5193">
        <w:rPr>
          <w:rFonts w:asciiTheme="majorBidi" w:hAnsiTheme="majorBidi" w:cstheme="majorBidi"/>
          <w:iCs/>
          <w:lang w:eastAsia="lv-LV"/>
        </w:rPr>
        <w:t>a</w:t>
      </w:r>
      <w:r w:rsidRPr="006D5193">
        <w:rPr>
          <w:rFonts w:asciiTheme="majorBidi" w:hAnsiTheme="majorBidi" w:cstheme="majorBidi"/>
          <w:iCs/>
          <w:lang w:eastAsia="lv-LV"/>
        </w:rPr>
        <w:t xml:space="preserve"> izvērtējum</w:t>
      </w:r>
      <w:r w:rsidR="00E663BC" w:rsidRPr="006D5193">
        <w:rPr>
          <w:rFonts w:asciiTheme="majorBidi" w:hAnsiTheme="majorBidi" w:cstheme="majorBidi"/>
          <w:iCs/>
          <w:lang w:eastAsia="lv-LV"/>
        </w:rPr>
        <w:t>a</w:t>
      </w:r>
      <w:r w:rsidRPr="006D5193">
        <w:rPr>
          <w:rFonts w:asciiTheme="majorBidi" w:hAnsiTheme="majorBidi" w:cstheme="majorBidi"/>
          <w:lang w:eastAsia="lv-LV"/>
        </w:rPr>
        <w:t xml:space="preserve">, tāpēc </w:t>
      </w:r>
      <w:r w:rsidR="00D136C2" w:rsidRPr="006D5193">
        <w:rPr>
          <w:rFonts w:asciiTheme="majorBidi" w:hAnsiTheme="majorBidi" w:cstheme="majorBidi"/>
          <w:lang w:eastAsia="lv-LV"/>
        </w:rPr>
        <w:t xml:space="preserve">spriedums </w:t>
      </w:r>
      <w:r w:rsidRPr="006D5193">
        <w:rPr>
          <w:rFonts w:asciiTheme="majorBidi" w:hAnsiTheme="majorBidi" w:cstheme="majorBidi"/>
          <w:lang w:eastAsia="lv-LV"/>
        </w:rPr>
        <w:t>neatbilst Civilprocesa likuma 189.</w:t>
      </w:r>
      <w:r w:rsidR="00FB51AA" w:rsidRPr="006D5193">
        <w:rPr>
          <w:rFonts w:asciiTheme="majorBidi" w:hAnsiTheme="majorBidi" w:cstheme="majorBidi"/>
          <w:lang w:eastAsia="lv-LV"/>
        </w:rPr>
        <w:t> </w:t>
      </w:r>
      <w:r w:rsidRPr="006D5193">
        <w:rPr>
          <w:rFonts w:asciiTheme="majorBidi" w:hAnsiTheme="majorBidi" w:cstheme="majorBidi"/>
          <w:lang w:eastAsia="lv-LV"/>
        </w:rPr>
        <w:t>panta trešās daļas un 190.</w:t>
      </w:r>
      <w:r w:rsidR="00FB51AA" w:rsidRPr="006D5193">
        <w:rPr>
          <w:rFonts w:asciiTheme="majorBidi" w:hAnsiTheme="majorBidi" w:cstheme="majorBidi"/>
          <w:lang w:eastAsia="lv-LV"/>
        </w:rPr>
        <w:t> </w:t>
      </w:r>
      <w:r w:rsidRPr="006D5193">
        <w:rPr>
          <w:rFonts w:asciiTheme="majorBidi" w:hAnsiTheme="majorBidi" w:cstheme="majorBidi"/>
          <w:lang w:eastAsia="lv-LV"/>
        </w:rPr>
        <w:t>panta prasībām, uz ko pamatoti norādīts kasācijas sūdzībā.</w:t>
      </w:r>
    </w:p>
    <w:p w14:paraId="0A8989E9" w14:textId="77777777" w:rsidR="0096127B" w:rsidRPr="006D5193" w:rsidRDefault="0096127B" w:rsidP="006D519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ajorBidi" w:eastAsia="Calibri" w:hAnsiTheme="majorBidi" w:cstheme="majorBidi"/>
          <w:lang w:eastAsia="en-US"/>
        </w:rPr>
      </w:pPr>
    </w:p>
    <w:p w14:paraId="54F18F2C" w14:textId="77777777" w:rsidR="00A0571D" w:rsidRPr="006D5193" w:rsidRDefault="00A07587" w:rsidP="006D519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Bidi" w:eastAsia="Calibri" w:hAnsiTheme="majorBidi" w:cstheme="majorBidi"/>
          <w:lang w:eastAsia="en-US"/>
        </w:rPr>
      </w:pPr>
      <w:r w:rsidRPr="006D5193">
        <w:rPr>
          <w:rFonts w:asciiTheme="majorBidi" w:eastAsia="Calibri" w:hAnsiTheme="majorBidi" w:cstheme="majorBidi"/>
          <w:lang w:eastAsia="en-US"/>
        </w:rPr>
        <w:t>[8]</w:t>
      </w:r>
      <w:r w:rsidR="00E663BC" w:rsidRPr="006D5193">
        <w:rPr>
          <w:rFonts w:asciiTheme="majorBidi" w:eastAsia="Calibri" w:hAnsiTheme="majorBidi" w:cstheme="majorBidi"/>
          <w:lang w:eastAsia="en-US"/>
        </w:rPr>
        <w:t> </w:t>
      </w:r>
      <w:r w:rsidRPr="006D5193">
        <w:rPr>
          <w:rFonts w:asciiTheme="majorBidi" w:eastAsia="Calibri" w:hAnsiTheme="majorBidi" w:cstheme="majorBidi"/>
          <w:lang w:eastAsia="en-US"/>
        </w:rPr>
        <w:t>Apgabaltiesa</w:t>
      </w:r>
      <w:r w:rsidR="00CB2CEB" w:rsidRPr="006D5193">
        <w:rPr>
          <w:rFonts w:asciiTheme="majorBidi" w:eastAsia="Calibri" w:hAnsiTheme="majorBidi" w:cstheme="majorBidi"/>
          <w:lang w:eastAsia="en-US"/>
        </w:rPr>
        <w:t xml:space="preserve"> prasību par </w:t>
      </w:r>
      <w:r w:rsidR="00D136C2" w:rsidRPr="006D5193">
        <w:rPr>
          <w:rFonts w:asciiTheme="majorBidi" w:eastAsia="Calibri" w:hAnsiTheme="majorBidi" w:cstheme="majorBidi"/>
          <w:lang w:eastAsia="en-US"/>
        </w:rPr>
        <w:t xml:space="preserve">zaudējumu atlīdzības </w:t>
      </w:r>
      <w:r w:rsidR="00CB2CEB" w:rsidRPr="006D5193">
        <w:rPr>
          <w:rFonts w:asciiTheme="majorBidi" w:hAnsiTheme="majorBidi" w:cstheme="majorBidi"/>
        </w:rPr>
        <w:t>89 997,65 </w:t>
      </w:r>
      <w:r w:rsidR="00CB2CEB" w:rsidRPr="006D5193">
        <w:rPr>
          <w:rFonts w:asciiTheme="majorBidi" w:hAnsiTheme="majorBidi" w:cstheme="majorBidi"/>
          <w:i/>
          <w:iCs/>
        </w:rPr>
        <w:t>euro</w:t>
      </w:r>
      <w:r w:rsidR="00CB2CEB" w:rsidRPr="006D5193">
        <w:rPr>
          <w:rFonts w:asciiTheme="majorBidi" w:hAnsiTheme="majorBidi" w:cstheme="majorBidi"/>
        </w:rPr>
        <w:t xml:space="preserve"> piedziņu </w:t>
      </w:r>
      <w:r w:rsidR="0012134D" w:rsidRPr="006D5193">
        <w:rPr>
          <w:rFonts w:asciiTheme="majorBidi" w:hAnsiTheme="majorBidi" w:cstheme="majorBidi"/>
        </w:rPr>
        <w:t>apmierinājusi</w:t>
      </w:r>
      <w:r w:rsidR="00CB2CEB" w:rsidRPr="006D5193">
        <w:rPr>
          <w:rFonts w:asciiTheme="majorBidi" w:hAnsiTheme="majorBidi" w:cstheme="majorBidi"/>
        </w:rPr>
        <w:t>, balstoties</w:t>
      </w:r>
      <w:r w:rsidR="0012134D" w:rsidRPr="006D5193">
        <w:rPr>
          <w:rFonts w:asciiTheme="majorBidi" w:hAnsiTheme="majorBidi" w:cstheme="majorBidi"/>
        </w:rPr>
        <w:t xml:space="preserve"> uz diviem patstāvīgiem</w:t>
      </w:r>
      <w:r w:rsidR="00D51E1B" w:rsidRPr="006D5193">
        <w:rPr>
          <w:rFonts w:asciiTheme="majorBidi" w:hAnsiTheme="majorBidi" w:cstheme="majorBidi"/>
        </w:rPr>
        <w:t xml:space="preserve"> </w:t>
      </w:r>
      <w:r w:rsidR="00A00FDD" w:rsidRPr="006D5193">
        <w:rPr>
          <w:rFonts w:asciiTheme="majorBidi" w:hAnsiTheme="majorBidi" w:cstheme="majorBidi"/>
        </w:rPr>
        <w:t xml:space="preserve">tiesiskajiem </w:t>
      </w:r>
      <w:r w:rsidR="0012134D" w:rsidRPr="006D5193">
        <w:rPr>
          <w:rFonts w:asciiTheme="majorBidi" w:hAnsiTheme="majorBidi" w:cstheme="majorBidi"/>
        </w:rPr>
        <w:t xml:space="preserve">pamatiem, proti, </w:t>
      </w:r>
      <w:r w:rsidR="00A00FDD" w:rsidRPr="006D5193">
        <w:rPr>
          <w:rFonts w:asciiTheme="majorBidi" w:hAnsiTheme="majorBidi" w:cstheme="majorBidi"/>
        </w:rPr>
        <w:t xml:space="preserve">uz </w:t>
      </w:r>
      <w:r w:rsidR="00FB51AA" w:rsidRPr="006D5193">
        <w:rPr>
          <w:rFonts w:asciiTheme="majorBidi" w:hAnsiTheme="majorBidi" w:cstheme="majorBidi"/>
        </w:rPr>
        <w:t>1) </w:t>
      </w:r>
      <w:r w:rsidR="00D51E1B" w:rsidRPr="006D5193">
        <w:rPr>
          <w:rFonts w:asciiTheme="majorBidi" w:hAnsiTheme="majorBidi" w:cstheme="majorBidi"/>
        </w:rPr>
        <w:t>atbildēt</w:t>
      </w:r>
      <w:r w:rsidR="00425F98" w:rsidRPr="006D5193">
        <w:rPr>
          <w:rFonts w:asciiTheme="majorBidi" w:hAnsiTheme="majorBidi" w:cstheme="majorBidi"/>
        </w:rPr>
        <w:t xml:space="preserve">ājas </w:t>
      </w:r>
      <w:r w:rsidR="00A00FDD" w:rsidRPr="006D5193">
        <w:rPr>
          <w:rFonts w:asciiTheme="majorBidi" w:hAnsiTheme="majorBidi" w:cstheme="majorBidi"/>
        </w:rPr>
        <w:t>pienākumu izpildī</w:t>
      </w:r>
      <w:r w:rsidR="005206DB" w:rsidRPr="006D5193">
        <w:rPr>
          <w:rFonts w:asciiTheme="majorBidi" w:hAnsiTheme="majorBidi" w:cstheme="majorBidi"/>
        </w:rPr>
        <w:t>t</w:t>
      </w:r>
      <w:r w:rsidR="00A00FDD" w:rsidRPr="006D5193">
        <w:rPr>
          <w:rFonts w:asciiTheme="majorBidi" w:hAnsiTheme="majorBidi" w:cstheme="majorBidi"/>
        </w:rPr>
        <w:t xml:space="preserve"> līgumu par labu trešajai personai un </w:t>
      </w:r>
      <w:r w:rsidR="00FB51AA" w:rsidRPr="006D5193">
        <w:rPr>
          <w:rFonts w:asciiTheme="majorBidi" w:hAnsiTheme="majorBidi" w:cstheme="majorBidi"/>
        </w:rPr>
        <w:t>2) </w:t>
      </w:r>
      <w:r w:rsidR="00425F98" w:rsidRPr="006D5193">
        <w:rPr>
          <w:rFonts w:asciiTheme="majorBidi" w:hAnsiTheme="majorBidi" w:cstheme="majorBidi"/>
        </w:rPr>
        <w:t xml:space="preserve">atbildētājas kā sabiedrības bijušās </w:t>
      </w:r>
      <w:r w:rsidR="00A00FDD" w:rsidRPr="006D5193">
        <w:rPr>
          <w:rFonts w:asciiTheme="majorBidi" w:hAnsiTheme="majorBidi" w:cstheme="majorBidi"/>
        </w:rPr>
        <w:t>valdes locek</w:t>
      </w:r>
      <w:r w:rsidR="00425F98" w:rsidRPr="006D5193">
        <w:rPr>
          <w:rFonts w:asciiTheme="majorBidi" w:hAnsiTheme="majorBidi" w:cstheme="majorBidi"/>
        </w:rPr>
        <w:t>les</w:t>
      </w:r>
      <w:r w:rsidR="00A00FDD" w:rsidRPr="006D5193">
        <w:rPr>
          <w:rFonts w:asciiTheme="majorBidi" w:hAnsiTheme="majorBidi" w:cstheme="majorBidi"/>
        </w:rPr>
        <w:t xml:space="preserve"> pienākumu atlīdzināt sabiedrībai nodarītos zaudējumus.</w:t>
      </w:r>
    </w:p>
    <w:p w14:paraId="0C09F2FB" w14:textId="1751A018" w:rsidR="00A0571D" w:rsidRPr="006D5193" w:rsidRDefault="00A00FDD" w:rsidP="006D519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Bidi" w:eastAsia="Calibri" w:hAnsiTheme="majorBidi" w:cstheme="majorBidi"/>
          <w:lang w:eastAsia="en-US"/>
        </w:rPr>
      </w:pPr>
      <w:r w:rsidRPr="006D5193">
        <w:rPr>
          <w:rFonts w:asciiTheme="majorBidi" w:eastAsia="Calibri" w:hAnsiTheme="majorBidi" w:cstheme="majorBidi"/>
          <w:lang w:eastAsia="en-US"/>
        </w:rPr>
        <w:t>[8.1]</w:t>
      </w:r>
      <w:r w:rsidR="00E663BC" w:rsidRPr="006D5193">
        <w:rPr>
          <w:rFonts w:asciiTheme="majorBidi" w:eastAsia="Calibri" w:hAnsiTheme="majorBidi" w:cstheme="majorBidi"/>
          <w:lang w:eastAsia="en-US"/>
        </w:rPr>
        <w:t> </w:t>
      </w:r>
      <w:r w:rsidR="00EB7DD4" w:rsidRPr="006D5193">
        <w:rPr>
          <w:rFonts w:asciiTheme="majorBidi" w:eastAsia="Calibri" w:hAnsiTheme="majorBidi" w:cstheme="majorBidi"/>
          <w:lang w:eastAsia="en-US"/>
        </w:rPr>
        <w:t>Pārbaudot kasācijas sūdzības iesniedzējas pirmo argumentu, Senātam ir jāatbild uz tiesību jautājumu, vai</w:t>
      </w:r>
      <w:r w:rsidR="00A3660E" w:rsidRPr="006D5193">
        <w:rPr>
          <w:rFonts w:asciiTheme="majorBidi" w:eastAsia="Calibri" w:hAnsiTheme="majorBidi" w:cstheme="majorBidi"/>
          <w:lang w:eastAsia="en-US"/>
        </w:rPr>
        <w:t>,</w:t>
      </w:r>
      <w:r w:rsidR="00EB7DD4" w:rsidRPr="006D5193">
        <w:rPr>
          <w:rFonts w:asciiTheme="majorBidi" w:eastAsia="Calibri" w:hAnsiTheme="majorBidi" w:cstheme="majorBidi"/>
          <w:lang w:eastAsia="en-US"/>
        </w:rPr>
        <w:t xml:space="preserve"> pamatojoties uz </w:t>
      </w:r>
      <w:r w:rsidR="005A5115" w:rsidRPr="006D5193">
        <w:rPr>
          <w:rFonts w:asciiTheme="majorBidi" w:hAnsiTheme="majorBidi" w:cstheme="majorBidi"/>
          <w:color w:val="000000"/>
          <w:lang w:eastAsia="lv-LV"/>
        </w:rPr>
        <w:t>[pers. A]</w:t>
      </w:r>
      <w:r w:rsidR="00FB51AA" w:rsidRPr="006D5193">
        <w:rPr>
          <w:rFonts w:asciiTheme="majorBidi" w:hAnsiTheme="majorBidi" w:cstheme="majorBidi"/>
          <w:color w:val="000000"/>
          <w:lang w:eastAsia="lv-LV"/>
        </w:rPr>
        <w:t xml:space="preserve"> kā pārdevējas un </w:t>
      </w:r>
      <w:r w:rsidR="00FB51AA" w:rsidRPr="006D5193">
        <w:rPr>
          <w:rFonts w:asciiTheme="majorBidi" w:hAnsiTheme="majorBidi" w:cstheme="majorBidi"/>
        </w:rPr>
        <w:t>SIA </w:t>
      </w:r>
      <w:r w:rsidR="00DD424D" w:rsidRPr="006D5193">
        <w:rPr>
          <w:rFonts w:asciiTheme="majorBidi" w:hAnsiTheme="majorBidi" w:cstheme="majorBidi"/>
        </w:rPr>
        <w:t xml:space="preserve">[Nosaukums B] </w:t>
      </w:r>
      <w:r w:rsidR="00FB51AA" w:rsidRPr="006D5193">
        <w:rPr>
          <w:rFonts w:asciiTheme="majorBidi" w:hAnsiTheme="majorBidi" w:cstheme="majorBidi"/>
        </w:rPr>
        <w:t xml:space="preserve">kā pircējas starpā noslēgtā </w:t>
      </w:r>
      <w:r w:rsidR="00FB51AA" w:rsidRPr="006D5193">
        <w:rPr>
          <w:rFonts w:asciiTheme="majorBidi" w:eastAsia="Calibri" w:hAnsiTheme="majorBidi" w:cstheme="majorBidi"/>
          <w:lang w:eastAsia="en-US"/>
        </w:rPr>
        <w:t xml:space="preserve">100 % </w:t>
      </w:r>
      <w:r w:rsidR="00FB51AA" w:rsidRPr="006D5193">
        <w:rPr>
          <w:rFonts w:asciiTheme="majorBidi" w:hAnsiTheme="majorBidi" w:cstheme="majorBidi"/>
        </w:rPr>
        <w:t>SIA </w:t>
      </w:r>
      <w:r w:rsidR="005A5115" w:rsidRPr="006D5193">
        <w:rPr>
          <w:rFonts w:asciiTheme="majorBidi" w:hAnsiTheme="majorBidi" w:cstheme="majorBidi"/>
        </w:rPr>
        <w:t>[Nosaukums A]</w:t>
      </w:r>
      <w:r w:rsidR="00FB51AA" w:rsidRPr="006D5193">
        <w:rPr>
          <w:rFonts w:asciiTheme="majorBidi" w:hAnsiTheme="majorBidi" w:cstheme="majorBidi"/>
        </w:rPr>
        <w:t xml:space="preserve"> kapitāla daļu pirkuma līguma </w:t>
      </w:r>
      <w:r w:rsidR="00EB7DD4" w:rsidRPr="006D5193">
        <w:rPr>
          <w:rFonts w:asciiTheme="majorBidi" w:hAnsiTheme="majorBidi" w:cstheme="majorBidi"/>
        </w:rPr>
        <w:t>4.1. </w:t>
      </w:r>
      <w:r w:rsidR="00BC2C4C" w:rsidRPr="006D5193">
        <w:rPr>
          <w:rFonts w:asciiTheme="majorBidi" w:hAnsiTheme="majorBidi" w:cstheme="majorBidi"/>
        </w:rPr>
        <w:t>apakš</w:t>
      </w:r>
      <w:r w:rsidR="00EB7DD4" w:rsidRPr="006D5193">
        <w:rPr>
          <w:rFonts w:asciiTheme="majorBidi" w:hAnsiTheme="majorBidi" w:cstheme="majorBidi"/>
        </w:rPr>
        <w:t>punkta no</w:t>
      </w:r>
      <w:r w:rsidRPr="006D5193">
        <w:rPr>
          <w:rFonts w:asciiTheme="majorBidi" w:hAnsiTheme="majorBidi" w:cstheme="majorBidi"/>
        </w:rPr>
        <w:t>teikumiem</w:t>
      </w:r>
      <w:r w:rsidR="00A3660E" w:rsidRPr="006D5193">
        <w:rPr>
          <w:rFonts w:asciiTheme="majorBidi" w:hAnsiTheme="majorBidi" w:cstheme="majorBidi"/>
        </w:rPr>
        <w:t>,</w:t>
      </w:r>
      <w:r w:rsidR="00563AF5" w:rsidRPr="006D5193">
        <w:rPr>
          <w:rFonts w:asciiTheme="majorBidi" w:hAnsiTheme="majorBidi" w:cstheme="majorBidi"/>
        </w:rPr>
        <w:t xml:space="preserve"> SIA </w:t>
      </w:r>
      <w:r w:rsidR="005A5115" w:rsidRPr="006D5193">
        <w:rPr>
          <w:rFonts w:asciiTheme="majorBidi" w:hAnsiTheme="majorBidi" w:cstheme="majorBidi"/>
        </w:rPr>
        <w:t>[Nosaukums A]</w:t>
      </w:r>
      <w:r w:rsidR="00563AF5" w:rsidRPr="006D5193">
        <w:rPr>
          <w:rFonts w:asciiTheme="majorBidi" w:hAnsiTheme="majorBidi" w:cstheme="majorBidi"/>
        </w:rPr>
        <w:t xml:space="preserve"> </w:t>
      </w:r>
      <w:r w:rsidR="00571828" w:rsidRPr="006D5193">
        <w:rPr>
          <w:rFonts w:asciiTheme="majorBidi" w:hAnsiTheme="majorBidi" w:cstheme="majorBidi"/>
        </w:rPr>
        <w:t xml:space="preserve">kā trešā persona </w:t>
      </w:r>
      <w:r w:rsidR="00563AF5" w:rsidRPr="006D5193">
        <w:rPr>
          <w:rFonts w:asciiTheme="majorBidi" w:hAnsiTheme="majorBidi" w:cstheme="majorBidi"/>
        </w:rPr>
        <w:t xml:space="preserve">iegūst </w:t>
      </w:r>
      <w:r w:rsidR="00FE6F40" w:rsidRPr="006D5193">
        <w:rPr>
          <w:rFonts w:asciiTheme="majorBidi" w:hAnsiTheme="majorBidi" w:cstheme="majorBidi"/>
        </w:rPr>
        <w:t xml:space="preserve">patstāvīgu </w:t>
      </w:r>
      <w:r w:rsidR="00A3660E" w:rsidRPr="006D5193">
        <w:rPr>
          <w:rFonts w:asciiTheme="majorBidi" w:hAnsiTheme="majorBidi" w:cstheme="majorBidi"/>
        </w:rPr>
        <w:t xml:space="preserve">un </w:t>
      </w:r>
      <w:r w:rsidR="00563AF5" w:rsidRPr="006D5193">
        <w:rPr>
          <w:rFonts w:asciiTheme="majorBidi" w:hAnsiTheme="majorBidi" w:cstheme="majorBidi"/>
        </w:rPr>
        <w:t>prasības tiesvedības kārtībā</w:t>
      </w:r>
      <w:r w:rsidR="00FE6F40" w:rsidRPr="006D5193">
        <w:rPr>
          <w:rFonts w:asciiTheme="majorBidi" w:hAnsiTheme="majorBidi" w:cstheme="majorBidi"/>
        </w:rPr>
        <w:t xml:space="preserve"> realizējamu tiesību prasīt </w:t>
      </w:r>
      <w:r w:rsidR="00A3660E" w:rsidRPr="006D5193">
        <w:rPr>
          <w:rFonts w:asciiTheme="majorBidi" w:hAnsiTheme="majorBidi" w:cstheme="majorBidi"/>
        </w:rPr>
        <w:t xml:space="preserve">no </w:t>
      </w:r>
      <w:r w:rsidR="00FE6F40" w:rsidRPr="006D5193">
        <w:rPr>
          <w:rFonts w:asciiTheme="majorBidi" w:hAnsiTheme="majorBidi" w:cstheme="majorBidi"/>
        </w:rPr>
        <w:t>atbildētāja</w:t>
      </w:r>
      <w:r w:rsidR="00A3660E" w:rsidRPr="006D5193">
        <w:rPr>
          <w:rFonts w:asciiTheme="majorBidi" w:hAnsiTheme="majorBidi" w:cstheme="majorBidi"/>
        </w:rPr>
        <w:t>s</w:t>
      </w:r>
      <w:r w:rsidR="00FE6F40" w:rsidRPr="006D5193">
        <w:rPr>
          <w:rFonts w:asciiTheme="majorBidi" w:hAnsiTheme="majorBidi" w:cstheme="majorBidi"/>
        </w:rPr>
        <w:t xml:space="preserve"> </w:t>
      </w:r>
      <w:r w:rsidR="00A3660E" w:rsidRPr="006D5193">
        <w:rPr>
          <w:rFonts w:asciiTheme="majorBidi" w:hAnsiTheme="majorBidi" w:cstheme="majorBidi"/>
        </w:rPr>
        <w:t>minētā „līguma</w:t>
      </w:r>
      <w:r w:rsidR="00FE6F40" w:rsidRPr="006D5193">
        <w:rPr>
          <w:rFonts w:asciiTheme="majorBidi" w:hAnsiTheme="majorBidi" w:cstheme="majorBidi"/>
        </w:rPr>
        <w:t xml:space="preserve"> izpildījumu</w:t>
      </w:r>
      <w:r w:rsidR="00A3660E" w:rsidRPr="006D5193">
        <w:rPr>
          <w:rFonts w:asciiTheme="majorBidi" w:hAnsiTheme="majorBidi" w:cstheme="majorBidi"/>
        </w:rPr>
        <w:t>”</w:t>
      </w:r>
      <w:r w:rsidR="00FE6F40" w:rsidRPr="006D5193">
        <w:rPr>
          <w:rFonts w:asciiTheme="majorBidi" w:hAnsiTheme="majorBidi" w:cstheme="majorBidi"/>
        </w:rPr>
        <w:t>, kā to paredz Civillikuma 1520. pants.</w:t>
      </w:r>
    </w:p>
    <w:p w14:paraId="6D5736C8" w14:textId="77777777" w:rsidR="00A0571D" w:rsidRPr="006D5193" w:rsidRDefault="00A3660E" w:rsidP="006D519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Bidi" w:eastAsia="Calibri" w:hAnsiTheme="majorBidi" w:cstheme="majorBidi"/>
          <w:lang w:eastAsia="en-US"/>
        </w:rPr>
      </w:pPr>
      <w:r w:rsidRPr="006D5193">
        <w:rPr>
          <w:rFonts w:asciiTheme="majorBidi" w:hAnsiTheme="majorBidi" w:cstheme="majorBidi"/>
        </w:rPr>
        <w:lastRenderedPageBreak/>
        <w:t>Civillikuma 1520. pants</w:t>
      </w:r>
      <w:r w:rsidR="00A01755" w:rsidRPr="006D5193">
        <w:rPr>
          <w:rFonts w:asciiTheme="majorBidi" w:hAnsiTheme="majorBidi" w:cstheme="majorBidi"/>
        </w:rPr>
        <w:t>, ar kuru tiesa saistīj</w:t>
      </w:r>
      <w:r w:rsidR="00571828" w:rsidRPr="006D5193">
        <w:rPr>
          <w:rFonts w:asciiTheme="majorBidi" w:hAnsiTheme="majorBidi" w:cstheme="majorBidi"/>
        </w:rPr>
        <w:t>usi</w:t>
      </w:r>
      <w:r w:rsidR="00A01755" w:rsidRPr="006D5193">
        <w:rPr>
          <w:rFonts w:asciiTheme="majorBidi" w:hAnsiTheme="majorBidi" w:cstheme="majorBidi"/>
        </w:rPr>
        <w:t xml:space="preserve"> </w:t>
      </w:r>
      <w:r w:rsidRPr="006D5193">
        <w:rPr>
          <w:rFonts w:asciiTheme="majorBidi" w:hAnsiTheme="majorBidi" w:cstheme="majorBidi"/>
        </w:rPr>
        <w:t>konkrētajam</w:t>
      </w:r>
      <w:r w:rsidR="00777000" w:rsidRPr="006D5193">
        <w:rPr>
          <w:rFonts w:asciiTheme="majorBidi" w:hAnsiTheme="majorBidi" w:cstheme="majorBidi"/>
        </w:rPr>
        <w:t xml:space="preserve"> </w:t>
      </w:r>
      <w:r w:rsidR="00571828" w:rsidRPr="006D5193">
        <w:rPr>
          <w:rFonts w:asciiTheme="majorBidi" w:hAnsiTheme="majorBidi" w:cstheme="majorBidi"/>
        </w:rPr>
        <w:t xml:space="preserve">dzīves </w:t>
      </w:r>
      <w:r w:rsidR="00777000" w:rsidRPr="006D5193">
        <w:rPr>
          <w:rFonts w:asciiTheme="majorBidi" w:hAnsiTheme="majorBidi" w:cstheme="majorBidi"/>
        </w:rPr>
        <w:t>gadījumam piemērojamās</w:t>
      </w:r>
      <w:r w:rsidR="00A01755" w:rsidRPr="006D5193">
        <w:rPr>
          <w:rFonts w:asciiTheme="majorBidi" w:hAnsiTheme="majorBidi" w:cstheme="majorBidi"/>
        </w:rPr>
        <w:t xml:space="preserve"> </w:t>
      </w:r>
      <w:r w:rsidRPr="006D5193">
        <w:rPr>
          <w:rFonts w:asciiTheme="majorBidi" w:hAnsiTheme="majorBidi" w:cstheme="majorBidi"/>
        </w:rPr>
        <w:t xml:space="preserve">tiesiskās </w:t>
      </w:r>
      <w:r w:rsidR="00A01755" w:rsidRPr="006D5193">
        <w:rPr>
          <w:rFonts w:asciiTheme="majorBidi" w:hAnsiTheme="majorBidi" w:cstheme="majorBidi"/>
        </w:rPr>
        <w:t>sekas,</w:t>
      </w:r>
      <w:r w:rsidR="00FE6F40" w:rsidRPr="006D5193">
        <w:rPr>
          <w:rFonts w:asciiTheme="majorBidi" w:hAnsiTheme="majorBidi" w:cstheme="majorBidi"/>
        </w:rPr>
        <w:t xml:space="preserve"> noteic</w:t>
      </w:r>
      <w:r w:rsidRPr="006D5193">
        <w:rPr>
          <w:rFonts w:asciiTheme="majorBidi" w:hAnsiTheme="majorBidi" w:cstheme="majorBidi"/>
        </w:rPr>
        <w:t>, ka gadījumā</w:t>
      </w:r>
      <w:r w:rsidR="00FE6F40" w:rsidRPr="006D5193">
        <w:rPr>
          <w:rFonts w:asciiTheme="majorBidi" w:hAnsiTheme="majorBidi" w:cstheme="majorBidi"/>
        </w:rPr>
        <w:t xml:space="preserve">, </w:t>
      </w:r>
      <w:r w:rsidR="00A01755" w:rsidRPr="006D5193">
        <w:rPr>
          <w:rFonts w:asciiTheme="majorBidi" w:hAnsiTheme="majorBidi" w:cstheme="majorBidi"/>
        </w:rPr>
        <w:t>ja viens līdzējs dod otram kādu apsolījumu par labu treša</w:t>
      </w:r>
      <w:r w:rsidRPr="006D5193">
        <w:rPr>
          <w:rFonts w:asciiTheme="majorBidi" w:hAnsiTheme="majorBidi" w:cstheme="majorBidi"/>
        </w:rPr>
        <w:t>ja</w:t>
      </w:r>
      <w:r w:rsidR="00A01755" w:rsidRPr="006D5193">
        <w:rPr>
          <w:rFonts w:asciiTheme="majorBidi" w:hAnsiTheme="majorBidi" w:cstheme="majorBidi"/>
        </w:rPr>
        <w:t>i personai, tad ne vien tas, kam šis apsolījums dots, bet arī trešā persona, k</w:t>
      </w:r>
      <w:r w:rsidRPr="006D5193">
        <w:rPr>
          <w:rFonts w:asciiTheme="majorBidi" w:hAnsiTheme="majorBidi" w:cstheme="majorBidi"/>
        </w:rPr>
        <w:t>urai</w:t>
      </w:r>
      <w:r w:rsidR="00A01755" w:rsidRPr="006D5193">
        <w:rPr>
          <w:rFonts w:asciiTheme="majorBidi" w:hAnsiTheme="majorBidi" w:cstheme="majorBidi"/>
        </w:rPr>
        <w:t xml:space="preserve"> par labu tas dots, iegūst tiesību prasīt no apsolītāja tāda līguma izpildījumu.</w:t>
      </w:r>
    </w:p>
    <w:p w14:paraId="1DC49C44" w14:textId="56E5FA55" w:rsidR="00A0571D" w:rsidRPr="006D5193" w:rsidRDefault="00A01755" w:rsidP="006D519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Bidi" w:eastAsia="Calibri" w:hAnsiTheme="majorBidi" w:cstheme="majorBidi"/>
          <w:lang w:eastAsia="en-US"/>
        </w:rPr>
      </w:pPr>
      <w:r w:rsidRPr="006D5193">
        <w:rPr>
          <w:rFonts w:asciiTheme="majorBidi" w:hAnsiTheme="majorBidi" w:cstheme="majorBidi"/>
        </w:rPr>
        <w:t xml:space="preserve">Savukārt pirkuma </w:t>
      </w:r>
      <w:r w:rsidR="00E70343" w:rsidRPr="006D5193">
        <w:rPr>
          <w:rFonts w:asciiTheme="majorBidi" w:hAnsiTheme="majorBidi" w:cstheme="majorBidi"/>
        </w:rPr>
        <w:t>l</w:t>
      </w:r>
      <w:r w:rsidRPr="006D5193">
        <w:rPr>
          <w:rFonts w:asciiTheme="majorBidi" w:hAnsiTheme="majorBidi" w:cstheme="majorBidi"/>
        </w:rPr>
        <w:t>īguma 4.1. apakšpunktā puses vienoj</w:t>
      </w:r>
      <w:r w:rsidR="004853C0" w:rsidRPr="006D5193">
        <w:rPr>
          <w:rFonts w:asciiTheme="majorBidi" w:hAnsiTheme="majorBidi" w:cstheme="majorBidi"/>
        </w:rPr>
        <w:t>ušās</w:t>
      </w:r>
      <w:r w:rsidRPr="006D5193">
        <w:rPr>
          <w:rFonts w:asciiTheme="majorBidi" w:hAnsiTheme="majorBidi" w:cstheme="majorBidi"/>
        </w:rPr>
        <w:t xml:space="preserve">, ka uz </w:t>
      </w:r>
      <w:r w:rsidR="004853C0" w:rsidRPr="006D5193">
        <w:rPr>
          <w:rFonts w:asciiTheme="majorBidi" w:eastAsia="Calibri" w:hAnsiTheme="majorBidi" w:cstheme="majorBidi"/>
          <w:lang w:eastAsia="en-US"/>
        </w:rPr>
        <w:t xml:space="preserve">100 % </w:t>
      </w:r>
      <w:r w:rsidR="004853C0" w:rsidRPr="006D5193">
        <w:rPr>
          <w:rFonts w:asciiTheme="majorBidi" w:hAnsiTheme="majorBidi" w:cstheme="majorBidi"/>
        </w:rPr>
        <w:t>SIA </w:t>
      </w:r>
      <w:r w:rsidR="005A5115" w:rsidRPr="006D5193">
        <w:rPr>
          <w:rFonts w:asciiTheme="majorBidi" w:hAnsiTheme="majorBidi" w:cstheme="majorBidi"/>
        </w:rPr>
        <w:t>[Nosaukums A]</w:t>
      </w:r>
      <w:r w:rsidR="004853C0" w:rsidRPr="006D5193">
        <w:rPr>
          <w:rFonts w:asciiTheme="majorBidi" w:hAnsiTheme="majorBidi" w:cstheme="majorBidi"/>
        </w:rPr>
        <w:t xml:space="preserve"> kapitāla daļu </w:t>
      </w:r>
      <w:r w:rsidRPr="006D5193">
        <w:rPr>
          <w:rFonts w:asciiTheme="majorBidi" w:hAnsiTheme="majorBidi" w:cstheme="majorBidi"/>
        </w:rPr>
        <w:t xml:space="preserve">pircēju </w:t>
      </w:r>
      <w:r w:rsidR="00425F98" w:rsidRPr="006D5193">
        <w:rPr>
          <w:rFonts w:asciiTheme="majorBidi" w:hAnsiTheme="majorBidi" w:cstheme="majorBidi"/>
        </w:rPr>
        <w:t>SIA </w:t>
      </w:r>
      <w:r w:rsidR="00DD424D" w:rsidRPr="006D5193">
        <w:rPr>
          <w:rFonts w:asciiTheme="majorBidi" w:hAnsiTheme="majorBidi" w:cstheme="majorBidi"/>
        </w:rPr>
        <w:t xml:space="preserve">[Nosaukums B] </w:t>
      </w:r>
      <w:r w:rsidRPr="006D5193">
        <w:rPr>
          <w:rFonts w:asciiTheme="majorBidi" w:hAnsiTheme="majorBidi" w:cstheme="majorBidi"/>
        </w:rPr>
        <w:t>netiek attiecināti nekādi prasījumi saistībā ar SIA </w:t>
      </w:r>
      <w:r w:rsidR="005A5115" w:rsidRPr="006D5193">
        <w:rPr>
          <w:rFonts w:asciiTheme="majorBidi" w:hAnsiTheme="majorBidi" w:cstheme="majorBidi"/>
        </w:rPr>
        <w:t>[Nosaukums A]</w:t>
      </w:r>
      <w:r w:rsidRPr="006D5193">
        <w:rPr>
          <w:rFonts w:asciiTheme="majorBidi" w:hAnsiTheme="majorBidi" w:cstheme="majorBidi"/>
        </w:rPr>
        <w:t xml:space="preserve"> projektu</w:t>
      </w:r>
      <w:r w:rsidR="0086009F" w:rsidRPr="006D5193">
        <w:rPr>
          <w:rFonts w:asciiTheme="majorBidi" w:hAnsiTheme="majorBidi" w:cstheme="majorBidi"/>
        </w:rPr>
        <w:t xml:space="preserve"> un ka p</w:t>
      </w:r>
      <w:r w:rsidRPr="006D5193">
        <w:rPr>
          <w:rFonts w:asciiTheme="majorBidi" w:hAnsiTheme="majorBidi" w:cstheme="majorBidi"/>
        </w:rPr>
        <w:t>ar visiem prasījumiem saistībā ar šo projektu atbild vienīgi un personīgi pārdevēja</w:t>
      </w:r>
      <w:r w:rsidR="0086009F" w:rsidRPr="006D5193">
        <w:rPr>
          <w:rFonts w:asciiTheme="majorBidi" w:hAnsiTheme="majorBidi" w:cstheme="majorBidi"/>
        </w:rPr>
        <w:t xml:space="preserve"> </w:t>
      </w:r>
      <w:r w:rsidR="005A5115" w:rsidRPr="006D5193">
        <w:rPr>
          <w:rFonts w:asciiTheme="majorBidi" w:hAnsiTheme="majorBidi" w:cstheme="majorBidi"/>
        </w:rPr>
        <w:t>[pers. A]</w:t>
      </w:r>
      <w:r w:rsidRPr="006D5193">
        <w:rPr>
          <w:rFonts w:asciiTheme="majorBidi" w:hAnsiTheme="majorBidi" w:cstheme="majorBidi"/>
        </w:rPr>
        <w:t>.</w:t>
      </w:r>
    </w:p>
    <w:p w14:paraId="4BF8A69A" w14:textId="1CE8BE48" w:rsidR="00A0571D" w:rsidRPr="006D5193" w:rsidRDefault="00723780" w:rsidP="006D519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Bidi" w:eastAsia="Calibri" w:hAnsiTheme="majorBidi" w:cstheme="majorBidi"/>
          <w:lang w:eastAsia="en-US"/>
        </w:rPr>
      </w:pPr>
      <w:r w:rsidRPr="006D5193">
        <w:rPr>
          <w:rFonts w:asciiTheme="majorBidi" w:hAnsiTheme="majorBidi" w:cstheme="majorBidi"/>
        </w:rPr>
        <w:t>Senāta ieskatā i</w:t>
      </w:r>
      <w:r w:rsidR="00A270C1" w:rsidRPr="006D5193">
        <w:rPr>
          <w:rFonts w:asciiTheme="majorBidi" w:hAnsiTheme="majorBidi" w:cstheme="majorBidi"/>
        </w:rPr>
        <w:t>r acīmredzami, ka ar pirkuma līguma 4.1. </w:t>
      </w:r>
      <w:r w:rsidR="00735CBC" w:rsidRPr="006D5193">
        <w:rPr>
          <w:rFonts w:asciiTheme="majorBidi" w:hAnsiTheme="majorBidi" w:cstheme="majorBidi"/>
        </w:rPr>
        <w:t>apakš</w:t>
      </w:r>
      <w:r w:rsidR="00A270C1" w:rsidRPr="006D5193">
        <w:rPr>
          <w:rFonts w:asciiTheme="majorBidi" w:hAnsiTheme="majorBidi" w:cstheme="majorBidi"/>
        </w:rPr>
        <w:t xml:space="preserve">punktu atbildētāja nav </w:t>
      </w:r>
      <w:r w:rsidR="00811B2A" w:rsidRPr="006D5193">
        <w:rPr>
          <w:rFonts w:asciiTheme="majorBidi" w:hAnsiTheme="majorBidi" w:cstheme="majorBidi"/>
        </w:rPr>
        <w:t xml:space="preserve">devusi </w:t>
      </w:r>
      <w:r w:rsidR="009E36C6" w:rsidRPr="006D5193">
        <w:rPr>
          <w:rFonts w:asciiTheme="majorBidi" w:hAnsiTheme="majorBidi" w:cstheme="majorBidi"/>
        </w:rPr>
        <w:t>SIA </w:t>
      </w:r>
      <w:r w:rsidR="00DD424D" w:rsidRPr="006D5193">
        <w:rPr>
          <w:rFonts w:asciiTheme="majorBidi" w:hAnsiTheme="majorBidi" w:cstheme="majorBidi"/>
        </w:rPr>
        <w:t xml:space="preserve">[Nosaukums B] </w:t>
      </w:r>
      <w:r w:rsidR="0086009F" w:rsidRPr="006D5193">
        <w:rPr>
          <w:rFonts w:asciiTheme="majorBidi" w:hAnsiTheme="majorBidi" w:cstheme="majorBidi"/>
        </w:rPr>
        <w:t>kā SIA </w:t>
      </w:r>
      <w:r w:rsidR="005A5115" w:rsidRPr="006D5193">
        <w:rPr>
          <w:rFonts w:asciiTheme="majorBidi" w:hAnsiTheme="majorBidi" w:cstheme="majorBidi"/>
        </w:rPr>
        <w:t>[Nosaukums A]</w:t>
      </w:r>
      <w:r w:rsidR="0086009F" w:rsidRPr="006D5193">
        <w:rPr>
          <w:rFonts w:asciiTheme="majorBidi" w:hAnsiTheme="majorBidi" w:cstheme="majorBidi"/>
        </w:rPr>
        <w:t xml:space="preserve"> </w:t>
      </w:r>
      <w:r w:rsidR="00060469" w:rsidRPr="006D5193">
        <w:rPr>
          <w:rFonts w:asciiTheme="majorBidi" w:hAnsiTheme="majorBidi" w:cstheme="majorBidi"/>
        </w:rPr>
        <w:t>kapitāla daļu pircēja</w:t>
      </w:r>
      <w:r w:rsidR="0086009F" w:rsidRPr="006D5193">
        <w:rPr>
          <w:rFonts w:asciiTheme="majorBidi" w:hAnsiTheme="majorBidi" w:cstheme="majorBidi"/>
        </w:rPr>
        <w:t>i</w:t>
      </w:r>
      <w:r w:rsidR="00060469" w:rsidRPr="006D5193">
        <w:rPr>
          <w:rFonts w:asciiTheme="majorBidi" w:hAnsiTheme="majorBidi" w:cstheme="majorBidi"/>
        </w:rPr>
        <w:t xml:space="preserve"> </w:t>
      </w:r>
      <w:r w:rsidR="008166E5" w:rsidRPr="006D5193">
        <w:rPr>
          <w:rFonts w:asciiTheme="majorBidi" w:hAnsiTheme="majorBidi" w:cstheme="majorBidi"/>
        </w:rPr>
        <w:t xml:space="preserve">un līgumiskajai kreditorei </w:t>
      </w:r>
      <w:r w:rsidR="00811B2A" w:rsidRPr="006D5193">
        <w:rPr>
          <w:rFonts w:asciiTheme="majorBidi" w:hAnsiTheme="majorBidi" w:cstheme="majorBidi"/>
        </w:rPr>
        <w:t xml:space="preserve">apsolījumu </w:t>
      </w:r>
      <w:r w:rsidRPr="006D5193">
        <w:rPr>
          <w:rFonts w:asciiTheme="majorBidi" w:hAnsiTheme="majorBidi" w:cstheme="majorBidi"/>
        </w:rPr>
        <w:t xml:space="preserve">dot </w:t>
      </w:r>
      <w:r w:rsidR="00571828" w:rsidRPr="006D5193">
        <w:rPr>
          <w:rFonts w:asciiTheme="majorBidi" w:hAnsiTheme="majorBidi" w:cstheme="majorBidi"/>
        </w:rPr>
        <w:t xml:space="preserve">zināmu saistības izpildījumu </w:t>
      </w:r>
      <w:r w:rsidR="00811B2A" w:rsidRPr="006D5193">
        <w:rPr>
          <w:rFonts w:asciiTheme="majorBidi" w:hAnsiTheme="majorBidi" w:cstheme="majorBidi"/>
        </w:rPr>
        <w:t xml:space="preserve">par labu </w:t>
      </w:r>
      <w:r w:rsidR="00571828" w:rsidRPr="006D5193">
        <w:rPr>
          <w:rFonts w:asciiTheme="majorBidi" w:hAnsiTheme="majorBidi" w:cstheme="majorBidi"/>
        </w:rPr>
        <w:t>SIA </w:t>
      </w:r>
      <w:r w:rsidR="005A5115" w:rsidRPr="006D5193">
        <w:rPr>
          <w:rFonts w:asciiTheme="majorBidi" w:hAnsiTheme="majorBidi" w:cstheme="majorBidi"/>
        </w:rPr>
        <w:t>[Nosaukums A]</w:t>
      </w:r>
      <w:r w:rsidR="00571828" w:rsidRPr="006D5193">
        <w:rPr>
          <w:rFonts w:asciiTheme="majorBidi" w:hAnsiTheme="majorBidi" w:cstheme="majorBidi"/>
        </w:rPr>
        <w:t xml:space="preserve"> kā </w:t>
      </w:r>
      <w:r w:rsidR="00811B2A" w:rsidRPr="006D5193">
        <w:rPr>
          <w:rFonts w:asciiTheme="majorBidi" w:hAnsiTheme="majorBidi" w:cstheme="majorBidi"/>
        </w:rPr>
        <w:t>treša</w:t>
      </w:r>
      <w:r w:rsidR="00571828" w:rsidRPr="006D5193">
        <w:rPr>
          <w:rFonts w:asciiTheme="majorBidi" w:hAnsiTheme="majorBidi" w:cstheme="majorBidi"/>
        </w:rPr>
        <w:t>ja</w:t>
      </w:r>
      <w:r w:rsidR="00811B2A" w:rsidRPr="006D5193">
        <w:rPr>
          <w:rFonts w:asciiTheme="majorBidi" w:hAnsiTheme="majorBidi" w:cstheme="majorBidi"/>
        </w:rPr>
        <w:t>i persona</w:t>
      </w:r>
      <w:r w:rsidR="00EE22F8" w:rsidRPr="006D5193">
        <w:rPr>
          <w:rFonts w:asciiTheme="majorBidi" w:hAnsiTheme="majorBidi" w:cstheme="majorBidi"/>
        </w:rPr>
        <w:t>i</w:t>
      </w:r>
      <w:r w:rsidR="00571828" w:rsidRPr="006D5193">
        <w:rPr>
          <w:rFonts w:asciiTheme="majorBidi" w:hAnsiTheme="majorBidi" w:cstheme="majorBidi"/>
        </w:rPr>
        <w:t>. Līdz ar to</w:t>
      </w:r>
      <w:r w:rsidR="00EE22F8" w:rsidRPr="006D5193">
        <w:rPr>
          <w:rFonts w:asciiTheme="majorBidi" w:hAnsiTheme="majorBidi" w:cstheme="majorBidi"/>
        </w:rPr>
        <w:t xml:space="preserve"> </w:t>
      </w:r>
      <w:r w:rsidR="00811263" w:rsidRPr="006D5193">
        <w:rPr>
          <w:rFonts w:asciiTheme="majorBidi" w:hAnsiTheme="majorBidi" w:cstheme="majorBidi"/>
        </w:rPr>
        <w:t>SIA </w:t>
      </w:r>
      <w:r w:rsidR="005A5115" w:rsidRPr="006D5193">
        <w:rPr>
          <w:rFonts w:asciiTheme="majorBidi" w:hAnsiTheme="majorBidi" w:cstheme="majorBidi"/>
        </w:rPr>
        <w:t>[Nosaukums A]</w:t>
      </w:r>
      <w:r w:rsidR="00811263" w:rsidRPr="006D5193">
        <w:rPr>
          <w:rFonts w:asciiTheme="majorBidi" w:hAnsiTheme="majorBidi" w:cstheme="majorBidi"/>
        </w:rPr>
        <w:t xml:space="preserve"> ar </w:t>
      </w:r>
      <w:r w:rsidR="00571828" w:rsidRPr="006D5193">
        <w:rPr>
          <w:rFonts w:asciiTheme="majorBidi" w:hAnsiTheme="majorBidi" w:cstheme="majorBidi"/>
        </w:rPr>
        <w:t xml:space="preserve">atbildētājas </w:t>
      </w:r>
      <w:r w:rsidR="004853C0" w:rsidRPr="006D5193">
        <w:rPr>
          <w:rFonts w:asciiTheme="majorBidi" w:hAnsiTheme="majorBidi" w:cstheme="majorBidi"/>
        </w:rPr>
        <w:t xml:space="preserve">kā pārdevējas </w:t>
      </w:r>
      <w:r w:rsidR="00571828" w:rsidRPr="006D5193">
        <w:rPr>
          <w:rFonts w:asciiTheme="majorBidi" w:hAnsiTheme="majorBidi" w:cstheme="majorBidi"/>
        </w:rPr>
        <w:t>un SIA </w:t>
      </w:r>
      <w:r w:rsidR="00DD424D" w:rsidRPr="006D5193">
        <w:rPr>
          <w:rFonts w:asciiTheme="majorBidi" w:hAnsiTheme="majorBidi" w:cstheme="majorBidi"/>
        </w:rPr>
        <w:t xml:space="preserve">[Nosaukums B] </w:t>
      </w:r>
      <w:r w:rsidR="004853C0" w:rsidRPr="006D5193">
        <w:rPr>
          <w:rFonts w:asciiTheme="majorBidi" w:hAnsiTheme="majorBidi" w:cstheme="majorBidi"/>
        </w:rPr>
        <w:t xml:space="preserve">kā pircējas </w:t>
      </w:r>
      <w:r w:rsidR="00571828" w:rsidRPr="006D5193">
        <w:rPr>
          <w:rFonts w:asciiTheme="majorBidi" w:hAnsiTheme="majorBidi" w:cstheme="majorBidi"/>
        </w:rPr>
        <w:t xml:space="preserve">starpā noslēgto </w:t>
      </w:r>
      <w:r w:rsidR="00811263" w:rsidRPr="006D5193">
        <w:rPr>
          <w:rFonts w:asciiTheme="majorBidi" w:hAnsiTheme="majorBidi" w:cstheme="majorBidi"/>
        </w:rPr>
        <w:t>pirku</w:t>
      </w:r>
      <w:r w:rsidR="00B24C41" w:rsidRPr="006D5193">
        <w:rPr>
          <w:rFonts w:asciiTheme="majorBidi" w:hAnsiTheme="majorBidi" w:cstheme="majorBidi"/>
        </w:rPr>
        <w:t xml:space="preserve">ma līgumu nav ieguvusi </w:t>
      </w:r>
      <w:r w:rsidR="00425F98" w:rsidRPr="006D5193">
        <w:rPr>
          <w:rFonts w:asciiTheme="majorBidi" w:hAnsiTheme="majorBidi" w:cstheme="majorBidi"/>
        </w:rPr>
        <w:t xml:space="preserve">kādu </w:t>
      </w:r>
      <w:r w:rsidR="00B24C41" w:rsidRPr="006D5193">
        <w:rPr>
          <w:rFonts w:asciiTheme="majorBidi" w:hAnsiTheme="majorBidi" w:cstheme="majorBidi"/>
        </w:rPr>
        <w:t>patstāvīgu</w:t>
      </w:r>
      <w:r w:rsidR="009E36C6" w:rsidRPr="006D5193">
        <w:rPr>
          <w:rFonts w:asciiTheme="majorBidi" w:hAnsiTheme="majorBidi" w:cstheme="majorBidi"/>
        </w:rPr>
        <w:t>,</w:t>
      </w:r>
      <w:r w:rsidR="00B24C41" w:rsidRPr="006D5193">
        <w:rPr>
          <w:rFonts w:asciiTheme="majorBidi" w:hAnsiTheme="majorBidi" w:cstheme="majorBidi"/>
        </w:rPr>
        <w:t xml:space="preserve"> prasības tiesvedības kārtībā realizējamu tiesību prasīt </w:t>
      </w:r>
      <w:r w:rsidR="00571828" w:rsidRPr="006D5193">
        <w:rPr>
          <w:rFonts w:asciiTheme="majorBidi" w:hAnsiTheme="majorBidi" w:cstheme="majorBidi"/>
        </w:rPr>
        <w:t xml:space="preserve">no </w:t>
      </w:r>
      <w:r w:rsidR="00B24C41" w:rsidRPr="006D5193">
        <w:rPr>
          <w:rFonts w:asciiTheme="majorBidi" w:hAnsiTheme="majorBidi" w:cstheme="majorBidi"/>
        </w:rPr>
        <w:t>atbildētāja</w:t>
      </w:r>
      <w:r w:rsidR="00571828" w:rsidRPr="006D5193">
        <w:rPr>
          <w:rFonts w:asciiTheme="majorBidi" w:hAnsiTheme="majorBidi" w:cstheme="majorBidi"/>
        </w:rPr>
        <w:t>s kādas</w:t>
      </w:r>
      <w:r w:rsidR="00B24C41" w:rsidRPr="006D5193">
        <w:rPr>
          <w:rFonts w:asciiTheme="majorBidi" w:hAnsiTheme="majorBidi" w:cstheme="majorBidi"/>
        </w:rPr>
        <w:t xml:space="preserve"> saistības izpildījumu. Tas liecina, ka </w:t>
      </w:r>
      <w:r w:rsidR="00FD0AF1" w:rsidRPr="006D5193">
        <w:rPr>
          <w:rFonts w:asciiTheme="majorBidi" w:hAnsiTheme="majorBidi" w:cstheme="majorBidi"/>
        </w:rPr>
        <w:t xml:space="preserve">uz </w:t>
      </w:r>
      <w:r w:rsidR="00571828" w:rsidRPr="006D5193">
        <w:rPr>
          <w:rFonts w:asciiTheme="majorBidi" w:hAnsiTheme="majorBidi" w:cstheme="majorBidi"/>
        </w:rPr>
        <w:t xml:space="preserve">izšķiramo </w:t>
      </w:r>
      <w:r w:rsidR="00FD0AF1" w:rsidRPr="006D5193">
        <w:rPr>
          <w:rFonts w:asciiTheme="majorBidi" w:hAnsiTheme="majorBidi" w:cstheme="majorBidi"/>
        </w:rPr>
        <w:t xml:space="preserve">dzīves gadījumu </w:t>
      </w:r>
      <w:r w:rsidR="00571828" w:rsidRPr="006D5193">
        <w:rPr>
          <w:rFonts w:asciiTheme="majorBidi" w:hAnsiTheme="majorBidi" w:cstheme="majorBidi"/>
        </w:rPr>
        <w:t xml:space="preserve">tiesa </w:t>
      </w:r>
      <w:r w:rsidR="00FD0AF1" w:rsidRPr="006D5193">
        <w:rPr>
          <w:rFonts w:asciiTheme="majorBidi" w:hAnsiTheme="majorBidi" w:cstheme="majorBidi"/>
        </w:rPr>
        <w:t xml:space="preserve">kļūdaini attiecinājusi Civillikuma 1520. pantu, </w:t>
      </w:r>
      <w:r w:rsidR="009E36C6" w:rsidRPr="006D5193">
        <w:rPr>
          <w:rFonts w:asciiTheme="majorBidi" w:hAnsiTheme="majorBidi" w:cstheme="majorBidi"/>
        </w:rPr>
        <w:t xml:space="preserve">nepamatoti </w:t>
      </w:r>
      <w:r w:rsidR="00FD0AF1" w:rsidRPr="006D5193">
        <w:rPr>
          <w:rFonts w:asciiTheme="majorBidi" w:hAnsiTheme="majorBidi" w:cstheme="majorBidi"/>
        </w:rPr>
        <w:t xml:space="preserve">nodibinot atbildētājas </w:t>
      </w:r>
      <w:r w:rsidR="00425F98" w:rsidRPr="006D5193">
        <w:rPr>
          <w:rFonts w:asciiTheme="majorBidi" w:hAnsiTheme="majorBidi" w:cstheme="majorBidi"/>
        </w:rPr>
        <w:t xml:space="preserve">līgumisku </w:t>
      </w:r>
      <w:r w:rsidR="00571828" w:rsidRPr="006D5193">
        <w:rPr>
          <w:rFonts w:asciiTheme="majorBidi" w:hAnsiTheme="majorBidi" w:cstheme="majorBidi"/>
        </w:rPr>
        <w:t xml:space="preserve">zaudējumu </w:t>
      </w:r>
      <w:r w:rsidR="00FD0AF1" w:rsidRPr="006D5193">
        <w:rPr>
          <w:rFonts w:asciiTheme="majorBidi" w:hAnsiTheme="majorBidi" w:cstheme="majorBidi"/>
        </w:rPr>
        <w:t>atlīdzības došanas pienākumu pret prasītāju.</w:t>
      </w:r>
    </w:p>
    <w:p w14:paraId="0B84539C" w14:textId="1F7DC01A" w:rsidR="00A0571D" w:rsidRPr="006D5193" w:rsidRDefault="00B90026" w:rsidP="006D519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Bidi" w:eastAsia="Calibri" w:hAnsiTheme="majorBidi" w:cstheme="majorBidi"/>
          <w:lang w:eastAsia="en-US"/>
        </w:rPr>
      </w:pPr>
      <w:r w:rsidRPr="006D5193">
        <w:rPr>
          <w:rFonts w:asciiTheme="majorBidi" w:hAnsiTheme="majorBidi" w:cstheme="majorBidi"/>
        </w:rPr>
        <w:t xml:space="preserve">Senāts atzīst par nepieciešamu norādīt, ka </w:t>
      </w:r>
      <w:r w:rsidR="004853C0" w:rsidRPr="006D5193">
        <w:rPr>
          <w:rFonts w:asciiTheme="majorBidi" w:hAnsiTheme="majorBidi" w:cstheme="majorBidi"/>
        </w:rPr>
        <w:t xml:space="preserve">pirkuma </w:t>
      </w:r>
      <w:r w:rsidR="004769A8" w:rsidRPr="006D5193">
        <w:rPr>
          <w:rFonts w:asciiTheme="majorBidi" w:hAnsiTheme="majorBidi" w:cstheme="majorBidi"/>
        </w:rPr>
        <w:t>līguma 4.1. apakšpunkts</w:t>
      </w:r>
      <w:r w:rsidR="00020D82" w:rsidRPr="006D5193">
        <w:rPr>
          <w:rFonts w:asciiTheme="majorBidi" w:hAnsiTheme="majorBidi" w:cstheme="majorBidi"/>
        </w:rPr>
        <w:t xml:space="preserve"> regulē tiesiskās attiecības starp SIA </w:t>
      </w:r>
      <w:r w:rsidR="00DD424D" w:rsidRPr="006D5193">
        <w:rPr>
          <w:rFonts w:asciiTheme="majorBidi" w:hAnsiTheme="majorBidi" w:cstheme="majorBidi"/>
        </w:rPr>
        <w:t>[Nosaukums B]</w:t>
      </w:r>
      <w:r w:rsidR="00020D82" w:rsidRPr="006D5193">
        <w:rPr>
          <w:rFonts w:asciiTheme="majorBidi" w:hAnsiTheme="majorBidi" w:cstheme="majorBidi"/>
        </w:rPr>
        <w:t xml:space="preserve"> kā </w:t>
      </w:r>
      <w:r w:rsidR="004853C0" w:rsidRPr="006D5193">
        <w:rPr>
          <w:rFonts w:asciiTheme="majorBidi" w:hAnsiTheme="majorBidi" w:cstheme="majorBidi"/>
        </w:rPr>
        <w:t xml:space="preserve">100 % </w:t>
      </w:r>
      <w:r w:rsidR="00020D82" w:rsidRPr="006D5193">
        <w:rPr>
          <w:rFonts w:asciiTheme="majorBidi" w:hAnsiTheme="majorBidi" w:cstheme="majorBidi"/>
        </w:rPr>
        <w:t>SIA </w:t>
      </w:r>
      <w:r w:rsidR="005A5115" w:rsidRPr="006D5193">
        <w:rPr>
          <w:rFonts w:asciiTheme="majorBidi" w:hAnsiTheme="majorBidi" w:cstheme="majorBidi"/>
        </w:rPr>
        <w:t>[Nosaukums A]</w:t>
      </w:r>
      <w:r w:rsidR="00020D82" w:rsidRPr="006D5193">
        <w:rPr>
          <w:rFonts w:asciiTheme="majorBidi" w:hAnsiTheme="majorBidi" w:cstheme="majorBidi"/>
        </w:rPr>
        <w:t xml:space="preserve"> kapitāla daļu pircēju un </w:t>
      </w:r>
      <w:r w:rsidR="005A5115" w:rsidRPr="006D5193">
        <w:rPr>
          <w:rFonts w:asciiTheme="majorBidi" w:hAnsiTheme="majorBidi" w:cstheme="majorBidi"/>
          <w:color w:val="000000"/>
          <w:lang w:eastAsia="lv-LV"/>
        </w:rPr>
        <w:t>[pers. A]</w:t>
      </w:r>
      <w:r w:rsidR="00020D82" w:rsidRPr="006D5193">
        <w:rPr>
          <w:rFonts w:asciiTheme="majorBidi" w:hAnsiTheme="majorBidi" w:cstheme="majorBidi"/>
          <w:color w:val="000000"/>
          <w:lang w:eastAsia="lv-LV"/>
        </w:rPr>
        <w:t xml:space="preserve"> kā pārdevēju, </w:t>
      </w:r>
      <w:r w:rsidR="004853C0" w:rsidRPr="006D5193">
        <w:rPr>
          <w:rFonts w:asciiTheme="majorBidi" w:hAnsiTheme="majorBidi" w:cstheme="majorBidi"/>
          <w:color w:val="000000"/>
          <w:lang w:eastAsia="lv-LV"/>
        </w:rPr>
        <w:t xml:space="preserve">taču izskatāmās </w:t>
      </w:r>
      <w:r w:rsidR="00020D82" w:rsidRPr="006D5193">
        <w:rPr>
          <w:rFonts w:asciiTheme="majorBidi" w:hAnsiTheme="majorBidi" w:cstheme="majorBidi"/>
          <w:color w:val="000000"/>
          <w:lang w:eastAsia="lv-LV"/>
        </w:rPr>
        <w:t xml:space="preserve">lietas ietvarā netiek </w:t>
      </w:r>
      <w:r w:rsidR="004853C0" w:rsidRPr="006D5193">
        <w:rPr>
          <w:rFonts w:asciiTheme="majorBidi" w:hAnsiTheme="majorBidi" w:cstheme="majorBidi"/>
          <w:color w:val="000000"/>
          <w:lang w:eastAsia="lv-LV"/>
        </w:rPr>
        <w:t xml:space="preserve">izšķirts </w:t>
      </w:r>
      <w:r w:rsidR="00020D82" w:rsidRPr="006D5193">
        <w:rPr>
          <w:rFonts w:asciiTheme="majorBidi" w:hAnsiTheme="majorBidi" w:cstheme="majorBidi"/>
          <w:color w:val="000000"/>
          <w:lang w:eastAsia="lv-LV"/>
        </w:rPr>
        <w:t>strīds par</w:t>
      </w:r>
      <w:r w:rsidR="00225157" w:rsidRPr="006D5193">
        <w:rPr>
          <w:rFonts w:asciiTheme="majorBidi" w:hAnsiTheme="majorBidi" w:cstheme="majorBidi"/>
          <w:color w:val="000000"/>
          <w:lang w:eastAsia="lv-LV"/>
        </w:rPr>
        <w:t xml:space="preserve"> </w:t>
      </w:r>
      <w:r w:rsidR="00E70343" w:rsidRPr="006D5193">
        <w:rPr>
          <w:rFonts w:asciiTheme="majorBidi" w:hAnsiTheme="majorBidi" w:cstheme="majorBidi"/>
        </w:rPr>
        <w:t>SIA </w:t>
      </w:r>
      <w:r w:rsidR="00DD424D" w:rsidRPr="006D5193">
        <w:rPr>
          <w:rFonts w:asciiTheme="majorBidi" w:hAnsiTheme="majorBidi" w:cstheme="majorBidi"/>
        </w:rPr>
        <w:t xml:space="preserve">[Nosaukums B] </w:t>
      </w:r>
      <w:r w:rsidR="00E70343" w:rsidRPr="006D5193">
        <w:rPr>
          <w:rFonts w:asciiTheme="majorBidi" w:hAnsiTheme="majorBidi" w:cstheme="majorBidi"/>
        </w:rPr>
        <w:t xml:space="preserve">un </w:t>
      </w:r>
      <w:r w:rsidR="005A5115" w:rsidRPr="006D5193">
        <w:rPr>
          <w:rFonts w:asciiTheme="majorBidi" w:hAnsiTheme="majorBidi" w:cstheme="majorBidi"/>
          <w:color w:val="000000"/>
          <w:lang w:eastAsia="lv-LV"/>
        </w:rPr>
        <w:t>[pers. A]</w:t>
      </w:r>
      <w:r w:rsidR="00225157" w:rsidRPr="006D5193">
        <w:rPr>
          <w:rFonts w:asciiTheme="majorBidi" w:hAnsiTheme="majorBidi" w:cstheme="majorBidi"/>
          <w:color w:val="000000"/>
          <w:lang w:eastAsia="lv-LV"/>
        </w:rPr>
        <w:t xml:space="preserve"> savstarpējām</w:t>
      </w:r>
      <w:r w:rsidR="00020D82" w:rsidRPr="006D5193">
        <w:rPr>
          <w:rFonts w:asciiTheme="majorBidi" w:hAnsiTheme="majorBidi" w:cstheme="majorBidi"/>
          <w:color w:val="000000"/>
          <w:lang w:eastAsia="lv-LV"/>
        </w:rPr>
        <w:t xml:space="preserve"> tiesībām un pienākumie</w:t>
      </w:r>
      <w:r w:rsidR="00225157" w:rsidRPr="006D5193">
        <w:rPr>
          <w:rFonts w:asciiTheme="majorBidi" w:hAnsiTheme="majorBidi" w:cstheme="majorBidi"/>
          <w:color w:val="000000"/>
          <w:lang w:eastAsia="lv-LV"/>
        </w:rPr>
        <w:t xml:space="preserve">m, kas izriet no </w:t>
      </w:r>
      <w:r w:rsidR="004853C0" w:rsidRPr="006D5193">
        <w:rPr>
          <w:rFonts w:asciiTheme="majorBidi" w:hAnsiTheme="majorBidi" w:cstheme="majorBidi"/>
          <w:color w:val="000000"/>
          <w:lang w:eastAsia="lv-LV"/>
        </w:rPr>
        <w:t xml:space="preserve">viņu starpā noslēgtā pirkuma </w:t>
      </w:r>
      <w:r w:rsidR="00225157" w:rsidRPr="006D5193">
        <w:rPr>
          <w:rFonts w:asciiTheme="majorBidi" w:hAnsiTheme="majorBidi" w:cstheme="majorBidi"/>
          <w:color w:val="000000"/>
          <w:lang w:eastAsia="lv-LV"/>
        </w:rPr>
        <w:t>l</w:t>
      </w:r>
      <w:r w:rsidR="006E50D3" w:rsidRPr="006D5193">
        <w:rPr>
          <w:rFonts w:asciiTheme="majorBidi" w:hAnsiTheme="majorBidi" w:cstheme="majorBidi"/>
          <w:color w:val="000000"/>
          <w:lang w:eastAsia="lv-LV"/>
        </w:rPr>
        <w:t>ī</w:t>
      </w:r>
      <w:r w:rsidR="00225157" w:rsidRPr="006D5193">
        <w:rPr>
          <w:rFonts w:asciiTheme="majorBidi" w:hAnsiTheme="majorBidi" w:cstheme="majorBidi"/>
          <w:color w:val="000000"/>
          <w:lang w:eastAsia="lv-LV"/>
        </w:rPr>
        <w:t>guma.</w:t>
      </w:r>
    </w:p>
    <w:p w14:paraId="1A1E9311" w14:textId="371AE938" w:rsidR="00B90026" w:rsidRPr="006D5193" w:rsidRDefault="00225157" w:rsidP="006D519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Bidi" w:eastAsia="Calibri" w:hAnsiTheme="majorBidi" w:cstheme="majorBidi"/>
          <w:lang w:eastAsia="en-US"/>
        </w:rPr>
      </w:pPr>
      <w:r w:rsidRPr="006D5193">
        <w:rPr>
          <w:rFonts w:asciiTheme="majorBidi" w:hAnsiTheme="majorBidi" w:cstheme="majorBidi"/>
          <w:color w:val="000000"/>
          <w:lang w:eastAsia="lv-LV"/>
        </w:rPr>
        <w:t>Tāpat jāņem vērā, ka</w:t>
      </w:r>
      <w:r w:rsidR="004769A8" w:rsidRPr="006D5193">
        <w:rPr>
          <w:rFonts w:asciiTheme="majorBidi" w:hAnsiTheme="majorBidi" w:cstheme="majorBidi"/>
        </w:rPr>
        <w:t xml:space="preserve"> </w:t>
      </w:r>
      <w:r w:rsidR="00B90026" w:rsidRPr="006D5193">
        <w:rPr>
          <w:rFonts w:asciiTheme="majorBidi" w:hAnsiTheme="majorBidi" w:cstheme="majorBidi"/>
        </w:rPr>
        <w:t>publiskā finansējuma saņemšanas un saglabāšanas priekšnoteikumu</w:t>
      </w:r>
      <w:r w:rsidR="004853C0" w:rsidRPr="006D5193">
        <w:rPr>
          <w:rFonts w:asciiTheme="majorBidi" w:hAnsiTheme="majorBidi" w:cstheme="majorBidi"/>
        </w:rPr>
        <w:t>,</w:t>
      </w:r>
      <w:r w:rsidR="00B90026" w:rsidRPr="006D5193">
        <w:rPr>
          <w:rFonts w:asciiTheme="majorBidi" w:hAnsiTheme="majorBidi" w:cstheme="majorBidi"/>
        </w:rPr>
        <w:t xml:space="preserve"> </w:t>
      </w:r>
      <w:r w:rsidR="004853C0" w:rsidRPr="006D5193">
        <w:rPr>
          <w:rFonts w:asciiTheme="majorBidi" w:hAnsiTheme="majorBidi" w:cstheme="majorBidi"/>
          <w:color w:val="000000"/>
          <w:lang w:eastAsia="lv-LV"/>
        </w:rPr>
        <w:t>t. i.,</w:t>
      </w:r>
      <w:r w:rsidR="004853C0" w:rsidRPr="006D5193">
        <w:rPr>
          <w:rFonts w:asciiTheme="majorBidi" w:hAnsiTheme="majorBidi" w:cstheme="majorBidi"/>
        </w:rPr>
        <w:t xml:space="preserve"> </w:t>
      </w:r>
      <w:r w:rsidR="00B90026" w:rsidRPr="006D5193">
        <w:rPr>
          <w:rFonts w:asciiTheme="majorBidi" w:hAnsiTheme="majorBidi" w:cstheme="majorBidi"/>
        </w:rPr>
        <w:t xml:space="preserve">nodrošināt sabiedrības 51 % pamatkapitāla piederību dalībniekam, kurš atbilst atbalsta saņemšanas nosacījumam </w:t>
      </w:r>
      <w:r w:rsidR="00B90026" w:rsidRPr="006D5193">
        <w:rPr>
          <w:rFonts w:asciiTheme="majorBidi" w:hAnsiTheme="majorBidi" w:cstheme="majorBidi"/>
          <w:color w:val="000000"/>
          <w:lang w:eastAsia="lv-LV"/>
        </w:rPr>
        <w:t>–</w:t>
      </w:r>
      <w:r w:rsidR="00B90026" w:rsidRPr="006D5193">
        <w:rPr>
          <w:rFonts w:asciiTheme="majorBidi" w:hAnsiTheme="majorBidi" w:cstheme="majorBidi"/>
        </w:rPr>
        <w:t xml:space="preserve"> „gados jaunais lauksaimnieks”, var </w:t>
      </w:r>
      <w:r w:rsidR="00F95069" w:rsidRPr="006D5193">
        <w:rPr>
          <w:rFonts w:asciiTheme="majorBidi" w:hAnsiTheme="majorBidi" w:cstheme="majorBidi"/>
        </w:rPr>
        <w:t>izpildīt</w:t>
      </w:r>
      <w:r w:rsidR="004853C0" w:rsidRPr="006D5193">
        <w:rPr>
          <w:rFonts w:asciiTheme="majorBidi" w:hAnsiTheme="majorBidi" w:cstheme="majorBidi"/>
        </w:rPr>
        <w:t xml:space="preserve"> </w:t>
      </w:r>
      <w:r w:rsidR="00B90026" w:rsidRPr="006D5193">
        <w:rPr>
          <w:rFonts w:asciiTheme="majorBidi" w:hAnsiTheme="majorBidi" w:cstheme="majorBidi"/>
        </w:rPr>
        <w:t>tikai un vienīgi sabiedrības ikreizējais dalībnieks. Līdz SIA </w:t>
      </w:r>
      <w:r w:rsidR="005A5115" w:rsidRPr="006D5193">
        <w:rPr>
          <w:rFonts w:asciiTheme="majorBidi" w:hAnsiTheme="majorBidi" w:cstheme="majorBidi"/>
        </w:rPr>
        <w:t>[Nosaukums A]</w:t>
      </w:r>
      <w:r w:rsidR="00B90026" w:rsidRPr="006D5193">
        <w:rPr>
          <w:rFonts w:asciiTheme="majorBidi" w:hAnsiTheme="majorBidi" w:cstheme="majorBidi"/>
        </w:rPr>
        <w:t xml:space="preserve"> kapitāla daļu pārdošanai atbildētāja nodrošināja šī priekšnoteikuma ievērošanu. </w:t>
      </w:r>
      <w:r w:rsidR="00F95069" w:rsidRPr="006D5193">
        <w:rPr>
          <w:rFonts w:asciiTheme="majorBidi" w:hAnsiTheme="majorBidi" w:cstheme="majorBidi"/>
        </w:rPr>
        <w:t>SIA </w:t>
      </w:r>
      <w:r w:rsidR="00DD424D" w:rsidRPr="006D5193">
        <w:rPr>
          <w:rFonts w:asciiTheme="majorBidi" w:hAnsiTheme="majorBidi" w:cstheme="majorBidi"/>
        </w:rPr>
        <w:t>[Nosaukums B]</w:t>
      </w:r>
      <w:r w:rsidR="00F95069" w:rsidRPr="006D5193">
        <w:rPr>
          <w:rFonts w:asciiTheme="majorBidi" w:hAnsiTheme="majorBidi" w:cstheme="majorBidi"/>
        </w:rPr>
        <w:t>” kā 100 % SIA </w:t>
      </w:r>
      <w:r w:rsidR="005A5115" w:rsidRPr="006D5193">
        <w:rPr>
          <w:rFonts w:asciiTheme="majorBidi" w:hAnsiTheme="majorBidi" w:cstheme="majorBidi"/>
        </w:rPr>
        <w:t>[Nosaukums A]</w:t>
      </w:r>
      <w:r w:rsidR="00F95069" w:rsidRPr="006D5193">
        <w:rPr>
          <w:rFonts w:asciiTheme="majorBidi" w:hAnsiTheme="majorBidi" w:cstheme="majorBidi"/>
        </w:rPr>
        <w:t xml:space="preserve"> </w:t>
      </w:r>
      <w:r w:rsidR="00B90026" w:rsidRPr="006D5193">
        <w:rPr>
          <w:rFonts w:asciiTheme="majorBidi" w:hAnsiTheme="majorBidi" w:cstheme="majorBidi"/>
        </w:rPr>
        <w:t>kapitāla daļu pircēj</w:t>
      </w:r>
      <w:r w:rsidR="00F95069" w:rsidRPr="006D5193">
        <w:rPr>
          <w:rFonts w:asciiTheme="majorBidi" w:hAnsiTheme="majorBidi" w:cstheme="majorBidi"/>
        </w:rPr>
        <w:t>a</w:t>
      </w:r>
      <w:r w:rsidR="00B90026" w:rsidRPr="006D5193">
        <w:rPr>
          <w:rFonts w:asciiTheme="majorBidi" w:hAnsiTheme="majorBidi" w:cstheme="majorBidi"/>
        </w:rPr>
        <w:t xml:space="preserve">, zinot par nepieciešamību sabiedrības dalībnieku struktūrā nodrošināt „gados jaunā lauksaimnieka” dalību un zinot par sabiedrības </w:t>
      </w:r>
      <w:r w:rsidR="00F95069" w:rsidRPr="006D5193">
        <w:rPr>
          <w:rFonts w:asciiTheme="majorBidi" w:hAnsiTheme="majorBidi" w:cstheme="majorBidi"/>
        </w:rPr>
        <w:t>pienākumu atmaksāt atbalsta</w:t>
      </w:r>
      <w:r w:rsidR="00B90026" w:rsidRPr="006D5193">
        <w:rPr>
          <w:rFonts w:asciiTheme="majorBidi" w:hAnsiTheme="majorBidi" w:cstheme="majorBidi"/>
        </w:rPr>
        <w:t xml:space="preserve"> finansējumu, ja </w:t>
      </w:r>
      <w:r w:rsidR="00F95069" w:rsidRPr="006D5193">
        <w:rPr>
          <w:rFonts w:asciiTheme="majorBidi" w:hAnsiTheme="majorBidi" w:cstheme="majorBidi"/>
        </w:rPr>
        <w:t xml:space="preserve">minētais priekšnoteikums </w:t>
      </w:r>
      <w:r w:rsidR="00B90026" w:rsidRPr="006D5193">
        <w:rPr>
          <w:rFonts w:asciiTheme="majorBidi" w:hAnsiTheme="majorBidi" w:cstheme="majorBidi"/>
        </w:rPr>
        <w:t xml:space="preserve">netiks ievērots, rīkojās atbilstoši savām saimnieciskajām interesēm, kas ir katras </w:t>
      </w:r>
      <w:r w:rsidR="00F95069" w:rsidRPr="006D5193">
        <w:rPr>
          <w:rFonts w:asciiTheme="majorBidi" w:hAnsiTheme="majorBidi" w:cstheme="majorBidi"/>
        </w:rPr>
        <w:t>komerc</w:t>
      </w:r>
      <w:r w:rsidR="00B90026" w:rsidRPr="006D5193">
        <w:rPr>
          <w:rFonts w:asciiTheme="majorBidi" w:hAnsiTheme="majorBidi" w:cstheme="majorBidi"/>
        </w:rPr>
        <w:t xml:space="preserve">sabiedrības pastāvēšanas pamatā. </w:t>
      </w:r>
    </w:p>
    <w:p w14:paraId="21FCC3A7" w14:textId="00B7D7D9" w:rsidR="00B90026" w:rsidRPr="006D5193" w:rsidRDefault="00F95069" w:rsidP="006D5193">
      <w:pPr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Secināms, ka SIA </w:t>
      </w:r>
      <w:r w:rsidR="00DD424D" w:rsidRPr="006D5193">
        <w:rPr>
          <w:rFonts w:asciiTheme="majorBidi" w:hAnsiTheme="majorBidi" w:cstheme="majorBidi"/>
        </w:rPr>
        <w:t xml:space="preserve">[Nosaukums B] </w:t>
      </w:r>
      <w:r w:rsidRPr="006D5193">
        <w:rPr>
          <w:rFonts w:asciiTheme="majorBidi" w:hAnsiTheme="majorBidi" w:cstheme="majorBidi"/>
        </w:rPr>
        <w:t>kā SIA </w:t>
      </w:r>
      <w:r w:rsidR="005A5115" w:rsidRPr="006D5193">
        <w:rPr>
          <w:rFonts w:asciiTheme="majorBidi" w:hAnsiTheme="majorBidi" w:cstheme="majorBidi"/>
        </w:rPr>
        <w:t>[Nosaukums A]</w:t>
      </w:r>
      <w:r w:rsidRPr="006D5193">
        <w:rPr>
          <w:rFonts w:asciiTheme="majorBidi" w:hAnsiTheme="majorBidi" w:cstheme="majorBidi"/>
        </w:rPr>
        <w:t xml:space="preserve"> jaunās vienīgās </w:t>
      </w:r>
      <w:r w:rsidR="00B90026" w:rsidRPr="006D5193">
        <w:rPr>
          <w:rFonts w:asciiTheme="majorBidi" w:hAnsiTheme="majorBidi" w:cstheme="majorBidi"/>
        </w:rPr>
        <w:t>dalībnie</w:t>
      </w:r>
      <w:r w:rsidRPr="006D5193">
        <w:rPr>
          <w:rFonts w:asciiTheme="majorBidi" w:hAnsiTheme="majorBidi" w:cstheme="majorBidi"/>
        </w:rPr>
        <w:t>ces</w:t>
      </w:r>
      <w:r w:rsidR="00B90026" w:rsidRPr="006D5193">
        <w:rPr>
          <w:rFonts w:asciiTheme="majorBidi" w:hAnsiTheme="majorBidi" w:cstheme="majorBidi"/>
        </w:rPr>
        <w:t xml:space="preserve"> mantiskajām interesēm </w:t>
      </w:r>
      <w:r w:rsidRPr="006D5193">
        <w:rPr>
          <w:rFonts w:asciiTheme="majorBidi" w:hAnsiTheme="majorBidi" w:cstheme="majorBidi"/>
        </w:rPr>
        <w:t xml:space="preserve">tās </w:t>
      </w:r>
      <w:r w:rsidR="00B90026" w:rsidRPr="006D5193">
        <w:rPr>
          <w:rFonts w:asciiTheme="majorBidi" w:hAnsiTheme="majorBidi" w:cstheme="majorBidi"/>
        </w:rPr>
        <w:t>negatīvās sekas, k</w:t>
      </w:r>
      <w:r w:rsidRPr="006D5193">
        <w:rPr>
          <w:rFonts w:asciiTheme="majorBidi" w:hAnsiTheme="majorBidi" w:cstheme="majorBidi"/>
        </w:rPr>
        <w:t>uras</w:t>
      </w:r>
      <w:r w:rsidR="00B90026" w:rsidRPr="006D5193">
        <w:rPr>
          <w:rFonts w:asciiTheme="majorBidi" w:hAnsiTheme="majorBidi" w:cstheme="majorBidi"/>
        </w:rPr>
        <w:t xml:space="preserve"> rodas ar sabiedrības pienākumu atmaksāt saņemto </w:t>
      </w:r>
      <w:r w:rsidRPr="006D5193">
        <w:rPr>
          <w:rFonts w:asciiTheme="majorBidi" w:hAnsiTheme="majorBidi" w:cstheme="majorBidi"/>
        </w:rPr>
        <w:t xml:space="preserve">atbalsta </w:t>
      </w:r>
      <w:r w:rsidR="00B90026" w:rsidRPr="006D5193">
        <w:rPr>
          <w:rFonts w:asciiTheme="majorBidi" w:hAnsiTheme="majorBidi" w:cstheme="majorBidi"/>
        </w:rPr>
        <w:t>finansējumu, nebija būtiskas, salīdzinot ar saimniecisko ieguvumu, kuru jaun</w:t>
      </w:r>
      <w:r w:rsidRPr="006D5193">
        <w:rPr>
          <w:rFonts w:asciiTheme="majorBidi" w:hAnsiTheme="majorBidi" w:cstheme="majorBidi"/>
        </w:rPr>
        <w:t>ā</w:t>
      </w:r>
      <w:r w:rsidR="00B90026" w:rsidRPr="006D5193">
        <w:rPr>
          <w:rFonts w:asciiTheme="majorBidi" w:hAnsiTheme="majorBidi" w:cstheme="majorBidi"/>
        </w:rPr>
        <w:t xml:space="preserve"> dalībnie</w:t>
      </w:r>
      <w:r w:rsidRPr="006D5193">
        <w:rPr>
          <w:rFonts w:asciiTheme="majorBidi" w:hAnsiTheme="majorBidi" w:cstheme="majorBidi"/>
        </w:rPr>
        <w:t>ce</w:t>
      </w:r>
      <w:r w:rsidR="00B90026" w:rsidRPr="006D5193">
        <w:rPr>
          <w:rFonts w:asciiTheme="majorBidi" w:hAnsiTheme="majorBidi" w:cstheme="majorBidi"/>
        </w:rPr>
        <w:t xml:space="preserve"> </w:t>
      </w:r>
      <w:r w:rsidRPr="006D5193">
        <w:rPr>
          <w:rFonts w:asciiTheme="majorBidi" w:hAnsiTheme="majorBidi" w:cstheme="majorBidi"/>
        </w:rPr>
        <w:t>SIA </w:t>
      </w:r>
      <w:r w:rsidR="00DD424D" w:rsidRPr="006D5193">
        <w:rPr>
          <w:rFonts w:asciiTheme="majorBidi" w:hAnsiTheme="majorBidi" w:cstheme="majorBidi"/>
        </w:rPr>
        <w:t xml:space="preserve">[Nosaukums B] </w:t>
      </w:r>
      <w:r w:rsidR="00B90026" w:rsidRPr="006D5193">
        <w:rPr>
          <w:rFonts w:asciiTheme="majorBidi" w:hAnsiTheme="majorBidi" w:cstheme="majorBidi"/>
        </w:rPr>
        <w:t xml:space="preserve">saskatīja </w:t>
      </w:r>
      <w:r w:rsidRPr="006D5193">
        <w:rPr>
          <w:rFonts w:asciiTheme="majorBidi" w:hAnsiTheme="majorBidi" w:cstheme="majorBidi"/>
        </w:rPr>
        <w:t>pirkuma līgumā</w:t>
      </w:r>
      <w:r w:rsidR="00B90026" w:rsidRPr="006D5193">
        <w:rPr>
          <w:rFonts w:asciiTheme="majorBidi" w:hAnsiTheme="majorBidi" w:cstheme="majorBidi"/>
        </w:rPr>
        <w:t xml:space="preserve">, iegūstot </w:t>
      </w:r>
      <w:r w:rsidRPr="006D5193">
        <w:rPr>
          <w:rFonts w:asciiTheme="majorBidi" w:hAnsiTheme="majorBidi" w:cstheme="majorBidi"/>
        </w:rPr>
        <w:t>tiesisku iespēju</w:t>
      </w:r>
      <w:r w:rsidR="00B90026" w:rsidRPr="006D5193">
        <w:rPr>
          <w:rFonts w:asciiTheme="majorBidi" w:hAnsiTheme="majorBidi" w:cstheme="majorBidi"/>
        </w:rPr>
        <w:t xml:space="preserve"> pārvaldīt visu </w:t>
      </w:r>
      <w:r w:rsidRPr="006D5193">
        <w:rPr>
          <w:rFonts w:asciiTheme="majorBidi" w:hAnsiTheme="majorBidi" w:cstheme="majorBidi"/>
        </w:rPr>
        <w:t>SIA </w:t>
      </w:r>
      <w:r w:rsidR="005A5115" w:rsidRPr="006D5193">
        <w:rPr>
          <w:rFonts w:asciiTheme="majorBidi" w:hAnsiTheme="majorBidi" w:cstheme="majorBidi"/>
        </w:rPr>
        <w:t>[Nosaukums A]</w:t>
      </w:r>
      <w:r w:rsidRPr="006D5193">
        <w:rPr>
          <w:rFonts w:asciiTheme="majorBidi" w:hAnsiTheme="majorBidi" w:cstheme="majorBidi"/>
        </w:rPr>
        <w:t xml:space="preserve"> </w:t>
      </w:r>
      <w:r w:rsidR="00B90026" w:rsidRPr="006D5193">
        <w:rPr>
          <w:rFonts w:asciiTheme="majorBidi" w:hAnsiTheme="majorBidi" w:cstheme="majorBidi"/>
        </w:rPr>
        <w:t xml:space="preserve">mantu, tostarp pamatlīdzekļus, kas </w:t>
      </w:r>
      <w:r w:rsidRPr="006D5193">
        <w:rPr>
          <w:rFonts w:asciiTheme="majorBidi" w:hAnsiTheme="majorBidi" w:cstheme="majorBidi"/>
        </w:rPr>
        <w:t xml:space="preserve">bija iegūti </w:t>
      </w:r>
      <w:r w:rsidR="00B90026" w:rsidRPr="006D5193">
        <w:rPr>
          <w:rFonts w:asciiTheme="majorBidi" w:hAnsiTheme="majorBidi" w:cstheme="majorBidi"/>
        </w:rPr>
        <w:t>ar publiskā līdzfinansējuma palīdzību.</w:t>
      </w:r>
    </w:p>
    <w:p w14:paraId="7E1A132F" w14:textId="397DBC52" w:rsidR="00A0571D" w:rsidRPr="006D5193" w:rsidRDefault="0062677D" w:rsidP="006D519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 xml:space="preserve">Kā </w:t>
      </w:r>
      <w:r w:rsidR="00F95069" w:rsidRPr="006D5193">
        <w:rPr>
          <w:rFonts w:asciiTheme="majorBidi" w:hAnsiTheme="majorBidi" w:cstheme="majorBidi"/>
        </w:rPr>
        <w:t>SIA </w:t>
      </w:r>
      <w:r w:rsidR="005A5115" w:rsidRPr="006D5193">
        <w:rPr>
          <w:rFonts w:asciiTheme="majorBidi" w:hAnsiTheme="majorBidi" w:cstheme="majorBidi"/>
        </w:rPr>
        <w:t>[Nosaukums A]</w:t>
      </w:r>
      <w:r w:rsidR="00F95069" w:rsidRPr="006D5193">
        <w:rPr>
          <w:rFonts w:asciiTheme="majorBidi" w:hAnsiTheme="majorBidi" w:cstheme="majorBidi"/>
        </w:rPr>
        <w:t xml:space="preserve"> b</w:t>
      </w:r>
      <w:r w:rsidR="00B90026" w:rsidRPr="006D5193">
        <w:rPr>
          <w:rFonts w:asciiTheme="majorBidi" w:hAnsiTheme="majorBidi" w:cstheme="majorBidi"/>
        </w:rPr>
        <w:t>ijuš</w:t>
      </w:r>
      <w:r w:rsidRPr="006D5193">
        <w:rPr>
          <w:rFonts w:asciiTheme="majorBidi" w:hAnsiTheme="majorBidi" w:cstheme="majorBidi"/>
        </w:rPr>
        <w:t>ās</w:t>
      </w:r>
      <w:r w:rsidR="00B90026" w:rsidRPr="006D5193">
        <w:rPr>
          <w:rFonts w:asciiTheme="majorBidi" w:hAnsiTheme="majorBidi" w:cstheme="majorBidi"/>
        </w:rPr>
        <w:t xml:space="preserve"> dalībniece</w:t>
      </w:r>
      <w:r w:rsidRPr="006D5193">
        <w:rPr>
          <w:rFonts w:asciiTheme="majorBidi" w:hAnsiTheme="majorBidi" w:cstheme="majorBidi"/>
        </w:rPr>
        <w:t>s</w:t>
      </w:r>
      <w:r w:rsidR="00B90026" w:rsidRPr="006D5193">
        <w:rPr>
          <w:rFonts w:asciiTheme="majorBidi" w:hAnsiTheme="majorBidi" w:cstheme="majorBidi"/>
        </w:rPr>
        <w:t xml:space="preserve"> </w:t>
      </w:r>
      <w:r w:rsidR="005A5115" w:rsidRPr="006D5193">
        <w:rPr>
          <w:rFonts w:asciiTheme="majorBidi" w:hAnsiTheme="majorBidi" w:cstheme="majorBidi"/>
        </w:rPr>
        <w:t>[pers. A]</w:t>
      </w:r>
      <w:r w:rsidR="00F95069" w:rsidRPr="006D5193">
        <w:rPr>
          <w:rFonts w:asciiTheme="majorBidi" w:hAnsiTheme="majorBidi" w:cstheme="majorBidi"/>
        </w:rPr>
        <w:t xml:space="preserve"> </w:t>
      </w:r>
      <w:r w:rsidRPr="006D5193">
        <w:rPr>
          <w:rFonts w:asciiTheme="majorBidi" w:hAnsiTheme="majorBidi" w:cstheme="majorBidi"/>
        </w:rPr>
        <w:t xml:space="preserve">civiltiesiskās </w:t>
      </w:r>
      <w:r w:rsidR="00B90026" w:rsidRPr="006D5193">
        <w:rPr>
          <w:rFonts w:asciiTheme="majorBidi" w:hAnsiTheme="majorBidi" w:cstheme="majorBidi"/>
        </w:rPr>
        <w:t>atbildības priekšnoteikums pret sabiedrību nevar būt jaunā</w:t>
      </w:r>
      <w:r w:rsidR="00F95069" w:rsidRPr="006D5193">
        <w:rPr>
          <w:rFonts w:asciiTheme="majorBidi" w:hAnsiTheme="majorBidi" w:cstheme="majorBidi"/>
        </w:rPr>
        <w:t>s</w:t>
      </w:r>
      <w:r w:rsidR="00B90026" w:rsidRPr="006D5193">
        <w:rPr>
          <w:rFonts w:asciiTheme="majorBidi" w:hAnsiTheme="majorBidi" w:cstheme="majorBidi"/>
        </w:rPr>
        <w:t xml:space="preserve"> dalībnie</w:t>
      </w:r>
      <w:r w:rsidR="00F95069" w:rsidRPr="006D5193">
        <w:rPr>
          <w:rFonts w:asciiTheme="majorBidi" w:hAnsiTheme="majorBidi" w:cstheme="majorBidi"/>
        </w:rPr>
        <w:t>ces</w:t>
      </w:r>
      <w:r w:rsidR="00B90026" w:rsidRPr="006D5193">
        <w:rPr>
          <w:rFonts w:asciiTheme="majorBidi" w:hAnsiTheme="majorBidi" w:cstheme="majorBidi"/>
        </w:rPr>
        <w:t xml:space="preserve"> </w:t>
      </w:r>
      <w:r w:rsidR="00F95069" w:rsidRPr="006D5193">
        <w:rPr>
          <w:rFonts w:asciiTheme="majorBidi" w:hAnsiTheme="majorBidi" w:cstheme="majorBidi"/>
        </w:rPr>
        <w:t>SIA </w:t>
      </w:r>
      <w:r w:rsidR="00DD424D" w:rsidRPr="006D5193">
        <w:rPr>
          <w:rFonts w:asciiTheme="majorBidi" w:hAnsiTheme="majorBidi" w:cstheme="majorBidi"/>
        </w:rPr>
        <w:t xml:space="preserve">[Nosaukums B] </w:t>
      </w:r>
      <w:r w:rsidR="00B90026" w:rsidRPr="006D5193">
        <w:rPr>
          <w:rFonts w:asciiTheme="majorBidi" w:hAnsiTheme="majorBidi" w:cstheme="majorBidi"/>
        </w:rPr>
        <w:t>rīcības (darbīb</w:t>
      </w:r>
      <w:r w:rsidRPr="006D5193">
        <w:rPr>
          <w:rFonts w:asciiTheme="majorBidi" w:hAnsiTheme="majorBidi" w:cstheme="majorBidi"/>
        </w:rPr>
        <w:t>as</w:t>
      </w:r>
      <w:r w:rsidR="00B90026" w:rsidRPr="006D5193">
        <w:rPr>
          <w:rFonts w:asciiTheme="majorBidi" w:hAnsiTheme="majorBidi" w:cstheme="majorBidi"/>
        </w:rPr>
        <w:t xml:space="preserve"> vai bezdarbīb</w:t>
      </w:r>
      <w:r w:rsidRPr="006D5193">
        <w:rPr>
          <w:rFonts w:asciiTheme="majorBidi" w:hAnsiTheme="majorBidi" w:cstheme="majorBidi"/>
        </w:rPr>
        <w:t>as</w:t>
      </w:r>
      <w:r w:rsidR="00B90026" w:rsidRPr="006D5193">
        <w:rPr>
          <w:rFonts w:asciiTheme="majorBidi" w:hAnsiTheme="majorBidi" w:cstheme="majorBidi"/>
        </w:rPr>
        <w:t xml:space="preserve">) sekas, nenodrošinot sabiedrības dalībā „gados jauno lauksaimnieku”, jo tas ir ārpus </w:t>
      </w:r>
      <w:r w:rsidR="005A5115" w:rsidRPr="006D5193">
        <w:rPr>
          <w:rFonts w:asciiTheme="majorBidi" w:hAnsiTheme="majorBidi" w:cstheme="majorBidi"/>
        </w:rPr>
        <w:t>[pers. A]</w:t>
      </w:r>
      <w:r w:rsidRPr="006D5193">
        <w:rPr>
          <w:rFonts w:asciiTheme="majorBidi" w:hAnsiTheme="majorBidi" w:cstheme="majorBidi"/>
        </w:rPr>
        <w:t xml:space="preserve"> </w:t>
      </w:r>
      <w:r w:rsidR="00B90026" w:rsidRPr="006D5193">
        <w:rPr>
          <w:rFonts w:asciiTheme="majorBidi" w:hAnsiTheme="majorBidi" w:cstheme="majorBidi"/>
        </w:rPr>
        <w:t>varas un kontroles robežām</w:t>
      </w:r>
      <w:r w:rsidRPr="006D5193">
        <w:rPr>
          <w:rFonts w:asciiTheme="majorBidi" w:hAnsiTheme="majorBidi" w:cstheme="majorBidi"/>
        </w:rPr>
        <w:t>. T</w:t>
      </w:r>
      <w:r w:rsidR="00B90026" w:rsidRPr="006D5193">
        <w:rPr>
          <w:rFonts w:asciiTheme="majorBidi" w:hAnsiTheme="majorBidi" w:cstheme="majorBidi"/>
        </w:rPr>
        <w:t xml:space="preserve">āpēc arguments, ka sabiedrības kapitāla daļas nav </w:t>
      </w:r>
      <w:r w:rsidRPr="006D5193">
        <w:rPr>
          <w:rFonts w:asciiTheme="majorBidi" w:hAnsiTheme="majorBidi" w:cstheme="majorBidi"/>
        </w:rPr>
        <w:t xml:space="preserve">tikušas </w:t>
      </w:r>
      <w:r w:rsidR="00B90026" w:rsidRPr="006D5193">
        <w:rPr>
          <w:rFonts w:asciiTheme="majorBidi" w:hAnsiTheme="majorBidi" w:cstheme="majorBidi"/>
        </w:rPr>
        <w:t xml:space="preserve">pārdotas „gados jaunam lauksaimniekam”, nevar būt juridiskais cēlonis sabiedrības pienākumam atmaksāt </w:t>
      </w:r>
      <w:r w:rsidRPr="006D5193">
        <w:rPr>
          <w:rFonts w:asciiTheme="majorBidi" w:hAnsiTheme="majorBidi" w:cstheme="majorBidi"/>
        </w:rPr>
        <w:t>saņemto atbalsta finansējumu</w:t>
      </w:r>
      <w:r w:rsidR="00B90026" w:rsidRPr="006D5193">
        <w:rPr>
          <w:rFonts w:asciiTheme="majorBidi" w:hAnsiTheme="majorBidi" w:cstheme="majorBidi"/>
        </w:rPr>
        <w:t xml:space="preserve">. Tāpat ārpus </w:t>
      </w:r>
      <w:r w:rsidR="005A5115" w:rsidRPr="006D5193">
        <w:rPr>
          <w:rFonts w:asciiTheme="majorBidi" w:hAnsiTheme="majorBidi" w:cstheme="majorBidi"/>
        </w:rPr>
        <w:t>[pers. A]</w:t>
      </w:r>
      <w:r w:rsidRPr="006D5193">
        <w:rPr>
          <w:rFonts w:asciiTheme="majorBidi" w:hAnsiTheme="majorBidi" w:cstheme="majorBidi"/>
        </w:rPr>
        <w:t xml:space="preserve"> kā SIA </w:t>
      </w:r>
      <w:r w:rsidR="005A5115" w:rsidRPr="006D5193">
        <w:rPr>
          <w:rFonts w:asciiTheme="majorBidi" w:hAnsiTheme="majorBidi" w:cstheme="majorBidi"/>
        </w:rPr>
        <w:t>[Nosaukums A]</w:t>
      </w:r>
      <w:r w:rsidRPr="006D5193">
        <w:rPr>
          <w:rFonts w:asciiTheme="majorBidi" w:hAnsiTheme="majorBidi" w:cstheme="majorBidi"/>
        </w:rPr>
        <w:t xml:space="preserve"> bijušās </w:t>
      </w:r>
      <w:r w:rsidR="00B90026" w:rsidRPr="006D5193">
        <w:rPr>
          <w:rFonts w:asciiTheme="majorBidi" w:hAnsiTheme="majorBidi" w:cstheme="majorBidi"/>
        </w:rPr>
        <w:t>dalībnieces varas ir kontroles nodrošināšana pār sabiedrības jauno valdi, kas rīkojas jaunā</w:t>
      </w:r>
      <w:r w:rsidRPr="006D5193">
        <w:rPr>
          <w:rFonts w:asciiTheme="majorBidi" w:hAnsiTheme="majorBidi" w:cstheme="majorBidi"/>
        </w:rPr>
        <w:t>s</w:t>
      </w:r>
      <w:r w:rsidR="00B90026" w:rsidRPr="006D5193">
        <w:rPr>
          <w:rFonts w:asciiTheme="majorBidi" w:hAnsiTheme="majorBidi" w:cstheme="majorBidi"/>
        </w:rPr>
        <w:t xml:space="preserve"> dalībnie</w:t>
      </w:r>
      <w:r w:rsidRPr="006D5193">
        <w:rPr>
          <w:rFonts w:asciiTheme="majorBidi" w:hAnsiTheme="majorBidi" w:cstheme="majorBidi"/>
        </w:rPr>
        <w:t>ces</w:t>
      </w:r>
      <w:r w:rsidR="00B90026" w:rsidRPr="006D5193">
        <w:rPr>
          <w:rFonts w:asciiTheme="majorBidi" w:hAnsiTheme="majorBidi" w:cstheme="majorBidi"/>
        </w:rPr>
        <w:t xml:space="preserve"> </w:t>
      </w:r>
      <w:r w:rsidRPr="006D5193">
        <w:rPr>
          <w:rFonts w:asciiTheme="majorBidi" w:hAnsiTheme="majorBidi" w:cstheme="majorBidi"/>
        </w:rPr>
        <w:lastRenderedPageBreak/>
        <w:t>SIA „</w:t>
      </w:r>
      <w:r w:rsidR="00DD424D" w:rsidRPr="006D5193">
        <w:rPr>
          <w:rFonts w:asciiTheme="majorBidi" w:hAnsiTheme="majorBidi" w:cstheme="majorBidi"/>
        </w:rPr>
        <w:t>[Nosaukums B]</w:t>
      </w:r>
      <w:r w:rsidRPr="006D5193">
        <w:rPr>
          <w:rFonts w:asciiTheme="majorBidi" w:hAnsiTheme="majorBidi" w:cstheme="majorBidi"/>
        </w:rPr>
        <w:t xml:space="preserve"> </w:t>
      </w:r>
      <w:r w:rsidR="00B90026" w:rsidRPr="006D5193">
        <w:rPr>
          <w:rFonts w:asciiTheme="majorBidi" w:hAnsiTheme="majorBidi" w:cstheme="majorBidi"/>
        </w:rPr>
        <w:t xml:space="preserve">uzdevumā un interesēs, </w:t>
      </w:r>
      <w:r w:rsidR="00225157" w:rsidRPr="006D5193">
        <w:rPr>
          <w:rFonts w:asciiTheme="majorBidi" w:hAnsiTheme="majorBidi" w:cstheme="majorBidi"/>
        </w:rPr>
        <w:t>kā to pareizi atzina apgabaltiesa</w:t>
      </w:r>
      <w:r w:rsidRPr="006D5193">
        <w:rPr>
          <w:rFonts w:asciiTheme="majorBidi" w:hAnsiTheme="majorBidi" w:cstheme="majorBidi"/>
        </w:rPr>
        <w:t>. T</w:t>
      </w:r>
      <w:r w:rsidR="00225157" w:rsidRPr="006D5193">
        <w:rPr>
          <w:rFonts w:asciiTheme="majorBidi" w:hAnsiTheme="majorBidi" w:cstheme="majorBidi"/>
        </w:rPr>
        <w:t>āpēc</w:t>
      </w:r>
      <w:r w:rsidR="00B90026" w:rsidRPr="006D5193">
        <w:rPr>
          <w:rFonts w:asciiTheme="majorBidi" w:hAnsiTheme="majorBidi" w:cstheme="majorBidi"/>
        </w:rPr>
        <w:t xml:space="preserve"> atskai</w:t>
      </w:r>
      <w:r w:rsidR="00225157" w:rsidRPr="006D5193">
        <w:rPr>
          <w:rFonts w:asciiTheme="majorBidi" w:hAnsiTheme="majorBidi" w:cstheme="majorBidi"/>
        </w:rPr>
        <w:t>šu nesniegšana</w:t>
      </w:r>
      <w:r w:rsidR="00B90026" w:rsidRPr="006D5193">
        <w:rPr>
          <w:rFonts w:asciiTheme="majorBidi" w:hAnsiTheme="majorBidi" w:cstheme="majorBidi"/>
        </w:rPr>
        <w:t xml:space="preserve"> </w:t>
      </w:r>
      <w:r w:rsidR="00B90026" w:rsidRPr="006D5193">
        <w:rPr>
          <w:rFonts w:asciiTheme="majorBidi" w:hAnsiTheme="majorBidi" w:cstheme="majorBidi"/>
          <w:color w:val="000000"/>
          <w:lang w:eastAsia="lv-LV"/>
        </w:rPr>
        <w:t xml:space="preserve">Lauku atbalsta dienestam un </w:t>
      </w:r>
      <w:r w:rsidRPr="006D5193">
        <w:rPr>
          <w:rFonts w:asciiTheme="majorBidi" w:hAnsiTheme="majorBidi" w:cstheme="majorBidi"/>
        </w:rPr>
        <w:t>SIA </w:t>
      </w:r>
      <w:r w:rsidR="005A5115" w:rsidRPr="006D5193">
        <w:rPr>
          <w:rFonts w:asciiTheme="majorBidi" w:hAnsiTheme="majorBidi" w:cstheme="majorBidi"/>
        </w:rPr>
        <w:t>[Nosaukums A]</w:t>
      </w:r>
      <w:r w:rsidRPr="006D5193">
        <w:rPr>
          <w:rFonts w:asciiTheme="majorBidi" w:hAnsiTheme="majorBidi" w:cstheme="majorBidi"/>
        </w:rPr>
        <w:t xml:space="preserve"> piederošo </w:t>
      </w:r>
      <w:r w:rsidR="00B90026" w:rsidRPr="006D5193">
        <w:rPr>
          <w:rFonts w:asciiTheme="majorBidi" w:hAnsiTheme="majorBidi" w:cstheme="majorBidi"/>
          <w:color w:val="000000"/>
          <w:lang w:eastAsia="lv-LV"/>
        </w:rPr>
        <w:t>pamatlīdzekļu</w:t>
      </w:r>
      <w:r w:rsidR="00225157" w:rsidRPr="006D5193">
        <w:rPr>
          <w:rFonts w:asciiTheme="majorBidi" w:hAnsiTheme="majorBidi" w:cstheme="majorBidi"/>
          <w:color w:val="000000"/>
          <w:lang w:eastAsia="lv-LV"/>
        </w:rPr>
        <w:t xml:space="preserve"> pārdošana nevar būt </w:t>
      </w:r>
      <w:r w:rsidRPr="006D5193">
        <w:rPr>
          <w:rFonts w:asciiTheme="majorBidi" w:hAnsiTheme="majorBidi" w:cstheme="majorBidi"/>
          <w:color w:val="000000"/>
          <w:lang w:eastAsia="lv-LV"/>
        </w:rPr>
        <w:t xml:space="preserve">šīs </w:t>
      </w:r>
      <w:r w:rsidR="00225157" w:rsidRPr="006D5193">
        <w:rPr>
          <w:rFonts w:asciiTheme="majorBidi" w:hAnsiTheme="majorBidi" w:cstheme="majorBidi"/>
        </w:rPr>
        <w:t xml:space="preserve">sabiedrības </w:t>
      </w:r>
      <w:r w:rsidRPr="006D5193">
        <w:rPr>
          <w:rFonts w:asciiTheme="majorBidi" w:hAnsiTheme="majorBidi" w:cstheme="majorBidi"/>
        </w:rPr>
        <w:t xml:space="preserve">bijušās </w:t>
      </w:r>
      <w:r w:rsidR="00225157" w:rsidRPr="006D5193">
        <w:rPr>
          <w:rFonts w:asciiTheme="majorBidi" w:hAnsiTheme="majorBidi" w:cstheme="majorBidi"/>
        </w:rPr>
        <w:t>dalībnieces</w:t>
      </w:r>
      <w:r w:rsidR="00225157" w:rsidRPr="006D5193">
        <w:rPr>
          <w:rFonts w:asciiTheme="majorBidi" w:hAnsiTheme="majorBidi" w:cstheme="majorBidi"/>
          <w:color w:val="000000"/>
          <w:lang w:eastAsia="lv-LV"/>
        </w:rPr>
        <w:t xml:space="preserve"> </w:t>
      </w:r>
      <w:r w:rsidR="005A5115" w:rsidRPr="006D5193">
        <w:rPr>
          <w:rFonts w:asciiTheme="majorBidi" w:hAnsiTheme="majorBidi" w:cstheme="majorBidi"/>
          <w:color w:val="000000"/>
          <w:lang w:eastAsia="lv-LV"/>
        </w:rPr>
        <w:t>[pers. A]</w:t>
      </w:r>
      <w:r w:rsidRPr="006D5193">
        <w:rPr>
          <w:rFonts w:asciiTheme="majorBidi" w:hAnsiTheme="majorBidi" w:cstheme="majorBidi"/>
          <w:color w:val="000000"/>
          <w:lang w:eastAsia="lv-LV"/>
        </w:rPr>
        <w:t xml:space="preserve"> </w:t>
      </w:r>
      <w:r w:rsidR="00225157" w:rsidRPr="006D5193">
        <w:rPr>
          <w:rFonts w:asciiTheme="majorBidi" w:hAnsiTheme="majorBidi" w:cstheme="majorBidi"/>
          <w:color w:val="000000"/>
          <w:lang w:eastAsia="lv-LV"/>
        </w:rPr>
        <w:t>atbildības sfērā</w:t>
      </w:r>
      <w:r w:rsidR="00B90026" w:rsidRPr="006D5193">
        <w:rPr>
          <w:rFonts w:asciiTheme="majorBidi" w:hAnsiTheme="majorBidi" w:cstheme="majorBidi"/>
        </w:rPr>
        <w:t>.</w:t>
      </w:r>
    </w:p>
    <w:p w14:paraId="00FE55B4" w14:textId="77777777" w:rsidR="00A0571D" w:rsidRPr="006D5193" w:rsidRDefault="00811263" w:rsidP="006D519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[8.2]</w:t>
      </w:r>
      <w:r w:rsidR="00BE0D6C" w:rsidRPr="006D5193">
        <w:rPr>
          <w:rFonts w:asciiTheme="majorBidi" w:eastAsia="Calibri" w:hAnsiTheme="majorBidi" w:cstheme="majorBidi"/>
          <w:lang w:eastAsia="en-US"/>
        </w:rPr>
        <w:t xml:space="preserve"> Senāts par pamatotu atzīst kasācijas sūdzības iesniedzējas argumentu, ka pārbaudāmais </w:t>
      </w:r>
      <w:r w:rsidR="00BE0D6C" w:rsidRPr="006D5193">
        <w:rPr>
          <w:rFonts w:asciiTheme="majorBidi" w:hAnsiTheme="majorBidi" w:cstheme="majorBidi"/>
        </w:rPr>
        <w:t xml:space="preserve">spriedums nesatur juridisko argumentāciju, kas ļautu </w:t>
      </w:r>
      <w:r w:rsidR="0062677D" w:rsidRPr="006D5193">
        <w:rPr>
          <w:rFonts w:asciiTheme="majorBidi" w:hAnsiTheme="majorBidi" w:cstheme="majorBidi"/>
        </w:rPr>
        <w:t>kapitāl</w:t>
      </w:r>
      <w:r w:rsidR="00BE0D6C" w:rsidRPr="006D5193">
        <w:rPr>
          <w:rFonts w:asciiTheme="majorBidi" w:hAnsiTheme="majorBidi" w:cstheme="majorBidi"/>
        </w:rPr>
        <w:t>sabiedrības dalībnieka slēgto darījumu par viņam piederoš</w:t>
      </w:r>
      <w:r w:rsidR="0062677D" w:rsidRPr="006D5193">
        <w:rPr>
          <w:rFonts w:asciiTheme="majorBidi" w:hAnsiTheme="majorBidi" w:cstheme="majorBidi"/>
        </w:rPr>
        <w:t>u mantisku labumu</w:t>
      </w:r>
      <w:r w:rsidR="00BE0D6C" w:rsidRPr="006D5193">
        <w:rPr>
          <w:rFonts w:asciiTheme="majorBidi" w:hAnsiTheme="majorBidi" w:cstheme="majorBidi"/>
        </w:rPr>
        <w:t xml:space="preserve"> k</w:t>
      </w:r>
      <w:r w:rsidR="00E70343" w:rsidRPr="006D5193">
        <w:rPr>
          <w:rFonts w:asciiTheme="majorBidi" w:hAnsiTheme="majorBidi" w:cstheme="majorBidi"/>
        </w:rPr>
        <w:t>valificēt</w:t>
      </w:r>
      <w:r w:rsidR="00BE0D6C" w:rsidRPr="006D5193">
        <w:rPr>
          <w:rFonts w:asciiTheme="majorBidi" w:hAnsiTheme="majorBidi" w:cstheme="majorBidi"/>
        </w:rPr>
        <w:t xml:space="preserve"> kā </w:t>
      </w:r>
      <w:r w:rsidR="0062677D" w:rsidRPr="006D5193">
        <w:rPr>
          <w:rFonts w:asciiTheme="majorBidi" w:hAnsiTheme="majorBidi" w:cstheme="majorBidi"/>
        </w:rPr>
        <w:t xml:space="preserve">šīs </w:t>
      </w:r>
      <w:r w:rsidR="00BE0D6C" w:rsidRPr="006D5193">
        <w:rPr>
          <w:rFonts w:asciiTheme="majorBidi" w:hAnsiTheme="majorBidi" w:cstheme="majorBidi"/>
        </w:rPr>
        <w:t>sabiedrības valdes rīcību.</w:t>
      </w:r>
    </w:p>
    <w:p w14:paraId="57D978FA" w14:textId="77777777" w:rsidR="00A0571D" w:rsidRPr="006D5193" w:rsidRDefault="00B24C41" w:rsidP="006D519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Komerclikuma 188. panta pirmā daļa noteic dalībnieka tiesīb</w:t>
      </w:r>
      <w:r w:rsidR="009E36C6" w:rsidRPr="006D5193">
        <w:rPr>
          <w:rFonts w:asciiTheme="majorBidi" w:hAnsiTheme="majorBidi" w:cstheme="majorBidi"/>
        </w:rPr>
        <w:t>u</w:t>
      </w:r>
      <w:r w:rsidRPr="006D5193">
        <w:rPr>
          <w:rFonts w:asciiTheme="majorBidi" w:hAnsiTheme="majorBidi" w:cstheme="majorBidi"/>
        </w:rPr>
        <w:t xml:space="preserve"> brīvi atsavināt sev piederošo kapitāla daļu, savukārt </w:t>
      </w:r>
      <w:r w:rsidR="009E36C6" w:rsidRPr="006D5193">
        <w:rPr>
          <w:rFonts w:asciiTheme="majorBidi" w:hAnsiTheme="majorBidi" w:cstheme="majorBidi"/>
        </w:rPr>
        <w:t>Komerc</w:t>
      </w:r>
      <w:r w:rsidRPr="006D5193">
        <w:rPr>
          <w:rFonts w:asciiTheme="majorBidi" w:hAnsiTheme="majorBidi" w:cstheme="majorBidi"/>
        </w:rPr>
        <w:t>likuma 221. pant</w:t>
      </w:r>
      <w:r w:rsidR="00BE2B15" w:rsidRPr="006D5193">
        <w:rPr>
          <w:rFonts w:asciiTheme="majorBidi" w:hAnsiTheme="majorBidi" w:cstheme="majorBidi"/>
        </w:rPr>
        <w:t>a pirmajā daļā paredzētas</w:t>
      </w:r>
      <w:r w:rsidRPr="006D5193">
        <w:rPr>
          <w:rFonts w:asciiTheme="majorBidi" w:hAnsiTheme="majorBidi" w:cstheme="majorBidi"/>
        </w:rPr>
        <w:t xml:space="preserve"> valdes kā sabiedrības izpildinstitūcijas funkcijas vadīt un pārstāvēt sabiedrību.</w:t>
      </w:r>
    </w:p>
    <w:p w14:paraId="2C92EBF1" w14:textId="10FF002D" w:rsidR="00A0571D" w:rsidRPr="006D5193" w:rsidRDefault="00B24C41" w:rsidP="006D519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Apgabaltiesa pamatoti secinājusi, ka laik</w:t>
      </w:r>
      <w:r w:rsidR="0062677D" w:rsidRPr="006D5193">
        <w:rPr>
          <w:rFonts w:asciiTheme="majorBidi" w:hAnsiTheme="majorBidi" w:cstheme="majorBidi"/>
        </w:rPr>
        <w:t>a posm</w:t>
      </w:r>
      <w:r w:rsidRPr="006D5193">
        <w:rPr>
          <w:rFonts w:asciiTheme="majorBidi" w:hAnsiTheme="majorBidi" w:cstheme="majorBidi"/>
        </w:rPr>
        <w:t xml:space="preserve">ā no 2017. gada 17. augusta līdz 2021. gada 29. novembrim </w:t>
      </w:r>
      <w:r w:rsidR="009E36C6" w:rsidRPr="006D5193">
        <w:rPr>
          <w:rFonts w:asciiTheme="majorBidi" w:hAnsiTheme="majorBidi" w:cstheme="majorBidi"/>
        </w:rPr>
        <w:t xml:space="preserve">atbildētāja </w:t>
      </w:r>
      <w:r w:rsidRPr="006D5193">
        <w:rPr>
          <w:rFonts w:asciiTheme="majorBidi" w:hAnsiTheme="majorBidi" w:cstheme="majorBidi"/>
        </w:rPr>
        <w:t xml:space="preserve">vienlaikus </w:t>
      </w:r>
      <w:r w:rsidR="009E36C6" w:rsidRPr="006D5193">
        <w:rPr>
          <w:rFonts w:asciiTheme="majorBidi" w:hAnsiTheme="majorBidi" w:cstheme="majorBidi"/>
        </w:rPr>
        <w:t xml:space="preserve">ir </w:t>
      </w:r>
      <w:r w:rsidRPr="006D5193">
        <w:rPr>
          <w:rFonts w:asciiTheme="majorBidi" w:hAnsiTheme="majorBidi" w:cstheme="majorBidi"/>
        </w:rPr>
        <w:t xml:space="preserve">bijusi gan </w:t>
      </w:r>
      <w:r w:rsidR="009E36C6" w:rsidRPr="006D5193">
        <w:rPr>
          <w:rFonts w:asciiTheme="majorBidi" w:hAnsiTheme="majorBidi" w:cstheme="majorBidi"/>
        </w:rPr>
        <w:t>SIA </w:t>
      </w:r>
      <w:r w:rsidR="005A5115" w:rsidRPr="006D5193">
        <w:rPr>
          <w:rFonts w:asciiTheme="majorBidi" w:hAnsiTheme="majorBidi" w:cstheme="majorBidi"/>
        </w:rPr>
        <w:t>[Nosaukums A]</w:t>
      </w:r>
      <w:r w:rsidR="009E36C6" w:rsidRPr="006D5193">
        <w:rPr>
          <w:rFonts w:asciiTheme="majorBidi" w:hAnsiTheme="majorBidi" w:cstheme="majorBidi"/>
        </w:rPr>
        <w:t xml:space="preserve"> </w:t>
      </w:r>
      <w:r w:rsidRPr="006D5193">
        <w:rPr>
          <w:rFonts w:asciiTheme="majorBidi" w:hAnsiTheme="majorBidi" w:cstheme="majorBidi"/>
        </w:rPr>
        <w:t xml:space="preserve">dalībniece, gan </w:t>
      </w:r>
      <w:r w:rsidR="009E36C6" w:rsidRPr="006D5193">
        <w:rPr>
          <w:rFonts w:asciiTheme="majorBidi" w:hAnsiTheme="majorBidi" w:cstheme="majorBidi"/>
        </w:rPr>
        <w:t xml:space="preserve">šīs sabiedrības </w:t>
      </w:r>
      <w:r w:rsidRPr="006D5193">
        <w:rPr>
          <w:rFonts w:asciiTheme="majorBidi" w:hAnsiTheme="majorBidi" w:cstheme="majorBidi"/>
        </w:rPr>
        <w:t>valdes locekle, kura īstenoja prasītājas izpildinstitūcijas funkcijas Komerclikuma 221. panta izpratnē. Taču</w:t>
      </w:r>
      <w:r w:rsidR="009E36C6" w:rsidRPr="006D5193">
        <w:rPr>
          <w:rFonts w:asciiTheme="majorBidi" w:hAnsiTheme="majorBidi" w:cstheme="majorBidi"/>
        </w:rPr>
        <w:t>,</w:t>
      </w:r>
      <w:r w:rsidRPr="006D5193">
        <w:rPr>
          <w:rFonts w:asciiTheme="majorBidi" w:hAnsiTheme="majorBidi" w:cstheme="majorBidi"/>
        </w:rPr>
        <w:t xml:space="preserve"> izdarot secinājumu, ka</w:t>
      </w:r>
      <w:r w:rsidR="00BE2B15" w:rsidRPr="006D5193">
        <w:rPr>
          <w:rFonts w:asciiTheme="majorBidi" w:hAnsiTheme="majorBidi" w:cstheme="majorBidi"/>
        </w:rPr>
        <w:t xml:space="preserve"> atbildētājai</w:t>
      </w:r>
      <w:r w:rsidR="00456F25" w:rsidRPr="006D5193">
        <w:rPr>
          <w:rFonts w:asciiTheme="majorBidi" w:hAnsiTheme="majorBidi" w:cstheme="majorBidi"/>
        </w:rPr>
        <w:t xml:space="preserve"> par </w:t>
      </w:r>
      <w:r w:rsidR="009E36C6" w:rsidRPr="006D5193">
        <w:rPr>
          <w:rFonts w:asciiTheme="majorBidi" w:hAnsiTheme="majorBidi" w:cstheme="majorBidi"/>
        </w:rPr>
        <w:t xml:space="preserve">savu </w:t>
      </w:r>
      <w:r w:rsidR="00456F25" w:rsidRPr="006D5193">
        <w:rPr>
          <w:rFonts w:asciiTheme="majorBidi" w:hAnsiTheme="majorBidi" w:cstheme="majorBidi"/>
        </w:rPr>
        <w:t>kapitāla daļu atsavināšanu</w:t>
      </w:r>
      <w:r w:rsidRPr="006D5193">
        <w:rPr>
          <w:rFonts w:asciiTheme="majorBidi" w:hAnsiTheme="majorBidi" w:cstheme="majorBidi"/>
        </w:rPr>
        <w:t xml:space="preserve"> </w:t>
      </w:r>
      <w:r w:rsidR="009E36C6" w:rsidRPr="006D5193">
        <w:rPr>
          <w:rFonts w:asciiTheme="majorBidi" w:hAnsiTheme="majorBidi" w:cstheme="majorBidi"/>
        </w:rPr>
        <w:t>pircējai SIA </w:t>
      </w:r>
      <w:r w:rsidR="00DD424D" w:rsidRPr="006D5193">
        <w:rPr>
          <w:rFonts w:asciiTheme="majorBidi" w:hAnsiTheme="majorBidi" w:cstheme="majorBidi"/>
        </w:rPr>
        <w:t xml:space="preserve">[Nosaukums B] </w:t>
      </w:r>
      <w:r w:rsidRPr="006D5193">
        <w:rPr>
          <w:rFonts w:asciiTheme="majorBidi" w:hAnsiTheme="majorBidi" w:cstheme="majorBidi"/>
        </w:rPr>
        <w:t xml:space="preserve">ir pamats </w:t>
      </w:r>
      <w:r w:rsidR="00BE2B15" w:rsidRPr="006D5193">
        <w:rPr>
          <w:rFonts w:asciiTheme="majorBidi" w:hAnsiTheme="majorBidi" w:cstheme="majorBidi"/>
        </w:rPr>
        <w:t xml:space="preserve">atbildēt pret </w:t>
      </w:r>
      <w:r w:rsidR="009E36C6" w:rsidRPr="006D5193">
        <w:rPr>
          <w:rFonts w:asciiTheme="majorBidi" w:hAnsiTheme="majorBidi" w:cstheme="majorBidi"/>
        </w:rPr>
        <w:t xml:space="preserve">pašu </w:t>
      </w:r>
      <w:r w:rsidR="00BE2B15" w:rsidRPr="006D5193">
        <w:rPr>
          <w:rFonts w:asciiTheme="majorBidi" w:hAnsiTheme="majorBidi" w:cstheme="majorBidi"/>
        </w:rPr>
        <w:t xml:space="preserve">sabiedrību </w:t>
      </w:r>
      <w:r w:rsidR="00C95206" w:rsidRPr="006D5193">
        <w:rPr>
          <w:rFonts w:asciiTheme="majorBidi" w:hAnsiTheme="majorBidi" w:cstheme="majorBidi"/>
        </w:rPr>
        <w:t xml:space="preserve">kā </w:t>
      </w:r>
      <w:r w:rsidR="009E36C6" w:rsidRPr="006D5193">
        <w:rPr>
          <w:rFonts w:asciiTheme="majorBidi" w:hAnsiTheme="majorBidi" w:cstheme="majorBidi"/>
        </w:rPr>
        <w:t xml:space="preserve">tās </w:t>
      </w:r>
      <w:r w:rsidR="00C95206" w:rsidRPr="006D5193">
        <w:rPr>
          <w:rFonts w:asciiTheme="majorBidi" w:hAnsiTheme="majorBidi" w:cstheme="majorBidi"/>
        </w:rPr>
        <w:t>valdes locekl</w:t>
      </w:r>
      <w:r w:rsidR="00C60896" w:rsidRPr="006D5193">
        <w:rPr>
          <w:rFonts w:asciiTheme="majorBidi" w:hAnsiTheme="majorBidi" w:cstheme="majorBidi"/>
        </w:rPr>
        <w:t>e</w:t>
      </w:r>
      <w:r w:rsidR="00C95206" w:rsidRPr="006D5193">
        <w:rPr>
          <w:rFonts w:asciiTheme="majorBidi" w:hAnsiTheme="majorBidi" w:cstheme="majorBidi"/>
        </w:rPr>
        <w:t>i</w:t>
      </w:r>
      <w:r w:rsidR="00BE2B15" w:rsidRPr="006D5193">
        <w:rPr>
          <w:rFonts w:asciiTheme="majorBidi" w:hAnsiTheme="majorBidi" w:cstheme="majorBidi"/>
        </w:rPr>
        <w:t xml:space="preserve">, </w:t>
      </w:r>
      <w:r w:rsidR="009E36C6" w:rsidRPr="006D5193">
        <w:rPr>
          <w:rFonts w:asciiTheme="majorBidi" w:hAnsiTheme="majorBidi" w:cstheme="majorBidi"/>
        </w:rPr>
        <w:t xml:space="preserve">tiesa </w:t>
      </w:r>
      <w:r w:rsidR="009913B9" w:rsidRPr="006D5193">
        <w:rPr>
          <w:rFonts w:asciiTheme="majorBidi" w:hAnsiTheme="majorBidi" w:cstheme="majorBidi"/>
        </w:rPr>
        <w:t>kapitāl</w:t>
      </w:r>
      <w:r w:rsidR="009E36C6" w:rsidRPr="006D5193">
        <w:rPr>
          <w:rFonts w:asciiTheme="majorBidi" w:hAnsiTheme="majorBidi" w:cstheme="majorBidi"/>
        </w:rPr>
        <w:t xml:space="preserve">a </w:t>
      </w:r>
      <w:r w:rsidR="009913B9" w:rsidRPr="006D5193">
        <w:rPr>
          <w:rFonts w:asciiTheme="majorBidi" w:hAnsiTheme="majorBidi" w:cstheme="majorBidi"/>
        </w:rPr>
        <w:t xml:space="preserve">daļu atsavināšanu </w:t>
      </w:r>
      <w:r w:rsidR="009E36C6" w:rsidRPr="006D5193">
        <w:rPr>
          <w:rFonts w:asciiTheme="majorBidi" w:hAnsiTheme="majorBidi" w:cstheme="majorBidi"/>
        </w:rPr>
        <w:t xml:space="preserve">ir kļūdaini </w:t>
      </w:r>
      <w:r w:rsidR="00BE2B15" w:rsidRPr="006D5193">
        <w:rPr>
          <w:rFonts w:asciiTheme="majorBidi" w:hAnsiTheme="majorBidi" w:cstheme="majorBidi"/>
        </w:rPr>
        <w:t>atzinusi</w:t>
      </w:r>
      <w:r w:rsidR="009913B9" w:rsidRPr="006D5193">
        <w:rPr>
          <w:rFonts w:asciiTheme="majorBidi" w:hAnsiTheme="majorBidi" w:cstheme="majorBidi"/>
        </w:rPr>
        <w:t xml:space="preserve"> </w:t>
      </w:r>
      <w:r w:rsidR="00456F25" w:rsidRPr="006D5193">
        <w:rPr>
          <w:rFonts w:asciiTheme="majorBidi" w:hAnsiTheme="majorBidi" w:cstheme="majorBidi"/>
        </w:rPr>
        <w:t>par valdes kompetences</w:t>
      </w:r>
      <w:r w:rsidR="00C60896" w:rsidRPr="006D5193">
        <w:rPr>
          <w:rFonts w:asciiTheme="majorBidi" w:hAnsiTheme="majorBidi" w:cstheme="majorBidi"/>
        </w:rPr>
        <w:t xml:space="preserve"> (sabiedrības pārvaldes) </w:t>
      </w:r>
      <w:r w:rsidR="00456F25" w:rsidRPr="006D5193">
        <w:rPr>
          <w:rFonts w:asciiTheme="majorBidi" w:hAnsiTheme="majorBidi" w:cstheme="majorBidi"/>
        </w:rPr>
        <w:t>jautājumu</w:t>
      </w:r>
      <w:r w:rsidR="00BE2B15" w:rsidRPr="006D5193">
        <w:rPr>
          <w:rFonts w:asciiTheme="majorBidi" w:hAnsiTheme="majorBidi" w:cstheme="majorBidi"/>
        </w:rPr>
        <w:t xml:space="preserve">, </w:t>
      </w:r>
      <w:r w:rsidR="009E36C6" w:rsidRPr="006D5193">
        <w:rPr>
          <w:rFonts w:asciiTheme="majorBidi" w:hAnsiTheme="majorBidi" w:cstheme="majorBidi"/>
        </w:rPr>
        <w:t xml:space="preserve">saistībā ar kuru atbilstoši </w:t>
      </w:r>
      <w:r w:rsidR="00C95206" w:rsidRPr="006D5193">
        <w:rPr>
          <w:rFonts w:asciiTheme="majorBidi" w:hAnsiTheme="majorBidi" w:cstheme="majorBidi"/>
        </w:rPr>
        <w:t>Komerclikuma 169.</w:t>
      </w:r>
      <w:r w:rsidR="00E663BC" w:rsidRPr="006D5193">
        <w:rPr>
          <w:rFonts w:asciiTheme="majorBidi" w:hAnsiTheme="majorBidi" w:cstheme="majorBidi"/>
        </w:rPr>
        <w:t> </w:t>
      </w:r>
      <w:r w:rsidR="00C95206" w:rsidRPr="006D5193">
        <w:rPr>
          <w:rFonts w:asciiTheme="majorBidi" w:hAnsiTheme="majorBidi" w:cstheme="majorBidi"/>
        </w:rPr>
        <w:t>pant</w:t>
      </w:r>
      <w:r w:rsidR="009E36C6" w:rsidRPr="006D5193">
        <w:rPr>
          <w:rFonts w:asciiTheme="majorBidi" w:hAnsiTheme="majorBidi" w:cstheme="majorBidi"/>
        </w:rPr>
        <w:t>am var iestāties valdes locekļa atbildība par sabiedrībai nodarītajiem zaudējumiem</w:t>
      </w:r>
      <w:r w:rsidR="00C95206" w:rsidRPr="006D5193">
        <w:rPr>
          <w:rFonts w:asciiTheme="majorBidi" w:hAnsiTheme="majorBidi" w:cstheme="majorBidi"/>
        </w:rPr>
        <w:t>.</w:t>
      </w:r>
    </w:p>
    <w:p w14:paraId="215DBB38" w14:textId="77777777" w:rsidR="00A0571D" w:rsidRPr="006D5193" w:rsidRDefault="009E36C6" w:rsidP="006D519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Kapitāla</w:t>
      </w:r>
      <w:r w:rsidR="00C60896" w:rsidRPr="006D5193">
        <w:rPr>
          <w:rFonts w:asciiTheme="majorBidi" w:hAnsiTheme="majorBidi" w:cstheme="majorBidi"/>
        </w:rPr>
        <w:t xml:space="preserve"> daļu atsavināšana ietilpst </w:t>
      </w:r>
      <w:r w:rsidRPr="006D5193">
        <w:rPr>
          <w:rFonts w:asciiTheme="majorBidi" w:hAnsiTheme="majorBidi" w:cstheme="majorBidi"/>
        </w:rPr>
        <w:t xml:space="preserve">attiecīgā sabiedrības dalībnieka </w:t>
      </w:r>
      <w:r w:rsidR="00C60896" w:rsidRPr="006D5193">
        <w:rPr>
          <w:rFonts w:asciiTheme="majorBidi" w:hAnsiTheme="majorBidi" w:cstheme="majorBidi"/>
        </w:rPr>
        <w:t xml:space="preserve">izņēmuma kompetencē, jo </w:t>
      </w:r>
      <w:r w:rsidR="0062677D" w:rsidRPr="006D5193">
        <w:rPr>
          <w:rFonts w:asciiTheme="majorBidi" w:hAnsiTheme="majorBidi" w:cstheme="majorBidi"/>
        </w:rPr>
        <w:t>kapitāl</w:t>
      </w:r>
      <w:r w:rsidR="00C60896" w:rsidRPr="006D5193">
        <w:rPr>
          <w:rFonts w:asciiTheme="majorBidi" w:hAnsiTheme="majorBidi" w:cstheme="majorBidi"/>
        </w:rPr>
        <w:t>sabiedrības izveidošanas pamatmērķis ir tās dalībnieku mantisko interešu realizācija.</w:t>
      </w:r>
      <w:r w:rsidR="00CC1BEE" w:rsidRPr="006D5193">
        <w:rPr>
          <w:rFonts w:asciiTheme="majorBidi" w:hAnsiTheme="majorBidi" w:cstheme="majorBidi"/>
        </w:rPr>
        <w:t xml:space="preserve"> </w:t>
      </w:r>
      <w:r w:rsidRPr="006D5193">
        <w:rPr>
          <w:rFonts w:asciiTheme="majorBidi" w:hAnsiTheme="majorBidi" w:cstheme="majorBidi"/>
        </w:rPr>
        <w:t xml:space="preserve">Tāpēc par dalībniekam piederošo kapitāla daļu atsavināšanu, kuru realizējis šis dalībnieks, </w:t>
      </w:r>
      <w:r w:rsidR="009A297A" w:rsidRPr="006D5193">
        <w:rPr>
          <w:rFonts w:asciiTheme="majorBidi" w:hAnsiTheme="majorBidi" w:cstheme="majorBidi"/>
        </w:rPr>
        <w:t xml:space="preserve">juridiski </w:t>
      </w:r>
      <w:r w:rsidRPr="006D5193">
        <w:rPr>
          <w:rFonts w:asciiTheme="majorBidi" w:hAnsiTheme="majorBidi" w:cstheme="majorBidi"/>
        </w:rPr>
        <w:t xml:space="preserve">nevar iestāties </w:t>
      </w:r>
      <w:r w:rsidR="009A297A" w:rsidRPr="006D5193">
        <w:rPr>
          <w:rFonts w:asciiTheme="majorBidi" w:hAnsiTheme="majorBidi" w:cstheme="majorBidi"/>
        </w:rPr>
        <w:t xml:space="preserve">šīs pašas sabiedrības </w:t>
      </w:r>
      <w:r w:rsidRPr="006D5193">
        <w:rPr>
          <w:rFonts w:asciiTheme="majorBidi" w:hAnsiTheme="majorBidi" w:cstheme="majorBidi"/>
        </w:rPr>
        <w:t>valdes locekļa atbildība pret sabiedrību par tai nodarītajiem zaudējumiem</w:t>
      </w:r>
      <w:r w:rsidR="009A297A" w:rsidRPr="006D5193">
        <w:rPr>
          <w:rFonts w:asciiTheme="majorBidi" w:hAnsiTheme="majorBidi" w:cstheme="majorBidi"/>
        </w:rPr>
        <w:t>, k</w:t>
      </w:r>
      <w:r w:rsidR="002F6D5E" w:rsidRPr="006D5193">
        <w:rPr>
          <w:rFonts w:asciiTheme="majorBidi" w:hAnsiTheme="majorBidi" w:cstheme="majorBidi"/>
        </w:rPr>
        <w:t>ā to paredz</w:t>
      </w:r>
      <w:r w:rsidR="009A297A" w:rsidRPr="006D5193">
        <w:rPr>
          <w:rFonts w:asciiTheme="majorBidi" w:hAnsiTheme="majorBidi" w:cstheme="majorBidi"/>
        </w:rPr>
        <w:t xml:space="preserve"> Komerclikuma 169. pant</w:t>
      </w:r>
      <w:r w:rsidR="002F6D5E" w:rsidRPr="006D5193">
        <w:rPr>
          <w:rFonts w:asciiTheme="majorBidi" w:hAnsiTheme="majorBidi" w:cstheme="majorBidi"/>
        </w:rPr>
        <w:t>a ceturtās daļas pirmais teikums</w:t>
      </w:r>
      <w:r w:rsidR="009A297A" w:rsidRPr="006D5193">
        <w:rPr>
          <w:rFonts w:asciiTheme="majorBidi" w:hAnsiTheme="majorBidi" w:cstheme="majorBidi"/>
        </w:rPr>
        <w:t>.</w:t>
      </w:r>
    </w:p>
    <w:p w14:paraId="7E087A53" w14:textId="0C047088" w:rsidR="000049BC" w:rsidRPr="006D5193" w:rsidRDefault="000049BC" w:rsidP="006D519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Jāņem</w:t>
      </w:r>
      <w:r w:rsidR="009A297A" w:rsidRPr="006D5193">
        <w:rPr>
          <w:rFonts w:asciiTheme="majorBidi" w:hAnsiTheme="majorBidi" w:cstheme="majorBidi"/>
        </w:rPr>
        <w:t xml:space="preserve"> </w:t>
      </w:r>
      <w:r w:rsidRPr="006D5193">
        <w:rPr>
          <w:rFonts w:asciiTheme="majorBidi" w:hAnsiTheme="majorBidi" w:cstheme="majorBidi"/>
        </w:rPr>
        <w:t>vērā, ka Komerclikuma 169.</w:t>
      </w:r>
      <w:r w:rsidR="00E663BC" w:rsidRPr="006D5193">
        <w:rPr>
          <w:rFonts w:asciiTheme="majorBidi" w:hAnsiTheme="majorBidi" w:cstheme="majorBidi"/>
        </w:rPr>
        <w:t> </w:t>
      </w:r>
      <w:r w:rsidRPr="006D5193">
        <w:rPr>
          <w:rFonts w:asciiTheme="majorBidi" w:hAnsiTheme="majorBidi" w:cstheme="majorBidi"/>
        </w:rPr>
        <w:t>pants attiecībā uz valdes locekļiem noteic vispārīgos pienākumus un atbildību tikai sabiedrības p</w:t>
      </w:r>
      <w:r w:rsidR="00E135FC" w:rsidRPr="006D5193">
        <w:rPr>
          <w:rFonts w:asciiTheme="majorBidi" w:hAnsiTheme="majorBidi" w:cstheme="majorBidi"/>
        </w:rPr>
        <w:t>rie</w:t>
      </w:r>
      <w:r w:rsidRPr="006D5193">
        <w:rPr>
          <w:rFonts w:asciiTheme="majorBidi" w:hAnsiTheme="majorBidi" w:cstheme="majorBidi"/>
        </w:rPr>
        <w:t>kšā</w:t>
      </w:r>
      <w:r w:rsidR="00E135FC" w:rsidRPr="006D5193">
        <w:rPr>
          <w:rFonts w:asciiTheme="majorBidi" w:hAnsiTheme="majorBidi" w:cstheme="majorBidi"/>
        </w:rPr>
        <w:t xml:space="preserve"> un par sabiedrībai nodarītajiem zaudējumiem. </w:t>
      </w:r>
      <w:r w:rsidR="009A297A" w:rsidRPr="006D5193">
        <w:rPr>
          <w:rFonts w:asciiTheme="majorBidi" w:hAnsiTheme="majorBidi" w:cstheme="majorBidi"/>
        </w:rPr>
        <w:t xml:space="preserve">Šajā pantā nav paredzēta valdes locekļa </w:t>
      </w:r>
      <w:r w:rsidR="00E135FC" w:rsidRPr="006D5193">
        <w:rPr>
          <w:rFonts w:asciiTheme="majorBidi" w:hAnsiTheme="majorBidi" w:cstheme="majorBidi"/>
        </w:rPr>
        <w:t>atbildīb</w:t>
      </w:r>
      <w:r w:rsidR="009A297A" w:rsidRPr="006D5193">
        <w:rPr>
          <w:rFonts w:asciiTheme="majorBidi" w:hAnsiTheme="majorBidi" w:cstheme="majorBidi"/>
        </w:rPr>
        <w:t>a</w:t>
      </w:r>
      <w:r w:rsidR="00E135FC" w:rsidRPr="006D5193">
        <w:rPr>
          <w:rFonts w:asciiTheme="majorBidi" w:hAnsiTheme="majorBidi" w:cstheme="majorBidi"/>
        </w:rPr>
        <w:t xml:space="preserve"> ne</w:t>
      </w:r>
      <w:r w:rsidR="009A297A" w:rsidRPr="006D5193">
        <w:rPr>
          <w:rFonts w:asciiTheme="majorBidi" w:hAnsiTheme="majorBidi" w:cstheme="majorBidi"/>
        </w:rPr>
        <w:t>dz</w:t>
      </w:r>
      <w:r w:rsidR="00E135FC" w:rsidRPr="006D5193">
        <w:rPr>
          <w:rFonts w:asciiTheme="majorBidi" w:hAnsiTheme="majorBidi" w:cstheme="majorBidi"/>
        </w:rPr>
        <w:t xml:space="preserve"> pret sabiedrības dalībnieku, ne</w:t>
      </w:r>
      <w:r w:rsidR="009A297A" w:rsidRPr="006D5193">
        <w:rPr>
          <w:rFonts w:asciiTheme="majorBidi" w:hAnsiTheme="majorBidi" w:cstheme="majorBidi"/>
        </w:rPr>
        <w:t xml:space="preserve">dz arī </w:t>
      </w:r>
      <w:r w:rsidR="00E135FC" w:rsidRPr="006D5193">
        <w:rPr>
          <w:rFonts w:asciiTheme="majorBidi" w:hAnsiTheme="majorBidi" w:cstheme="majorBidi"/>
        </w:rPr>
        <w:t>pret kādu citu trešo personu.</w:t>
      </w:r>
    </w:p>
    <w:p w14:paraId="2649CB59" w14:textId="77777777" w:rsidR="00CC1BEE" w:rsidRPr="006D5193" w:rsidRDefault="009A297A" w:rsidP="006D519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 xml:space="preserve">Minētais </w:t>
      </w:r>
      <w:r w:rsidR="00CC1BEE" w:rsidRPr="006D5193">
        <w:rPr>
          <w:rFonts w:asciiTheme="majorBidi" w:hAnsiTheme="majorBidi" w:cstheme="majorBidi"/>
        </w:rPr>
        <w:t>liecina, ka tiesa</w:t>
      </w:r>
      <w:r w:rsidR="000049BC" w:rsidRPr="006D5193">
        <w:rPr>
          <w:rFonts w:asciiTheme="majorBidi" w:hAnsiTheme="majorBidi" w:cstheme="majorBidi"/>
        </w:rPr>
        <w:t xml:space="preserve"> uz lietā nodibinātiem apstākļiem kļūdaini attiecinājusi Komerclikuma 169.</w:t>
      </w:r>
      <w:r w:rsidRPr="006D5193">
        <w:rPr>
          <w:rFonts w:asciiTheme="majorBidi" w:hAnsiTheme="majorBidi" w:cstheme="majorBidi"/>
        </w:rPr>
        <w:t> </w:t>
      </w:r>
      <w:r w:rsidR="000049BC" w:rsidRPr="006D5193">
        <w:rPr>
          <w:rFonts w:asciiTheme="majorBidi" w:hAnsiTheme="majorBidi" w:cstheme="majorBidi"/>
        </w:rPr>
        <w:t>pant</w:t>
      </w:r>
      <w:r w:rsidRPr="006D5193">
        <w:rPr>
          <w:rFonts w:asciiTheme="majorBidi" w:hAnsiTheme="majorBidi" w:cstheme="majorBidi"/>
        </w:rPr>
        <w:t>a normu ar tajā</w:t>
      </w:r>
      <w:r w:rsidR="000049BC" w:rsidRPr="006D5193">
        <w:rPr>
          <w:rFonts w:asciiTheme="majorBidi" w:hAnsiTheme="majorBidi" w:cstheme="majorBidi"/>
        </w:rPr>
        <w:t xml:space="preserve"> paredzēto valdes locekļa atbildību pret sabiedrību.</w:t>
      </w:r>
    </w:p>
    <w:p w14:paraId="780ADF48" w14:textId="77777777" w:rsidR="003F02EB" w:rsidRPr="006D5193" w:rsidRDefault="003F02EB" w:rsidP="006D519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ajorBidi" w:hAnsiTheme="majorBidi" w:cstheme="majorBidi"/>
        </w:rPr>
      </w:pPr>
    </w:p>
    <w:p w14:paraId="5614A8D3" w14:textId="77777777" w:rsidR="00A0571D" w:rsidRPr="006D5193" w:rsidRDefault="00D9243C" w:rsidP="006D5193">
      <w:pPr>
        <w:tabs>
          <w:tab w:val="left" w:pos="2142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[</w:t>
      </w:r>
      <w:r w:rsidR="003E1FD4" w:rsidRPr="006D5193">
        <w:rPr>
          <w:rFonts w:asciiTheme="majorBidi" w:hAnsiTheme="majorBidi" w:cstheme="majorBidi"/>
        </w:rPr>
        <w:t>9</w:t>
      </w:r>
      <w:r w:rsidRPr="006D5193">
        <w:rPr>
          <w:rFonts w:asciiTheme="majorBidi" w:hAnsiTheme="majorBidi" w:cstheme="majorBidi"/>
        </w:rPr>
        <w:t>]</w:t>
      </w:r>
      <w:r w:rsidR="00F10D40" w:rsidRPr="006D5193">
        <w:rPr>
          <w:rFonts w:asciiTheme="majorBidi" w:hAnsiTheme="majorBidi" w:cstheme="majorBidi"/>
        </w:rPr>
        <w:t xml:space="preserve"> Apkopojot iepriekš </w:t>
      </w:r>
      <w:r w:rsidR="00E663BC" w:rsidRPr="006D5193">
        <w:rPr>
          <w:rFonts w:asciiTheme="majorBidi" w:hAnsiTheme="majorBidi" w:cstheme="majorBidi"/>
        </w:rPr>
        <w:t>norādīto</w:t>
      </w:r>
      <w:r w:rsidR="00F10D40" w:rsidRPr="006D5193">
        <w:rPr>
          <w:rFonts w:asciiTheme="majorBidi" w:hAnsiTheme="majorBidi" w:cstheme="majorBidi"/>
        </w:rPr>
        <w:t>, Senāts atzīst, ka</w:t>
      </w:r>
      <w:r w:rsidR="00D36FB7" w:rsidRPr="006D5193">
        <w:rPr>
          <w:rFonts w:asciiTheme="majorBidi" w:hAnsiTheme="majorBidi" w:cstheme="majorBidi"/>
        </w:rPr>
        <w:t xml:space="preserve"> minētie</w:t>
      </w:r>
      <w:r w:rsidR="00F10D40" w:rsidRPr="006D5193">
        <w:rPr>
          <w:rFonts w:asciiTheme="majorBidi" w:hAnsiTheme="majorBidi" w:cstheme="majorBidi"/>
        </w:rPr>
        <w:t xml:space="preserve"> </w:t>
      </w:r>
      <w:r w:rsidR="003E1FD4" w:rsidRPr="006D5193">
        <w:rPr>
          <w:rFonts w:asciiTheme="majorBidi" w:hAnsiTheme="majorBidi" w:cstheme="majorBidi"/>
        </w:rPr>
        <w:t xml:space="preserve">procesuālo </w:t>
      </w:r>
      <w:r w:rsidR="00D36FB7" w:rsidRPr="006D5193">
        <w:rPr>
          <w:rFonts w:asciiTheme="majorBidi" w:hAnsiTheme="majorBidi" w:cstheme="majorBidi"/>
          <w:color w:val="000000"/>
          <w:lang w:eastAsia="lv-LV"/>
        </w:rPr>
        <w:t xml:space="preserve">tiesību normu pārkāpumi </w:t>
      </w:r>
      <w:r w:rsidR="003E1FD4" w:rsidRPr="006D5193">
        <w:rPr>
          <w:rFonts w:asciiTheme="majorBidi" w:hAnsiTheme="majorBidi" w:cstheme="majorBidi"/>
          <w:color w:val="000000"/>
          <w:lang w:eastAsia="lv-LV"/>
        </w:rPr>
        <w:t xml:space="preserve">un materiālo tiesību </w:t>
      </w:r>
      <w:r w:rsidR="00E663BC" w:rsidRPr="006D5193">
        <w:rPr>
          <w:rFonts w:asciiTheme="majorBidi" w:hAnsiTheme="majorBidi" w:cstheme="majorBidi"/>
          <w:color w:val="000000"/>
          <w:lang w:eastAsia="lv-LV"/>
        </w:rPr>
        <w:t xml:space="preserve">normu </w:t>
      </w:r>
      <w:r w:rsidR="009A297A" w:rsidRPr="006D5193">
        <w:rPr>
          <w:rFonts w:asciiTheme="majorBidi" w:hAnsiTheme="majorBidi" w:cstheme="majorBidi"/>
          <w:color w:val="000000"/>
          <w:lang w:eastAsia="lv-LV"/>
        </w:rPr>
        <w:t xml:space="preserve">nepareiza </w:t>
      </w:r>
      <w:r w:rsidR="003E1FD4" w:rsidRPr="006D5193">
        <w:rPr>
          <w:rFonts w:asciiTheme="majorBidi" w:hAnsiTheme="majorBidi" w:cstheme="majorBidi"/>
          <w:color w:val="000000"/>
          <w:lang w:eastAsia="lv-LV"/>
        </w:rPr>
        <w:t>attiec</w:t>
      </w:r>
      <w:r w:rsidR="00E663BC" w:rsidRPr="006D5193">
        <w:rPr>
          <w:rFonts w:asciiTheme="majorBidi" w:hAnsiTheme="majorBidi" w:cstheme="majorBidi"/>
          <w:color w:val="000000"/>
          <w:lang w:eastAsia="lv-LV"/>
        </w:rPr>
        <w:t>i</w:t>
      </w:r>
      <w:r w:rsidR="003E1FD4" w:rsidRPr="006D5193">
        <w:rPr>
          <w:rFonts w:asciiTheme="majorBidi" w:hAnsiTheme="majorBidi" w:cstheme="majorBidi"/>
          <w:color w:val="000000"/>
          <w:lang w:eastAsia="lv-LV"/>
        </w:rPr>
        <w:t xml:space="preserve">nāšana uz </w:t>
      </w:r>
      <w:r w:rsidR="00E663BC" w:rsidRPr="006D5193">
        <w:rPr>
          <w:rFonts w:asciiTheme="majorBidi" w:hAnsiTheme="majorBidi" w:cstheme="majorBidi"/>
          <w:color w:val="000000"/>
          <w:lang w:eastAsia="lv-LV"/>
        </w:rPr>
        <w:t xml:space="preserve">tiesas </w:t>
      </w:r>
      <w:r w:rsidR="003E1FD4" w:rsidRPr="006D5193">
        <w:rPr>
          <w:rFonts w:asciiTheme="majorBidi" w:hAnsiTheme="majorBidi" w:cstheme="majorBidi"/>
          <w:color w:val="000000"/>
          <w:lang w:eastAsia="lv-LV"/>
        </w:rPr>
        <w:t xml:space="preserve">nodibinātajiem </w:t>
      </w:r>
      <w:r w:rsidR="00E663BC" w:rsidRPr="006D5193">
        <w:rPr>
          <w:rFonts w:asciiTheme="majorBidi" w:hAnsiTheme="majorBidi" w:cstheme="majorBidi"/>
          <w:color w:val="000000"/>
          <w:lang w:eastAsia="lv-LV"/>
        </w:rPr>
        <w:t xml:space="preserve">lietas </w:t>
      </w:r>
      <w:r w:rsidR="003E1FD4" w:rsidRPr="006D5193">
        <w:rPr>
          <w:rFonts w:asciiTheme="majorBidi" w:hAnsiTheme="majorBidi" w:cstheme="majorBidi"/>
          <w:color w:val="000000"/>
          <w:lang w:eastAsia="lv-LV"/>
        </w:rPr>
        <w:t>apstākļiem ir noved</w:t>
      </w:r>
      <w:r w:rsidR="00E4170E" w:rsidRPr="006D5193">
        <w:rPr>
          <w:rFonts w:asciiTheme="majorBidi" w:hAnsiTheme="majorBidi" w:cstheme="majorBidi"/>
          <w:color w:val="000000"/>
          <w:lang w:eastAsia="lv-LV"/>
        </w:rPr>
        <w:t>usi</w:t>
      </w:r>
      <w:r w:rsidR="003E1FD4" w:rsidRPr="006D5193">
        <w:rPr>
          <w:rFonts w:asciiTheme="majorBidi" w:hAnsiTheme="majorBidi" w:cstheme="majorBidi"/>
          <w:color w:val="000000"/>
          <w:lang w:eastAsia="lv-LV"/>
        </w:rPr>
        <w:t xml:space="preserve"> </w:t>
      </w:r>
      <w:r w:rsidR="00D36FB7" w:rsidRPr="006D5193">
        <w:rPr>
          <w:rFonts w:asciiTheme="majorBidi" w:hAnsiTheme="majorBidi" w:cstheme="majorBidi"/>
          <w:color w:val="000000"/>
          <w:lang w:eastAsia="lv-LV"/>
        </w:rPr>
        <w:t xml:space="preserve">pie lietas nepareizas </w:t>
      </w:r>
      <w:r w:rsidR="009A297A" w:rsidRPr="006D5193">
        <w:rPr>
          <w:rFonts w:asciiTheme="majorBidi" w:hAnsiTheme="majorBidi" w:cstheme="majorBidi"/>
          <w:color w:val="000000"/>
          <w:lang w:eastAsia="lv-LV"/>
        </w:rPr>
        <w:t>izspiešanas</w:t>
      </w:r>
      <w:r w:rsidR="00E4170E" w:rsidRPr="006D5193">
        <w:rPr>
          <w:rFonts w:asciiTheme="majorBidi" w:hAnsiTheme="majorBidi" w:cstheme="majorBidi"/>
          <w:color w:val="000000"/>
          <w:lang w:eastAsia="lv-LV"/>
        </w:rPr>
        <w:t>. T</w:t>
      </w:r>
      <w:r w:rsidR="00D36FB7" w:rsidRPr="006D5193">
        <w:rPr>
          <w:rFonts w:asciiTheme="majorBidi" w:hAnsiTheme="majorBidi" w:cstheme="majorBidi"/>
          <w:color w:val="000000"/>
          <w:lang w:eastAsia="lv-LV"/>
        </w:rPr>
        <w:t>āpēc saskaņā ar Civilprocesa likuma</w:t>
      </w:r>
      <w:r w:rsidR="00C363BE" w:rsidRPr="006D5193">
        <w:rPr>
          <w:rFonts w:asciiTheme="majorBidi" w:hAnsiTheme="majorBidi" w:cstheme="majorBidi"/>
          <w:color w:val="000000"/>
          <w:lang w:eastAsia="lv-LV"/>
        </w:rPr>
        <w:t xml:space="preserve"> 451. panta otro daļu un </w:t>
      </w:r>
      <w:r w:rsidR="00D36FB7" w:rsidRPr="006D5193">
        <w:rPr>
          <w:rFonts w:asciiTheme="majorBidi" w:hAnsiTheme="majorBidi" w:cstheme="majorBidi"/>
          <w:color w:val="000000"/>
          <w:lang w:eastAsia="lv-LV"/>
        </w:rPr>
        <w:t>452.</w:t>
      </w:r>
      <w:r w:rsidR="00210E08" w:rsidRPr="006D5193">
        <w:rPr>
          <w:rFonts w:asciiTheme="majorBidi" w:hAnsiTheme="majorBidi" w:cstheme="majorBidi"/>
          <w:color w:val="000000"/>
          <w:lang w:eastAsia="lv-LV"/>
        </w:rPr>
        <w:t> </w:t>
      </w:r>
      <w:r w:rsidR="00D36FB7" w:rsidRPr="006D5193">
        <w:rPr>
          <w:rFonts w:asciiTheme="majorBidi" w:hAnsiTheme="majorBidi" w:cstheme="majorBidi"/>
          <w:color w:val="000000"/>
          <w:lang w:eastAsia="lv-LV"/>
        </w:rPr>
        <w:t xml:space="preserve">panta otro daļu spriedums </w:t>
      </w:r>
      <w:r w:rsidR="00E4170E" w:rsidRPr="006D5193">
        <w:rPr>
          <w:rFonts w:asciiTheme="majorBidi" w:hAnsiTheme="majorBidi" w:cstheme="majorBidi"/>
          <w:color w:val="000000"/>
          <w:lang w:eastAsia="lv-LV"/>
        </w:rPr>
        <w:t xml:space="preserve">ir </w:t>
      </w:r>
      <w:r w:rsidR="00D36FB7" w:rsidRPr="006D5193">
        <w:rPr>
          <w:rFonts w:asciiTheme="majorBidi" w:hAnsiTheme="majorBidi" w:cstheme="majorBidi"/>
          <w:color w:val="000000"/>
          <w:lang w:eastAsia="lv-LV"/>
        </w:rPr>
        <w:t>atceļams.</w:t>
      </w:r>
    </w:p>
    <w:p w14:paraId="248221C1" w14:textId="5CB991A1" w:rsidR="00D9243C" w:rsidRPr="006D5193" w:rsidRDefault="00E4170E" w:rsidP="006D5193">
      <w:pPr>
        <w:tabs>
          <w:tab w:val="left" w:pos="2142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Tā kā spriedums tiek atcelts, s</w:t>
      </w:r>
      <w:r w:rsidR="00D9243C" w:rsidRPr="006D5193">
        <w:rPr>
          <w:rFonts w:asciiTheme="majorBidi" w:hAnsiTheme="majorBidi" w:cstheme="majorBidi"/>
        </w:rPr>
        <w:t xml:space="preserve">askaņā ar Civilprocesa likuma 458. panta otro daļu </w:t>
      </w:r>
      <w:r w:rsidRPr="006D5193">
        <w:rPr>
          <w:rFonts w:asciiTheme="majorBidi" w:hAnsiTheme="majorBidi" w:cstheme="majorBidi"/>
        </w:rPr>
        <w:t xml:space="preserve">ir </w:t>
      </w:r>
      <w:r w:rsidR="00341C6F" w:rsidRPr="006D5193">
        <w:rPr>
          <w:rFonts w:asciiTheme="majorBidi" w:hAnsiTheme="majorBidi" w:cstheme="majorBidi"/>
        </w:rPr>
        <w:t>atmaksājama</w:t>
      </w:r>
      <w:r w:rsidR="00341C6F" w:rsidRPr="006D5193">
        <w:rPr>
          <w:rFonts w:asciiTheme="majorBidi" w:hAnsiTheme="majorBidi" w:cstheme="majorBidi"/>
          <w:color w:val="000000"/>
        </w:rPr>
        <w:t xml:space="preserve"> </w:t>
      </w:r>
      <w:r w:rsidR="00D9243C" w:rsidRPr="006D5193">
        <w:rPr>
          <w:rFonts w:asciiTheme="majorBidi" w:hAnsiTheme="majorBidi" w:cstheme="majorBidi"/>
          <w:color w:val="000000"/>
        </w:rPr>
        <w:t>drošības nauda 300</w:t>
      </w:r>
      <w:r w:rsidR="00D9243C" w:rsidRPr="006D5193">
        <w:rPr>
          <w:rFonts w:asciiTheme="majorBidi" w:hAnsiTheme="majorBidi" w:cstheme="majorBidi"/>
        </w:rPr>
        <w:t> </w:t>
      </w:r>
      <w:r w:rsidR="00D9243C" w:rsidRPr="006D5193">
        <w:rPr>
          <w:rFonts w:asciiTheme="majorBidi" w:hAnsiTheme="majorBidi" w:cstheme="majorBidi"/>
          <w:i/>
          <w:iCs/>
        </w:rPr>
        <w:t>euro</w:t>
      </w:r>
      <w:r w:rsidR="00D9243C" w:rsidRPr="006D5193">
        <w:rPr>
          <w:rFonts w:asciiTheme="majorBidi" w:hAnsiTheme="majorBidi" w:cstheme="majorBidi"/>
        </w:rPr>
        <w:t>.</w:t>
      </w:r>
    </w:p>
    <w:p w14:paraId="2F559C37" w14:textId="77777777" w:rsidR="00447EE6" w:rsidRPr="006D5193" w:rsidRDefault="00447EE6" w:rsidP="006D5193">
      <w:pPr>
        <w:shd w:val="clear" w:color="auto" w:fill="FFFFFF"/>
        <w:spacing w:line="276" w:lineRule="auto"/>
        <w:jc w:val="center"/>
        <w:rPr>
          <w:rFonts w:asciiTheme="majorBidi" w:hAnsiTheme="majorBidi" w:cstheme="majorBidi"/>
          <w:b/>
        </w:rPr>
      </w:pPr>
      <w:r w:rsidRPr="006D5193">
        <w:rPr>
          <w:rFonts w:asciiTheme="majorBidi" w:hAnsiTheme="majorBidi" w:cstheme="majorBidi"/>
          <w:b/>
        </w:rPr>
        <w:t xml:space="preserve">Rezolutīvā daļa </w:t>
      </w:r>
    </w:p>
    <w:p w14:paraId="0256BF2E" w14:textId="77777777" w:rsidR="00447EE6" w:rsidRPr="006D5193" w:rsidRDefault="00E111FD" w:rsidP="006D5193">
      <w:pPr>
        <w:shd w:val="clear" w:color="auto" w:fill="FFFFFF"/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Pamatojoties uz Civilprocesa likuma 474.</w:t>
      </w:r>
      <w:r w:rsidR="00806114" w:rsidRPr="006D5193">
        <w:rPr>
          <w:rFonts w:asciiTheme="majorBidi" w:hAnsiTheme="majorBidi" w:cstheme="majorBidi"/>
        </w:rPr>
        <w:t> </w:t>
      </w:r>
      <w:r w:rsidRPr="006D5193">
        <w:rPr>
          <w:rFonts w:asciiTheme="majorBidi" w:hAnsiTheme="majorBidi" w:cstheme="majorBidi"/>
        </w:rPr>
        <w:t xml:space="preserve">panta </w:t>
      </w:r>
      <w:r w:rsidR="008E21DB" w:rsidRPr="006D5193">
        <w:rPr>
          <w:rFonts w:asciiTheme="majorBidi" w:hAnsiTheme="majorBidi" w:cstheme="majorBidi"/>
        </w:rPr>
        <w:t>2</w:t>
      </w:r>
      <w:r w:rsidRPr="006D5193">
        <w:rPr>
          <w:rFonts w:asciiTheme="majorBidi" w:hAnsiTheme="majorBidi" w:cstheme="majorBidi"/>
        </w:rPr>
        <w:t>.</w:t>
      </w:r>
      <w:r w:rsidR="00806114" w:rsidRPr="006D5193">
        <w:rPr>
          <w:rFonts w:asciiTheme="majorBidi" w:hAnsiTheme="majorBidi" w:cstheme="majorBidi"/>
        </w:rPr>
        <w:t> </w:t>
      </w:r>
      <w:r w:rsidRPr="006D5193">
        <w:rPr>
          <w:rFonts w:asciiTheme="majorBidi" w:hAnsiTheme="majorBidi" w:cstheme="majorBidi"/>
        </w:rPr>
        <w:t>punktu, Senāts</w:t>
      </w:r>
    </w:p>
    <w:p w14:paraId="54F0E8FA" w14:textId="77777777" w:rsidR="00447EE6" w:rsidRPr="006D5193" w:rsidRDefault="00447EE6" w:rsidP="006D5193">
      <w:pPr>
        <w:shd w:val="clear" w:color="auto" w:fill="FFFFFF"/>
        <w:spacing w:line="276" w:lineRule="auto"/>
        <w:jc w:val="center"/>
        <w:rPr>
          <w:rFonts w:asciiTheme="majorBidi" w:hAnsiTheme="majorBidi" w:cstheme="majorBidi"/>
          <w:b/>
        </w:rPr>
      </w:pPr>
    </w:p>
    <w:p w14:paraId="3926B18A" w14:textId="77777777" w:rsidR="00447EE6" w:rsidRPr="006D5193" w:rsidRDefault="00447EE6" w:rsidP="006D5193">
      <w:pPr>
        <w:shd w:val="clear" w:color="auto" w:fill="FFFFFF"/>
        <w:spacing w:line="276" w:lineRule="auto"/>
        <w:jc w:val="center"/>
        <w:rPr>
          <w:rFonts w:asciiTheme="majorBidi" w:hAnsiTheme="majorBidi" w:cstheme="majorBidi"/>
          <w:b/>
        </w:rPr>
      </w:pPr>
      <w:r w:rsidRPr="006D5193">
        <w:rPr>
          <w:rFonts w:asciiTheme="majorBidi" w:hAnsiTheme="majorBidi" w:cstheme="majorBidi"/>
          <w:b/>
        </w:rPr>
        <w:t>nosprieda</w:t>
      </w:r>
    </w:p>
    <w:p w14:paraId="1C75C923" w14:textId="77777777" w:rsidR="00447EE6" w:rsidRPr="006D5193" w:rsidRDefault="00447EE6" w:rsidP="006D5193">
      <w:pPr>
        <w:shd w:val="clear" w:color="auto" w:fill="FFFFFF"/>
        <w:spacing w:line="276" w:lineRule="auto"/>
        <w:jc w:val="center"/>
        <w:rPr>
          <w:rFonts w:asciiTheme="majorBidi" w:hAnsiTheme="majorBidi" w:cstheme="majorBidi"/>
          <w:b/>
        </w:rPr>
      </w:pPr>
    </w:p>
    <w:p w14:paraId="01D01A19" w14:textId="77777777" w:rsidR="00A0571D" w:rsidRPr="006D5193" w:rsidRDefault="00E663BC" w:rsidP="006D5193">
      <w:pPr>
        <w:shd w:val="clear" w:color="auto" w:fill="FFFFFF"/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  <w:lang w:eastAsia="lv-LV"/>
        </w:rPr>
        <w:lastRenderedPageBreak/>
        <w:t xml:space="preserve">atcelt </w:t>
      </w:r>
      <w:r w:rsidR="00837AFF" w:rsidRPr="006D5193">
        <w:rPr>
          <w:rFonts w:asciiTheme="majorBidi" w:hAnsiTheme="majorBidi" w:cstheme="majorBidi"/>
          <w:lang w:eastAsia="lv-LV"/>
        </w:rPr>
        <w:t>Vidzemes</w:t>
      </w:r>
      <w:r w:rsidR="00C92FBB" w:rsidRPr="006D5193">
        <w:rPr>
          <w:rFonts w:asciiTheme="majorBidi" w:hAnsiTheme="majorBidi" w:cstheme="majorBidi"/>
          <w:lang w:eastAsia="lv-LV"/>
        </w:rPr>
        <w:t xml:space="preserve"> apgabaltiesas 202</w:t>
      </w:r>
      <w:r w:rsidR="00837AFF" w:rsidRPr="006D5193">
        <w:rPr>
          <w:rFonts w:asciiTheme="majorBidi" w:hAnsiTheme="majorBidi" w:cstheme="majorBidi"/>
          <w:lang w:eastAsia="lv-LV"/>
        </w:rPr>
        <w:t>4</w:t>
      </w:r>
      <w:r w:rsidR="00C92FBB" w:rsidRPr="006D5193">
        <w:rPr>
          <w:rFonts w:asciiTheme="majorBidi" w:hAnsiTheme="majorBidi" w:cstheme="majorBidi"/>
          <w:lang w:eastAsia="lv-LV"/>
        </w:rPr>
        <w:t xml:space="preserve">. gada </w:t>
      </w:r>
      <w:r w:rsidR="00837AFF" w:rsidRPr="006D5193">
        <w:rPr>
          <w:rFonts w:asciiTheme="majorBidi" w:hAnsiTheme="majorBidi" w:cstheme="majorBidi"/>
          <w:lang w:eastAsia="lv-LV"/>
        </w:rPr>
        <w:t>22.</w:t>
      </w:r>
      <w:r w:rsidR="00FB6662" w:rsidRPr="006D5193">
        <w:rPr>
          <w:rFonts w:asciiTheme="majorBidi" w:hAnsiTheme="majorBidi" w:cstheme="majorBidi"/>
          <w:lang w:eastAsia="lv-LV"/>
        </w:rPr>
        <w:t> </w:t>
      </w:r>
      <w:r w:rsidR="00837AFF" w:rsidRPr="006D5193">
        <w:rPr>
          <w:rFonts w:asciiTheme="majorBidi" w:hAnsiTheme="majorBidi" w:cstheme="majorBidi"/>
          <w:lang w:eastAsia="lv-LV"/>
        </w:rPr>
        <w:t>jūlija</w:t>
      </w:r>
      <w:r w:rsidR="00C92FBB" w:rsidRPr="006D5193">
        <w:rPr>
          <w:rFonts w:asciiTheme="majorBidi" w:hAnsiTheme="majorBidi" w:cstheme="majorBidi"/>
          <w:lang w:eastAsia="lv-LV"/>
        </w:rPr>
        <w:t xml:space="preserve"> spriedumu</w:t>
      </w:r>
      <w:r w:rsidR="00C92FBB" w:rsidRPr="006D5193">
        <w:rPr>
          <w:rFonts w:asciiTheme="majorBidi" w:hAnsiTheme="majorBidi" w:cstheme="majorBidi"/>
        </w:rPr>
        <w:t xml:space="preserve"> </w:t>
      </w:r>
      <w:r w:rsidR="00AB2665" w:rsidRPr="006D5193">
        <w:rPr>
          <w:rFonts w:asciiTheme="majorBidi" w:hAnsiTheme="majorBidi" w:cstheme="majorBidi"/>
        </w:rPr>
        <w:t xml:space="preserve">un </w:t>
      </w:r>
      <w:r w:rsidR="004A52E3" w:rsidRPr="006D5193">
        <w:rPr>
          <w:rFonts w:asciiTheme="majorBidi" w:hAnsiTheme="majorBidi" w:cstheme="majorBidi"/>
        </w:rPr>
        <w:t xml:space="preserve">nodot lietu jaunai izskatīšanai </w:t>
      </w:r>
      <w:r w:rsidR="00837AFF" w:rsidRPr="006D5193">
        <w:rPr>
          <w:rFonts w:asciiTheme="majorBidi" w:hAnsiTheme="majorBidi" w:cstheme="majorBidi"/>
        </w:rPr>
        <w:t>Vidzemes</w:t>
      </w:r>
      <w:r w:rsidR="004A52E3" w:rsidRPr="006D5193">
        <w:rPr>
          <w:rFonts w:asciiTheme="majorBidi" w:hAnsiTheme="majorBidi" w:cstheme="majorBidi"/>
        </w:rPr>
        <w:t xml:space="preserve"> apgabaltiesā;</w:t>
      </w:r>
    </w:p>
    <w:p w14:paraId="5FE63EA7" w14:textId="39FB8702" w:rsidR="004A52E3" w:rsidRPr="006D5193" w:rsidRDefault="00F530B0" w:rsidP="006D5193">
      <w:pPr>
        <w:shd w:val="clear" w:color="auto" w:fill="FFFFFF"/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a</w:t>
      </w:r>
      <w:r w:rsidR="004A52E3" w:rsidRPr="006D5193">
        <w:rPr>
          <w:rFonts w:asciiTheme="majorBidi" w:hAnsiTheme="majorBidi" w:cstheme="majorBidi"/>
        </w:rPr>
        <w:t xml:space="preserve">tmaksāt </w:t>
      </w:r>
      <w:r w:rsidR="006D5193" w:rsidRPr="006D5193">
        <w:rPr>
          <w:rFonts w:asciiTheme="majorBidi" w:hAnsiTheme="majorBidi" w:cstheme="majorBidi"/>
        </w:rPr>
        <w:t>[pers. D]</w:t>
      </w:r>
      <w:r w:rsidR="002176B5" w:rsidRPr="006D5193">
        <w:rPr>
          <w:rFonts w:asciiTheme="majorBidi" w:hAnsiTheme="majorBidi" w:cstheme="majorBidi"/>
        </w:rPr>
        <w:t xml:space="preserve"> </w:t>
      </w:r>
      <w:r w:rsidR="004A52E3" w:rsidRPr="006D5193">
        <w:rPr>
          <w:rFonts w:asciiTheme="majorBidi" w:hAnsiTheme="majorBidi" w:cstheme="majorBidi"/>
        </w:rPr>
        <w:t>drošības naudu 300</w:t>
      </w:r>
      <w:r w:rsidR="00806114" w:rsidRPr="006D5193">
        <w:rPr>
          <w:rFonts w:asciiTheme="majorBidi" w:hAnsiTheme="majorBidi" w:cstheme="majorBidi"/>
        </w:rPr>
        <w:t> </w:t>
      </w:r>
      <w:r w:rsidR="004A52E3" w:rsidRPr="006D5193">
        <w:rPr>
          <w:rFonts w:asciiTheme="majorBidi" w:hAnsiTheme="majorBidi" w:cstheme="majorBidi"/>
          <w:i/>
          <w:iCs/>
        </w:rPr>
        <w:t xml:space="preserve">euro </w:t>
      </w:r>
      <w:r w:rsidR="004A52E3" w:rsidRPr="006D5193">
        <w:rPr>
          <w:rFonts w:asciiTheme="majorBidi" w:hAnsiTheme="majorBidi" w:cstheme="majorBidi"/>
        </w:rPr>
        <w:t xml:space="preserve">(trīs simti </w:t>
      </w:r>
      <w:r w:rsidR="004A52E3" w:rsidRPr="006D5193">
        <w:rPr>
          <w:rFonts w:asciiTheme="majorBidi" w:hAnsiTheme="majorBidi" w:cstheme="majorBidi"/>
          <w:i/>
          <w:iCs/>
        </w:rPr>
        <w:t>euro</w:t>
      </w:r>
      <w:r w:rsidR="004A52E3" w:rsidRPr="006D5193">
        <w:rPr>
          <w:rFonts w:asciiTheme="majorBidi" w:hAnsiTheme="majorBidi" w:cstheme="majorBidi"/>
        </w:rPr>
        <w:t>).</w:t>
      </w:r>
    </w:p>
    <w:p w14:paraId="1EFE6C81" w14:textId="77777777" w:rsidR="004A52E3" w:rsidRPr="006D5193" w:rsidRDefault="004A52E3" w:rsidP="006D5193">
      <w:pPr>
        <w:shd w:val="clear" w:color="auto" w:fill="FFFFFF"/>
        <w:spacing w:line="276" w:lineRule="auto"/>
        <w:ind w:firstLine="709"/>
        <w:jc w:val="both"/>
        <w:rPr>
          <w:rFonts w:asciiTheme="majorBidi" w:hAnsiTheme="majorBidi" w:cstheme="majorBidi"/>
        </w:rPr>
      </w:pPr>
    </w:p>
    <w:p w14:paraId="6480E87B" w14:textId="4D5B0A76" w:rsidR="005909D6" w:rsidRPr="006D5193" w:rsidRDefault="00E111FD" w:rsidP="006D5193">
      <w:pPr>
        <w:shd w:val="clear" w:color="auto" w:fill="FFFFFF"/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6D5193">
        <w:rPr>
          <w:rFonts w:asciiTheme="majorBidi" w:hAnsiTheme="majorBidi" w:cstheme="majorBidi"/>
        </w:rPr>
        <w:t>Spriedums nav pārsūdzams.</w:t>
      </w:r>
    </w:p>
    <w:sectPr w:rsidR="005909D6" w:rsidRPr="006D5193" w:rsidSect="00A0571D">
      <w:footerReference w:type="default" r:id="rId9"/>
      <w:pgSz w:w="11906" w:h="16838" w:code="9"/>
      <w:pgMar w:top="1134" w:right="1701" w:bottom="107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E1384" w14:textId="77777777" w:rsidR="00901BAB" w:rsidRDefault="00901BAB" w:rsidP="00304BE9">
      <w:r>
        <w:separator/>
      </w:r>
    </w:p>
  </w:endnote>
  <w:endnote w:type="continuationSeparator" w:id="0">
    <w:p w14:paraId="6A2EF773" w14:textId="77777777" w:rsidR="00901BAB" w:rsidRDefault="00901BAB" w:rsidP="0030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83F72" w14:textId="77777777" w:rsidR="009F06F5" w:rsidRDefault="009F06F5" w:rsidP="009F06F5">
    <w:pPr>
      <w:pStyle w:val="Footer"/>
      <w:jc w:val="center"/>
      <w:rPr>
        <w:sz w:val="20"/>
        <w:szCs w:val="20"/>
      </w:rPr>
    </w:pPr>
    <w:r w:rsidRPr="0077001A">
      <w:rPr>
        <w:sz w:val="20"/>
        <w:szCs w:val="20"/>
      </w:rPr>
      <w:fldChar w:fldCharType="begin"/>
    </w:r>
    <w:r w:rsidRPr="0077001A">
      <w:rPr>
        <w:sz w:val="20"/>
        <w:szCs w:val="20"/>
      </w:rPr>
      <w:instrText xml:space="preserve"> PAGE </w:instrText>
    </w:r>
    <w:r w:rsidRPr="0077001A">
      <w:rPr>
        <w:sz w:val="20"/>
        <w:szCs w:val="20"/>
      </w:rPr>
      <w:fldChar w:fldCharType="separate"/>
    </w:r>
    <w:r>
      <w:rPr>
        <w:sz w:val="20"/>
        <w:szCs w:val="20"/>
      </w:rPr>
      <w:t>6</w:t>
    </w:r>
    <w:r w:rsidRPr="0077001A">
      <w:rPr>
        <w:sz w:val="20"/>
        <w:szCs w:val="20"/>
      </w:rPr>
      <w:fldChar w:fldCharType="end"/>
    </w:r>
    <w:r w:rsidRPr="0077001A">
      <w:rPr>
        <w:sz w:val="20"/>
        <w:szCs w:val="20"/>
      </w:rPr>
      <w:t xml:space="preserve"> no </w:t>
    </w:r>
    <w:r w:rsidRPr="0077001A">
      <w:rPr>
        <w:sz w:val="20"/>
        <w:szCs w:val="20"/>
      </w:rPr>
      <w:fldChar w:fldCharType="begin"/>
    </w:r>
    <w:r w:rsidRPr="0077001A">
      <w:rPr>
        <w:sz w:val="20"/>
        <w:szCs w:val="20"/>
      </w:rPr>
      <w:instrText xml:space="preserve"> NUMPAGES  </w:instrText>
    </w:r>
    <w:r w:rsidRPr="0077001A">
      <w:rPr>
        <w:sz w:val="20"/>
        <w:szCs w:val="20"/>
      </w:rPr>
      <w:fldChar w:fldCharType="separate"/>
    </w:r>
    <w:r>
      <w:rPr>
        <w:sz w:val="20"/>
        <w:szCs w:val="20"/>
      </w:rPr>
      <w:t>7</w:t>
    </w:r>
    <w:r w:rsidRPr="0077001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9CE4C" w14:textId="77777777" w:rsidR="00901BAB" w:rsidRDefault="00901BAB" w:rsidP="00304BE9">
      <w:r>
        <w:separator/>
      </w:r>
    </w:p>
  </w:footnote>
  <w:footnote w:type="continuationSeparator" w:id="0">
    <w:p w14:paraId="49DF3286" w14:textId="77777777" w:rsidR="00901BAB" w:rsidRDefault="00901BAB" w:rsidP="00304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5BFD"/>
    <w:multiLevelType w:val="hybridMultilevel"/>
    <w:tmpl w:val="87A2E7DA"/>
    <w:lvl w:ilvl="0" w:tplc="459E0FA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710C5"/>
    <w:multiLevelType w:val="hybridMultilevel"/>
    <w:tmpl w:val="15F23AEE"/>
    <w:lvl w:ilvl="0" w:tplc="1A1C0CB4">
      <w:start w:val="1"/>
      <w:numFmt w:val="decimal"/>
      <w:pStyle w:val="Heading1"/>
      <w:lvlText w:val="%1."/>
      <w:lvlJc w:val="left"/>
      <w:pPr>
        <w:ind w:left="720" w:hanging="360"/>
      </w:pPr>
    </w:lvl>
    <w:lvl w:ilvl="1" w:tplc="C00402C0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BE647B26">
      <w:numFmt w:val="none"/>
      <w:lvlText w:val=""/>
      <w:lvlJc w:val="left"/>
      <w:pPr>
        <w:tabs>
          <w:tab w:val="num" w:pos="360"/>
        </w:tabs>
      </w:pPr>
    </w:lvl>
    <w:lvl w:ilvl="3" w:tplc="07FEDA18">
      <w:numFmt w:val="none"/>
      <w:lvlText w:val=""/>
      <w:lvlJc w:val="left"/>
      <w:pPr>
        <w:tabs>
          <w:tab w:val="num" w:pos="360"/>
        </w:tabs>
      </w:pPr>
    </w:lvl>
    <w:lvl w:ilvl="4" w:tplc="57DAA7F6">
      <w:numFmt w:val="none"/>
      <w:lvlText w:val=""/>
      <w:lvlJc w:val="left"/>
      <w:pPr>
        <w:tabs>
          <w:tab w:val="num" w:pos="360"/>
        </w:tabs>
      </w:pPr>
    </w:lvl>
    <w:lvl w:ilvl="5" w:tplc="21AAD68E">
      <w:numFmt w:val="none"/>
      <w:lvlText w:val=""/>
      <w:lvlJc w:val="left"/>
      <w:pPr>
        <w:tabs>
          <w:tab w:val="num" w:pos="360"/>
        </w:tabs>
      </w:pPr>
    </w:lvl>
    <w:lvl w:ilvl="6" w:tplc="8F1A3C88">
      <w:numFmt w:val="none"/>
      <w:lvlText w:val=""/>
      <w:lvlJc w:val="left"/>
      <w:pPr>
        <w:tabs>
          <w:tab w:val="num" w:pos="360"/>
        </w:tabs>
      </w:pPr>
    </w:lvl>
    <w:lvl w:ilvl="7" w:tplc="76D6703A">
      <w:numFmt w:val="none"/>
      <w:lvlText w:val=""/>
      <w:lvlJc w:val="left"/>
      <w:pPr>
        <w:tabs>
          <w:tab w:val="num" w:pos="360"/>
        </w:tabs>
      </w:pPr>
    </w:lvl>
    <w:lvl w:ilvl="8" w:tplc="B9DA804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41603C19"/>
    <w:multiLevelType w:val="hybridMultilevel"/>
    <w:tmpl w:val="8828D528"/>
    <w:lvl w:ilvl="0" w:tplc="5254CF20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162505"/>
    <w:multiLevelType w:val="hybridMultilevel"/>
    <w:tmpl w:val="8DCEC330"/>
    <w:lvl w:ilvl="0" w:tplc="FE640A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9576AF"/>
    <w:multiLevelType w:val="hybridMultilevel"/>
    <w:tmpl w:val="76C84156"/>
    <w:lvl w:ilvl="0" w:tplc="41304450">
      <w:start w:val="1"/>
      <w:numFmt w:val="decimal"/>
      <w:lvlText w:val="[%1]"/>
      <w:lvlJc w:val="left"/>
      <w:pPr>
        <w:ind w:left="720" w:hanging="360"/>
      </w:pPr>
      <w:rPr>
        <w:sz w:val="20"/>
        <w:szCs w:val="2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D1DA8"/>
    <w:multiLevelType w:val="hybridMultilevel"/>
    <w:tmpl w:val="BDE486FC"/>
    <w:lvl w:ilvl="0" w:tplc="6C3801CE">
      <w:start w:val="20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88900772">
    <w:abstractNumId w:val="1"/>
  </w:num>
  <w:num w:numId="2" w16cid:durableId="585990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464935">
    <w:abstractNumId w:val="0"/>
  </w:num>
  <w:num w:numId="4" w16cid:durableId="1914507656">
    <w:abstractNumId w:val="2"/>
  </w:num>
  <w:num w:numId="5" w16cid:durableId="1188908508">
    <w:abstractNumId w:val="5"/>
  </w:num>
  <w:num w:numId="6" w16cid:durableId="900290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E6"/>
    <w:rsid w:val="00000BA6"/>
    <w:rsid w:val="00002087"/>
    <w:rsid w:val="00004034"/>
    <w:rsid w:val="000049BC"/>
    <w:rsid w:val="00012D85"/>
    <w:rsid w:val="00020D82"/>
    <w:rsid w:val="00021422"/>
    <w:rsid w:val="000218D9"/>
    <w:rsid w:val="0002277B"/>
    <w:rsid w:val="0003080B"/>
    <w:rsid w:val="0003196D"/>
    <w:rsid w:val="000344A6"/>
    <w:rsid w:val="00034C9E"/>
    <w:rsid w:val="00034DCC"/>
    <w:rsid w:val="00036997"/>
    <w:rsid w:val="00036C72"/>
    <w:rsid w:val="00037E9C"/>
    <w:rsid w:val="000422CC"/>
    <w:rsid w:val="00044D98"/>
    <w:rsid w:val="00045ECE"/>
    <w:rsid w:val="0005443E"/>
    <w:rsid w:val="000578C4"/>
    <w:rsid w:val="00060101"/>
    <w:rsid w:val="00060469"/>
    <w:rsid w:val="00061F6E"/>
    <w:rsid w:val="00062CED"/>
    <w:rsid w:val="00070122"/>
    <w:rsid w:val="000703A0"/>
    <w:rsid w:val="00071591"/>
    <w:rsid w:val="000729AF"/>
    <w:rsid w:val="00072FAD"/>
    <w:rsid w:val="000778A2"/>
    <w:rsid w:val="000779C9"/>
    <w:rsid w:val="00080E6C"/>
    <w:rsid w:val="000859D0"/>
    <w:rsid w:val="00087D3B"/>
    <w:rsid w:val="00093D36"/>
    <w:rsid w:val="00096559"/>
    <w:rsid w:val="000A2F7A"/>
    <w:rsid w:val="000A4F21"/>
    <w:rsid w:val="000A5133"/>
    <w:rsid w:val="000A72B3"/>
    <w:rsid w:val="000B0B9A"/>
    <w:rsid w:val="000B3C92"/>
    <w:rsid w:val="000C0300"/>
    <w:rsid w:val="000C04F6"/>
    <w:rsid w:val="000C0D5F"/>
    <w:rsid w:val="000C3115"/>
    <w:rsid w:val="000C3D93"/>
    <w:rsid w:val="000C4710"/>
    <w:rsid w:val="000C4C0B"/>
    <w:rsid w:val="000C5295"/>
    <w:rsid w:val="000C55C7"/>
    <w:rsid w:val="000D264C"/>
    <w:rsid w:val="000D3D78"/>
    <w:rsid w:val="000D7B73"/>
    <w:rsid w:val="000E02B7"/>
    <w:rsid w:val="000E1415"/>
    <w:rsid w:val="000E2DA4"/>
    <w:rsid w:val="000E313D"/>
    <w:rsid w:val="000F2A63"/>
    <w:rsid w:val="000F2F18"/>
    <w:rsid w:val="000F365B"/>
    <w:rsid w:val="000F50B1"/>
    <w:rsid w:val="00101AED"/>
    <w:rsid w:val="001029A4"/>
    <w:rsid w:val="001060FC"/>
    <w:rsid w:val="00112BD1"/>
    <w:rsid w:val="0011626A"/>
    <w:rsid w:val="0012134D"/>
    <w:rsid w:val="00122C5E"/>
    <w:rsid w:val="0012537A"/>
    <w:rsid w:val="001268D8"/>
    <w:rsid w:val="001277E9"/>
    <w:rsid w:val="00135812"/>
    <w:rsid w:val="00141117"/>
    <w:rsid w:val="00144E83"/>
    <w:rsid w:val="00147C4F"/>
    <w:rsid w:val="00150173"/>
    <w:rsid w:val="00150DCB"/>
    <w:rsid w:val="0015110B"/>
    <w:rsid w:val="0015717C"/>
    <w:rsid w:val="00160171"/>
    <w:rsid w:val="001611CD"/>
    <w:rsid w:val="00166AC6"/>
    <w:rsid w:val="001670CB"/>
    <w:rsid w:val="00176346"/>
    <w:rsid w:val="00177A7F"/>
    <w:rsid w:val="00180A67"/>
    <w:rsid w:val="00191E76"/>
    <w:rsid w:val="00193311"/>
    <w:rsid w:val="00195248"/>
    <w:rsid w:val="00195721"/>
    <w:rsid w:val="001959D4"/>
    <w:rsid w:val="00197837"/>
    <w:rsid w:val="001A0365"/>
    <w:rsid w:val="001A0C36"/>
    <w:rsid w:val="001B1771"/>
    <w:rsid w:val="001B51D9"/>
    <w:rsid w:val="001B71C6"/>
    <w:rsid w:val="001C17AA"/>
    <w:rsid w:val="001C3AF4"/>
    <w:rsid w:val="001C4CF5"/>
    <w:rsid w:val="001C623A"/>
    <w:rsid w:val="001D22F2"/>
    <w:rsid w:val="001D2826"/>
    <w:rsid w:val="001D5FAA"/>
    <w:rsid w:val="001D72F3"/>
    <w:rsid w:val="001D7A13"/>
    <w:rsid w:val="001D7AC5"/>
    <w:rsid w:val="001E0529"/>
    <w:rsid w:val="001E0B1C"/>
    <w:rsid w:val="001E6C80"/>
    <w:rsid w:val="001F20B0"/>
    <w:rsid w:val="001F4B99"/>
    <w:rsid w:val="001F54FA"/>
    <w:rsid w:val="001F5E8B"/>
    <w:rsid w:val="002009A7"/>
    <w:rsid w:val="002030F3"/>
    <w:rsid w:val="002034FC"/>
    <w:rsid w:val="00206D2B"/>
    <w:rsid w:val="00206E45"/>
    <w:rsid w:val="00210E08"/>
    <w:rsid w:val="00211081"/>
    <w:rsid w:val="00211A40"/>
    <w:rsid w:val="00213FD8"/>
    <w:rsid w:val="002176B5"/>
    <w:rsid w:val="002242DA"/>
    <w:rsid w:val="00224343"/>
    <w:rsid w:val="00225157"/>
    <w:rsid w:val="00234573"/>
    <w:rsid w:val="00241EAE"/>
    <w:rsid w:val="00245003"/>
    <w:rsid w:val="002458CA"/>
    <w:rsid w:val="00246EDD"/>
    <w:rsid w:val="002539C7"/>
    <w:rsid w:val="0025495D"/>
    <w:rsid w:val="0025503E"/>
    <w:rsid w:val="00256E7C"/>
    <w:rsid w:val="00267D0A"/>
    <w:rsid w:val="00274FF7"/>
    <w:rsid w:val="00281985"/>
    <w:rsid w:val="002847A3"/>
    <w:rsid w:val="00286074"/>
    <w:rsid w:val="0028706D"/>
    <w:rsid w:val="0029160A"/>
    <w:rsid w:val="002A26AB"/>
    <w:rsid w:val="002A2F19"/>
    <w:rsid w:val="002A4860"/>
    <w:rsid w:val="002A5ED4"/>
    <w:rsid w:val="002A619E"/>
    <w:rsid w:val="002B026C"/>
    <w:rsid w:val="002B0D7A"/>
    <w:rsid w:val="002B1286"/>
    <w:rsid w:val="002B3D27"/>
    <w:rsid w:val="002B4EEA"/>
    <w:rsid w:val="002B60B7"/>
    <w:rsid w:val="002B7749"/>
    <w:rsid w:val="002B7E89"/>
    <w:rsid w:val="002C2E6C"/>
    <w:rsid w:val="002C4C62"/>
    <w:rsid w:val="002C5165"/>
    <w:rsid w:val="002C74A3"/>
    <w:rsid w:val="002D3148"/>
    <w:rsid w:val="002D4360"/>
    <w:rsid w:val="002D4DD1"/>
    <w:rsid w:val="002E1577"/>
    <w:rsid w:val="002E23A4"/>
    <w:rsid w:val="002E6093"/>
    <w:rsid w:val="002E750D"/>
    <w:rsid w:val="002F2536"/>
    <w:rsid w:val="002F341E"/>
    <w:rsid w:val="002F52FB"/>
    <w:rsid w:val="002F6D5E"/>
    <w:rsid w:val="00300735"/>
    <w:rsid w:val="0030104E"/>
    <w:rsid w:val="003016F1"/>
    <w:rsid w:val="00302C5E"/>
    <w:rsid w:val="00304BE9"/>
    <w:rsid w:val="003110C9"/>
    <w:rsid w:val="00312DA9"/>
    <w:rsid w:val="0031485C"/>
    <w:rsid w:val="00320E0A"/>
    <w:rsid w:val="003212EA"/>
    <w:rsid w:val="003230F8"/>
    <w:rsid w:val="003250DB"/>
    <w:rsid w:val="00330DE6"/>
    <w:rsid w:val="0033319C"/>
    <w:rsid w:val="00341C6F"/>
    <w:rsid w:val="00343142"/>
    <w:rsid w:val="0034454E"/>
    <w:rsid w:val="00350CEC"/>
    <w:rsid w:val="003514DF"/>
    <w:rsid w:val="00357048"/>
    <w:rsid w:val="00361B19"/>
    <w:rsid w:val="003632FB"/>
    <w:rsid w:val="003656C7"/>
    <w:rsid w:val="00365C04"/>
    <w:rsid w:val="00371B90"/>
    <w:rsid w:val="00372E4A"/>
    <w:rsid w:val="00375FBD"/>
    <w:rsid w:val="00376FF3"/>
    <w:rsid w:val="00383D49"/>
    <w:rsid w:val="00384131"/>
    <w:rsid w:val="00385685"/>
    <w:rsid w:val="0039025A"/>
    <w:rsid w:val="0039108E"/>
    <w:rsid w:val="00391355"/>
    <w:rsid w:val="0039260E"/>
    <w:rsid w:val="003A20B2"/>
    <w:rsid w:val="003A2182"/>
    <w:rsid w:val="003A2E0F"/>
    <w:rsid w:val="003A4006"/>
    <w:rsid w:val="003A455B"/>
    <w:rsid w:val="003A6B3B"/>
    <w:rsid w:val="003A6D80"/>
    <w:rsid w:val="003A723A"/>
    <w:rsid w:val="003B19AB"/>
    <w:rsid w:val="003B49E6"/>
    <w:rsid w:val="003B7D92"/>
    <w:rsid w:val="003C03AD"/>
    <w:rsid w:val="003C40BB"/>
    <w:rsid w:val="003D3A57"/>
    <w:rsid w:val="003D4707"/>
    <w:rsid w:val="003D4725"/>
    <w:rsid w:val="003E0D2C"/>
    <w:rsid w:val="003E1FD4"/>
    <w:rsid w:val="003E34E4"/>
    <w:rsid w:val="003E356C"/>
    <w:rsid w:val="003E5091"/>
    <w:rsid w:val="003E743E"/>
    <w:rsid w:val="003F02EB"/>
    <w:rsid w:val="003F0E19"/>
    <w:rsid w:val="003F3112"/>
    <w:rsid w:val="003F5763"/>
    <w:rsid w:val="003F5E24"/>
    <w:rsid w:val="00400CCB"/>
    <w:rsid w:val="00400D2C"/>
    <w:rsid w:val="00401010"/>
    <w:rsid w:val="00401852"/>
    <w:rsid w:val="00401935"/>
    <w:rsid w:val="00406CC6"/>
    <w:rsid w:val="00412877"/>
    <w:rsid w:val="004132CD"/>
    <w:rsid w:val="00416B4B"/>
    <w:rsid w:val="00421E8C"/>
    <w:rsid w:val="00425F98"/>
    <w:rsid w:val="004315EB"/>
    <w:rsid w:val="00434C7C"/>
    <w:rsid w:val="00435745"/>
    <w:rsid w:val="004372C3"/>
    <w:rsid w:val="00440530"/>
    <w:rsid w:val="00447AE8"/>
    <w:rsid w:val="00447EE6"/>
    <w:rsid w:val="004502E5"/>
    <w:rsid w:val="00451D25"/>
    <w:rsid w:val="00452681"/>
    <w:rsid w:val="0045462A"/>
    <w:rsid w:val="00456F25"/>
    <w:rsid w:val="00457BB0"/>
    <w:rsid w:val="004626DD"/>
    <w:rsid w:val="00465003"/>
    <w:rsid w:val="00465D5A"/>
    <w:rsid w:val="00465E55"/>
    <w:rsid w:val="00466CCC"/>
    <w:rsid w:val="004679DE"/>
    <w:rsid w:val="00470A66"/>
    <w:rsid w:val="00471AF9"/>
    <w:rsid w:val="004750D3"/>
    <w:rsid w:val="00476310"/>
    <w:rsid w:val="004769A8"/>
    <w:rsid w:val="00476E93"/>
    <w:rsid w:val="00476ED9"/>
    <w:rsid w:val="004853C0"/>
    <w:rsid w:val="00486E71"/>
    <w:rsid w:val="0049203D"/>
    <w:rsid w:val="004929E4"/>
    <w:rsid w:val="00492F78"/>
    <w:rsid w:val="00494060"/>
    <w:rsid w:val="00494BFD"/>
    <w:rsid w:val="004A14F9"/>
    <w:rsid w:val="004A52E3"/>
    <w:rsid w:val="004B2483"/>
    <w:rsid w:val="004B2A94"/>
    <w:rsid w:val="004C0020"/>
    <w:rsid w:val="004C01B5"/>
    <w:rsid w:val="004C413D"/>
    <w:rsid w:val="004C4A02"/>
    <w:rsid w:val="004C4CCF"/>
    <w:rsid w:val="004D094F"/>
    <w:rsid w:val="004D1B8B"/>
    <w:rsid w:val="004D54CB"/>
    <w:rsid w:val="004E2F39"/>
    <w:rsid w:val="004E3FCE"/>
    <w:rsid w:val="004E454E"/>
    <w:rsid w:val="004E71D2"/>
    <w:rsid w:val="004E7AE3"/>
    <w:rsid w:val="004F2535"/>
    <w:rsid w:val="004F3113"/>
    <w:rsid w:val="004F50D1"/>
    <w:rsid w:val="004F6174"/>
    <w:rsid w:val="004F7CCD"/>
    <w:rsid w:val="00501846"/>
    <w:rsid w:val="00501A2C"/>
    <w:rsid w:val="00505ECB"/>
    <w:rsid w:val="005070DF"/>
    <w:rsid w:val="00511B28"/>
    <w:rsid w:val="00512872"/>
    <w:rsid w:val="005166A7"/>
    <w:rsid w:val="0052018A"/>
    <w:rsid w:val="005206DB"/>
    <w:rsid w:val="00522CED"/>
    <w:rsid w:val="00524E45"/>
    <w:rsid w:val="005264BA"/>
    <w:rsid w:val="005264E7"/>
    <w:rsid w:val="0053399E"/>
    <w:rsid w:val="00533CC7"/>
    <w:rsid w:val="005374BE"/>
    <w:rsid w:val="00540546"/>
    <w:rsid w:val="0054478D"/>
    <w:rsid w:val="0054497A"/>
    <w:rsid w:val="00547C02"/>
    <w:rsid w:val="005514F3"/>
    <w:rsid w:val="005525E6"/>
    <w:rsid w:val="0055435B"/>
    <w:rsid w:val="00555ACF"/>
    <w:rsid w:val="00557F50"/>
    <w:rsid w:val="00560607"/>
    <w:rsid w:val="00563AF5"/>
    <w:rsid w:val="00564989"/>
    <w:rsid w:val="00564FB3"/>
    <w:rsid w:val="005672B4"/>
    <w:rsid w:val="00567624"/>
    <w:rsid w:val="00571828"/>
    <w:rsid w:val="00572A76"/>
    <w:rsid w:val="005764A0"/>
    <w:rsid w:val="0058286C"/>
    <w:rsid w:val="00585E22"/>
    <w:rsid w:val="00586910"/>
    <w:rsid w:val="005909D6"/>
    <w:rsid w:val="00591762"/>
    <w:rsid w:val="005945EF"/>
    <w:rsid w:val="00595676"/>
    <w:rsid w:val="005966F9"/>
    <w:rsid w:val="00596E93"/>
    <w:rsid w:val="0059786F"/>
    <w:rsid w:val="005A05BF"/>
    <w:rsid w:val="005A5115"/>
    <w:rsid w:val="005A6675"/>
    <w:rsid w:val="005A7162"/>
    <w:rsid w:val="005B0583"/>
    <w:rsid w:val="005B0C72"/>
    <w:rsid w:val="005B1135"/>
    <w:rsid w:val="005B66EF"/>
    <w:rsid w:val="005B694D"/>
    <w:rsid w:val="005C29FE"/>
    <w:rsid w:val="005C3C0F"/>
    <w:rsid w:val="005C3EA5"/>
    <w:rsid w:val="005C5C72"/>
    <w:rsid w:val="005D48B2"/>
    <w:rsid w:val="005D6B4B"/>
    <w:rsid w:val="005E21F2"/>
    <w:rsid w:val="005E34B4"/>
    <w:rsid w:val="005F0889"/>
    <w:rsid w:val="005F0D2E"/>
    <w:rsid w:val="005F0DDC"/>
    <w:rsid w:val="005F14E4"/>
    <w:rsid w:val="005F2CE8"/>
    <w:rsid w:val="005F5691"/>
    <w:rsid w:val="006035FC"/>
    <w:rsid w:val="006108EE"/>
    <w:rsid w:val="0061309E"/>
    <w:rsid w:val="006142A7"/>
    <w:rsid w:val="00614F3A"/>
    <w:rsid w:val="00616722"/>
    <w:rsid w:val="006201B8"/>
    <w:rsid w:val="00620867"/>
    <w:rsid w:val="00623477"/>
    <w:rsid w:val="006266C1"/>
    <w:rsid w:val="0062677D"/>
    <w:rsid w:val="00630DA2"/>
    <w:rsid w:val="00631361"/>
    <w:rsid w:val="00632E3C"/>
    <w:rsid w:val="00643BE1"/>
    <w:rsid w:val="00645E1B"/>
    <w:rsid w:val="00653036"/>
    <w:rsid w:val="00654F20"/>
    <w:rsid w:val="00656270"/>
    <w:rsid w:val="00657061"/>
    <w:rsid w:val="006602BE"/>
    <w:rsid w:val="00664D28"/>
    <w:rsid w:val="0066547D"/>
    <w:rsid w:val="00666943"/>
    <w:rsid w:val="00672129"/>
    <w:rsid w:val="00673E87"/>
    <w:rsid w:val="0068079D"/>
    <w:rsid w:val="0069539C"/>
    <w:rsid w:val="006964F7"/>
    <w:rsid w:val="00696768"/>
    <w:rsid w:val="006A0D73"/>
    <w:rsid w:val="006A3625"/>
    <w:rsid w:val="006A45A7"/>
    <w:rsid w:val="006A49BF"/>
    <w:rsid w:val="006A4A1F"/>
    <w:rsid w:val="006A54DB"/>
    <w:rsid w:val="006B39EE"/>
    <w:rsid w:val="006B6628"/>
    <w:rsid w:val="006C1644"/>
    <w:rsid w:val="006C19D1"/>
    <w:rsid w:val="006C430B"/>
    <w:rsid w:val="006C6FDF"/>
    <w:rsid w:val="006C7F5F"/>
    <w:rsid w:val="006D4DBF"/>
    <w:rsid w:val="006D5193"/>
    <w:rsid w:val="006D54C7"/>
    <w:rsid w:val="006D56F3"/>
    <w:rsid w:val="006D70AF"/>
    <w:rsid w:val="006E34E0"/>
    <w:rsid w:val="006E50D3"/>
    <w:rsid w:val="006E5B90"/>
    <w:rsid w:val="006E608D"/>
    <w:rsid w:val="006E6B8E"/>
    <w:rsid w:val="006F5454"/>
    <w:rsid w:val="00701ADD"/>
    <w:rsid w:val="00701FAE"/>
    <w:rsid w:val="00706470"/>
    <w:rsid w:val="00710CA5"/>
    <w:rsid w:val="007123D6"/>
    <w:rsid w:val="0071275A"/>
    <w:rsid w:val="007165A0"/>
    <w:rsid w:val="00722502"/>
    <w:rsid w:val="00723780"/>
    <w:rsid w:val="0072381D"/>
    <w:rsid w:val="00726468"/>
    <w:rsid w:val="00730D77"/>
    <w:rsid w:val="0073437C"/>
    <w:rsid w:val="00734468"/>
    <w:rsid w:val="007351BB"/>
    <w:rsid w:val="00735CBC"/>
    <w:rsid w:val="007372CE"/>
    <w:rsid w:val="00743DC5"/>
    <w:rsid w:val="0074674A"/>
    <w:rsid w:val="00750AF5"/>
    <w:rsid w:val="00754B7C"/>
    <w:rsid w:val="00762F4C"/>
    <w:rsid w:val="00763DE1"/>
    <w:rsid w:val="00764055"/>
    <w:rsid w:val="007655E8"/>
    <w:rsid w:val="0076628D"/>
    <w:rsid w:val="00766D4C"/>
    <w:rsid w:val="00771167"/>
    <w:rsid w:val="00775E6B"/>
    <w:rsid w:val="00777000"/>
    <w:rsid w:val="00781467"/>
    <w:rsid w:val="007819D6"/>
    <w:rsid w:val="00781C7A"/>
    <w:rsid w:val="00786747"/>
    <w:rsid w:val="00787FBC"/>
    <w:rsid w:val="007901BF"/>
    <w:rsid w:val="0079035B"/>
    <w:rsid w:val="007904E5"/>
    <w:rsid w:val="00794A22"/>
    <w:rsid w:val="00794C44"/>
    <w:rsid w:val="00797B2E"/>
    <w:rsid w:val="007B1C56"/>
    <w:rsid w:val="007B461E"/>
    <w:rsid w:val="007B4AEF"/>
    <w:rsid w:val="007C01A3"/>
    <w:rsid w:val="007C1BFD"/>
    <w:rsid w:val="007C5BD9"/>
    <w:rsid w:val="007C6335"/>
    <w:rsid w:val="007C6F03"/>
    <w:rsid w:val="007C7C08"/>
    <w:rsid w:val="007D2D00"/>
    <w:rsid w:val="007D5A99"/>
    <w:rsid w:val="007D6D34"/>
    <w:rsid w:val="007E2782"/>
    <w:rsid w:val="007E3156"/>
    <w:rsid w:val="007E4502"/>
    <w:rsid w:val="007E54D7"/>
    <w:rsid w:val="007E6B0E"/>
    <w:rsid w:val="007F0D0B"/>
    <w:rsid w:val="007F0E8E"/>
    <w:rsid w:val="007F3AD0"/>
    <w:rsid w:val="007F3D77"/>
    <w:rsid w:val="007F401A"/>
    <w:rsid w:val="007F675D"/>
    <w:rsid w:val="007F7663"/>
    <w:rsid w:val="00800E9B"/>
    <w:rsid w:val="00805F38"/>
    <w:rsid w:val="00806114"/>
    <w:rsid w:val="008107D3"/>
    <w:rsid w:val="00811263"/>
    <w:rsid w:val="00811B2A"/>
    <w:rsid w:val="00811EF9"/>
    <w:rsid w:val="00812BBF"/>
    <w:rsid w:val="00814306"/>
    <w:rsid w:val="00814A7C"/>
    <w:rsid w:val="00814FE9"/>
    <w:rsid w:val="00815C24"/>
    <w:rsid w:val="008166E5"/>
    <w:rsid w:val="00817644"/>
    <w:rsid w:val="0082035C"/>
    <w:rsid w:val="00820392"/>
    <w:rsid w:val="00823C38"/>
    <w:rsid w:val="0082432B"/>
    <w:rsid w:val="00824D42"/>
    <w:rsid w:val="00826C93"/>
    <w:rsid w:val="00831073"/>
    <w:rsid w:val="00837AFF"/>
    <w:rsid w:val="00842411"/>
    <w:rsid w:val="00844F24"/>
    <w:rsid w:val="00845A23"/>
    <w:rsid w:val="008509BD"/>
    <w:rsid w:val="008555F7"/>
    <w:rsid w:val="008562CA"/>
    <w:rsid w:val="0086009F"/>
    <w:rsid w:val="00861EF9"/>
    <w:rsid w:val="00864EDC"/>
    <w:rsid w:val="0087156F"/>
    <w:rsid w:val="00871F3C"/>
    <w:rsid w:val="00874270"/>
    <w:rsid w:val="00880947"/>
    <w:rsid w:val="00881F4E"/>
    <w:rsid w:val="00884A41"/>
    <w:rsid w:val="00885347"/>
    <w:rsid w:val="0088665D"/>
    <w:rsid w:val="00887C2F"/>
    <w:rsid w:val="008901A0"/>
    <w:rsid w:val="008905AD"/>
    <w:rsid w:val="0089603A"/>
    <w:rsid w:val="00896E9C"/>
    <w:rsid w:val="00897653"/>
    <w:rsid w:val="008A032B"/>
    <w:rsid w:val="008A2E3A"/>
    <w:rsid w:val="008C1304"/>
    <w:rsid w:val="008C2E87"/>
    <w:rsid w:val="008C6573"/>
    <w:rsid w:val="008D0868"/>
    <w:rsid w:val="008D3F96"/>
    <w:rsid w:val="008D4152"/>
    <w:rsid w:val="008D42BE"/>
    <w:rsid w:val="008D4BBD"/>
    <w:rsid w:val="008D65F7"/>
    <w:rsid w:val="008E1B48"/>
    <w:rsid w:val="008E21DB"/>
    <w:rsid w:val="008E26FE"/>
    <w:rsid w:val="008E3418"/>
    <w:rsid w:val="008E3F85"/>
    <w:rsid w:val="008F0317"/>
    <w:rsid w:val="008F04DE"/>
    <w:rsid w:val="008F0533"/>
    <w:rsid w:val="008F1CE2"/>
    <w:rsid w:val="008F3D40"/>
    <w:rsid w:val="008F3E77"/>
    <w:rsid w:val="008F6F0E"/>
    <w:rsid w:val="008F71A2"/>
    <w:rsid w:val="008F7336"/>
    <w:rsid w:val="0090058F"/>
    <w:rsid w:val="00901321"/>
    <w:rsid w:val="00901BAB"/>
    <w:rsid w:val="009057B8"/>
    <w:rsid w:val="00906A19"/>
    <w:rsid w:val="00910EDF"/>
    <w:rsid w:val="00911903"/>
    <w:rsid w:val="00916267"/>
    <w:rsid w:val="009203D9"/>
    <w:rsid w:val="009211C5"/>
    <w:rsid w:val="0092122D"/>
    <w:rsid w:val="00926E81"/>
    <w:rsid w:val="0092718A"/>
    <w:rsid w:val="00931ECB"/>
    <w:rsid w:val="009361DE"/>
    <w:rsid w:val="00936C6B"/>
    <w:rsid w:val="009403C3"/>
    <w:rsid w:val="00941CFF"/>
    <w:rsid w:val="00942EF2"/>
    <w:rsid w:val="00943BCB"/>
    <w:rsid w:val="00945A20"/>
    <w:rsid w:val="0095053E"/>
    <w:rsid w:val="00953A4B"/>
    <w:rsid w:val="0095603C"/>
    <w:rsid w:val="00957065"/>
    <w:rsid w:val="0096027B"/>
    <w:rsid w:val="0096127B"/>
    <w:rsid w:val="00961B5A"/>
    <w:rsid w:val="009620D9"/>
    <w:rsid w:val="0096224D"/>
    <w:rsid w:val="00964BBA"/>
    <w:rsid w:val="0096708C"/>
    <w:rsid w:val="009720D4"/>
    <w:rsid w:val="00972EF9"/>
    <w:rsid w:val="00974311"/>
    <w:rsid w:val="00976E5E"/>
    <w:rsid w:val="00977A1E"/>
    <w:rsid w:val="00985BE6"/>
    <w:rsid w:val="009908F0"/>
    <w:rsid w:val="00990D5B"/>
    <w:rsid w:val="009913B9"/>
    <w:rsid w:val="00993ADC"/>
    <w:rsid w:val="009A297A"/>
    <w:rsid w:val="009A4AD5"/>
    <w:rsid w:val="009A5834"/>
    <w:rsid w:val="009A6C4D"/>
    <w:rsid w:val="009B1191"/>
    <w:rsid w:val="009B14DD"/>
    <w:rsid w:val="009B1BDF"/>
    <w:rsid w:val="009B3168"/>
    <w:rsid w:val="009B4389"/>
    <w:rsid w:val="009B7F58"/>
    <w:rsid w:val="009C25DC"/>
    <w:rsid w:val="009C2C51"/>
    <w:rsid w:val="009C3547"/>
    <w:rsid w:val="009C3FD2"/>
    <w:rsid w:val="009C5AB3"/>
    <w:rsid w:val="009D14B3"/>
    <w:rsid w:val="009D2369"/>
    <w:rsid w:val="009D4F72"/>
    <w:rsid w:val="009E36C6"/>
    <w:rsid w:val="009F06F5"/>
    <w:rsid w:val="009F16D0"/>
    <w:rsid w:val="009F3601"/>
    <w:rsid w:val="009F3ECF"/>
    <w:rsid w:val="009F6C5C"/>
    <w:rsid w:val="009F7F81"/>
    <w:rsid w:val="00A00FDD"/>
    <w:rsid w:val="00A01755"/>
    <w:rsid w:val="00A02A76"/>
    <w:rsid w:val="00A0571D"/>
    <w:rsid w:val="00A061B3"/>
    <w:rsid w:val="00A07587"/>
    <w:rsid w:val="00A07983"/>
    <w:rsid w:val="00A10730"/>
    <w:rsid w:val="00A117EC"/>
    <w:rsid w:val="00A1211C"/>
    <w:rsid w:val="00A12736"/>
    <w:rsid w:val="00A16486"/>
    <w:rsid w:val="00A169C7"/>
    <w:rsid w:val="00A23FB4"/>
    <w:rsid w:val="00A270C1"/>
    <w:rsid w:val="00A33465"/>
    <w:rsid w:val="00A3660E"/>
    <w:rsid w:val="00A41328"/>
    <w:rsid w:val="00A4543F"/>
    <w:rsid w:val="00A46771"/>
    <w:rsid w:val="00A542CD"/>
    <w:rsid w:val="00A54BEF"/>
    <w:rsid w:val="00A62985"/>
    <w:rsid w:val="00A62D4C"/>
    <w:rsid w:val="00A633B1"/>
    <w:rsid w:val="00A67AFC"/>
    <w:rsid w:val="00A70AD2"/>
    <w:rsid w:val="00A722DF"/>
    <w:rsid w:val="00A75308"/>
    <w:rsid w:val="00A75750"/>
    <w:rsid w:val="00A77D19"/>
    <w:rsid w:val="00A81B85"/>
    <w:rsid w:val="00A83082"/>
    <w:rsid w:val="00A84BBE"/>
    <w:rsid w:val="00A858A1"/>
    <w:rsid w:val="00A90B1D"/>
    <w:rsid w:val="00A9473A"/>
    <w:rsid w:val="00AA2341"/>
    <w:rsid w:val="00AA755F"/>
    <w:rsid w:val="00AB1B7F"/>
    <w:rsid w:val="00AB25DF"/>
    <w:rsid w:val="00AB2665"/>
    <w:rsid w:val="00AB4C38"/>
    <w:rsid w:val="00AC0903"/>
    <w:rsid w:val="00AC1B90"/>
    <w:rsid w:val="00AC475F"/>
    <w:rsid w:val="00AC52EC"/>
    <w:rsid w:val="00AC61CF"/>
    <w:rsid w:val="00AD1668"/>
    <w:rsid w:val="00AD40BA"/>
    <w:rsid w:val="00AD7287"/>
    <w:rsid w:val="00AD73FF"/>
    <w:rsid w:val="00AE01AB"/>
    <w:rsid w:val="00AE11A5"/>
    <w:rsid w:val="00AE1384"/>
    <w:rsid w:val="00AE3355"/>
    <w:rsid w:val="00AE668D"/>
    <w:rsid w:val="00AF333F"/>
    <w:rsid w:val="00AF33BE"/>
    <w:rsid w:val="00AF4FB7"/>
    <w:rsid w:val="00AF6861"/>
    <w:rsid w:val="00B012F3"/>
    <w:rsid w:val="00B028E4"/>
    <w:rsid w:val="00B03F79"/>
    <w:rsid w:val="00B04960"/>
    <w:rsid w:val="00B1575D"/>
    <w:rsid w:val="00B16EC6"/>
    <w:rsid w:val="00B227F1"/>
    <w:rsid w:val="00B24A9C"/>
    <w:rsid w:val="00B24C41"/>
    <w:rsid w:val="00B27F9D"/>
    <w:rsid w:val="00B3526B"/>
    <w:rsid w:val="00B4526F"/>
    <w:rsid w:val="00B506A0"/>
    <w:rsid w:val="00B51859"/>
    <w:rsid w:val="00B51CB2"/>
    <w:rsid w:val="00B54D05"/>
    <w:rsid w:val="00B54F4B"/>
    <w:rsid w:val="00B552E7"/>
    <w:rsid w:val="00B571F3"/>
    <w:rsid w:val="00B573DC"/>
    <w:rsid w:val="00B6037D"/>
    <w:rsid w:val="00B63C53"/>
    <w:rsid w:val="00B63D51"/>
    <w:rsid w:val="00B65111"/>
    <w:rsid w:val="00B6738D"/>
    <w:rsid w:val="00B7642C"/>
    <w:rsid w:val="00B76750"/>
    <w:rsid w:val="00B76EBC"/>
    <w:rsid w:val="00B77D93"/>
    <w:rsid w:val="00B80BC8"/>
    <w:rsid w:val="00B83E15"/>
    <w:rsid w:val="00B84377"/>
    <w:rsid w:val="00B90026"/>
    <w:rsid w:val="00B9037D"/>
    <w:rsid w:val="00B93A62"/>
    <w:rsid w:val="00B97770"/>
    <w:rsid w:val="00BA2D95"/>
    <w:rsid w:val="00BA4672"/>
    <w:rsid w:val="00BA73A1"/>
    <w:rsid w:val="00BB5217"/>
    <w:rsid w:val="00BC2C4C"/>
    <w:rsid w:val="00BC3027"/>
    <w:rsid w:val="00BC7252"/>
    <w:rsid w:val="00BD1363"/>
    <w:rsid w:val="00BD1CC9"/>
    <w:rsid w:val="00BD549D"/>
    <w:rsid w:val="00BE0D6C"/>
    <w:rsid w:val="00BE2B15"/>
    <w:rsid w:val="00BE754E"/>
    <w:rsid w:val="00BF121E"/>
    <w:rsid w:val="00BF1C06"/>
    <w:rsid w:val="00BF4B6C"/>
    <w:rsid w:val="00BF6DA6"/>
    <w:rsid w:val="00BF763D"/>
    <w:rsid w:val="00BF79DB"/>
    <w:rsid w:val="00C07137"/>
    <w:rsid w:val="00C10AC4"/>
    <w:rsid w:val="00C175FF"/>
    <w:rsid w:val="00C17F35"/>
    <w:rsid w:val="00C20F83"/>
    <w:rsid w:val="00C2531C"/>
    <w:rsid w:val="00C260A9"/>
    <w:rsid w:val="00C313F0"/>
    <w:rsid w:val="00C316E6"/>
    <w:rsid w:val="00C31EB5"/>
    <w:rsid w:val="00C32E61"/>
    <w:rsid w:val="00C363BE"/>
    <w:rsid w:val="00C3720C"/>
    <w:rsid w:val="00C428D2"/>
    <w:rsid w:val="00C469BD"/>
    <w:rsid w:val="00C46AB2"/>
    <w:rsid w:val="00C5023B"/>
    <w:rsid w:val="00C51C8E"/>
    <w:rsid w:val="00C539CC"/>
    <w:rsid w:val="00C546C5"/>
    <w:rsid w:val="00C60896"/>
    <w:rsid w:val="00C61BA7"/>
    <w:rsid w:val="00C623BF"/>
    <w:rsid w:val="00C62818"/>
    <w:rsid w:val="00C62B40"/>
    <w:rsid w:val="00C7172A"/>
    <w:rsid w:val="00C71A83"/>
    <w:rsid w:val="00C71E23"/>
    <w:rsid w:val="00C75067"/>
    <w:rsid w:val="00C76BD0"/>
    <w:rsid w:val="00C80EA2"/>
    <w:rsid w:val="00C82BA8"/>
    <w:rsid w:val="00C82CF0"/>
    <w:rsid w:val="00C86EEA"/>
    <w:rsid w:val="00C91B81"/>
    <w:rsid w:val="00C92FBB"/>
    <w:rsid w:val="00C93E2D"/>
    <w:rsid w:val="00C95206"/>
    <w:rsid w:val="00C95E02"/>
    <w:rsid w:val="00C97629"/>
    <w:rsid w:val="00CA0DEF"/>
    <w:rsid w:val="00CA2A0F"/>
    <w:rsid w:val="00CB2992"/>
    <w:rsid w:val="00CB2CEB"/>
    <w:rsid w:val="00CB3F26"/>
    <w:rsid w:val="00CB5F39"/>
    <w:rsid w:val="00CC1BEE"/>
    <w:rsid w:val="00CC205E"/>
    <w:rsid w:val="00CC4340"/>
    <w:rsid w:val="00CC560E"/>
    <w:rsid w:val="00CC5DE3"/>
    <w:rsid w:val="00CC6973"/>
    <w:rsid w:val="00CC750D"/>
    <w:rsid w:val="00CD17B6"/>
    <w:rsid w:val="00CD1878"/>
    <w:rsid w:val="00CD4A25"/>
    <w:rsid w:val="00CD4B0D"/>
    <w:rsid w:val="00CD6192"/>
    <w:rsid w:val="00CD61EE"/>
    <w:rsid w:val="00CF117F"/>
    <w:rsid w:val="00CF5945"/>
    <w:rsid w:val="00D07648"/>
    <w:rsid w:val="00D10279"/>
    <w:rsid w:val="00D10556"/>
    <w:rsid w:val="00D12833"/>
    <w:rsid w:val="00D136C2"/>
    <w:rsid w:val="00D14490"/>
    <w:rsid w:val="00D1495F"/>
    <w:rsid w:val="00D152B7"/>
    <w:rsid w:val="00D17195"/>
    <w:rsid w:val="00D24FD2"/>
    <w:rsid w:val="00D26506"/>
    <w:rsid w:val="00D3041D"/>
    <w:rsid w:val="00D3299A"/>
    <w:rsid w:val="00D34044"/>
    <w:rsid w:val="00D35903"/>
    <w:rsid w:val="00D36FB7"/>
    <w:rsid w:val="00D37E30"/>
    <w:rsid w:val="00D43D36"/>
    <w:rsid w:val="00D44DFE"/>
    <w:rsid w:val="00D45E06"/>
    <w:rsid w:val="00D47D81"/>
    <w:rsid w:val="00D51E1B"/>
    <w:rsid w:val="00D5281A"/>
    <w:rsid w:val="00D57C0F"/>
    <w:rsid w:val="00D7009C"/>
    <w:rsid w:val="00D737D2"/>
    <w:rsid w:val="00D73C5C"/>
    <w:rsid w:val="00D74674"/>
    <w:rsid w:val="00D7709F"/>
    <w:rsid w:val="00D831FA"/>
    <w:rsid w:val="00D907E5"/>
    <w:rsid w:val="00D909C8"/>
    <w:rsid w:val="00D9243C"/>
    <w:rsid w:val="00D92C49"/>
    <w:rsid w:val="00D94FDA"/>
    <w:rsid w:val="00D95CB8"/>
    <w:rsid w:val="00DA007E"/>
    <w:rsid w:val="00DA1899"/>
    <w:rsid w:val="00DA2AC4"/>
    <w:rsid w:val="00DA56A3"/>
    <w:rsid w:val="00DA5E3C"/>
    <w:rsid w:val="00DA6DD3"/>
    <w:rsid w:val="00DA7ADE"/>
    <w:rsid w:val="00DB3655"/>
    <w:rsid w:val="00DB4E15"/>
    <w:rsid w:val="00DB5E65"/>
    <w:rsid w:val="00DC2193"/>
    <w:rsid w:val="00DC5A47"/>
    <w:rsid w:val="00DC5BFC"/>
    <w:rsid w:val="00DD07A6"/>
    <w:rsid w:val="00DD0A4F"/>
    <w:rsid w:val="00DD0CF7"/>
    <w:rsid w:val="00DD2C17"/>
    <w:rsid w:val="00DD376B"/>
    <w:rsid w:val="00DD424D"/>
    <w:rsid w:val="00DD4F21"/>
    <w:rsid w:val="00DD5AA8"/>
    <w:rsid w:val="00DD5F33"/>
    <w:rsid w:val="00DD62D9"/>
    <w:rsid w:val="00DD7BD8"/>
    <w:rsid w:val="00DE2371"/>
    <w:rsid w:val="00DE2F65"/>
    <w:rsid w:val="00DE3C39"/>
    <w:rsid w:val="00DF7FCF"/>
    <w:rsid w:val="00E00293"/>
    <w:rsid w:val="00E00446"/>
    <w:rsid w:val="00E01613"/>
    <w:rsid w:val="00E03E1A"/>
    <w:rsid w:val="00E044C5"/>
    <w:rsid w:val="00E047FB"/>
    <w:rsid w:val="00E04948"/>
    <w:rsid w:val="00E06421"/>
    <w:rsid w:val="00E06FB5"/>
    <w:rsid w:val="00E111FD"/>
    <w:rsid w:val="00E12595"/>
    <w:rsid w:val="00E13166"/>
    <w:rsid w:val="00E135FC"/>
    <w:rsid w:val="00E14CED"/>
    <w:rsid w:val="00E20E3E"/>
    <w:rsid w:val="00E23A0C"/>
    <w:rsid w:val="00E2435F"/>
    <w:rsid w:val="00E254AB"/>
    <w:rsid w:val="00E2637E"/>
    <w:rsid w:val="00E27133"/>
    <w:rsid w:val="00E30121"/>
    <w:rsid w:val="00E3066E"/>
    <w:rsid w:val="00E32317"/>
    <w:rsid w:val="00E333C1"/>
    <w:rsid w:val="00E3416A"/>
    <w:rsid w:val="00E361A4"/>
    <w:rsid w:val="00E4170E"/>
    <w:rsid w:val="00E41CAA"/>
    <w:rsid w:val="00E42A7A"/>
    <w:rsid w:val="00E47346"/>
    <w:rsid w:val="00E56320"/>
    <w:rsid w:val="00E568A5"/>
    <w:rsid w:val="00E62467"/>
    <w:rsid w:val="00E638FB"/>
    <w:rsid w:val="00E65C1F"/>
    <w:rsid w:val="00E663A9"/>
    <w:rsid w:val="00E663BC"/>
    <w:rsid w:val="00E675C0"/>
    <w:rsid w:val="00E70343"/>
    <w:rsid w:val="00E707FD"/>
    <w:rsid w:val="00E72994"/>
    <w:rsid w:val="00E72C8D"/>
    <w:rsid w:val="00E73B81"/>
    <w:rsid w:val="00E7679B"/>
    <w:rsid w:val="00E82102"/>
    <w:rsid w:val="00E83C95"/>
    <w:rsid w:val="00E85AF8"/>
    <w:rsid w:val="00E93EB2"/>
    <w:rsid w:val="00E951E6"/>
    <w:rsid w:val="00E95561"/>
    <w:rsid w:val="00EA25EE"/>
    <w:rsid w:val="00EA3592"/>
    <w:rsid w:val="00EA3CBB"/>
    <w:rsid w:val="00EA681B"/>
    <w:rsid w:val="00EB23A7"/>
    <w:rsid w:val="00EB4D54"/>
    <w:rsid w:val="00EB6D49"/>
    <w:rsid w:val="00EB7343"/>
    <w:rsid w:val="00EB7B2A"/>
    <w:rsid w:val="00EB7DD4"/>
    <w:rsid w:val="00EC12AF"/>
    <w:rsid w:val="00EC2E53"/>
    <w:rsid w:val="00EC3826"/>
    <w:rsid w:val="00EC5250"/>
    <w:rsid w:val="00EE0B1B"/>
    <w:rsid w:val="00EE1E26"/>
    <w:rsid w:val="00EE22F8"/>
    <w:rsid w:val="00EE2D32"/>
    <w:rsid w:val="00EE5468"/>
    <w:rsid w:val="00EE564B"/>
    <w:rsid w:val="00EF02AE"/>
    <w:rsid w:val="00EF04D9"/>
    <w:rsid w:val="00EF6A7B"/>
    <w:rsid w:val="00EF7066"/>
    <w:rsid w:val="00F01407"/>
    <w:rsid w:val="00F0303C"/>
    <w:rsid w:val="00F05F4D"/>
    <w:rsid w:val="00F107A6"/>
    <w:rsid w:val="00F10D40"/>
    <w:rsid w:val="00F14CB4"/>
    <w:rsid w:val="00F202B5"/>
    <w:rsid w:val="00F2193D"/>
    <w:rsid w:val="00F22056"/>
    <w:rsid w:val="00F231E8"/>
    <w:rsid w:val="00F24E75"/>
    <w:rsid w:val="00F251A7"/>
    <w:rsid w:val="00F27038"/>
    <w:rsid w:val="00F31370"/>
    <w:rsid w:val="00F3138C"/>
    <w:rsid w:val="00F34B4E"/>
    <w:rsid w:val="00F42524"/>
    <w:rsid w:val="00F47E30"/>
    <w:rsid w:val="00F530B0"/>
    <w:rsid w:val="00F56C19"/>
    <w:rsid w:val="00F57C81"/>
    <w:rsid w:val="00F62893"/>
    <w:rsid w:val="00F63355"/>
    <w:rsid w:val="00F63CF2"/>
    <w:rsid w:val="00F64AFF"/>
    <w:rsid w:val="00F67873"/>
    <w:rsid w:val="00F7179E"/>
    <w:rsid w:val="00F775BC"/>
    <w:rsid w:val="00F822AB"/>
    <w:rsid w:val="00F83701"/>
    <w:rsid w:val="00F90927"/>
    <w:rsid w:val="00F9148E"/>
    <w:rsid w:val="00F93F05"/>
    <w:rsid w:val="00F942DF"/>
    <w:rsid w:val="00F94B58"/>
    <w:rsid w:val="00F95004"/>
    <w:rsid w:val="00F95069"/>
    <w:rsid w:val="00F96475"/>
    <w:rsid w:val="00FA0135"/>
    <w:rsid w:val="00FA439E"/>
    <w:rsid w:val="00FA5211"/>
    <w:rsid w:val="00FB51AA"/>
    <w:rsid w:val="00FB6181"/>
    <w:rsid w:val="00FB6662"/>
    <w:rsid w:val="00FC2158"/>
    <w:rsid w:val="00FC3385"/>
    <w:rsid w:val="00FD034D"/>
    <w:rsid w:val="00FD0AF1"/>
    <w:rsid w:val="00FE1C38"/>
    <w:rsid w:val="00FE1D6F"/>
    <w:rsid w:val="00FE364F"/>
    <w:rsid w:val="00FE6F40"/>
    <w:rsid w:val="00FF2053"/>
    <w:rsid w:val="00FF30EC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76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EE6"/>
    <w:rPr>
      <w:rFonts w:eastAsia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447EE6"/>
    <w:pPr>
      <w:keepNext/>
      <w:numPr>
        <w:numId w:val="1"/>
      </w:numPr>
      <w:spacing w:before="240" w:after="240"/>
      <w:jc w:val="center"/>
      <w:outlineLvl w:val="0"/>
    </w:pPr>
    <w:rPr>
      <w:b/>
      <w:bCs/>
      <w:kern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47EE6"/>
    <w:rPr>
      <w:rFonts w:eastAsia="Times New Roman" w:cs="Times New Roman"/>
      <w:b/>
      <w:bCs/>
      <w:kern w:val="32"/>
      <w:szCs w:val="32"/>
      <w:lang w:val="x-none" w:eastAsia="ru-RU"/>
    </w:rPr>
  </w:style>
  <w:style w:type="table" w:styleId="TableGrid">
    <w:name w:val="Table Grid"/>
    <w:basedOn w:val="TableNormal"/>
    <w:rsid w:val="00447EE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47EE6"/>
    <w:pPr>
      <w:spacing w:before="100" w:beforeAutospacing="1" w:after="100" w:afterAutospacing="1"/>
    </w:pPr>
    <w:rPr>
      <w:lang w:eastAsia="lv-LV"/>
    </w:rPr>
  </w:style>
  <w:style w:type="paragraph" w:styleId="ListParagraph">
    <w:name w:val="List Paragraph"/>
    <w:basedOn w:val="Normal"/>
    <w:uiPriority w:val="34"/>
    <w:qFormat/>
    <w:rsid w:val="00383D49"/>
    <w:pPr>
      <w:ind w:left="720"/>
      <w:contextualSpacing/>
    </w:pPr>
    <w:rPr>
      <w:lang w:eastAsia="en-US"/>
    </w:rPr>
  </w:style>
  <w:style w:type="paragraph" w:styleId="BodyText2">
    <w:name w:val="Body Text 2"/>
    <w:basedOn w:val="Normal"/>
    <w:link w:val="BodyText2Char"/>
    <w:rsid w:val="00383D49"/>
    <w:pPr>
      <w:jc w:val="right"/>
    </w:pPr>
    <w:rPr>
      <w:rFonts w:ascii="Garamond" w:hAnsi="Garamond"/>
      <w:sz w:val="28"/>
      <w:szCs w:val="28"/>
      <w:lang w:val="x-none" w:eastAsia="x-none"/>
    </w:rPr>
  </w:style>
  <w:style w:type="character" w:customStyle="1" w:styleId="BodyText2Char">
    <w:name w:val="Body Text 2 Char"/>
    <w:link w:val="BodyText2"/>
    <w:rsid w:val="00383D49"/>
    <w:rPr>
      <w:rFonts w:ascii="Garamond" w:eastAsia="Times New Roman" w:hAnsi="Garamond" w:cs="Times New Roman"/>
      <w:sz w:val="28"/>
      <w:szCs w:val="28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383D49"/>
    <w:pPr>
      <w:spacing w:after="120"/>
    </w:pPr>
    <w:rPr>
      <w:lang w:eastAsia="en-US"/>
    </w:rPr>
  </w:style>
  <w:style w:type="character" w:customStyle="1" w:styleId="BodyTextChar">
    <w:name w:val="Body Text Char"/>
    <w:link w:val="BodyText"/>
    <w:uiPriority w:val="99"/>
    <w:rsid w:val="00383D49"/>
    <w:rPr>
      <w:rFonts w:eastAsia="Times New Roman" w:cs="Times New Roman"/>
      <w:szCs w:val="24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304BE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04BE9"/>
    <w:rPr>
      <w:rFonts w:eastAsia="Times New Roman" w:cs="Times New Roman"/>
      <w:szCs w:val="24"/>
      <w:lang w:val="lv-LV" w:eastAsia="ru-RU"/>
    </w:rPr>
  </w:style>
  <w:style w:type="paragraph" w:styleId="Footer">
    <w:name w:val="footer"/>
    <w:basedOn w:val="Normal"/>
    <w:link w:val="FooterChar"/>
    <w:uiPriority w:val="99"/>
    <w:unhideWhenUsed/>
    <w:rsid w:val="00304BE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04BE9"/>
    <w:rPr>
      <w:rFonts w:eastAsia="Times New Roman" w:cs="Times New Roman"/>
      <w:szCs w:val="24"/>
      <w:lang w:val="lv-LV" w:eastAsia="ru-RU"/>
    </w:rPr>
  </w:style>
  <w:style w:type="paragraph" w:styleId="Revision">
    <w:name w:val="Revision"/>
    <w:hidden/>
    <w:uiPriority w:val="99"/>
    <w:semiHidden/>
    <w:rsid w:val="00B4526F"/>
    <w:rPr>
      <w:rFonts w:eastAsia="Times New Roman" w:cs="Times New Roman"/>
      <w:sz w:val="24"/>
      <w:szCs w:val="24"/>
      <w:lang w:eastAsia="ru-RU"/>
    </w:rPr>
  </w:style>
  <w:style w:type="character" w:styleId="CommentReference">
    <w:name w:val="annotation reference"/>
    <w:uiPriority w:val="99"/>
    <w:semiHidden/>
    <w:unhideWhenUsed/>
    <w:rsid w:val="005D6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B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D6B4B"/>
    <w:rPr>
      <w:rFonts w:eastAsia="Times New Roman" w:cs="Times New Roman"/>
      <w:sz w:val="20"/>
      <w:szCs w:val="20"/>
      <w:lang w:val="lv-LV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B4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6B4B"/>
    <w:rPr>
      <w:rFonts w:eastAsia="Times New Roman" w:cs="Times New Roman"/>
      <w:b/>
      <w:bCs/>
      <w:sz w:val="20"/>
      <w:szCs w:val="20"/>
      <w:lang w:val="lv-LV" w:eastAsia="ru-RU"/>
    </w:rPr>
  </w:style>
  <w:style w:type="character" w:styleId="Hyperlink">
    <w:name w:val="Hyperlink"/>
    <w:uiPriority w:val="99"/>
    <w:unhideWhenUsed/>
    <w:rsid w:val="00A4132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41328"/>
    <w:rPr>
      <w:color w:val="605E5C"/>
      <w:shd w:val="clear" w:color="auto" w:fill="E1DFDD"/>
    </w:rPr>
  </w:style>
  <w:style w:type="character" w:styleId="SubtleReference">
    <w:name w:val="Subtle Reference"/>
    <w:uiPriority w:val="31"/>
    <w:qFormat/>
    <w:rsid w:val="00E135FC"/>
    <w:rPr>
      <w:smallCaps/>
      <w:color w:val="5A5A5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009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6009F"/>
    <w:rPr>
      <w:rFonts w:eastAsia="Times New Roman" w:cs="Times New Roman"/>
      <w:lang w:eastAsia="ru-RU"/>
    </w:rPr>
  </w:style>
  <w:style w:type="character" w:styleId="FootnoteReference">
    <w:name w:val="footnote reference"/>
    <w:uiPriority w:val="99"/>
    <w:semiHidden/>
    <w:unhideWhenUsed/>
    <w:rsid w:val="008600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teway.elieta.lv/api/v1/PublicMaterialDownload/27ce6c4d-7a37-4816-ab54-98f278c58e4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832FE-A44D-4B1E-BAD1-1ED22708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12184</Words>
  <Characters>6945</Characters>
  <Application>Microsoft Office Word</Application>
  <DocSecurity>4</DocSecurity>
  <Lines>57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2026-04-29T10:08:00Z</dcterms:created>
  <dcterms:modified xsi:type="dcterms:W3CDTF">2026-04-29T10:08:00Z</dcterms:modified>
</cp:coreProperties>
</file>