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3835" w14:textId="3CD5DA0E" w:rsidR="006108BE" w:rsidRPr="00D929EE" w:rsidRDefault="00D929EE" w:rsidP="00D929EE">
      <w:pPr>
        <w:spacing w:after="0" w:line="276" w:lineRule="auto"/>
        <w:jc w:val="both"/>
        <w:rPr>
          <w:rFonts w:asciiTheme="majorBidi" w:hAnsiTheme="majorBidi" w:cstheme="majorBidi"/>
          <w:b/>
          <w:bCs/>
          <w:kern w:val="2"/>
          <w:szCs w:val="24"/>
        </w:rPr>
      </w:pPr>
      <w:r w:rsidRPr="00D929EE">
        <w:rPr>
          <w:rFonts w:asciiTheme="majorBidi" w:hAnsiTheme="majorBidi" w:cstheme="majorBidi"/>
          <w:b/>
          <w:bCs/>
          <w:kern w:val="2"/>
          <w:szCs w:val="24"/>
        </w:rPr>
        <w:t>Prasība par kaitējuma atlīdzības piedziņu no personas, pret kuru tiesa krimināllietā ir apmierinājusi cietušā kompensācijas pieteikumu par tā paša kaitējuma</w:t>
      </w:r>
      <w:r w:rsidRPr="00D929EE">
        <w:rPr>
          <w:rFonts w:asciiTheme="majorBidi" w:hAnsiTheme="majorBidi" w:cstheme="majorBidi"/>
          <w:b/>
          <w:bCs/>
          <w:kern w:val="2"/>
          <w:szCs w:val="24"/>
        </w:rPr>
        <w:t xml:space="preserve"> atlīdzināšanu</w:t>
      </w:r>
    </w:p>
    <w:p w14:paraId="50D24181" w14:textId="77777777" w:rsidR="00D929EE" w:rsidRPr="00D929EE" w:rsidRDefault="00D929EE" w:rsidP="00D929EE">
      <w:pPr>
        <w:spacing w:after="0" w:line="276" w:lineRule="auto"/>
        <w:jc w:val="both"/>
        <w:rPr>
          <w:rFonts w:asciiTheme="majorBidi" w:hAnsiTheme="majorBidi" w:cstheme="majorBidi"/>
          <w:kern w:val="2"/>
          <w:szCs w:val="24"/>
        </w:rPr>
      </w:pPr>
      <w:r w:rsidRPr="00D929EE">
        <w:rPr>
          <w:rFonts w:asciiTheme="majorBidi" w:hAnsiTheme="majorBidi" w:cstheme="majorBidi"/>
          <w:kern w:val="2"/>
          <w:szCs w:val="24"/>
        </w:rPr>
        <w:t>Ja kaitējuma atlīdzība kriminālprocesā ir prasīta un piedzīta, tad pušu konkrētais strīds par kaitējuma atlīdzību ir izspriests un cietušais nevar celt kaitējuma atlīdzības piedziņas prasību civilprocesā atkārtoti pret to pašu personu par to pašu kaitējuma atlīdzības summu un uz tās pašas prettiesiskās rīcības pamata. Ja šāda prasība pieņemta, tiesai ir pamats izbeigt tiesvedību lietā, pamatojoties uz Civilprocesa likuma 223. panta 3. punktu.</w:t>
      </w:r>
    </w:p>
    <w:p w14:paraId="71E05B3A" w14:textId="77777777" w:rsidR="00D929EE" w:rsidRPr="00D929EE" w:rsidRDefault="00D929EE" w:rsidP="00D929EE">
      <w:pPr>
        <w:spacing w:after="0" w:line="276" w:lineRule="auto"/>
        <w:jc w:val="both"/>
        <w:rPr>
          <w:rFonts w:asciiTheme="majorBidi" w:hAnsiTheme="majorBidi" w:cstheme="majorBidi"/>
          <w:b/>
          <w:bCs/>
          <w:kern w:val="2"/>
          <w:szCs w:val="24"/>
        </w:rPr>
      </w:pPr>
    </w:p>
    <w:p w14:paraId="75BCD689" w14:textId="7549C9F1" w:rsidR="00D929EE" w:rsidRPr="00D929EE" w:rsidRDefault="00D929EE" w:rsidP="00D929EE">
      <w:pPr>
        <w:spacing w:after="0" w:line="276" w:lineRule="auto"/>
        <w:jc w:val="both"/>
        <w:rPr>
          <w:rFonts w:asciiTheme="majorBidi" w:hAnsiTheme="majorBidi" w:cstheme="majorBidi"/>
          <w:b/>
          <w:bCs/>
          <w:kern w:val="2"/>
          <w:szCs w:val="24"/>
        </w:rPr>
      </w:pPr>
      <w:r w:rsidRPr="00D929EE">
        <w:rPr>
          <w:rFonts w:asciiTheme="majorBidi" w:hAnsiTheme="majorBidi" w:cstheme="majorBidi"/>
          <w:b/>
          <w:bCs/>
          <w:kern w:val="2"/>
          <w:szCs w:val="24"/>
        </w:rPr>
        <w:t>Kreditora prasības tiesība pret solidārajiem parādniekiem atsevišķos tiesas</w:t>
      </w:r>
      <w:r w:rsidRPr="00D929EE">
        <w:rPr>
          <w:rFonts w:asciiTheme="majorBidi" w:hAnsiTheme="majorBidi" w:cstheme="majorBidi"/>
          <w:b/>
          <w:bCs/>
          <w:kern w:val="2"/>
          <w:szCs w:val="24"/>
        </w:rPr>
        <w:t xml:space="preserve"> procesos</w:t>
      </w:r>
    </w:p>
    <w:p w14:paraId="6F1543C1" w14:textId="77777777" w:rsidR="00D929EE" w:rsidRPr="00D929EE" w:rsidRDefault="00D929EE" w:rsidP="00D929EE">
      <w:pPr>
        <w:spacing w:after="0" w:line="276" w:lineRule="auto"/>
        <w:jc w:val="both"/>
        <w:rPr>
          <w:rFonts w:asciiTheme="majorBidi" w:hAnsiTheme="majorBidi" w:cstheme="majorBidi"/>
          <w:kern w:val="2"/>
          <w:szCs w:val="24"/>
        </w:rPr>
      </w:pPr>
      <w:r w:rsidRPr="00D929EE">
        <w:rPr>
          <w:rFonts w:asciiTheme="majorBidi" w:hAnsiTheme="majorBidi" w:cstheme="majorBidi"/>
          <w:kern w:val="2"/>
          <w:szCs w:val="24"/>
        </w:rPr>
        <w:t>Kreditors pēc savas izvēles ir tiesīgs prasīt visa parāda (saistības priekšmeta) izpildījumu no viena, dažiem vai visiem solidārajiem parādniekiem (kopparādniekiem), un viņam līdz brīdim, kamēr saistības priekšmets nav pilnībā izpildīts, saglabājas tiesība prasīt atlikušā parāda izpildījumu arī no tiem kopparādniekiem, no kuriem sākotnēji parāda izpildīšana netika prasīta. Ar saistības priekšmeta izpildījumu saprotama saistības priekšmeta faktiska saņemšana. Turklāt kreditors pēc savas izvēles ir tiesīgs prasīt visa parāda vai parāda daļas izpildījumu, nezaudējot tiesības uz atlikušo daļu. Ja saistību pilnībā vai daļēji izpilda viens no kopparādniekiem, viņa izpildījums pilnībā vai attiecīgajā daļā atbrīvo pārējos kopparādniekus no viņu saistības pret kreditoru.</w:t>
      </w:r>
    </w:p>
    <w:p w14:paraId="18A9B0CE" w14:textId="77777777" w:rsidR="00D929EE" w:rsidRPr="00D929EE" w:rsidRDefault="00D929EE" w:rsidP="00D929EE">
      <w:pPr>
        <w:spacing w:after="0" w:line="276" w:lineRule="auto"/>
        <w:jc w:val="both"/>
        <w:rPr>
          <w:rFonts w:asciiTheme="majorBidi" w:hAnsiTheme="majorBidi" w:cstheme="majorBidi"/>
          <w:szCs w:val="24"/>
        </w:rPr>
      </w:pPr>
    </w:p>
    <w:p w14:paraId="0C9C383A" w14:textId="58F6342A" w:rsidR="006108BE" w:rsidRPr="00D929EE" w:rsidRDefault="006108BE" w:rsidP="00D929EE">
      <w:pPr>
        <w:pStyle w:val="NoSpacing"/>
        <w:spacing w:line="276" w:lineRule="auto"/>
        <w:jc w:val="center"/>
        <w:rPr>
          <w:rFonts w:asciiTheme="majorBidi" w:hAnsiTheme="majorBidi" w:cstheme="majorBidi"/>
          <w:b/>
          <w:szCs w:val="24"/>
        </w:rPr>
      </w:pPr>
      <w:r w:rsidRPr="00D929EE">
        <w:rPr>
          <w:rFonts w:asciiTheme="majorBidi" w:hAnsiTheme="majorBidi" w:cstheme="majorBidi"/>
          <w:b/>
          <w:szCs w:val="24"/>
        </w:rPr>
        <w:t>Latvijas Republikas Senāt</w:t>
      </w:r>
      <w:r w:rsidR="00657B9E" w:rsidRPr="00D929EE">
        <w:rPr>
          <w:rFonts w:asciiTheme="majorBidi" w:hAnsiTheme="majorBidi" w:cstheme="majorBidi"/>
          <w:b/>
          <w:szCs w:val="24"/>
        </w:rPr>
        <w:t>a</w:t>
      </w:r>
    </w:p>
    <w:p w14:paraId="66D9AE3C" w14:textId="4D7D32A0" w:rsidR="00657B9E" w:rsidRPr="00D929EE" w:rsidRDefault="00657B9E" w:rsidP="00D929EE">
      <w:pPr>
        <w:spacing w:after="0" w:line="276" w:lineRule="auto"/>
        <w:jc w:val="center"/>
        <w:rPr>
          <w:rFonts w:asciiTheme="majorBidi" w:hAnsiTheme="majorBidi" w:cstheme="majorBidi"/>
          <w:b/>
          <w:bCs/>
          <w:szCs w:val="24"/>
        </w:rPr>
      </w:pPr>
      <w:r w:rsidRPr="00D929EE">
        <w:rPr>
          <w:rFonts w:asciiTheme="majorBidi" w:hAnsiTheme="majorBidi" w:cstheme="majorBidi"/>
          <w:b/>
          <w:bCs/>
          <w:szCs w:val="24"/>
        </w:rPr>
        <w:t>Civillietu departamenta</w:t>
      </w:r>
    </w:p>
    <w:p w14:paraId="126531C2" w14:textId="634AAE86" w:rsidR="00657B9E" w:rsidRPr="00D929EE" w:rsidRDefault="00657B9E" w:rsidP="00D929EE">
      <w:pPr>
        <w:spacing w:after="0" w:line="276" w:lineRule="auto"/>
        <w:jc w:val="center"/>
        <w:rPr>
          <w:rFonts w:asciiTheme="majorBidi" w:hAnsiTheme="majorBidi" w:cstheme="majorBidi"/>
          <w:b/>
          <w:bCs/>
          <w:szCs w:val="24"/>
        </w:rPr>
      </w:pPr>
      <w:r w:rsidRPr="00D929EE">
        <w:rPr>
          <w:rFonts w:asciiTheme="majorBidi" w:hAnsiTheme="majorBidi" w:cstheme="majorBidi"/>
          <w:b/>
          <w:bCs/>
          <w:szCs w:val="24"/>
        </w:rPr>
        <w:t>2026. gada 5. februāra</w:t>
      </w:r>
    </w:p>
    <w:p w14:paraId="6025BCEB" w14:textId="77777777" w:rsidR="006108BE" w:rsidRPr="00D929EE" w:rsidRDefault="006108BE" w:rsidP="00D929EE">
      <w:pPr>
        <w:pStyle w:val="NoSpacing"/>
        <w:spacing w:line="276" w:lineRule="auto"/>
        <w:jc w:val="center"/>
        <w:rPr>
          <w:rFonts w:asciiTheme="majorBidi" w:hAnsiTheme="majorBidi" w:cstheme="majorBidi"/>
          <w:b/>
          <w:szCs w:val="24"/>
        </w:rPr>
      </w:pPr>
      <w:r w:rsidRPr="00D929EE">
        <w:rPr>
          <w:rFonts w:asciiTheme="majorBidi" w:hAnsiTheme="majorBidi" w:cstheme="majorBidi"/>
          <w:b/>
          <w:szCs w:val="24"/>
        </w:rPr>
        <w:t>SPRIEDUMS</w:t>
      </w:r>
    </w:p>
    <w:p w14:paraId="758A66EA" w14:textId="77777777" w:rsidR="00657B9E" w:rsidRPr="00D929EE" w:rsidRDefault="00657B9E" w:rsidP="00D929EE">
      <w:pPr>
        <w:spacing w:after="0" w:line="276" w:lineRule="auto"/>
        <w:jc w:val="center"/>
        <w:rPr>
          <w:rFonts w:asciiTheme="majorBidi" w:hAnsiTheme="majorBidi" w:cstheme="majorBidi"/>
          <w:b/>
          <w:bCs/>
          <w:szCs w:val="24"/>
        </w:rPr>
      </w:pPr>
      <w:r w:rsidRPr="00D929EE">
        <w:rPr>
          <w:rFonts w:asciiTheme="majorBidi" w:hAnsiTheme="majorBidi" w:cstheme="majorBidi"/>
          <w:b/>
          <w:bCs/>
          <w:szCs w:val="24"/>
        </w:rPr>
        <w:t>Lieta Nr. </w:t>
      </w:r>
      <w:r w:rsidRPr="00D929EE">
        <w:rPr>
          <w:rFonts w:asciiTheme="majorBidi" w:hAnsiTheme="majorBidi" w:cstheme="majorBidi"/>
          <w:b/>
          <w:bCs/>
          <w:szCs w:val="24"/>
          <w:shd w:val="clear" w:color="auto" w:fill="FFFFFF"/>
        </w:rPr>
        <w:t>C33318513</w:t>
      </w:r>
      <w:r w:rsidRPr="00D929EE">
        <w:rPr>
          <w:rFonts w:asciiTheme="majorBidi" w:hAnsiTheme="majorBidi" w:cstheme="majorBidi"/>
          <w:b/>
          <w:bCs/>
          <w:szCs w:val="24"/>
        </w:rPr>
        <w:t>, SKC–29/2026</w:t>
      </w:r>
    </w:p>
    <w:p w14:paraId="22CD77E3" w14:textId="52D45BF8" w:rsidR="006108BE" w:rsidRPr="00D929EE" w:rsidRDefault="00987E44" w:rsidP="00D929EE">
      <w:pPr>
        <w:spacing w:after="0" w:line="276" w:lineRule="auto"/>
        <w:jc w:val="center"/>
        <w:rPr>
          <w:rFonts w:asciiTheme="majorBidi" w:hAnsiTheme="majorBidi" w:cstheme="majorBidi"/>
          <w:szCs w:val="24"/>
        </w:rPr>
      </w:pPr>
      <w:hyperlink r:id="rId8" w:history="1">
        <w:r w:rsidRPr="00D929EE">
          <w:rPr>
            <w:rStyle w:val="Hyperlink"/>
            <w:rFonts w:asciiTheme="majorBidi" w:hAnsiTheme="majorBidi" w:cstheme="majorBidi"/>
            <w:szCs w:val="24"/>
          </w:rPr>
          <w:t>ECLI:LV:AT:2026:0205.C33318513.16.S</w:t>
        </w:r>
      </w:hyperlink>
    </w:p>
    <w:p w14:paraId="3F7D0440" w14:textId="77777777" w:rsidR="006108BE" w:rsidRPr="00D929EE" w:rsidRDefault="006108BE" w:rsidP="00D929EE">
      <w:pPr>
        <w:pStyle w:val="NoSpacing"/>
        <w:spacing w:line="276" w:lineRule="auto"/>
        <w:jc w:val="both"/>
        <w:rPr>
          <w:rFonts w:asciiTheme="majorBidi" w:hAnsiTheme="majorBidi" w:cstheme="majorBidi"/>
          <w:szCs w:val="24"/>
        </w:rPr>
      </w:pPr>
    </w:p>
    <w:p w14:paraId="3A18DB59" w14:textId="17A25B25" w:rsidR="006108BE" w:rsidRPr="00D929EE" w:rsidRDefault="006108BE" w:rsidP="00D929EE">
      <w:pPr>
        <w:spacing w:after="0" w:line="276" w:lineRule="auto"/>
        <w:ind w:firstLine="709"/>
        <w:jc w:val="both"/>
        <w:rPr>
          <w:rFonts w:asciiTheme="majorBidi" w:hAnsiTheme="majorBidi" w:cstheme="majorBidi"/>
          <w:szCs w:val="24"/>
        </w:rPr>
      </w:pPr>
      <w:r w:rsidRPr="00D929EE">
        <w:rPr>
          <w:rFonts w:asciiTheme="majorBidi" w:hAnsiTheme="majorBidi" w:cstheme="majorBidi"/>
          <w:szCs w:val="24"/>
        </w:rPr>
        <w:t>Senāts šādā sastāvā: senators referents Valerijs Maksimovs, senatores Zane Pētersone un Marika Senkāne</w:t>
      </w:r>
    </w:p>
    <w:p w14:paraId="66A3C5D6" w14:textId="77777777" w:rsidR="006108BE" w:rsidRPr="00D929EE" w:rsidRDefault="006108BE" w:rsidP="00D929EE">
      <w:pPr>
        <w:spacing w:after="0" w:line="276" w:lineRule="auto"/>
        <w:ind w:firstLine="709"/>
        <w:jc w:val="both"/>
        <w:rPr>
          <w:rFonts w:asciiTheme="majorBidi" w:hAnsiTheme="majorBidi" w:cstheme="majorBidi"/>
          <w:szCs w:val="24"/>
        </w:rPr>
      </w:pPr>
    </w:p>
    <w:p w14:paraId="33E9A126" w14:textId="1914133D" w:rsidR="006108BE" w:rsidRPr="00D929EE" w:rsidRDefault="006108BE" w:rsidP="00D929EE">
      <w:pPr>
        <w:spacing w:after="0" w:line="276" w:lineRule="auto"/>
        <w:ind w:firstLine="709"/>
        <w:jc w:val="both"/>
        <w:rPr>
          <w:rStyle w:val="Strong"/>
          <w:rFonts w:asciiTheme="majorBidi" w:hAnsiTheme="majorBidi" w:cstheme="majorBidi"/>
          <w:b w:val="0"/>
          <w:bCs w:val="0"/>
          <w:szCs w:val="24"/>
        </w:rPr>
      </w:pPr>
      <w:r w:rsidRPr="00D929EE">
        <w:rPr>
          <w:rFonts w:asciiTheme="majorBidi" w:hAnsiTheme="majorBidi" w:cstheme="majorBidi"/>
          <w:szCs w:val="24"/>
        </w:rPr>
        <w:t xml:space="preserve">izskatīja rakstveida procesā </w:t>
      </w:r>
      <w:r w:rsidR="00EB61E0" w:rsidRPr="00D929EE">
        <w:rPr>
          <w:rFonts w:asciiTheme="majorBidi" w:hAnsiTheme="majorBidi" w:cstheme="majorBidi"/>
          <w:szCs w:val="24"/>
        </w:rPr>
        <w:t xml:space="preserve">civillietu </w:t>
      </w:r>
      <w:r w:rsidR="00BB1050" w:rsidRPr="00D929EE">
        <w:rPr>
          <w:rFonts w:asciiTheme="majorBidi" w:hAnsiTheme="majorBidi" w:cstheme="majorBidi"/>
          <w:szCs w:val="24"/>
        </w:rPr>
        <w:t>valsts akciju sabiedrības</w:t>
      </w:r>
      <w:r w:rsidRPr="00D929EE">
        <w:rPr>
          <w:rFonts w:asciiTheme="majorBidi" w:hAnsiTheme="majorBidi" w:cstheme="majorBidi"/>
          <w:szCs w:val="24"/>
        </w:rPr>
        <w:t xml:space="preserve"> „Latvijas autoceļu uzturētājs” prasībā pret </w:t>
      </w:r>
      <w:r w:rsidR="00657B9E" w:rsidRPr="00D929EE">
        <w:rPr>
          <w:rFonts w:asciiTheme="majorBidi" w:hAnsiTheme="majorBidi" w:cstheme="majorBidi"/>
          <w:szCs w:val="24"/>
        </w:rPr>
        <w:t>[pers. A]</w:t>
      </w:r>
      <w:r w:rsidRPr="00D929EE">
        <w:rPr>
          <w:rFonts w:asciiTheme="majorBidi" w:hAnsiTheme="majorBidi" w:cstheme="majorBidi"/>
          <w:szCs w:val="24"/>
        </w:rPr>
        <w:t xml:space="preserve">, </w:t>
      </w:r>
      <w:r w:rsidR="00657B9E" w:rsidRPr="00D929EE">
        <w:rPr>
          <w:rFonts w:asciiTheme="majorBidi" w:hAnsiTheme="majorBidi" w:cstheme="majorBidi"/>
          <w:szCs w:val="24"/>
        </w:rPr>
        <w:t>[pers. B]</w:t>
      </w:r>
      <w:r w:rsidRPr="00D929EE">
        <w:rPr>
          <w:rFonts w:asciiTheme="majorBidi" w:hAnsiTheme="majorBidi" w:cstheme="majorBidi"/>
          <w:szCs w:val="24"/>
        </w:rPr>
        <w:t xml:space="preserve">, </w:t>
      </w:r>
      <w:r w:rsidR="00657B9E" w:rsidRPr="00D929EE">
        <w:rPr>
          <w:rFonts w:asciiTheme="majorBidi" w:hAnsiTheme="majorBidi" w:cstheme="majorBidi"/>
          <w:szCs w:val="24"/>
        </w:rPr>
        <w:t>[pers. C]</w:t>
      </w:r>
      <w:r w:rsidRPr="00D929EE">
        <w:rPr>
          <w:rFonts w:asciiTheme="majorBidi" w:hAnsiTheme="majorBidi" w:cstheme="majorBidi"/>
          <w:szCs w:val="24"/>
        </w:rPr>
        <w:t xml:space="preserve">, </w:t>
      </w:r>
      <w:r w:rsidR="00657B9E" w:rsidRPr="00D929EE">
        <w:rPr>
          <w:rFonts w:asciiTheme="majorBidi" w:hAnsiTheme="majorBidi" w:cstheme="majorBidi"/>
          <w:szCs w:val="24"/>
        </w:rPr>
        <w:t>[pers. D]</w:t>
      </w:r>
      <w:r w:rsidRPr="00D929EE">
        <w:rPr>
          <w:rFonts w:asciiTheme="majorBidi" w:hAnsiTheme="majorBidi" w:cstheme="majorBidi"/>
          <w:szCs w:val="24"/>
        </w:rPr>
        <w:t xml:space="preserve"> un </w:t>
      </w:r>
      <w:r w:rsidR="00657B9E" w:rsidRPr="00D929EE">
        <w:rPr>
          <w:rFonts w:asciiTheme="majorBidi" w:hAnsiTheme="majorBidi" w:cstheme="majorBidi"/>
          <w:szCs w:val="24"/>
        </w:rPr>
        <w:t>[pers. E]</w:t>
      </w:r>
      <w:r w:rsidRPr="00D929EE">
        <w:rPr>
          <w:rFonts w:asciiTheme="majorBidi" w:hAnsiTheme="majorBidi" w:cstheme="majorBidi"/>
          <w:szCs w:val="24"/>
        </w:rPr>
        <w:t xml:space="preserve"> par zaudējumu atlīdzības piedziņu</w:t>
      </w:r>
      <w:r w:rsidR="00EB61E0" w:rsidRPr="00D929EE">
        <w:rPr>
          <w:rFonts w:asciiTheme="majorBidi" w:hAnsiTheme="majorBidi" w:cstheme="majorBidi"/>
          <w:szCs w:val="24"/>
        </w:rPr>
        <w:t xml:space="preserve"> sakarā ar valsts akciju sabiedrības „Latvijas autoceļu uzturētājs” kasācijas sūdzību par Rīgas apgabaltiesas 2024. gada 23. aprīļa spriedumu</w:t>
      </w:r>
      <w:r w:rsidRPr="00D929EE">
        <w:rPr>
          <w:rStyle w:val="Strong"/>
          <w:rFonts w:asciiTheme="majorBidi" w:hAnsiTheme="majorBidi" w:cstheme="majorBidi"/>
          <w:b w:val="0"/>
          <w:bCs w:val="0"/>
          <w:szCs w:val="24"/>
        </w:rPr>
        <w:t>.</w:t>
      </w:r>
    </w:p>
    <w:p w14:paraId="24D7F2B1" w14:textId="77777777" w:rsidR="006108BE" w:rsidRPr="00D929EE" w:rsidRDefault="006108BE" w:rsidP="00D929EE">
      <w:pPr>
        <w:spacing w:after="0" w:line="276" w:lineRule="auto"/>
        <w:ind w:firstLine="567"/>
        <w:jc w:val="both"/>
        <w:rPr>
          <w:rStyle w:val="Strong"/>
          <w:rFonts w:asciiTheme="majorBidi" w:hAnsiTheme="majorBidi" w:cstheme="majorBidi"/>
          <w:b w:val="0"/>
          <w:bCs w:val="0"/>
          <w:szCs w:val="24"/>
        </w:rPr>
      </w:pPr>
    </w:p>
    <w:p w14:paraId="0B863982" w14:textId="77777777" w:rsidR="006108BE" w:rsidRPr="00D929EE" w:rsidRDefault="006108BE" w:rsidP="00D929EE">
      <w:pPr>
        <w:spacing w:after="0" w:line="276" w:lineRule="auto"/>
        <w:jc w:val="center"/>
        <w:rPr>
          <w:rFonts w:asciiTheme="majorBidi" w:hAnsiTheme="majorBidi" w:cstheme="majorBidi"/>
          <w:b/>
          <w:szCs w:val="24"/>
        </w:rPr>
      </w:pPr>
      <w:r w:rsidRPr="00D929EE">
        <w:rPr>
          <w:rFonts w:asciiTheme="majorBidi" w:hAnsiTheme="majorBidi" w:cstheme="majorBidi"/>
          <w:b/>
          <w:szCs w:val="24"/>
        </w:rPr>
        <w:t xml:space="preserve">Aprakstošā daļa </w:t>
      </w:r>
    </w:p>
    <w:p w14:paraId="3758F576" w14:textId="77777777" w:rsidR="006108BE" w:rsidRPr="00D929EE" w:rsidRDefault="006108BE" w:rsidP="00D929EE">
      <w:pPr>
        <w:spacing w:after="0" w:line="276" w:lineRule="auto"/>
        <w:ind w:firstLine="426"/>
        <w:jc w:val="both"/>
        <w:rPr>
          <w:rFonts w:asciiTheme="majorBidi" w:hAnsiTheme="majorBidi" w:cstheme="majorBidi"/>
          <w:szCs w:val="24"/>
        </w:rPr>
      </w:pPr>
    </w:p>
    <w:p w14:paraId="20FF9BFA" w14:textId="63E4558D" w:rsidR="006468AC" w:rsidRPr="00D929EE" w:rsidRDefault="006108BE" w:rsidP="00D929EE">
      <w:pPr>
        <w:spacing w:after="0" w:line="276" w:lineRule="auto"/>
        <w:ind w:firstLine="720"/>
        <w:jc w:val="both"/>
        <w:rPr>
          <w:rFonts w:asciiTheme="majorBidi" w:hAnsiTheme="majorBidi" w:cstheme="majorBidi"/>
          <w:szCs w:val="24"/>
        </w:rPr>
      </w:pPr>
      <w:r w:rsidRPr="00D929EE">
        <w:rPr>
          <w:rFonts w:asciiTheme="majorBidi" w:eastAsia="Times New Roman" w:hAnsiTheme="majorBidi" w:cstheme="majorBidi"/>
          <w:szCs w:val="24"/>
          <w:lang w:eastAsia="lv-LV"/>
        </w:rPr>
        <w:t>[1</w:t>
      </w:r>
      <w:r w:rsidR="00631CA2" w:rsidRPr="00D929EE">
        <w:rPr>
          <w:rFonts w:asciiTheme="majorBidi" w:eastAsia="Times New Roman" w:hAnsiTheme="majorBidi" w:cstheme="majorBidi"/>
          <w:szCs w:val="24"/>
          <w:lang w:eastAsia="lv-LV"/>
        </w:rPr>
        <w:t>] </w:t>
      </w:r>
      <w:r w:rsidR="00BB1050" w:rsidRPr="00D929EE">
        <w:rPr>
          <w:rFonts w:asciiTheme="majorBidi" w:eastAsia="Times New Roman" w:hAnsiTheme="majorBidi" w:cstheme="majorBidi"/>
          <w:szCs w:val="24"/>
          <w:lang w:eastAsia="lv-LV"/>
        </w:rPr>
        <w:t>Valsts akciju sabiedrība</w:t>
      </w:r>
      <w:bookmarkStart w:id="0" w:name="_Hlk208498758"/>
      <w:r w:rsidR="00BB1050" w:rsidRPr="00D929EE">
        <w:rPr>
          <w:rFonts w:asciiTheme="majorBidi" w:eastAsia="Times New Roman" w:hAnsiTheme="majorBidi" w:cstheme="majorBidi"/>
          <w:szCs w:val="24"/>
          <w:lang w:eastAsia="lv-LV"/>
        </w:rPr>
        <w:t xml:space="preserve"> </w:t>
      </w:r>
      <w:r w:rsidR="00EB61E0" w:rsidRPr="00D929EE">
        <w:rPr>
          <w:rFonts w:asciiTheme="majorBidi" w:eastAsia="Times New Roman" w:hAnsiTheme="majorBidi" w:cstheme="majorBidi"/>
          <w:szCs w:val="24"/>
          <w:lang w:eastAsia="lv-LV"/>
        </w:rPr>
        <w:t xml:space="preserve">(turpmāk – VAS) </w:t>
      </w:r>
      <w:r w:rsidRPr="00D929EE">
        <w:rPr>
          <w:rFonts w:asciiTheme="majorBidi" w:eastAsia="Times New Roman" w:hAnsiTheme="majorBidi" w:cstheme="majorBidi"/>
          <w:szCs w:val="24"/>
          <w:lang w:eastAsia="lv-LV"/>
        </w:rPr>
        <w:t>„Latvijas autoceļu uzturētājs”</w:t>
      </w:r>
      <w:bookmarkEnd w:id="0"/>
      <w:r w:rsidR="00BB1050" w:rsidRPr="00D929EE">
        <w:rPr>
          <w:rFonts w:asciiTheme="majorBidi" w:eastAsia="Times New Roman" w:hAnsiTheme="majorBidi" w:cstheme="majorBidi"/>
          <w:szCs w:val="24"/>
          <w:lang w:eastAsia="lv-LV"/>
        </w:rPr>
        <w:t xml:space="preserve"> </w:t>
      </w:r>
      <w:r w:rsidRPr="00D929EE">
        <w:rPr>
          <w:rFonts w:asciiTheme="majorBidi" w:eastAsia="Times New Roman" w:hAnsiTheme="majorBidi" w:cstheme="majorBidi"/>
          <w:szCs w:val="24"/>
          <w:lang w:eastAsia="lv-LV"/>
        </w:rPr>
        <w:t xml:space="preserve">cēlusi prasību pret </w:t>
      </w:r>
      <w:r w:rsidR="00657B9E" w:rsidRPr="00D929EE">
        <w:rPr>
          <w:rFonts w:asciiTheme="majorBidi" w:eastAsia="Times New Roman" w:hAnsiTheme="majorBidi" w:cstheme="majorBidi"/>
          <w:szCs w:val="24"/>
          <w:lang w:eastAsia="lv-LV"/>
        </w:rPr>
        <w:t>[pers. A]</w:t>
      </w:r>
      <w:r w:rsidRPr="00D929EE">
        <w:rPr>
          <w:rFonts w:asciiTheme="majorBidi" w:eastAsia="Times New Roman" w:hAnsiTheme="majorBidi" w:cstheme="majorBidi"/>
          <w:szCs w:val="24"/>
          <w:lang w:eastAsia="lv-LV"/>
        </w:rPr>
        <w:t xml:space="preserve">, </w:t>
      </w:r>
      <w:r w:rsidR="00657B9E" w:rsidRPr="00D929EE">
        <w:rPr>
          <w:rFonts w:asciiTheme="majorBidi" w:eastAsia="Times New Roman" w:hAnsiTheme="majorBidi" w:cstheme="majorBidi"/>
          <w:szCs w:val="24"/>
          <w:lang w:eastAsia="lv-LV"/>
        </w:rPr>
        <w:t>[pers. B]</w:t>
      </w:r>
      <w:r w:rsidRPr="00D929EE">
        <w:rPr>
          <w:rFonts w:asciiTheme="majorBidi" w:eastAsia="Times New Roman" w:hAnsiTheme="majorBidi" w:cstheme="majorBidi"/>
          <w:szCs w:val="24"/>
          <w:lang w:eastAsia="lv-LV"/>
        </w:rPr>
        <w:t xml:space="preserve">, </w:t>
      </w:r>
      <w:r w:rsidR="00657B9E" w:rsidRPr="00D929EE">
        <w:rPr>
          <w:rFonts w:asciiTheme="majorBidi" w:eastAsia="Times New Roman" w:hAnsiTheme="majorBidi" w:cstheme="majorBidi"/>
          <w:szCs w:val="24"/>
          <w:lang w:eastAsia="lv-LV"/>
        </w:rPr>
        <w:t>[pers. C]</w:t>
      </w:r>
      <w:r w:rsidRPr="00D929EE">
        <w:rPr>
          <w:rFonts w:asciiTheme="majorBidi" w:eastAsia="Times New Roman" w:hAnsiTheme="majorBidi" w:cstheme="majorBidi"/>
          <w:szCs w:val="24"/>
          <w:lang w:eastAsia="lv-LV"/>
        </w:rPr>
        <w:t xml:space="preserve">, </w:t>
      </w:r>
      <w:r w:rsidR="00657B9E" w:rsidRPr="00D929EE">
        <w:rPr>
          <w:rFonts w:asciiTheme="majorBidi" w:eastAsia="Times New Roman" w:hAnsiTheme="majorBidi" w:cstheme="majorBidi"/>
          <w:szCs w:val="24"/>
          <w:lang w:eastAsia="lv-LV"/>
        </w:rPr>
        <w:t>[pers. E]</w:t>
      </w:r>
      <w:r w:rsidRPr="00D929EE">
        <w:rPr>
          <w:rFonts w:asciiTheme="majorBidi" w:eastAsia="Times New Roman" w:hAnsiTheme="majorBidi" w:cstheme="majorBidi"/>
          <w:szCs w:val="24"/>
          <w:lang w:eastAsia="lv-LV"/>
        </w:rPr>
        <w:t xml:space="preserve"> un </w:t>
      </w:r>
      <w:r w:rsidR="00657B9E" w:rsidRPr="00D929EE">
        <w:rPr>
          <w:rFonts w:asciiTheme="majorBidi" w:eastAsia="Times New Roman" w:hAnsiTheme="majorBidi" w:cstheme="majorBidi"/>
          <w:szCs w:val="24"/>
          <w:lang w:eastAsia="lv-LV"/>
        </w:rPr>
        <w:t>[pers. D]</w:t>
      </w:r>
      <w:r w:rsidRPr="00D929EE">
        <w:rPr>
          <w:rFonts w:asciiTheme="majorBidi" w:eastAsia="Times New Roman" w:hAnsiTheme="majorBidi" w:cstheme="majorBidi"/>
          <w:szCs w:val="24"/>
          <w:lang w:eastAsia="lv-LV"/>
        </w:rPr>
        <w:t xml:space="preserve"> par </w:t>
      </w:r>
      <w:r w:rsidR="006468AC" w:rsidRPr="00D929EE">
        <w:rPr>
          <w:rFonts w:asciiTheme="majorBidi" w:hAnsiTheme="majorBidi" w:cstheme="majorBidi"/>
          <w:szCs w:val="24"/>
        </w:rPr>
        <w:t xml:space="preserve">zaudējumu atlīdzības piedziņu, kurā, pamatojoties uz </w:t>
      </w:r>
      <w:r w:rsidR="006468AC" w:rsidRPr="00D929EE">
        <w:rPr>
          <w:rFonts w:asciiTheme="majorBidi" w:eastAsia="Times New Roman" w:hAnsiTheme="majorBidi" w:cstheme="majorBidi"/>
          <w:szCs w:val="24"/>
          <w:lang w:eastAsia="lv-LV"/>
        </w:rPr>
        <w:t>likuma „Par valsts un pašvaldību kapitāla daļām un kapitālsabiedrībām” 2., 12., 34. pantu</w:t>
      </w:r>
      <w:r w:rsidR="000B746E" w:rsidRPr="00D929EE">
        <w:rPr>
          <w:rFonts w:asciiTheme="majorBidi" w:eastAsia="Times New Roman" w:hAnsiTheme="majorBidi" w:cstheme="majorBidi"/>
          <w:szCs w:val="24"/>
          <w:lang w:eastAsia="lv-LV"/>
        </w:rPr>
        <w:t xml:space="preserve"> un</w:t>
      </w:r>
      <w:r w:rsidR="006468AC" w:rsidRPr="00D929EE">
        <w:rPr>
          <w:rFonts w:asciiTheme="majorBidi" w:eastAsia="Times New Roman" w:hAnsiTheme="majorBidi" w:cstheme="majorBidi"/>
          <w:szCs w:val="24"/>
          <w:lang w:eastAsia="lv-LV"/>
        </w:rPr>
        <w:t xml:space="preserve"> 76. panta pirmās daļas 4. punktu, Komerclikuma 1., 3., 134., 169., 172., 268., 301., 302., 303., 310., 388.</w:t>
      </w:r>
      <w:r w:rsidR="000B746E" w:rsidRPr="00D929EE">
        <w:rPr>
          <w:rFonts w:asciiTheme="majorBidi" w:eastAsia="Times New Roman" w:hAnsiTheme="majorBidi" w:cstheme="majorBidi"/>
          <w:szCs w:val="24"/>
          <w:lang w:eastAsia="lv-LV"/>
        </w:rPr>
        <w:t xml:space="preserve"> un</w:t>
      </w:r>
      <w:r w:rsidR="006468AC" w:rsidRPr="00D929EE">
        <w:rPr>
          <w:rFonts w:asciiTheme="majorBidi" w:eastAsia="Times New Roman" w:hAnsiTheme="majorBidi" w:cstheme="majorBidi"/>
          <w:szCs w:val="24"/>
          <w:lang w:eastAsia="lv-LV"/>
        </w:rPr>
        <w:t xml:space="preserve"> 393. pantu, Publiskās personas finanšu līdzekļu un mantas izšķērdēšanas novēršanas likuma 2. pantu, </w:t>
      </w:r>
      <w:r w:rsidR="000B746E" w:rsidRPr="00D929EE">
        <w:rPr>
          <w:rFonts w:asciiTheme="majorBidi" w:eastAsia="Times New Roman" w:hAnsiTheme="majorBidi" w:cstheme="majorBidi"/>
          <w:szCs w:val="24"/>
          <w:lang w:eastAsia="lv-LV"/>
        </w:rPr>
        <w:t xml:space="preserve">kā arī </w:t>
      </w:r>
      <w:r w:rsidR="006468AC" w:rsidRPr="00D929EE">
        <w:rPr>
          <w:rFonts w:asciiTheme="majorBidi" w:eastAsia="Times New Roman" w:hAnsiTheme="majorBidi" w:cstheme="majorBidi"/>
          <w:szCs w:val="24"/>
          <w:lang w:eastAsia="lv-LV"/>
        </w:rPr>
        <w:t>Civillikuma 1645., 1652., 1770., 1771., 1772., 1773., 1775., 1779.</w:t>
      </w:r>
      <w:r w:rsidR="000B746E" w:rsidRPr="00D929EE">
        <w:rPr>
          <w:rFonts w:asciiTheme="majorBidi" w:eastAsia="Times New Roman" w:hAnsiTheme="majorBidi" w:cstheme="majorBidi"/>
          <w:szCs w:val="24"/>
          <w:lang w:eastAsia="lv-LV"/>
        </w:rPr>
        <w:t xml:space="preserve"> un</w:t>
      </w:r>
      <w:r w:rsidR="006468AC" w:rsidRPr="00D929EE">
        <w:rPr>
          <w:rFonts w:asciiTheme="majorBidi" w:eastAsia="Times New Roman" w:hAnsiTheme="majorBidi" w:cstheme="majorBidi"/>
          <w:szCs w:val="24"/>
          <w:lang w:eastAsia="lv-LV"/>
        </w:rPr>
        <w:t xml:space="preserve"> 1779.</w:t>
      </w:r>
      <w:r w:rsidR="006468AC" w:rsidRPr="00D929EE">
        <w:rPr>
          <w:rFonts w:asciiTheme="majorBidi" w:eastAsia="Times New Roman" w:hAnsiTheme="majorBidi" w:cstheme="majorBidi"/>
          <w:szCs w:val="24"/>
          <w:vertAlign w:val="superscript"/>
          <w:lang w:eastAsia="lv-LV"/>
        </w:rPr>
        <w:t>1 </w:t>
      </w:r>
      <w:r w:rsidR="006468AC" w:rsidRPr="00D929EE">
        <w:rPr>
          <w:rFonts w:asciiTheme="majorBidi" w:eastAsia="Times New Roman" w:hAnsiTheme="majorBidi" w:cstheme="majorBidi"/>
          <w:szCs w:val="24"/>
          <w:lang w:eastAsia="lv-LV"/>
        </w:rPr>
        <w:t>pantu</w:t>
      </w:r>
      <w:r w:rsidR="006468AC" w:rsidRPr="00D929EE">
        <w:rPr>
          <w:rFonts w:asciiTheme="majorBidi" w:hAnsiTheme="majorBidi" w:cstheme="majorBidi"/>
          <w:szCs w:val="24"/>
        </w:rPr>
        <w:t xml:space="preserve">, lūgusi piedzīt solidāri no atbildētājiem zaudējumu atlīdzību </w:t>
      </w:r>
      <w:r w:rsidR="006D1257" w:rsidRPr="00D929EE">
        <w:rPr>
          <w:rFonts w:asciiTheme="majorBidi" w:hAnsiTheme="majorBidi" w:cstheme="majorBidi"/>
          <w:szCs w:val="24"/>
        </w:rPr>
        <w:t>190 000</w:t>
      </w:r>
      <w:r w:rsidR="006468AC" w:rsidRPr="00D929EE">
        <w:rPr>
          <w:rFonts w:asciiTheme="majorBidi" w:hAnsiTheme="majorBidi" w:cstheme="majorBidi"/>
          <w:szCs w:val="24"/>
        </w:rPr>
        <w:t> </w:t>
      </w:r>
      <w:r w:rsidR="006D1257" w:rsidRPr="00D929EE">
        <w:rPr>
          <w:rStyle w:val="Emphasis"/>
          <w:rFonts w:asciiTheme="majorBidi" w:hAnsiTheme="majorBidi" w:cstheme="majorBidi"/>
          <w:szCs w:val="24"/>
        </w:rPr>
        <w:t>euro.</w:t>
      </w:r>
      <w:r w:rsidR="006468AC" w:rsidRPr="00D929EE">
        <w:rPr>
          <w:rFonts w:asciiTheme="majorBidi" w:hAnsiTheme="majorBidi" w:cstheme="majorBidi"/>
          <w:szCs w:val="24"/>
        </w:rPr>
        <w:t> </w:t>
      </w:r>
    </w:p>
    <w:p w14:paraId="5433B173" w14:textId="05CE07E1" w:rsidR="006108BE" w:rsidRPr="00D929EE" w:rsidRDefault="006108BE" w:rsidP="00D929EE">
      <w:pPr>
        <w:spacing w:after="0" w:line="276" w:lineRule="auto"/>
        <w:ind w:firstLine="720"/>
        <w:jc w:val="both"/>
        <w:rPr>
          <w:rFonts w:asciiTheme="majorBidi" w:eastAsia="Times New Roman" w:hAnsiTheme="majorBidi" w:cstheme="majorBidi"/>
          <w:szCs w:val="24"/>
          <w:lang w:eastAsia="lv-LV"/>
        </w:rPr>
      </w:pPr>
      <w:r w:rsidRPr="00D929EE">
        <w:rPr>
          <w:rFonts w:asciiTheme="majorBidi" w:eastAsia="Times New Roman" w:hAnsiTheme="majorBidi" w:cstheme="majorBidi"/>
          <w:szCs w:val="24"/>
          <w:lang w:eastAsia="lv-LV"/>
        </w:rPr>
        <w:lastRenderedPageBreak/>
        <w:t xml:space="preserve">Prasības pieteikumā </w:t>
      </w:r>
      <w:r w:rsidR="00D000A5" w:rsidRPr="00D929EE">
        <w:rPr>
          <w:rFonts w:asciiTheme="majorBidi" w:eastAsia="Times New Roman" w:hAnsiTheme="majorBidi" w:cstheme="majorBidi"/>
          <w:szCs w:val="24"/>
          <w:lang w:eastAsia="lv-LV"/>
        </w:rPr>
        <w:t>norādīts šāds pamatojums</w:t>
      </w:r>
      <w:r w:rsidRPr="00D929EE">
        <w:rPr>
          <w:rFonts w:asciiTheme="majorBidi" w:eastAsia="Times New Roman" w:hAnsiTheme="majorBidi" w:cstheme="majorBidi"/>
          <w:szCs w:val="24"/>
          <w:lang w:eastAsia="lv-LV"/>
        </w:rPr>
        <w:t>.</w:t>
      </w:r>
    </w:p>
    <w:p w14:paraId="1F6A7ECE" w14:textId="6283BD9D" w:rsidR="00D3393D" w:rsidRPr="00D929EE" w:rsidRDefault="006108BE" w:rsidP="00D929EE">
      <w:pPr>
        <w:spacing w:after="0" w:line="276" w:lineRule="auto"/>
        <w:ind w:firstLine="720"/>
        <w:jc w:val="both"/>
        <w:rPr>
          <w:rFonts w:asciiTheme="majorBidi" w:eastAsia="Times New Roman" w:hAnsiTheme="majorBidi" w:cstheme="majorBidi"/>
          <w:szCs w:val="24"/>
          <w:lang w:eastAsia="lv-LV"/>
        </w:rPr>
      </w:pPr>
      <w:r w:rsidRPr="00D929EE">
        <w:rPr>
          <w:rFonts w:asciiTheme="majorBidi" w:eastAsia="Times New Roman" w:hAnsiTheme="majorBidi" w:cstheme="majorBidi"/>
          <w:szCs w:val="24"/>
          <w:lang w:eastAsia="lv-LV"/>
        </w:rPr>
        <w:t>[1.1</w:t>
      </w:r>
      <w:r w:rsidR="00631CA2" w:rsidRPr="00D929EE">
        <w:rPr>
          <w:rFonts w:asciiTheme="majorBidi" w:eastAsia="Times New Roman" w:hAnsiTheme="majorBidi" w:cstheme="majorBidi"/>
          <w:szCs w:val="24"/>
          <w:lang w:eastAsia="lv-LV"/>
        </w:rPr>
        <w:t>] </w:t>
      </w:r>
      <w:r w:rsidR="00757947" w:rsidRPr="00D929EE">
        <w:rPr>
          <w:rFonts w:asciiTheme="majorBidi" w:eastAsia="Times New Roman" w:hAnsiTheme="majorBidi" w:cstheme="majorBidi"/>
          <w:szCs w:val="24"/>
          <w:lang w:eastAsia="lv-LV"/>
        </w:rPr>
        <w:t>VAS</w:t>
      </w:r>
      <w:r w:rsidR="005E32BA" w:rsidRPr="00D929EE">
        <w:rPr>
          <w:rFonts w:asciiTheme="majorBidi" w:eastAsia="Times New Roman" w:hAnsiTheme="majorBidi" w:cstheme="majorBidi"/>
          <w:szCs w:val="24"/>
          <w:lang w:eastAsia="lv-LV"/>
        </w:rPr>
        <w:t> </w:t>
      </w:r>
      <w:r w:rsidR="00757947" w:rsidRPr="00D929EE">
        <w:rPr>
          <w:rFonts w:asciiTheme="majorBidi" w:eastAsia="Times New Roman" w:hAnsiTheme="majorBidi" w:cstheme="majorBidi"/>
          <w:szCs w:val="24"/>
          <w:lang w:eastAsia="lv-LV"/>
        </w:rPr>
        <w:t>„Latvijas autoceļu uzturētājs”</w:t>
      </w:r>
      <w:r w:rsidRPr="00D929EE">
        <w:rPr>
          <w:rFonts w:asciiTheme="majorBidi" w:eastAsia="Times New Roman" w:hAnsiTheme="majorBidi" w:cstheme="majorBidi"/>
          <w:szCs w:val="24"/>
          <w:lang w:eastAsia="lv-LV"/>
        </w:rPr>
        <w:t xml:space="preserve"> valdes ārkārtas sēdē </w:t>
      </w:r>
      <w:r w:rsidR="00657B9E" w:rsidRPr="00D929EE">
        <w:rPr>
          <w:rFonts w:asciiTheme="majorBidi" w:eastAsia="Times New Roman" w:hAnsiTheme="majorBidi" w:cstheme="majorBidi"/>
          <w:szCs w:val="24"/>
          <w:lang w:eastAsia="lv-LV"/>
        </w:rPr>
        <w:t>[datums]</w:t>
      </w:r>
      <w:r w:rsidRPr="00D929EE">
        <w:rPr>
          <w:rFonts w:asciiTheme="majorBidi" w:eastAsia="Times New Roman" w:hAnsiTheme="majorBidi" w:cstheme="majorBidi"/>
          <w:szCs w:val="24"/>
          <w:lang w:eastAsia="lv-LV"/>
        </w:rPr>
        <w:t xml:space="preserve"> pieņemts lēmums par līguma noslēgšanu ar Vācijas uzņēmumu </w:t>
      </w:r>
      <w:r w:rsidR="00A134AC" w:rsidRPr="00D929EE">
        <w:rPr>
          <w:rFonts w:asciiTheme="majorBidi" w:eastAsia="Times New Roman" w:hAnsiTheme="majorBidi" w:cstheme="majorBidi"/>
          <w:szCs w:val="24"/>
          <w:lang w:eastAsia="lv-LV"/>
        </w:rPr>
        <w:t>„</w:t>
      </w:r>
      <w:r w:rsidRPr="00D929EE">
        <w:rPr>
          <w:rFonts w:asciiTheme="majorBidi" w:hAnsiTheme="majorBidi" w:cstheme="majorBidi"/>
          <w:szCs w:val="24"/>
        </w:rPr>
        <w:t>M</w:t>
      </w:r>
      <w:r w:rsidR="00A134AC" w:rsidRPr="00D929EE">
        <w:rPr>
          <w:rFonts w:asciiTheme="majorBidi" w:hAnsiTheme="majorBidi" w:cstheme="majorBidi"/>
          <w:szCs w:val="24"/>
        </w:rPr>
        <w:t>K</w:t>
      </w:r>
      <w:r w:rsidR="00822F46" w:rsidRPr="00D929EE">
        <w:rPr>
          <w:rFonts w:asciiTheme="majorBidi" w:hAnsiTheme="majorBidi" w:cstheme="majorBidi"/>
          <w:szCs w:val="24"/>
        </w:rPr>
        <w:noBreakHyphen/>
      </w:r>
      <w:proofErr w:type="spellStart"/>
      <w:r w:rsidRPr="00D929EE">
        <w:rPr>
          <w:rFonts w:asciiTheme="majorBidi" w:hAnsiTheme="majorBidi" w:cstheme="majorBidi"/>
          <w:szCs w:val="24"/>
        </w:rPr>
        <w:t>Nutzfahrzeuge</w:t>
      </w:r>
      <w:proofErr w:type="spellEnd"/>
      <w:r w:rsidR="00A134AC" w:rsidRPr="00D929EE">
        <w:rPr>
          <w:rFonts w:asciiTheme="majorBidi" w:eastAsia="Times New Roman" w:hAnsiTheme="majorBidi" w:cstheme="majorBidi"/>
          <w:szCs w:val="24"/>
          <w:lang w:eastAsia="lv-LV"/>
        </w:rPr>
        <w:t>”</w:t>
      </w:r>
      <w:r w:rsidRPr="00D929EE">
        <w:rPr>
          <w:rFonts w:asciiTheme="majorBidi" w:eastAsia="Times New Roman" w:hAnsiTheme="majorBidi" w:cstheme="majorBidi"/>
          <w:szCs w:val="24"/>
          <w:lang w:eastAsia="lv-LV"/>
        </w:rPr>
        <w:t xml:space="preserve"> (turpmāk</w:t>
      </w:r>
      <w:r w:rsidR="005E32BA"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w:t>
      </w:r>
      <w:r w:rsidR="005E32BA"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Vācijas uzņēmums) par četru mazlietotu ziemas dienesta kravas</w:t>
      </w:r>
      <w:r w:rsidR="00F37E26" w:rsidRPr="00D929EE">
        <w:rPr>
          <w:rFonts w:asciiTheme="majorBidi" w:eastAsia="Times New Roman" w:hAnsiTheme="majorBidi" w:cstheme="majorBidi"/>
          <w:szCs w:val="24"/>
          <w:lang w:eastAsia="lv-LV"/>
        </w:rPr>
        <w:t xml:space="preserve"> </w:t>
      </w:r>
      <w:r w:rsidRPr="00D929EE">
        <w:rPr>
          <w:rFonts w:asciiTheme="majorBidi" w:eastAsia="Times New Roman" w:hAnsiTheme="majorBidi" w:cstheme="majorBidi"/>
          <w:szCs w:val="24"/>
          <w:lang w:eastAsia="lv-LV"/>
        </w:rPr>
        <w:t>automašīnu</w:t>
      </w:r>
      <w:r w:rsidR="005E32BA" w:rsidRPr="00D929EE">
        <w:rPr>
          <w:rFonts w:asciiTheme="majorBidi" w:eastAsia="Times New Roman" w:hAnsiTheme="majorBidi" w:cstheme="majorBidi"/>
          <w:szCs w:val="24"/>
          <w:lang w:eastAsia="lv-LV"/>
        </w:rPr>
        <w:t xml:space="preserve"> </w:t>
      </w:r>
      <w:r w:rsidR="009932F5" w:rsidRPr="00D929EE">
        <w:rPr>
          <w:rFonts w:asciiTheme="majorBidi" w:eastAsia="Times New Roman" w:hAnsiTheme="majorBidi" w:cstheme="majorBidi"/>
          <w:szCs w:val="24"/>
          <w:lang w:eastAsia="lv-LV"/>
        </w:rPr>
        <w:t>[..]</w:t>
      </w:r>
      <w:r w:rsidR="009932F5" w:rsidRPr="00D929EE">
        <w:rPr>
          <w:rFonts w:asciiTheme="majorBidi" w:eastAsia="Times New Roman" w:hAnsiTheme="majorBidi" w:cstheme="majorBidi"/>
          <w:i/>
          <w:iCs/>
          <w:szCs w:val="24"/>
          <w:lang w:eastAsia="lv-LV"/>
        </w:rPr>
        <w:t xml:space="preserve"> </w:t>
      </w:r>
      <w:r w:rsidR="005E32BA" w:rsidRPr="00D929EE">
        <w:rPr>
          <w:rFonts w:asciiTheme="majorBidi" w:eastAsia="Times New Roman" w:hAnsiTheme="majorBidi" w:cstheme="majorBidi"/>
          <w:i/>
          <w:iCs/>
          <w:szCs w:val="24"/>
          <w:lang w:eastAsia="lv-LV"/>
        </w:rPr>
        <w:t> </w:t>
      </w:r>
      <w:r w:rsidRPr="00D929EE">
        <w:rPr>
          <w:rFonts w:asciiTheme="majorBidi" w:eastAsia="Times New Roman" w:hAnsiTheme="majorBidi" w:cstheme="majorBidi"/>
          <w:szCs w:val="24"/>
          <w:lang w:eastAsia="lv-LV"/>
        </w:rPr>
        <w:t>iegādi par kopējo summu 380 000 </w:t>
      </w:r>
      <w:proofErr w:type="spellStart"/>
      <w:r w:rsidRPr="00D929EE">
        <w:rPr>
          <w:rFonts w:asciiTheme="majorBidi" w:eastAsia="Times New Roman" w:hAnsiTheme="majorBidi" w:cstheme="majorBidi"/>
          <w:i/>
          <w:iCs/>
          <w:szCs w:val="24"/>
          <w:lang w:eastAsia="lv-LV"/>
        </w:rPr>
        <w:t>euro</w:t>
      </w:r>
      <w:proofErr w:type="spellEnd"/>
      <w:r w:rsidRPr="00D929EE">
        <w:rPr>
          <w:rFonts w:asciiTheme="majorBidi" w:eastAsia="Times New Roman" w:hAnsiTheme="majorBidi" w:cstheme="majorBidi"/>
          <w:szCs w:val="24"/>
          <w:lang w:eastAsia="lv-LV"/>
        </w:rPr>
        <w:t>,</w:t>
      </w:r>
      <w:r w:rsidR="005E32BA" w:rsidRPr="00D929EE">
        <w:rPr>
          <w:rFonts w:asciiTheme="majorBidi" w:eastAsia="Times New Roman" w:hAnsiTheme="majorBidi" w:cstheme="majorBidi"/>
          <w:szCs w:val="24"/>
          <w:lang w:eastAsia="lv-LV"/>
        </w:rPr>
        <w:t xml:space="preserve"> </w:t>
      </w:r>
      <w:r w:rsidRPr="00D929EE">
        <w:rPr>
          <w:rFonts w:asciiTheme="majorBidi" w:eastAsia="Times New Roman" w:hAnsiTheme="majorBidi" w:cstheme="majorBidi"/>
          <w:szCs w:val="24"/>
          <w:lang w:eastAsia="lv-LV"/>
        </w:rPr>
        <w:t xml:space="preserve">pilnvarojot </w:t>
      </w:r>
      <w:r w:rsidR="00657B9E" w:rsidRPr="00D929EE">
        <w:rPr>
          <w:rFonts w:asciiTheme="majorBidi" w:eastAsia="Times New Roman" w:hAnsiTheme="majorBidi" w:cstheme="majorBidi"/>
          <w:szCs w:val="24"/>
          <w:lang w:eastAsia="lv-LV"/>
        </w:rPr>
        <w:t>[pers. B]</w:t>
      </w:r>
      <w:r w:rsidRPr="00D929EE">
        <w:rPr>
          <w:rFonts w:asciiTheme="majorBidi" w:eastAsia="Times New Roman" w:hAnsiTheme="majorBidi" w:cstheme="majorBidi"/>
          <w:szCs w:val="24"/>
          <w:lang w:eastAsia="lv-LV"/>
        </w:rPr>
        <w:t xml:space="preserve"> VAS „Latvijas autoceļu uzturētājs” vārdā parakstīt </w:t>
      </w:r>
      <w:r w:rsidR="00D3393D" w:rsidRPr="00D929EE">
        <w:rPr>
          <w:rFonts w:asciiTheme="majorBidi" w:eastAsia="Times New Roman" w:hAnsiTheme="majorBidi" w:cstheme="majorBidi"/>
          <w:szCs w:val="24"/>
          <w:lang w:eastAsia="lv-LV"/>
        </w:rPr>
        <w:t xml:space="preserve">līgumu. </w:t>
      </w:r>
    </w:p>
    <w:p w14:paraId="44027B96" w14:textId="38E67219" w:rsidR="006108BE" w:rsidRPr="00D929EE" w:rsidRDefault="00D3393D" w:rsidP="00D929EE">
      <w:pPr>
        <w:spacing w:after="0" w:line="276" w:lineRule="auto"/>
        <w:ind w:firstLine="720"/>
        <w:jc w:val="both"/>
        <w:rPr>
          <w:rFonts w:asciiTheme="majorBidi" w:eastAsia="Times New Roman" w:hAnsiTheme="majorBidi" w:cstheme="majorBidi"/>
          <w:szCs w:val="24"/>
          <w:lang w:eastAsia="lv-LV"/>
        </w:rPr>
      </w:pPr>
      <w:r w:rsidRPr="00D929EE">
        <w:rPr>
          <w:rFonts w:asciiTheme="majorBidi" w:eastAsia="Times New Roman" w:hAnsiTheme="majorBidi" w:cstheme="majorBidi"/>
          <w:szCs w:val="24"/>
          <w:lang w:eastAsia="lv-LV"/>
        </w:rPr>
        <w:t>Minētajā</w:t>
      </w:r>
      <w:r w:rsidR="006108BE" w:rsidRPr="00D929EE">
        <w:rPr>
          <w:rFonts w:asciiTheme="majorBidi" w:eastAsia="Times New Roman" w:hAnsiTheme="majorBidi" w:cstheme="majorBidi"/>
          <w:szCs w:val="24"/>
          <w:lang w:eastAsia="lv-LV"/>
        </w:rPr>
        <w:t xml:space="preserve"> valdes sēdē piedalījās un par šo lēmumu balsoja </w:t>
      </w:r>
      <w:r w:rsidR="00757947" w:rsidRPr="00D929EE">
        <w:rPr>
          <w:rFonts w:asciiTheme="majorBidi" w:eastAsia="Times New Roman" w:hAnsiTheme="majorBidi" w:cstheme="majorBidi"/>
          <w:szCs w:val="24"/>
          <w:lang w:eastAsia="lv-LV"/>
        </w:rPr>
        <w:t>VAS</w:t>
      </w:r>
      <w:r w:rsidR="005E32BA" w:rsidRPr="00D929EE">
        <w:rPr>
          <w:rFonts w:asciiTheme="majorBidi" w:eastAsia="Times New Roman" w:hAnsiTheme="majorBidi" w:cstheme="majorBidi"/>
          <w:szCs w:val="24"/>
          <w:lang w:eastAsia="lv-LV"/>
        </w:rPr>
        <w:t> </w:t>
      </w:r>
      <w:r w:rsidR="00757947" w:rsidRPr="00D929EE">
        <w:rPr>
          <w:rFonts w:asciiTheme="majorBidi" w:eastAsia="Times New Roman" w:hAnsiTheme="majorBidi" w:cstheme="majorBidi"/>
          <w:szCs w:val="24"/>
          <w:lang w:eastAsia="lv-LV"/>
        </w:rPr>
        <w:t>„Latvijas autoceļu uzturētājs”</w:t>
      </w:r>
      <w:r w:rsidR="006108BE" w:rsidRPr="00D929EE">
        <w:rPr>
          <w:rFonts w:asciiTheme="majorBidi" w:eastAsia="Times New Roman" w:hAnsiTheme="majorBidi" w:cstheme="majorBidi"/>
          <w:szCs w:val="24"/>
          <w:lang w:eastAsia="lv-LV"/>
        </w:rPr>
        <w:t xml:space="preserve"> </w:t>
      </w:r>
      <w:r w:rsidR="009932F5" w:rsidRPr="00D929EE">
        <w:rPr>
          <w:rFonts w:asciiTheme="majorBidi" w:eastAsia="Times New Roman" w:hAnsiTheme="majorBidi" w:cstheme="majorBidi"/>
          <w:szCs w:val="24"/>
          <w:lang w:eastAsia="lv-LV"/>
        </w:rPr>
        <w:t>[amats]</w:t>
      </w:r>
      <w:r w:rsidR="006108BE" w:rsidRPr="00D929EE">
        <w:rPr>
          <w:rFonts w:asciiTheme="majorBidi" w:eastAsia="Times New Roman" w:hAnsiTheme="majorBidi" w:cstheme="majorBidi"/>
          <w:szCs w:val="24"/>
          <w:lang w:eastAsia="lv-LV"/>
        </w:rPr>
        <w:t xml:space="preserve"> </w:t>
      </w:r>
      <w:r w:rsidR="00657B9E" w:rsidRPr="00D929EE">
        <w:rPr>
          <w:rFonts w:asciiTheme="majorBidi" w:eastAsia="Times New Roman" w:hAnsiTheme="majorBidi" w:cstheme="majorBidi"/>
          <w:szCs w:val="24"/>
          <w:lang w:eastAsia="lv-LV"/>
        </w:rPr>
        <w:t>[pers. A]</w:t>
      </w:r>
      <w:r w:rsidR="006108BE" w:rsidRPr="00D929EE">
        <w:rPr>
          <w:rFonts w:asciiTheme="majorBidi" w:eastAsia="Times New Roman" w:hAnsiTheme="majorBidi" w:cstheme="majorBidi"/>
          <w:szCs w:val="24"/>
          <w:lang w:eastAsia="lv-LV"/>
        </w:rPr>
        <w:t xml:space="preserve"> un </w:t>
      </w:r>
      <w:r w:rsidR="009932F5" w:rsidRPr="00D929EE">
        <w:rPr>
          <w:rFonts w:asciiTheme="majorBidi" w:eastAsia="Times New Roman" w:hAnsiTheme="majorBidi" w:cstheme="majorBidi"/>
          <w:szCs w:val="24"/>
          <w:lang w:eastAsia="lv-LV"/>
        </w:rPr>
        <w:t>[amats]</w:t>
      </w:r>
      <w:r w:rsidR="006108BE" w:rsidRPr="00D929EE">
        <w:rPr>
          <w:rFonts w:asciiTheme="majorBidi" w:eastAsia="Times New Roman" w:hAnsiTheme="majorBidi" w:cstheme="majorBidi"/>
          <w:szCs w:val="24"/>
          <w:lang w:eastAsia="lv-LV"/>
        </w:rPr>
        <w:t xml:space="preserve">: </w:t>
      </w:r>
      <w:r w:rsidR="00657B9E" w:rsidRPr="00D929EE">
        <w:rPr>
          <w:rFonts w:asciiTheme="majorBidi" w:eastAsia="Times New Roman" w:hAnsiTheme="majorBidi" w:cstheme="majorBidi"/>
          <w:szCs w:val="24"/>
          <w:lang w:eastAsia="lv-LV"/>
        </w:rPr>
        <w:t>[pers. B]</w:t>
      </w:r>
      <w:r w:rsidR="006108BE" w:rsidRPr="00D929EE">
        <w:rPr>
          <w:rFonts w:asciiTheme="majorBidi" w:eastAsia="Times New Roman" w:hAnsiTheme="majorBidi" w:cstheme="majorBidi"/>
          <w:szCs w:val="24"/>
          <w:lang w:eastAsia="lv-LV"/>
        </w:rPr>
        <w:t xml:space="preserve">, </w:t>
      </w:r>
      <w:r w:rsidR="00657B9E" w:rsidRPr="00D929EE">
        <w:rPr>
          <w:rFonts w:asciiTheme="majorBidi" w:eastAsia="Times New Roman" w:hAnsiTheme="majorBidi" w:cstheme="majorBidi"/>
          <w:szCs w:val="24"/>
          <w:lang w:eastAsia="lv-LV"/>
        </w:rPr>
        <w:t>[pers. C]</w:t>
      </w:r>
      <w:r w:rsidR="006108BE" w:rsidRPr="00D929EE">
        <w:rPr>
          <w:rFonts w:asciiTheme="majorBidi" w:eastAsia="Times New Roman" w:hAnsiTheme="majorBidi" w:cstheme="majorBidi"/>
          <w:szCs w:val="24"/>
          <w:lang w:eastAsia="lv-LV"/>
        </w:rPr>
        <w:t xml:space="preserve"> un </w:t>
      </w:r>
      <w:r w:rsidR="00657B9E" w:rsidRPr="00D929EE">
        <w:rPr>
          <w:rFonts w:asciiTheme="majorBidi" w:eastAsia="Times New Roman" w:hAnsiTheme="majorBidi" w:cstheme="majorBidi"/>
          <w:szCs w:val="24"/>
          <w:lang w:eastAsia="lv-LV"/>
        </w:rPr>
        <w:t>[pers. E]</w:t>
      </w:r>
      <w:r w:rsidR="006108BE" w:rsidRPr="00D929EE">
        <w:rPr>
          <w:rFonts w:asciiTheme="majorBidi" w:eastAsia="Times New Roman" w:hAnsiTheme="majorBidi" w:cstheme="majorBidi"/>
          <w:szCs w:val="24"/>
          <w:lang w:eastAsia="lv-LV"/>
        </w:rPr>
        <w:t xml:space="preserve">. </w:t>
      </w:r>
    </w:p>
    <w:p w14:paraId="2E4BF000" w14:textId="13C6FDDA" w:rsidR="006108BE" w:rsidRPr="00D929EE" w:rsidRDefault="006108BE" w:rsidP="00D929EE">
      <w:pPr>
        <w:spacing w:after="0" w:line="276" w:lineRule="auto"/>
        <w:ind w:firstLine="709"/>
        <w:jc w:val="both"/>
        <w:rPr>
          <w:rFonts w:asciiTheme="majorBidi" w:eastAsia="Times New Roman" w:hAnsiTheme="majorBidi" w:cstheme="majorBidi"/>
          <w:szCs w:val="24"/>
          <w:lang w:eastAsia="lv-LV"/>
        </w:rPr>
      </w:pPr>
      <w:r w:rsidRPr="00D929EE">
        <w:rPr>
          <w:rFonts w:asciiTheme="majorBidi" w:eastAsia="Times New Roman" w:hAnsiTheme="majorBidi" w:cstheme="majorBidi"/>
          <w:szCs w:val="24"/>
          <w:lang w:eastAsia="lv-LV"/>
        </w:rPr>
        <w:t xml:space="preserve">Pirkuma līgumu </w:t>
      </w:r>
      <w:r w:rsidR="00757947" w:rsidRPr="00D929EE">
        <w:rPr>
          <w:rFonts w:asciiTheme="majorBidi" w:eastAsia="Times New Roman" w:hAnsiTheme="majorBidi" w:cstheme="majorBidi"/>
          <w:szCs w:val="24"/>
          <w:lang w:eastAsia="lv-LV"/>
        </w:rPr>
        <w:t>VAS</w:t>
      </w:r>
      <w:r w:rsidR="005E32BA" w:rsidRPr="00D929EE">
        <w:rPr>
          <w:rFonts w:asciiTheme="majorBidi" w:eastAsia="Times New Roman" w:hAnsiTheme="majorBidi" w:cstheme="majorBidi"/>
          <w:szCs w:val="24"/>
          <w:lang w:eastAsia="lv-LV"/>
        </w:rPr>
        <w:t> </w:t>
      </w:r>
      <w:r w:rsidR="00757947" w:rsidRPr="00D929EE">
        <w:rPr>
          <w:rFonts w:asciiTheme="majorBidi" w:eastAsia="Times New Roman" w:hAnsiTheme="majorBidi" w:cstheme="majorBidi"/>
          <w:szCs w:val="24"/>
          <w:lang w:eastAsia="lv-LV"/>
        </w:rPr>
        <w:t>„Latvijas autoceļu uzturētājs”</w:t>
      </w:r>
      <w:r w:rsidRPr="00D929EE">
        <w:rPr>
          <w:rFonts w:asciiTheme="majorBidi" w:eastAsia="Times New Roman" w:hAnsiTheme="majorBidi" w:cstheme="majorBidi"/>
          <w:szCs w:val="24"/>
          <w:lang w:eastAsia="lv-LV"/>
        </w:rPr>
        <w:t xml:space="preserve"> vārdā </w:t>
      </w:r>
      <w:r w:rsidR="009932F5" w:rsidRPr="00D929EE">
        <w:rPr>
          <w:rFonts w:asciiTheme="majorBidi" w:eastAsia="Times New Roman" w:hAnsiTheme="majorBidi" w:cstheme="majorBidi"/>
          <w:szCs w:val="24"/>
          <w:lang w:eastAsia="lv-LV"/>
        </w:rPr>
        <w:t>[datums]</w:t>
      </w:r>
      <w:r w:rsidRPr="00D929EE">
        <w:rPr>
          <w:rFonts w:asciiTheme="majorBidi" w:eastAsia="Times New Roman" w:hAnsiTheme="majorBidi" w:cstheme="majorBidi"/>
          <w:szCs w:val="24"/>
          <w:lang w:eastAsia="lv-LV"/>
        </w:rPr>
        <w:t xml:space="preserve"> parakstīja </w:t>
      </w:r>
      <w:r w:rsidR="00657B9E" w:rsidRPr="00D929EE">
        <w:rPr>
          <w:rFonts w:asciiTheme="majorBidi" w:eastAsia="Times New Roman" w:hAnsiTheme="majorBidi" w:cstheme="majorBidi"/>
          <w:szCs w:val="24"/>
          <w:lang w:eastAsia="lv-LV"/>
        </w:rPr>
        <w:t>[pers. B]</w:t>
      </w:r>
      <w:r w:rsidRPr="00D929EE">
        <w:rPr>
          <w:rFonts w:asciiTheme="majorBidi" w:eastAsia="Times New Roman" w:hAnsiTheme="majorBidi" w:cstheme="majorBidi"/>
          <w:szCs w:val="24"/>
          <w:lang w:eastAsia="lv-LV"/>
        </w:rPr>
        <w:t xml:space="preserve">. Pamatojoties uz </w:t>
      </w:r>
      <w:r w:rsidR="00987E44" w:rsidRPr="00D929EE">
        <w:rPr>
          <w:rFonts w:asciiTheme="majorBidi" w:eastAsia="Times New Roman" w:hAnsiTheme="majorBidi" w:cstheme="majorBidi"/>
          <w:szCs w:val="24"/>
          <w:lang w:eastAsia="lv-LV"/>
        </w:rPr>
        <w:t>[amats]</w:t>
      </w:r>
      <w:r w:rsidRPr="00D929EE">
        <w:rPr>
          <w:rFonts w:asciiTheme="majorBidi" w:eastAsia="Times New Roman" w:hAnsiTheme="majorBidi" w:cstheme="majorBidi"/>
          <w:szCs w:val="24"/>
          <w:lang w:eastAsia="lv-LV"/>
        </w:rPr>
        <w:t xml:space="preserve"> </w:t>
      </w:r>
      <w:r w:rsidR="00657B9E" w:rsidRPr="00D929EE">
        <w:rPr>
          <w:rFonts w:asciiTheme="majorBidi" w:eastAsia="Times New Roman" w:hAnsiTheme="majorBidi" w:cstheme="majorBidi"/>
          <w:szCs w:val="24"/>
          <w:lang w:eastAsia="lv-LV"/>
        </w:rPr>
        <w:t>[pers. A]</w:t>
      </w:r>
      <w:r w:rsidRPr="00D929EE">
        <w:rPr>
          <w:rFonts w:asciiTheme="majorBidi" w:eastAsia="Times New Roman" w:hAnsiTheme="majorBidi" w:cstheme="majorBidi"/>
          <w:szCs w:val="24"/>
          <w:lang w:eastAsia="lv-LV"/>
        </w:rPr>
        <w:t xml:space="preserve"> rezolūciju, </w:t>
      </w:r>
      <w:r w:rsidR="00757947" w:rsidRPr="00D929EE">
        <w:rPr>
          <w:rFonts w:asciiTheme="majorBidi" w:eastAsia="Times New Roman" w:hAnsiTheme="majorBidi" w:cstheme="majorBidi"/>
          <w:szCs w:val="24"/>
          <w:lang w:eastAsia="lv-LV"/>
        </w:rPr>
        <w:t>VAS</w:t>
      </w:r>
      <w:r w:rsidR="005E32BA" w:rsidRPr="00D929EE">
        <w:rPr>
          <w:rFonts w:asciiTheme="majorBidi" w:eastAsia="Times New Roman" w:hAnsiTheme="majorBidi" w:cstheme="majorBidi"/>
          <w:szCs w:val="24"/>
          <w:lang w:eastAsia="lv-LV"/>
        </w:rPr>
        <w:t> </w:t>
      </w:r>
      <w:r w:rsidR="00757947" w:rsidRPr="00D929EE">
        <w:rPr>
          <w:rFonts w:asciiTheme="majorBidi" w:eastAsia="Times New Roman" w:hAnsiTheme="majorBidi" w:cstheme="majorBidi"/>
          <w:szCs w:val="24"/>
          <w:lang w:eastAsia="lv-LV"/>
        </w:rPr>
        <w:t>„Latvijas autoceļu uzturētājs”</w:t>
      </w:r>
      <w:r w:rsidRPr="00D929EE">
        <w:rPr>
          <w:rFonts w:asciiTheme="majorBidi" w:eastAsia="Times New Roman" w:hAnsiTheme="majorBidi" w:cstheme="majorBidi"/>
          <w:szCs w:val="24"/>
          <w:lang w:eastAsia="lv-LV"/>
        </w:rPr>
        <w:t xml:space="preserve"> Finanšu departaments par divām automašīnām uz līgumā norādīto Vācijas uzņēmuma bankas kontu pārskaitīja 190 000 </w:t>
      </w:r>
      <w:r w:rsidRPr="00D929EE">
        <w:rPr>
          <w:rFonts w:asciiTheme="majorBidi" w:eastAsia="Times New Roman" w:hAnsiTheme="majorBidi" w:cstheme="majorBidi"/>
          <w:i/>
          <w:iCs/>
          <w:szCs w:val="24"/>
          <w:lang w:eastAsia="lv-LV"/>
        </w:rPr>
        <w:t>euro</w:t>
      </w:r>
      <w:r w:rsidRPr="00D929EE">
        <w:rPr>
          <w:rFonts w:asciiTheme="majorBidi" w:eastAsia="Times New Roman" w:hAnsiTheme="majorBidi" w:cstheme="majorBidi"/>
          <w:szCs w:val="24"/>
          <w:lang w:eastAsia="lv-LV"/>
        </w:rPr>
        <w:t>. Vācijas uzņēmums saistības neizpildīja.</w:t>
      </w:r>
      <w:r w:rsidRPr="00D929EE">
        <w:rPr>
          <w:rFonts w:asciiTheme="majorBidi" w:hAnsiTheme="majorBidi" w:cstheme="majorBidi"/>
          <w:szCs w:val="24"/>
          <w:shd w:val="clear" w:color="auto" w:fill="FFFFFF"/>
        </w:rPr>
        <w:t xml:space="preserve"> </w:t>
      </w:r>
      <w:r w:rsidRPr="00D929EE">
        <w:rPr>
          <w:rFonts w:asciiTheme="majorBidi" w:eastAsia="Times New Roman" w:hAnsiTheme="majorBidi" w:cstheme="majorBidi"/>
          <w:szCs w:val="24"/>
          <w:lang w:eastAsia="lv-LV"/>
        </w:rPr>
        <w:t>Prasītāja saņēma tikai vienu automašīnu.</w:t>
      </w:r>
    </w:p>
    <w:p w14:paraId="324306EB" w14:textId="21C8B3C1" w:rsidR="006108BE" w:rsidRPr="00D929EE" w:rsidRDefault="006108BE" w:rsidP="00D929EE">
      <w:pPr>
        <w:spacing w:after="0" w:line="276" w:lineRule="auto"/>
        <w:ind w:firstLine="720"/>
        <w:jc w:val="both"/>
        <w:rPr>
          <w:rFonts w:asciiTheme="majorBidi" w:eastAsia="Times New Roman" w:hAnsiTheme="majorBidi" w:cstheme="majorBidi"/>
          <w:szCs w:val="24"/>
          <w:lang w:eastAsia="lv-LV"/>
        </w:rPr>
      </w:pPr>
      <w:r w:rsidRPr="00D929EE">
        <w:rPr>
          <w:rFonts w:asciiTheme="majorBidi" w:eastAsia="Times New Roman" w:hAnsiTheme="majorBidi" w:cstheme="majorBidi"/>
          <w:szCs w:val="24"/>
          <w:lang w:eastAsia="lv-LV"/>
        </w:rPr>
        <w:t>[1.2]</w:t>
      </w:r>
      <w:r w:rsidR="00631CA2"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 xml:space="preserve">Darījuma </w:t>
      </w:r>
      <w:r w:rsidR="008269CE" w:rsidRPr="00D929EE">
        <w:rPr>
          <w:rFonts w:asciiTheme="majorBidi" w:eastAsia="Times New Roman" w:hAnsiTheme="majorBidi" w:cstheme="majorBidi"/>
          <w:szCs w:val="24"/>
          <w:lang w:eastAsia="lv-LV"/>
        </w:rPr>
        <w:t xml:space="preserve">noslēgšanas </w:t>
      </w:r>
      <w:r w:rsidRPr="00D929EE">
        <w:rPr>
          <w:rFonts w:asciiTheme="majorBidi" w:eastAsia="Times New Roman" w:hAnsiTheme="majorBidi" w:cstheme="majorBidi"/>
          <w:szCs w:val="24"/>
          <w:lang w:eastAsia="lv-LV"/>
        </w:rPr>
        <w:t xml:space="preserve">procesā tika pieļauti būtiski pārkāpumi: atbildētāji nepārliecinājās par pārdevēja juridisko statusu, nediskutēja par iepirkuma procedūru un neaplūkoja citus piedāvājumus automašīnu iegādei, līgums  netika saskaņots ar </w:t>
      </w:r>
      <w:r w:rsidR="00757947" w:rsidRPr="00D929EE">
        <w:rPr>
          <w:rFonts w:asciiTheme="majorBidi" w:eastAsia="Times New Roman" w:hAnsiTheme="majorBidi" w:cstheme="majorBidi"/>
          <w:szCs w:val="24"/>
          <w:lang w:eastAsia="lv-LV"/>
        </w:rPr>
        <w:t xml:space="preserve">Latvijas Republikas </w:t>
      </w:r>
      <w:r w:rsidRPr="00D929EE">
        <w:rPr>
          <w:rFonts w:asciiTheme="majorBidi" w:eastAsia="Times New Roman" w:hAnsiTheme="majorBidi" w:cstheme="majorBidi"/>
          <w:szCs w:val="24"/>
          <w:lang w:eastAsia="lv-LV"/>
        </w:rPr>
        <w:t xml:space="preserve">Satiksmes ministriju, netika pienācīgi pārbaudīti automašīnu dokumenti. </w:t>
      </w:r>
      <w:r w:rsidR="00757947" w:rsidRPr="00D929EE">
        <w:rPr>
          <w:rFonts w:asciiTheme="majorBidi" w:eastAsia="Times New Roman" w:hAnsiTheme="majorBidi" w:cstheme="majorBidi"/>
          <w:szCs w:val="24"/>
          <w:lang w:eastAsia="lv-LV"/>
        </w:rPr>
        <w:t>VAS</w:t>
      </w:r>
      <w:r w:rsidR="005E32BA" w:rsidRPr="00D929EE">
        <w:rPr>
          <w:rFonts w:asciiTheme="majorBidi" w:eastAsia="Times New Roman" w:hAnsiTheme="majorBidi" w:cstheme="majorBidi"/>
          <w:szCs w:val="24"/>
          <w:lang w:eastAsia="lv-LV"/>
        </w:rPr>
        <w:t> </w:t>
      </w:r>
      <w:r w:rsidR="00757947" w:rsidRPr="00D929EE">
        <w:rPr>
          <w:rFonts w:asciiTheme="majorBidi" w:eastAsia="Times New Roman" w:hAnsiTheme="majorBidi" w:cstheme="majorBidi"/>
          <w:szCs w:val="24"/>
          <w:lang w:eastAsia="lv-LV"/>
        </w:rPr>
        <w:t xml:space="preserve">„Latvijas autoceļu uzturētājs” </w:t>
      </w:r>
      <w:r w:rsidRPr="00D929EE">
        <w:rPr>
          <w:rFonts w:asciiTheme="majorBidi" w:eastAsia="Times New Roman" w:hAnsiTheme="majorBidi" w:cstheme="majorBidi"/>
          <w:szCs w:val="24"/>
          <w:lang w:eastAsia="lv-LV"/>
        </w:rPr>
        <w:t>rīcībā ir divi līguma projektu varianti ar atšķirīgu saturu.</w:t>
      </w:r>
    </w:p>
    <w:p w14:paraId="506D33D2" w14:textId="6B1E37E8" w:rsidR="006108BE" w:rsidRPr="00D929EE" w:rsidRDefault="006108BE" w:rsidP="00D929EE">
      <w:pPr>
        <w:spacing w:after="0" w:line="276" w:lineRule="auto"/>
        <w:ind w:firstLine="720"/>
        <w:jc w:val="both"/>
        <w:rPr>
          <w:rFonts w:asciiTheme="majorBidi" w:eastAsia="Times New Roman" w:hAnsiTheme="majorBidi" w:cstheme="majorBidi"/>
          <w:szCs w:val="24"/>
          <w:lang w:eastAsia="lv-LV"/>
        </w:rPr>
      </w:pPr>
      <w:r w:rsidRPr="00D929EE">
        <w:rPr>
          <w:rFonts w:asciiTheme="majorBidi" w:eastAsia="Times New Roman" w:hAnsiTheme="majorBidi" w:cstheme="majorBidi"/>
          <w:szCs w:val="24"/>
          <w:lang w:eastAsia="lv-LV"/>
        </w:rPr>
        <w:t>[1.3]</w:t>
      </w:r>
      <w:r w:rsidR="00631CA2"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2012.</w:t>
      </w:r>
      <w:r w:rsidR="00A134AC"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gada 25.</w:t>
      </w:r>
      <w:r w:rsidR="00A134AC"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septembrī tika uzsākts kriminālprocess, kura ietvaros par lietisko pierādījumu tika atzīta viena automašīna, kas izsolē tika pārdota par 28 700 </w:t>
      </w:r>
      <w:r w:rsidRPr="00D929EE">
        <w:rPr>
          <w:rFonts w:asciiTheme="majorBidi" w:eastAsia="Times New Roman" w:hAnsiTheme="majorBidi" w:cstheme="majorBidi"/>
          <w:i/>
          <w:iCs/>
          <w:szCs w:val="24"/>
          <w:lang w:eastAsia="lv-LV"/>
        </w:rPr>
        <w:t>euro</w:t>
      </w:r>
      <w:r w:rsidRPr="00D929EE">
        <w:rPr>
          <w:rFonts w:asciiTheme="majorBidi" w:eastAsia="Times New Roman" w:hAnsiTheme="majorBidi" w:cstheme="majorBidi"/>
          <w:szCs w:val="24"/>
          <w:lang w:eastAsia="lv-LV"/>
        </w:rPr>
        <w:t>. Tādējādi prasītājas zaudējumi samazinājās no 190 000 </w:t>
      </w:r>
      <w:r w:rsidRPr="00D929EE">
        <w:rPr>
          <w:rFonts w:asciiTheme="majorBidi" w:eastAsia="Times New Roman" w:hAnsiTheme="majorBidi" w:cstheme="majorBidi"/>
          <w:i/>
          <w:iCs/>
          <w:szCs w:val="24"/>
          <w:lang w:eastAsia="lv-LV"/>
        </w:rPr>
        <w:t>euro</w:t>
      </w:r>
      <w:r w:rsidR="005E32BA" w:rsidRPr="00D929EE">
        <w:rPr>
          <w:rFonts w:asciiTheme="majorBidi" w:eastAsia="Times New Roman" w:hAnsiTheme="majorBidi" w:cstheme="majorBidi"/>
          <w:szCs w:val="24"/>
          <w:lang w:eastAsia="lv-LV"/>
        </w:rPr>
        <w:t xml:space="preserve"> </w:t>
      </w:r>
      <w:r w:rsidRPr="00D929EE">
        <w:rPr>
          <w:rFonts w:asciiTheme="majorBidi" w:eastAsia="Times New Roman" w:hAnsiTheme="majorBidi" w:cstheme="majorBidi"/>
          <w:szCs w:val="24"/>
          <w:lang w:eastAsia="lv-LV"/>
        </w:rPr>
        <w:t>uz 166 280,99 </w:t>
      </w:r>
      <w:r w:rsidRPr="00D929EE">
        <w:rPr>
          <w:rFonts w:asciiTheme="majorBidi" w:eastAsia="Times New Roman" w:hAnsiTheme="majorBidi" w:cstheme="majorBidi"/>
          <w:i/>
          <w:iCs/>
          <w:szCs w:val="24"/>
          <w:lang w:eastAsia="lv-LV"/>
        </w:rPr>
        <w:t>euro.</w:t>
      </w:r>
    </w:p>
    <w:p w14:paraId="54F444E6" w14:textId="7FFE9EBA" w:rsidR="006468AC" w:rsidRPr="00D929EE" w:rsidRDefault="00A134AC" w:rsidP="00D929EE">
      <w:pPr>
        <w:spacing w:after="0" w:line="276" w:lineRule="auto"/>
        <w:ind w:firstLine="720"/>
        <w:jc w:val="both"/>
        <w:rPr>
          <w:rFonts w:asciiTheme="majorBidi" w:eastAsia="Times New Roman" w:hAnsiTheme="majorBidi" w:cstheme="majorBidi"/>
          <w:szCs w:val="24"/>
          <w:lang w:eastAsia="lv-LV"/>
        </w:rPr>
      </w:pPr>
      <w:r w:rsidRPr="00D929EE">
        <w:rPr>
          <w:rFonts w:asciiTheme="majorBidi" w:eastAsia="Times New Roman" w:hAnsiTheme="majorBidi" w:cstheme="majorBidi"/>
          <w:szCs w:val="24"/>
          <w:lang w:eastAsia="lv-LV"/>
        </w:rPr>
        <w:t>Saistību izpilde no Vācijas uzņēmuma puses nav sagaidāma. Tas nav reģistrēts Vācijas komercreģistrā</w:t>
      </w:r>
      <w:r w:rsidR="00EB61E0" w:rsidRPr="00D929EE">
        <w:rPr>
          <w:rFonts w:asciiTheme="majorBidi" w:eastAsia="Times New Roman" w:hAnsiTheme="majorBidi" w:cstheme="majorBidi"/>
          <w:szCs w:val="24"/>
          <w:lang w:eastAsia="lv-LV"/>
        </w:rPr>
        <w:t>,</w:t>
      </w:r>
      <w:r w:rsidRPr="00D929EE">
        <w:rPr>
          <w:rFonts w:asciiTheme="majorBidi" w:eastAsia="Times New Roman" w:hAnsiTheme="majorBidi" w:cstheme="majorBidi"/>
          <w:szCs w:val="24"/>
          <w:lang w:eastAsia="lv-LV"/>
        </w:rPr>
        <w:t xml:space="preserve"> un ar to nav iespējams sazināties. </w:t>
      </w:r>
    </w:p>
    <w:p w14:paraId="60C12CE4" w14:textId="443DD179" w:rsidR="006108BE" w:rsidRPr="00D929EE" w:rsidRDefault="002E37A0" w:rsidP="00D929EE">
      <w:pPr>
        <w:spacing w:after="0" w:line="276" w:lineRule="auto"/>
        <w:ind w:firstLine="720"/>
        <w:jc w:val="both"/>
        <w:rPr>
          <w:rFonts w:asciiTheme="majorBidi" w:eastAsia="Times New Roman" w:hAnsiTheme="majorBidi" w:cstheme="majorBidi"/>
          <w:szCs w:val="24"/>
          <w:lang w:eastAsia="lv-LV"/>
        </w:rPr>
      </w:pPr>
      <w:r w:rsidRPr="00D929EE">
        <w:rPr>
          <w:rFonts w:asciiTheme="majorBidi" w:eastAsia="Times New Roman" w:hAnsiTheme="majorBidi" w:cstheme="majorBidi"/>
          <w:szCs w:val="24"/>
          <w:lang w:eastAsia="lv-LV"/>
        </w:rPr>
        <w:t xml:space="preserve">Ievērojot, ka </w:t>
      </w:r>
      <w:r w:rsidR="006108BE" w:rsidRPr="00D929EE">
        <w:rPr>
          <w:rFonts w:asciiTheme="majorBidi" w:eastAsia="Times New Roman" w:hAnsiTheme="majorBidi" w:cstheme="majorBidi"/>
          <w:szCs w:val="24"/>
          <w:lang w:eastAsia="lv-LV"/>
        </w:rPr>
        <w:t xml:space="preserve">atbildētāji, būdami </w:t>
      </w:r>
      <w:r w:rsidR="00757947" w:rsidRPr="00D929EE">
        <w:rPr>
          <w:rFonts w:asciiTheme="majorBidi" w:eastAsia="Times New Roman" w:hAnsiTheme="majorBidi" w:cstheme="majorBidi"/>
          <w:szCs w:val="24"/>
          <w:lang w:eastAsia="lv-LV"/>
        </w:rPr>
        <w:t>VAS</w:t>
      </w:r>
      <w:r w:rsidR="005E32BA" w:rsidRPr="00D929EE">
        <w:rPr>
          <w:rFonts w:asciiTheme="majorBidi" w:eastAsia="Times New Roman" w:hAnsiTheme="majorBidi" w:cstheme="majorBidi"/>
          <w:szCs w:val="24"/>
          <w:lang w:eastAsia="lv-LV"/>
        </w:rPr>
        <w:t> </w:t>
      </w:r>
      <w:r w:rsidR="00757947" w:rsidRPr="00D929EE">
        <w:rPr>
          <w:rFonts w:asciiTheme="majorBidi" w:eastAsia="Times New Roman" w:hAnsiTheme="majorBidi" w:cstheme="majorBidi"/>
          <w:szCs w:val="24"/>
          <w:lang w:eastAsia="lv-LV"/>
        </w:rPr>
        <w:t>„Latvijas autoceļu uzturētājs”</w:t>
      </w:r>
      <w:r w:rsidR="006108BE" w:rsidRPr="00D929EE">
        <w:rPr>
          <w:rFonts w:asciiTheme="majorBidi" w:eastAsia="Times New Roman" w:hAnsiTheme="majorBidi" w:cstheme="majorBidi"/>
          <w:szCs w:val="24"/>
          <w:lang w:eastAsia="lv-LV"/>
        </w:rPr>
        <w:t xml:space="preserve"> </w:t>
      </w:r>
      <w:r w:rsidR="009932F5" w:rsidRPr="00D929EE">
        <w:rPr>
          <w:rFonts w:asciiTheme="majorBidi" w:eastAsia="Times New Roman" w:hAnsiTheme="majorBidi" w:cstheme="majorBidi"/>
          <w:szCs w:val="24"/>
          <w:lang w:eastAsia="lv-LV"/>
        </w:rPr>
        <w:t>[amats]</w:t>
      </w:r>
      <w:r w:rsidR="006108BE" w:rsidRPr="00D929EE">
        <w:rPr>
          <w:rFonts w:asciiTheme="majorBidi" w:eastAsia="Times New Roman" w:hAnsiTheme="majorBidi" w:cstheme="majorBidi"/>
          <w:szCs w:val="24"/>
          <w:lang w:eastAsia="lv-LV"/>
        </w:rPr>
        <w:t xml:space="preserve">, nav rīkojušies kā krietni un rūpīgi saimnieki, no viņiem solidāri </w:t>
      </w:r>
      <w:r w:rsidR="00EB61E0" w:rsidRPr="00D929EE">
        <w:rPr>
          <w:rFonts w:asciiTheme="majorBidi" w:eastAsia="Times New Roman" w:hAnsiTheme="majorBidi" w:cstheme="majorBidi"/>
          <w:szCs w:val="24"/>
          <w:lang w:eastAsia="lv-LV"/>
        </w:rPr>
        <w:t xml:space="preserve">piedzenama </w:t>
      </w:r>
      <w:r w:rsidR="00757947" w:rsidRPr="00D929EE">
        <w:rPr>
          <w:rFonts w:asciiTheme="majorBidi" w:eastAsia="Times New Roman" w:hAnsiTheme="majorBidi" w:cstheme="majorBidi"/>
          <w:szCs w:val="24"/>
          <w:lang w:eastAsia="lv-LV"/>
        </w:rPr>
        <w:t>VAS</w:t>
      </w:r>
      <w:r w:rsidR="005E32BA" w:rsidRPr="00D929EE">
        <w:rPr>
          <w:rFonts w:asciiTheme="majorBidi" w:eastAsia="Times New Roman" w:hAnsiTheme="majorBidi" w:cstheme="majorBidi"/>
          <w:szCs w:val="24"/>
          <w:lang w:eastAsia="lv-LV"/>
        </w:rPr>
        <w:t> </w:t>
      </w:r>
      <w:r w:rsidR="00757947" w:rsidRPr="00D929EE">
        <w:rPr>
          <w:rFonts w:asciiTheme="majorBidi" w:eastAsia="Times New Roman" w:hAnsiTheme="majorBidi" w:cstheme="majorBidi"/>
          <w:szCs w:val="24"/>
          <w:lang w:eastAsia="lv-LV"/>
        </w:rPr>
        <w:t>„Latvijas autoceļu uzturētājs”</w:t>
      </w:r>
      <w:r w:rsidRPr="00D929EE">
        <w:rPr>
          <w:rFonts w:asciiTheme="majorBidi" w:eastAsia="Times New Roman" w:hAnsiTheme="majorBidi" w:cstheme="majorBidi"/>
          <w:szCs w:val="24"/>
          <w:lang w:eastAsia="lv-LV"/>
        </w:rPr>
        <w:t xml:space="preserve"> </w:t>
      </w:r>
      <w:r w:rsidR="00EB61E0" w:rsidRPr="00D929EE">
        <w:rPr>
          <w:rFonts w:asciiTheme="majorBidi" w:eastAsia="Times New Roman" w:hAnsiTheme="majorBidi" w:cstheme="majorBidi"/>
          <w:szCs w:val="24"/>
          <w:lang w:eastAsia="lv-LV"/>
        </w:rPr>
        <w:t xml:space="preserve">nodarīto zaudējumu atlīdzība </w:t>
      </w:r>
      <w:r w:rsidR="006108BE" w:rsidRPr="00D929EE">
        <w:rPr>
          <w:rFonts w:asciiTheme="majorBidi" w:eastAsia="Times New Roman" w:hAnsiTheme="majorBidi" w:cstheme="majorBidi"/>
          <w:szCs w:val="24"/>
          <w:lang w:eastAsia="lv-LV"/>
        </w:rPr>
        <w:t>166</w:t>
      </w:r>
      <w:r w:rsidR="005E32BA" w:rsidRPr="00D929EE">
        <w:rPr>
          <w:rFonts w:asciiTheme="majorBidi" w:eastAsia="Times New Roman" w:hAnsiTheme="majorBidi" w:cstheme="majorBidi"/>
          <w:szCs w:val="24"/>
          <w:lang w:eastAsia="lv-LV"/>
        </w:rPr>
        <w:t> </w:t>
      </w:r>
      <w:r w:rsidR="006108BE" w:rsidRPr="00D929EE">
        <w:rPr>
          <w:rFonts w:asciiTheme="majorBidi" w:eastAsia="Times New Roman" w:hAnsiTheme="majorBidi" w:cstheme="majorBidi"/>
          <w:szCs w:val="24"/>
          <w:lang w:eastAsia="lv-LV"/>
        </w:rPr>
        <w:t>280,99 </w:t>
      </w:r>
      <w:r w:rsidR="006108BE" w:rsidRPr="00D929EE">
        <w:rPr>
          <w:rFonts w:asciiTheme="majorBidi" w:eastAsia="Times New Roman" w:hAnsiTheme="majorBidi" w:cstheme="majorBidi"/>
          <w:i/>
          <w:iCs/>
          <w:szCs w:val="24"/>
          <w:lang w:eastAsia="lv-LV"/>
        </w:rPr>
        <w:t>euro</w:t>
      </w:r>
      <w:r w:rsidR="006108BE" w:rsidRPr="00D929EE">
        <w:rPr>
          <w:rFonts w:asciiTheme="majorBidi" w:eastAsia="Times New Roman" w:hAnsiTheme="majorBidi" w:cstheme="majorBidi"/>
          <w:szCs w:val="24"/>
          <w:lang w:eastAsia="lv-LV"/>
        </w:rPr>
        <w:t>.</w:t>
      </w:r>
    </w:p>
    <w:p w14:paraId="6DE408D5" w14:textId="77777777" w:rsidR="006108BE" w:rsidRPr="00D929EE" w:rsidRDefault="006108BE" w:rsidP="00D929EE">
      <w:pPr>
        <w:spacing w:after="0" w:line="276" w:lineRule="auto"/>
        <w:ind w:firstLine="426"/>
        <w:jc w:val="both"/>
        <w:rPr>
          <w:rFonts w:asciiTheme="majorBidi" w:eastAsia="Times New Roman" w:hAnsiTheme="majorBidi" w:cstheme="majorBidi"/>
          <w:szCs w:val="24"/>
          <w:lang w:eastAsia="lv-LV"/>
        </w:rPr>
      </w:pPr>
    </w:p>
    <w:p w14:paraId="6033C3B2" w14:textId="0F08BA0D" w:rsidR="006108BE" w:rsidRPr="00D929EE" w:rsidRDefault="006108BE" w:rsidP="00D929EE">
      <w:pPr>
        <w:tabs>
          <w:tab w:val="left" w:pos="567"/>
        </w:tabs>
        <w:spacing w:after="0" w:line="276" w:lineRule="auto"/>
        <w:ind w:firstLine="720"/>
        <w:jc w:val="both"/>
        <w:rPr>
          <w:rFonts w:asciiTheme="majorBidi" w:eastAsia="Times New Roman" w:hAnsiTheme="majorBidi" w:cstheme="majorBidi"/>
          <w:szCs w:val="24"/>
          <w:lang w:eastAsia="lv-LV"/>
        </w:rPr>
      </w:pPr>
      <w:r w:rsidRPr="00D929EE">
        <w:rPr>
          <w:rFonts w:asciiTheme="majorBidi" w:eastAsia="Times New Roman" w:hAnsiTheme="majorBidi" w:cstheme="majorBidi"/>
          <w:szCs w:val="24"/>
          <w:lang w:eastAsia="lv-LV"/>
        </w:rPr>
        <w:t>[2]</w:t>
      </w:r>
      <w:r w:rsidR="00631CA2"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Ar Rīgas rajona tiesas 2019.</w:t>
      </w:r>
      <w:r w:rsidR="005E32BA"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gada 10.</w:t>
      </w:r>
      <w:r w:rsidR="005E32BA"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 xml:space="preserve">jūlija spriedumu </w:t>
      </w:r>
      <w:r w:rsidR="00757947" w:rsidRPr="00D929EE">
        <w:rPr>
          <w:rFonts w:asciiTheme="majorBidi" w:eastAsia="Times New Roman" w:hAnsiTheme="majorBidi" w:cstheme="majorBidi"/>
          <w:szCs w:val="24"/>
          <w:lang w:eastAsia="lv-LV"/>
        </w:rPr>
        <w:t>VAS</w:t>
      </w:r>
      <w:r w:rsidR="00D65D1B" w:rsidRPr="00D929EE">
        <w:rPr>
          <w:rFonts w:asciiTheme="majorBidi" w:eastAsia="Times New Roman" w:hAnsiTheme="majorBidi" w:cstheme="majorBidi"/>
          <w:szCs w:val="24"/>
          <w:lang w:eastAsia="lv-LV"/>
        </w:rPr>
        <w:t> </w:t>
      </w:r>
      <w:r w:rsidR="00757947" w:rsidRPr="00D929EE">
        <w:rPr>
          <w:rFonts w:asciiTheme="majorBidi" w:eastAsia="Times New Roman" w:hAnsiTheme="majorBidi" w:cstheme="majorBidi"/>
          <w:szCs w:val="24"/>
          <w:lang w:eastAsia="lv-LV"/>
        </w:rPr>
        <w:t>„Latvijas autoceļu uzturētājs”</w:t>
      </w:r>
      <w:r w:rsidRPr="00D929EE">
        <w:rPr>
          <w:rFonts w:asciiTheme="majorBidi" w:eastAsia="Times New Roman" w:hAnsiTheme="majorBidi" w:cstheme="majorBidi"/>
          <w:szCs w:val="24"/>
          <w:lang w:eastAsia="lv-LV"/>
        </w:rPr>
        <w:t xml:space="preserve"> prasība apmierināta.</w:t>
      </w:r>
    </w:p>
    <w:p w14:paraId="3CE7684B" w14:textId="219B0F5E" w:rsidR="006108BE" w:rsidRPr="00D929EE" w:rsidRDefault="006108BE" w:rsidP="00D929EE">
      <w:pPr>
        <w:spacing w:after="0" w:line="276" w:lineRule="auto"/>
        <w:ind w:firstLine="426"/>
        <w:jc w:val="both"/>
        <w:rPr>
          <w:rFonts w:asciiTheme="majorBidi" w:eastAsia="Times New Roman" w:hAnsiTheme="majorBidi" w:cstheme="majorBidi"/>
          <w:szCs w:val="24"/>
          <w:lang w:eastAsia="lv-LV"/>
        </w:rPr>
      </w:pPr>
    </w:p>
    <w:p w14:paraId="1498DCEA" w14:textId="79AB4E0D" w:rsidR="006108BE" w:rsidRPr="00D929EE" w:rsidRDefault="00EB7050" w:rsidP="00D929EE">
      <w:pPr>
        <w:spacing w:after="0" w:line="276" w:lineRule="auto"/>
        <w:ind w:firstLine="720"/>
        <w:jc w:val="both"/>
        <w:rPr>
          <w:rFonts w:asciiTheme="majorBidi" w:eastAsia="Times New Roman" w:hAnsiTheme="majorBidi" w:cstheme="majorBidi"/>
          <w:szCs w:val="24"/>
          <w:lang w:eastAsia="lv-LV"/>
        </w:rPr>
      </w:pPr>
      <w:r w:rsidRPr="00D929EE">
        <w:rPr>
          <w:rFonts w:asciiTheme="majorBidi" w:eastAsia="Times New Roman" w:hAnsiTheme="majorBidi" w:cstheme="majorBidi"/>
          <w:szCs w:val="24"/>
          <w:lang w:eastAsia="lv-LV"/>
        </w:rPr>
        <w:t>[</w:t>
      </w:r>
      <w:r w:rsidR="006108BE" w:rsidRPr="00D929EE">
        <w:rPr>
          <w:rFonts w:asciiTheme="majorBidi" w:eastAsia="Times New Roman" w:hAnsiTheme="majorBidi" w:cstheme="majorBidi"/>
          <w:szCs w:val="24"/>
          <w:lang w:eastAsia="lv-LV"/>
        </w:rPr>
        <w:t>3]</w:t>
      </w:r>
      <w:r w:rsidR="00631CA2" w:rsidRPr="00D929EE">
        <w:rPr>
          <w:rFonts w:asciiTheme="majorBidi" w:eastAsia="Times New Roman" w:hAnsiTheme="majorBidi" w:cstheme="majorBidi"/>
          <w:szCs w:val="24"/>
          <w:lang w:eastAsia="lv-LV"/>
        </w:rPr>
        <w:t> </w:t>
      </w:r>
      <w:r w:rsidR="006108BE" w:rsidRPr="00D929EE">
        <w:rPr>
          <w:rFonts w:asciiTheme="majorBidi" w:eastAsia="Times New Roman" w:hAnsiTheme="majorBidi" w:cstheme="majorBidi"/>
          <w:szCs w:val="24"/>
          <w:lang w:eastAsia="lv-LV"/>
        </w:rPr>
        <w:t>Izskatījusi lietu sakarā ar atbildētāju iesniegto apelācijas sūdzību, Rīgas apgabaltiesa ar 2020.</w:t>
      </w:r>
      <w:r w:rsidR="005E32BA" w:rsidRPr="00D929EE">
        <w:rPr>
          <w:rFonts w:asciiTheme="majorBidi" w:eastAsia="Times New Roman" w:hAnsiTheme="majorBidi" w:cstheme="majorBidi"/>
          <w:szCs w:val="24"/>
          <w:lang w:eastAsia="lv-LV"/>
        </w:rPr>
        <w:t> </w:t>
      </w:r>
      <w:r w:rsidR="006108BE" w:rsidRPr="00D929EE">
        <w:rPr>
          <w:rFonts w:asciiTheme="majorBidi" w:eastAsia="Times New Roman" w:hAnsiTheme="majorBidi" w:cstheme="majorBidi"/>
          <w:szCs w:val="24"/>
          <w:lang w:eastAsia="lv-LV"/>
        </w:rPr>
        <w:t>gada 7.</w:t>
      </w:r>
      <w:r w:rsidR="005E32BA" w:rsidRPr="00D929EE">
        <w:rPr>
          <w:rFonts w:asciiTheme="majorBidi" w:eastAsia="Times New Roman" w:hAnsiTheme="majorBidi" w:cstheme="majorBidi"/>
          <w:szCs w:val="24"/>
          <w:lang w:eastAsia="lv-LV"/>
        </w:rPr>
        <w:t> </w:t>
      </w:r>
      <w:r w:rsidR="006108BE" w:rsidRPr="00D929EE">
        <w:rPr>
          <w:rFonts w:asciiTheme="majorBidi" w:eastAsia="Times New Roman" w:hAnsiTheme="majorBidi" w:cstheme="majorBidi"/>
          <w:szCs w:val="24"/>
          <w:lang w:eastAsia="lv-LV"/>
        </w:rPr>
        <w:t xml:space="preserve">aprīļa spriedumu prasību apmierinājusi. </w:t>
      </w:r>
    </w:p>
    <w:p w14:paraId="3BDE49E6" w14:textId="59C5DC16" w:rsidR="00D3393D" w:rsidRPr="00D929EE" w:rsidRDefault="00D3393D" w:rsidP="00D929EE">
      <w:pPr>
        <w:spacing w:after="0" w:line="276" w:lineRule="auto"/>
        <w:ind w:firstLine="720"/>
        <w:jc w:val="both"/>
        <w:rPr>
          <w:rFonts w:asciiTheme="majorBidi" w:eastAsia="Times New Roman" w:hAnsiTheme="majorBidi" w:cstheme="majorBidi"/>
          <w:szCs w:val="24"/>
          <w:lang w:eastAsia="lv-LV"/>
        </w:rPr>
      </w:pPr>
    </w:p>
    <w:p w14:paraId="1699288A" w14:textId="630AF6E4" w:rsidR="00D3393D" w:rsidRPr="00D929EE" w:rsidRDefault="00D3393D" w:rsidP="00D929EE">
      <w:pPr>
        <w:spacing w:after="0" w:line="276" w:lineRule="auto"/>
        <w:ind w:firstLine="720"/>
        <w:jc w:val="both"/>
        <w:rPr>
          <w:rFonts w:asciiTheme="majorBidi" w:eastAsia="Times New Roman" w:hAnsiTheme="majorBidi" w:cstheme="majorBidi"/>
          <w:szCs w:val="24"/>
          <w:lang w:eastAsia="lv-LV"/>
        </w:rPr>
      </w:pPr>
      <w:r w:rsidRPr="00D929EE">
        <w:rPr>
          <w:rFonts w:asciiTheme="majorBidi" w:eastAsia="Times New Roman" w:hAnsiTheme="majorBidi" w:cstheme="majorBidi"/>
          <w:szCs w:val="24"/>
          <w:lang w:eastAsia="lv-LV"/>
        </w:rPr>
        <w:t>[4] Ar Rīgas apgabaltiesas 2022.</w:t>
      </w:r>
      <w:r w:rsidR="00EB61E0"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gada 5.</w:t>
      </w:r>
      <w:r w:rsidR="00EB61E0"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aprīļa spriedumu krimināllietā Nr.</w:t>
      </w:r>
      <w:r w:rsidR="00270EFB" w:rsidRPr="00D929EE">
        <w:rPr>
          <w:rFonts w:asciiTheme="majorBidi" w:eastAsia="Times New Roman" w:hAnsiTheme="majorBidi" w:cstheme="majorBidi"/>
          <w:szCs w:val="24"/>
          <w:lang w:eastAsia="lv-LV"/>
        </w:rPr>
        <w:t> </w:t>
      </w:r>
      <w:r w:rsidR="00D000A5" w:rsidRPr="00D929EE">
        <w:rPr>
          <w:rFonts w:asciiTheme="majorBidi" w:eastAsia="Times New Roman" w:hAnsiTheme="majorBidi" w:cstheme="majorBidi"/>
          <w:szCs w:val="24"/>
          <w:lang w:eastAsia="lv-LV"/>
        </w:rPr>
        <w:t>16870002512</w:t>
      </w:r>
      <w:r w:rsidRPr="00D929EE">
        <w:rPr>
          <w:rFonts w:asciiTheme="majorBidi" w:eastAsia="Times New Roman" w:hAnsiTheme="majorBidi" w:cstheme="majorBidi"/>
          <w:szCs w:val="24"/>
          <w:lang w:eastAsia="lv-LV"/>
        </w:rPr>
        <w:t xml:space="preserve"> no </w:t>
      </w:r>
      <w:r w:rsidR="00657B9E" w:rsidRPr="00D929EE">
        <w:rPr>
          <w:rFonts w:asciiTheme="majorBidi" w:eastAsia="Times New Roman" w:hAnsiTheme="majorBidi" w:cstheme="majorBidi"/>
          <w:szCs w:val="24"/>
          <w:lang w:eastAsia="lv-LV"/>
        </w:rPr>
        <w:t>[pers. A]</w:t>
      </w:r>
      <w:r w:rsidRPr="00D929EE">
        <w:rPr>
          <w:rFonts w:asciiTheme="majorBidi" w:eastAsia="Times New Roman" w:hAnsiTheme="majorBidi" w:cstheme="majorBidi"/>
          <w:szCs w:val="24"/>
          <w:lang w:eastAsia="lv-LV"/>
        </w:rPr>
        <w:t xml:space="preserve"> un </w:t>
      </w:r>
      <w:r w:rsidR="00657B9E" w:rsidRPr="00D929EE">
        <w:rPr>
          <w:rFonts w:asciiTheme="majorBidi" w:eastAsia="Times New Roman" w:hAnsiTheme="majorBidi" w:cstheme="majorBidi"/>
          <w:szCs w:val="24"/>
          <w:lang w:eastAsia="lv-LV"/>
        </w:rPr>
        <w:t>[pers. B]</w:t>
      </w:r>
      <w:r w:rsidRPr="00D929EE">
        <w:rPr>
          <w:rFonts w:asciiTheme="majorBidi" w:eastAsia="Times New Roman" w:hAnsiTheme="majorBidi" w:cstheme="majorBidi"/>
          <w:szCs w:val="24"/>
          <w:lang w:eastAsia="lv-LV"/>
        </w:rPr>
        <w:t xml:space="preserve"> </w:t>
      </w:r>
      <w:r w:rsidR="00EB61E0" w:rsidRPr="00D929EE">
        <w:rPr>
          <w:rFonts w:asciiTheme="majorBidi" w:eastAsia="Times New Roman" w:hAnsiTheme="majorBidi" w:cstheme="majorBidi"/>
          <w:szCs w:val="24"/>
          <w:lang w:eastAsia="lv-LV"/>
        </w:rPr>
        <w:t xml:space="preserve">VAS „Latvijas autoceļu uzturētājs” labā solidāri piedzīta </w:t>
      </w:r>
      <w:r w:rsidRPr="00D929EE">
        <w:rPr>
          <w:rFonts w:asciiTheme="majorBidi" w:eastAsia="Times New Roman" w:hAnsiTheme="majorBidi" w:cstheme="majorBidi"/>
          <w:szCs w:val="24"/>
          <w:lang w:eastAsia="lv-LV"/>
        </w:rPr>
        <w:t>kompensācija 166</w:t>
      </w:r>
      <w:r w:rsidR="00EB61E0"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 xml:space="preserve">280,99 </w:t>
      </w:r>
      <w:r w:rsidRPr="00D929EE">
        <w:rPr>
          <w:rFonts w:asciiTheme="majorBidi" w:eastAsia="Times New Roman" w:hAnsiTheme="majorBidi" w:cstheme="majorBidi"/>
          <w:i/>
          <w:iCs/>
          <w:szCs w:val="24"/>
          <w:lang w:eastAsia="lv-LV"/>
        </w:rPr>
        <w:t>euro</w:t>
      </w:r>
      <w:r w:rsidR="00270EFB" w:rsidRPr="00D929EE">
        <w:rPr>
          <w:rFonts w:asciiTheme="majorBidi" w:eastAsia="Times New Roman" w:hAnsiTheme="majorBidi" w:cstheme="majorBidi"/>
          <w:szCs w:val="24"/>
          <w:lang w:eastAsia="lv-LV"/>
        </w:rPr>
        <w:t xml:space="preserve"> </w:t>
      </w:r>
      <w:r w:rsidR="00EB61E0" w:rsidRPr="00D929EE">
        <w:rPr>
          <w:rFonts w:asciiTheme="majorBidi" w:eastAsia="Times New Roman" w:hAnsiTheme="majorBidi" w:cstheme="majorBidi"/>
          <w:szCs w:val="24"/>
          <w:lang w:eastAsia="lv-LV"/>
        </w:rPr>
        <w:t>p</w:t>
      </w:r>
      <w:r w:rsidR="00270EFB" w:rsidRPr="00D929EE">
        <w:rPr>
          <w:rFonts w:asciiTheme="majorBidi" w:eastAsia="Times New Roman" w:hAnsiTheme="majorBidi" w:cstheme="majorBidi"/>
          <w:szCs w:val="24"/>
          <w:lang w:eastAsia="lv-LV"/>
        </w:rPr>
        <w:t>ar nodarīto kaitējumu ar noziedzīgo nodarījumu, kas paredzēts Krimināllikuma 319. panta otrajā daļā</w:t>
      </w:r>
      <w:r w:rsidRPr="00D929EE">
        <w:rPr>
          <w:rFonts w:asciiTheme="majorBidi" w:eastAsia="Times New Roman" w:hAnsiTheme="majorBidi" w:cstheme="majorBidi"/>
          <w:szCs w:val="24"/>
          <w:lang w:eastAsia="lv-LV"/>
        </w:rPr>
        <w:t>.</w:t>
      </w:r>
    </w:p>
    <w:p w14:paraId="475FC46A" w14:textId="77777777" w:rsidR="006108BE" w:rsidRPr="00D929EE" w:rsidRDefault="006108BE" w:rsidP="00D929EE">
      <w:pPr>
        <w:spacing w:after="0" w:line="276" w:lineRule="auto"/>
        <w:ind w:firstLine="426"/>
        <w:jc w:val="both"/>
        <w:rPr>
          <w:rFonts w:asciiTheme="majorBidi" w:eastAsia="Times New Roman" w:hAnsiTheme="majorBidi" w:cstheme="majorBidi"/>
          <w:szCs w:val="24"/>
          <w:lang w:eastAsia="lv-LV"/>
        </w:rPr>
      </w:pPr>
    </w:p>
    <w:p w14:paraId="12FA47D2" w14:textId="6875D08A" w:rsidR="00621474" w:rsidRPr="00D929EE" w:rsidRDefault="006108BE"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w:t>
      </w:r>
      <w:r w:rsidR="00D3393D" w:rsidRPr="00D929EE">
        <w:rPr>
          <w:rFonts w:asciiTheme="majorBidi" w:hAnsiTheme="majorBidi" w:cstheme="majorBidi"/>
          <w:szCs w:val="24"/>
        </w:rPr>
        <w:t>5</w:t>
      </w:r>
      <w:r w:rsidRPr="00D929EE">
        <w:rPr>
          <w:rFonts w:asciiTheme="majorBidi" w:hAnsiTheme="majorBidi" w:cstheme="majorBidi"/>
          <w:szCs w:val="24"/>
        </w:rPr>
        <w:t>]</w:t>
      </w:r>
      <w:r w:rsidR="00631CA2" w:rsidRPr="00D929EE">
        <w:rPr>
          <w:rFonts w:asciiTheme="majorBidi" w:hAnsiTheme="majorBidi" w:cstheme="majorBidi"/>
          <w:szCs w:val="24"/>
        </w:rPr>
        <w:t> </w:t>
      </w:r>
      <w:r w:rsidRPr="00D929EE">
        <w:rPr>
          <w:rFonts w:asciiTheme="majorBidi" w:hAnsiTheme="majorBidi" w:cstheme="majorBidi"/>
          <w:szCs w:val="24"/>
        </w:rPr>
        <w:t xml:space="preserve">Ar Senāta 2023. gada 23. marta spriedumu </w:t>
      </w:r>
      <w:r w:rsidRPr="00D929EE">
        <w:rPr>
          <w:rFonts w:asciiTheme="majorBidi" w:eastAsia="Times New Roman" w:hAnsiTheme="majorBidi" w:cstheme="majorBidi"/>
          <w:szCs w:val="24"/>
          <w:lang w:eastAsia="lv-LV"/>
        </w:rPr>
        <w:t xml:space="preserve">Rīgas apgabaltiesas 2020. gada 7. aprīļa spriedums </w:t>
      </w:r>
      <w:r w:rsidR="00EB61E0" w:rsidRPr="00D929EE">
        <w:rPr>
          <w:rFonts w:asciiTheme="majorBidi" w:hAnsiTheme="majorBidi" w:cstheme="majorBidi"/>
          <w:szCs w:val="24"/>
        </w:rPr>
        <w:t>atcelts</w:t>
      </w:r>
      <w:r w:rsidR="00EB61E0" w:rsidRPr="00D929EE">
        <w:rPr>
          <w:rFonts w:asciiTheme="majorBidi" w:eastAsia="Times New Roman" w:hAnsiTheme="majorBidi" w:cstheme="majorBidi"/>
          <w:szCs w:val="24"/>
          <w:lang w:eastAsia="lv-LV"/>
        </w:rPr>
        <w:t xml:space="preserve"> </w:t>
      </w:r>
      <w:r w:rsidRPr="00D929EE">
        <w:rPr>
          <w:rFonts w:asciiTheme="majorBidi" w:eastAsia="Times New Roman" w:hAnsiTheme="majorBidi" w:cstheme="majorBidi"/>
          <w:szCs w:val="24"/>
          <w:lang w:eastAsia="lv-LV"/>
        </w:rPr>
        <w:t xml:space="preserve">un lieta nodota jaunai izskatīšanai apelācijas instances tiesā. </w:t>
      </w:r>
    </w:p>
    <w:p w14:paraId="32EFB127" w14:textId="77777777" w:rsidR="006108BE" w:rsidRPr="00D929EE" w:rsidRDefault="006108BE" w:rsidP="00D929EE">
      <w:pPr>
        <w:spacing w:after="0" w:line="276" w:lineRule="auto"/>
        <w:ind w:firstLine="426"/>
        <w:rPr>
          <w:rFonts w:asciiTheme="majorBidi" w:eastAsia="Times New Roman" w:hAnsiTheme="majorBidi" w:cstheme="majorBidi"/>
          <w:szCs w:val="24"/>
          <w:lang w:eastAsia="lv-LV"/>
        </w:rPr>
      </w:pPr>
    </w:p>
    <w:p w14:paraId="306BE3F6" w14:textId="0ACE3DBD" w:rsidR="006108BE" w:rsidRPr="00D929EE" w:rsidRDefault="006108BE" w:rsidP="00D929EE">
      <w:pPr>
        <w:spacing w:after="0" w:line="276" w:lineRule="auto"/>
        <w:ind w:firstLine="720"/>
        <w:jc w:val="both"/>
        <w:rPr>
          <w:rFonts w:asciiTheme="majorBidi" w:eastAsia="Times New Roman" w:hAnsiTheme="majorBidi" w:cstheme="majorBidi"/>
          <w:szCs w:val="24"/>
          <w:lang w:eastAsia="lv-LV"/>
        </w:rPr>
      </w:pPr>
      <w:r w:rsidRPr="00D929EE">
        <w:rPr>
          <w:rFonts w:asciiTheme="majorBidi" w:eastAsia="Times New Roman" w:hAnsiTheme="majorBidi" w:cstheme="majorBidi"/>
          <w:szCs w:val="24"/>
          <w:lang w:eastAsia="lv-LV"/>
        </w:rPr>
        <w:t>[</w:t>
      </w:r>
      <w:r w:rsidR="00D3393D" w:rsidRPr="00D929EE">
        <w:rPr>
          <w:rFonts w:asciiTheme="majorBidi" w:eastAsia="Times New Roman" w:hAnsiTheme="majorBidi" w:cstheme="majorBidi"/>
          <w:szCs w:val="24"/>
          <w:lang w:eastAsia="lv-LV"/>
        </w:rPr>
        <w:t>6</w:t>
      </w:r>
      <w:r w:rsidRPr="00D929EE">
        <w:rPr>
          <w:rFonts w:asciiTheme="majorBidi" w:eastAsia="Times New Roman" w:hAnsiTheme="majorBidi" w:cstheme="majorBidi"/>
          <w:szCs w:val="24"/>
          <w:lang w:eastAsia="lv-LV"/>
        </w:rPr>
        <w:t>]</w:t>
      </w:r>
      <w:r w:rsidR="00631CA2"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Izskatījusi lietu no jauna, Rīgas apgabaltiesa ar 2024. gada 23. aprīļa spriedumu prasību noraidījusi.</w:t>
      </w:r>
    </w:p>
    <w:p w14:paraId="515DB098" w14:textId="77777777" w:rsidR="004C0F2A" w:rsidRPr="00D929EE" w:rsidRDefault="004C0F2A" w:rsidP="00D929E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D929EE">
        <w:rPr>
          <w:rFonts w:asciiTheme="majorBidi" w:eastAsiaTheme="minorHAnsi" w:hAnsiTheme="majorBidi" w:cstheme="majorBidi"/>
          <w:lang w:eastAsia="en-US"/>
        </w:rPr>
        <w:t>Spriedums pamatots ar šādiem motīviem.</w:t>
      </w:r>
    </w:p>
    <w:p w14:paraId="36151016" w14:textId="740C774C" w:rsidR="006108BE" w:rsidRPr="00D929EE" w:rsidRDefault="006108BE"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lastRenderedPageBreak/>
        <w:t>[</w:t>
      </w:r>
      <w:r w:rsidR="00D3393D" w:rsidRPr="00D929EE">
        <w:rPr>
          <w:rFonts w:asciiTheme="majorBidi" w:hAnsiTheme="majorBidi" w:cstheme="majorBidi"/>
          <w:szCs w:val="24"/>
        </w:rPr>
        <w:t>6</w:t>
      </w:r>
      <w:r w:rsidRPr="00D929EE">
        <w:rPr>
          <w:rFonts w:asciiTheme="majorBidi" w:hAnsiTheme="majorBidi" w:cstheme="majorBidi"/>
          <w:szCs w:val="24"/>
        </w:rPr>
        <w:t>.1]</w:t>
      </w:r>
      <w:r w:rsidR="00631CA2" w:rsidRPr="00D929EE">
        <w:rPr>
          <w:rFonts w:asciiTheme="majorBidi" w:hAnsiTheme="majorBidi" w:cstheme="majorBidi"/>
          <w:szCs w:val="24"/>
        </w:rPr>
        <w:t> </w:t>
      </w:r>
      <w:r w:rsidRPr="00D929EE">
        <w:rPr>
          <w:rFonts w:asciiTheme="majorBidi" w:hAnsiTheme="majorBidi" w:cstheme="majorBidi"/>
          <w:szCs w:val="24"/>
        </w:rPr>
        <w:t xml:space="preserve">Lietā nav strīda, ka ar spēkā stājušos </w:t>
      </w:r>
      <w:bookmarkStart w:id="1" w:name="_Hlk208389568"/>
      <w:r w:rsidRPr="00D929EE">
        <w:rPr>
          <w:rFonts w:asciiTheme="majorBidi" w:hAnsiTheme="majorBidi" w:cstheme="majorBidi"/>
          <w:szCs w:val="24"/>
        </w:rPr>
        <w:t>Rīgas apgabaltiesas 2022. gada 5. aprīļa spriedumu krimināllietā Nr.</w:t>
      </w:r>
      <w:r w:rsidR="00627CDF" w:rsidRPr="00D929EE">
        <w:rPr>
          <w:rFonts w:asciiTheme="majorBidi" w:hAnsiTheme="majorBidi" w:cstheme="majorBidi"/>
          <w:szCs w:val="24"/>
        </w:rPr>
        <w:t> 16870002512</w:t>
      </w:r>
      <w:bookmarkEnd w:id="1"/>
      <w:r w:rsidR="00627CDF" w:rsidRPr="00D929EE">
        <w:rPr>
          <w:rFonts w:asciiTheme="majorBidi" w:hAnsiTheme="majorBidi" w:cstheme="majorBidi"/>
          <w:szCs w:val="24"/>
        </w:rPr>
        <w:t xml:space="preserve"> </w:t>
      </w:r>
      <w:r w:rsidRPr="00D929EE">
        <w:rPr>
          <w:rFonts w:asciiTheme="majorBidi" w:hAnsiTheme="majorBidi" w:cstheme="majorBidi"/>
          <w:szCs w:val="24"/>
        </w:rPr>
        <w:t xml:space="preserve">VAS „Latvijas autoceļu uzturētājs” labā no </w:t>
      </w:r>
      <w:r w:rsidR="00657B9E" w:rsidRPr="00D929EE">
        <w:rPr>
          <w:rFonts w:asciiTheme="majorBidi" w:hAnsiTheme="majorBidi" w:cstheme="majorBidi"/>
          <w:szCs w:val="24"/>
        </w:rPr>
        <w:t>[pers. A]</w:t>
      </w:r>
      <w:r w:rsidRPr="00D929EE">
        <w:rPr>
          <w:rFonts w:asciiTheme="majorBidi" w:hAnsiTheme="majorBidi" w:cstheme="majorBidi"/>
          <w:szCs w:val="24"/>
        </w:rPr>
        <w:t xml:space="preserve"> un </w:t>
      </w:r>
      <w:r w:rsidR="00657B9E" w:rsidRPr="00D929EE">
        <w:rPr>
          <w:rFonts w:asciiTheme="majorBidi" w:hAnsiTheme="majorBidi" w:cstheme="majorBidi"/>
          <w:szCs w:val="24"/>
        </w:rPr>
        <w:t>[pers. B]</w:t>
      </w:r>
      <w:r w:rsidRPr="00D929EE">
        <w:rPr>
          <w:rFonts w:asciiTheme="majorBidi" w:hAnsiTheme="majorBidi" w:cstheme="majorBidi"/>
          <w:szCs w:val="24"/>
        </w:rPr>
        <w:t xml:space="preserve"> solidāri piedzīta kompensācija 166 280,99</w:t>
      </w:r>
      <w:r w:rsidR="0094021B" w:rsidRPr="00D929EE">
        <w:rPr>
          <w:rFonts w:asciiTheme="majorBidi" w:hAnsiTheme="majorBidi" w:cstheme="majorBidi"/>
          <w:szCs w:val="24"/>
        </w:rPr>
        <w:t> </w:t>
      </w:r>
      <w:r w:rsidRPr="00D929EE">
        <w:rPr>
          <w:rFonts w:asciiTheme="majorBidi" w:hAnsiTheme="majorBidi" w:cstheme="majorBidi"/>
          <w:i/>
          <w:iCs/>
          <w:szCs w:val="24"/>
        </w:rPr>
        <w:t>euro</w:t>
      </w:r>
      <w:r w:rsidRPr="00D929EE">
        <w:rPr>
          <w:rFonts w:asciiTheme="majorBidi" w:hAnsiTheme="majorBidi" w:cstheme="majorBidi"/>
          <w:szCs w:val="24"/>
        </w:rPr>
        <w:t xml:space="preserve"> par </w:t>
      </w:r>
      <w:r w:rsidR="00757947" w:rsidRPr="00D929EE">
        <w:rPr>
          <w:rFonts w:asciiTheme="majorBidi" w:eastAsia="Times New Roman" w:hAnsiTheme="majorBidi" w:cstheme="majorBidi"/>
          <w:szCs w:val="24"/>
          <w:lang w:eastAsia="lv-LV"/>
        </w:rPr>
        <w:t>VAS</w:t>
      </w:r>
      <w:r w:rsidR="0094021B" w:rsidRPr="00D929EE">
        <w:rPr>
          <w:rFonts w:asciiTheme="majorBidi" w:eastAsia="Times New Roman" w:hAnsiTheme="majorBidi" w:cstheme="majorBidi"/>
          <w:szCs w:val="24"/>
          <w:lang w:eastAsia="lv-LV"/>
        </w:rPr>
        <w:t> </w:t>
      </w:r>
      <w:r w:rsidR="00757947" w:rsidRPr="00D929EE">
        <w:rPr>
          <w:rFonts w:asciiTheme="majorBidi" w:eastAsia="Times New Roman" w:hAnsiTheme="majorBidi" w:cstheme="majorBidi"/>
          <w:szCs w:val="24"/>
          <w:lang w:eastAsia="lv-LV"/>
        </w:rPr>
        <w:t>„Latvijas autoceļu uzturētājs”</w:t>
      </w:r>
      <w:r w:rsidRPr="00D929EE">
        <w:rPr>
          <w:rFonts w:asciiTheme="majorBidi" w:hAnsiTheme="majorBidi" w:cstheme="majorBidi"/>
          <w:szCs w:val="24"/>
        </w:rPr>
        <w:t xml:space="preserve"> </w:t>
      </w:r>
      <w:r w:rsidR="00EB61E0" w:rsidRPr="00D929EE">
        <w:rPr>
          <w:rFonts w:asciiTheme="majorBidi" w:hAnsiTheme="majorBidi" w:cstheme="majorBidi"/>
          <w:szCs w:val="24"/>
        </w:rPr>
        <w:t xml:space="preserve">nodarītajiem </w:t>
      </w:r>
      <w:r w:rsidRPr="00D929EE">
        <w:rPr>
          <w:rFonts w:asciiTheme="majorBidi" w:hAnsiTheme="majorBidi" w:cstheme="majorBidi"/>
          <w:szCs w:val="24"/>
        </w:rPr>
        <w:t>zaudējum</w:t>
      </w:r>
      <w:r w:rsidR="00EB61E0" w:rsidRPr="00D929EE">
        <w:rPr>
          <w:rFonts w:asciiTheme="majorBidi" w:hAnsiTheme="majorBidi" w:cstheme="majorBidi"/>
          <w:szCs w:val="24"/>
        </w:rPr>
        <w:t>iem</w:t>
      </w:r>
      <w:r w:rsidRPr="00D929EE">
        <w:rPr>
          <w:rFonts w:asciiTheme="majorBidi" w:hAnsiTheme="majorBidi" w:cstheme="majorBidi"/>
          <w:szCs w:val="24"/>
        </w:rPr>
        <w:t>. Tiesa 2022.</w:t>
      </w:r>
      <w:r w:rsidR="0094021B" w:rsidRPr="00D929EE">
        <w:rPr>
          <w:rFonts w:asciiTheme="majorBidi" w:hAnsiTheme="majorBidi" w:cstheme="majorBidi"/>
          <w:szCs w:val="24"/>
        </w:rPr>
        <w:t> </w:t>
      </w:r>
      <w:r w:rsidRPr="00D929EE">
        <w:rPr>
          <w:rFonts w:asciiTheme="majorBidi" w:hAnsiTheme="majorBidi" w:cstheme="majorBidi"/>
          <w:szCs w:val="24"/>
        </w:rPr>
        <w:t>gada 28.</w:t>
      </w:r>
      <w:r w:rsidR="004C0F2A" w:rsidRPr="00D929EE">
        <w:rPr>
          <w:rFonts w:asciiTheme="majorBidi" w:hAnsiTheme="majorBidi" w:cstheme="majorBidi"/>
          <w:szCs w:val="24"/>
        </w:rPr>
        <w:t> </w:t>
      </w:r>
      <w:r w:rsidRPr="00D929EE">
        <w:rPr>
          <w:rFonts w:asciiTheme="majorBidi" w:hAnsiTheme="majorBidi" w:cstheme="majorBidi"/>
          <w:szCs w:val="24"/>
        </w:rPr>
        <w:t xml:space="preserve">novembrī izdeva izpildu rakstu </w:t>
      </w:r>
      <w:r w:rsidR="00250FD3" w:rsidRPr="00D929EE">
        <w:rPr>
          <w:rFonts w:asciiTheme="majorBidi" w:hAnsiTheme="majorBidi" w:cstheme="majorBidi"/>
          <w:szCs w:val="24"/>
        </w:rPr>
        <w:t xml:space="preserve">Rīgas apgabaltiesas 2022. gada 5. aprīļa </w:t>
      </w:r>
      <w:r w:rsidRPr="00D929EE">
        <w:rPr>
          <w:rFonts w:asciiTheme="majorBidi" w:hAnsiTheme="majorBidi" w:cstheme="majorBidi"/>
          <w:szCs w:val="24"/>
        </w:rPr>
        <w:t>sprieduma piespiedu izpildei</w:t>
      </w:r>
      <w:r w:rsidR="00EB61E0" w:rsidRPr="00D929EE">
        <w:rPr>
          <w:rFonts w:asciiTheme="majorBidi" w:hAnsiTheme="majorBidi" w:cstheme="majorBidi"/>
          <w:szCs w:val="24"/>
        </w:rPr>
        <w:t>, kas nodots zvērinātam tiesu izpildītājam</w:t>
      </w:r>
      <w:r w:rsidRPr="00D929EE">
        <w:rPr>
          <w:rFonts w:asciiTheme="majorBidi" w:hAnsiTheme="majorBidi" w:cstheme="majorBidi"/>
          <w:szCs w:val="24"/>
        </w:rPr>
        <w:t>. Līdz 2024.</w:t>
      </w:r>
      <w:r w:rsidR="0094021B" w:rsidRPr="00D929EE">
        <w:rPr>
          <w:rFonts w:asciiTheme="majorBidi" w:hAnsiTheme="majorBidi" w:cstheme="majorBidi"/>
          <w:szCs w:val="24"/>
        </w:rPr>
        <w:t> </w:t>
      </w:r>
      <w:r w:rsidRPr="00D929EE">
        <w:rPr>
          <w:rFonts w:asciiTheme="majorBidi" w:hAnsiTheme="majorBidi" w:cstheme="majorBidi"/>
          <w:szCs w:val="24"/>
        </w:rPr>
        <w:t>gada 8.</w:t>
      </w:r>
      <w:r w:rsidR="00250FD3" w:rsidRPr="00D929EE">
        <w:rPr>
          <w:rFonts w:asciiTheme="majorBidi" w:hAnsiTheme="majorBidi" w:cstheme="majorBidi"/>
          <w:szCs w:val="24"/>
        </w:rPr>
        <w:t> </w:t>
      </w:r>
      <w:r w:rsidRPr="00D929EE">
        <w:rPr>
          <w:rFonts w:asciiTheme="majorBidi" w:hAnsiTheme="majorBidi" w:cstheme="majorBidi"/>
          <w:szCs w:val="24"/>
        </w:rPr>
        <w:t xml:space="preserve">janvārim </w:t>
      </w:r>
      <w:r w:rsidR="00757947" w:rsidRPr="00D929EE">
        <w:rPr>
          <w:rFonts w:asciiTheme="majorBidi" w:eastAsia="Times New Roman" w:hAnsiTheme="majorBidi" w:cstheme="majorBidi"/>
          <w:szCs w:val="24"/>
          <w:lang w:eastAsia="lv-LV"/>
        </w:rPr>
        <w:t>VAS</w:t>
      </w:r>
      <w:r w:rsidR="0094021B" w:rsidRPr="00D929EE">
        <w:rPr>
          <w:rFonts w:asciiTheme="majorBidi" w:eastAsia="Times New Roman" w:hAnsiTheme="majorBidi" w:cstheme="majorBidi"/>
          <w:szCs w:val="24"/>
          <w:lang w:eastAsia="lv-LV"/>
        </w:rPr>
        <w:t> </w:t>
      </w:r>
      <w:r w:rsidR="00757947" w:rsidRPr="00D929EE">
        <w:rPr>
          <w:rFonts w:asciiTheme="majorBidi" w:eastAsia="Times New Roman" w:hAnsiTheme="majorBidi" w:cstheme="majorBidi"/>
          <w:szCs w:val="24"/>
          <w:lang w:eastAsia="lv-LV"/>
        </w:rPr>
        <w:t>„Latvijas autoceļu uzturētājs”</w:t>
      </w:r>
      <w:r w:rsidR="00250FD3" w:rsidRPr="00D929EE">
        <w:rPr>
          <w:rFonts w:asciiTheme="majorBidi" w:hAnsiTheme="majorBidi" w:cstheme="majorBidi"/>
          <w:szCs w:val="24"/>
        </w:rPr>
        <w:t xml:space="preserve"> </w:t>
      </w:r>
      <w:r w:rsidR="00EB61E0" w:rsidRPr="00D929EE">
        <w:rPr>
          <w:rFonts w:asciiTheme="majorBidi" w:hAnsiTheme="majorBidi" w:cstheme="majorBidi"/>
          <w:szCs w:val="24"/>
        </w:rPr>
        <w:t xml:space="preserve">labā </w:t>
      </w:r>
      <w:r w:rsidRPr="00D929EE">
        <w:rPr>
          <w:rFonts w:asciiTheme="majorBidi" w:hAnsiTheme="majorBidi" w:cstheme="majorBidi"/>
          <w:szCs w:val="24"/>
        </w:rPr>
        <w:t xml:space="preserve">no </w:t>
      </w:r>
      <w:r w:rsidR="00657B9E" w:rsidRPr="00D929EE">
        <w:rPr>
          <w:rFonts w:asciiTheme="majorBidi" w:hAnsiTheme="majorBidi" w:cstheme="majorBidi"/>
          <w:szCs w:val="24"/>
        </w:rPr>
        <w:t>[pers. A]</w:t>
      </w:r>
      <w:r w:rsidRPr="00D929EE">
        <w:rPr>
          <w:rFonts w:asciiTheme="majorBidi" w:hAnsiTheme="majorBidi" w:cstheme="majorBidi"/>
          <w:szCs w:val="24"/>
        </w:rPr>
        <w:t xml:space="preserve"> piedzīti 7</w:t>
      </w:r>
      <w:r w:rsidR="0094021B" w:rsidRPr="00D929EE">
        <w:rPr>
          <w:rFonts w:asciiTheme="majorBidi" w:hAnsiTheme="majorBidi" w:cstheme="majorBidi"/>
          <w:szCs w:val="24"/>
        </w:rPr>
        <w:t> </w:t>
      </w:r>
      <w:r w:rsidRPr="00D929EE">
        <w:rPr>
          <w:rFonts w:asciiTheme="majorBidi" w:hAnsiTheme="majorBidi" w:cstheme="majorBidi"/>
          <w:szCs w:val="24"/>
        </w:rPr>
        <w:t>760 </w:t>
      </w:r>
      <w:proofErr w:type="spellStart"/>
      <w:r w:rsidRPr="00D929EE">
        <w:rPr>
          <w:rFonts w:asciiTheme="majorBidi" w:hAnsiTheme="majorBidi" w:cstheme="majorBidi"/>
          <w:i/>
          <w:iCs/>
          <w:szCs w:val="24"/>
        </w:rPr>
        <w:t>euro</w:t>
      </w:r>
      <w:proofErr w:type="spellEnd"/>
      <w:r w:rsidRPr="00D929EE">
        <w:rPr>
          <w:rFonts w:asciiTheme="majorBidi" w:hAnsiTheme="majorBidi" w:cstheme="majorBidi"/>
          <w:szCs w:val="24"/>
        </w:rPr>
        <w:t xml:space="preserve"> un no </w:t>
      </w:r>
      <w:r w:rsidR="00657B9E" w:rsidRPr="00D929EE">
        <w:rPr>
          <w:rFonts w:asciiTheme="majorBidi" w:hAnsiTheme="majorBidi" w:cstheme="majorBidi"/>
          <w:szCs w:val="24"/>
        </w:rPr>
        <w:t>[pers. B]</w:t>
      </w:r>
      <w:r w:rsidRPr="00D929EE">
        <w:rPr>
          <w:rFonts w:asciiTheme="majorBidi" w:hAnsiTheme="majorBidi" w:cstheme="majorBidi"/>
          <w:szCs w:val="24"/>
        </w:rPr>
        <w:t xml:space="preserve"> piedzīti 4</w:t>
      </w:r>
      <w:r w:rsidR="0094021B" w:rsidRPr="00D929EE">
        <w:rPr>
          <w:rFonts w:asciiTheme="majorBidi" w:hAnsiTheme="majorBidi" w:cstheme="majorBidi"/>
          <w:szCs w:val="24"/>
        </w:rPr>
        <w:t> </w:t>
      </w:r>
      <w:r w:rsidRPr="00D929EE">
        <w:rPr>
          <w:rFonts w:asciiTheme="majorBidi" w:hAnsiTheme="majorBidi" w:cstheme="majorBidi"/>
          <w:szCs w:val="24"/>
        </w:rPr>
        <w:t>066,22 </w:t>
      </w:r>
      <w:proofErr w:type="spellStart"/>
      <w:r w:rsidRPr="00D929EE">
        <w:rPr>
          <w:rFonts w:asciiTheme="majorBidi" w:hAnsiTheme="majorBidi" w:cstheme="majorBidi"/>
          <w:i/>
          <w:iCs/>
          <w:szCs w:val="24"/>
        </w:rPr>
        <w:t>euro</w:t>
      </w:r>
      <w:proofErr w:type="spellEnd"/>
      <w:r w:rsidR="0092786A" w:rsidRPr="00D929EE">
        <w:rPr>
          <w:rFonts w:asciiTheme="majorBidi" w:hAnsiTheme="majorBidi" w:cstheme="majorBidi"/>
          <w:szCs w:val="24"/>
        </w:rPr>
        <w:t>.</w:t>
      </w:r>
      <w:r w:rsidR="0094021B" w:rsidRPr="00D929EE">
        <w:rPr>
          <w:rFonts w:asciiTheme="majorBidi" w:hAnsiTheme="majorBidi" w:cstheme="majorBidi"/>
          <w:szCs w:val="24"/>
        </w:rPr>
        <w:t xml:space="preserve"> </w:t>
      </w:r>
      <w:r w:rsidRPr="00D929EE">
        <w:rPr>
          <w:rFonts w:asciiTheme="majorBidi" w:hAnsiTheme="majorBidi" w:cstheme="majorBidi"/>
          <w:szCs w:val="24"/>
        </w:rPr>
        <w:t>Prasītāja 2024.</w:t>
      </w:r>
      <w:r w:rsidR="00DD07B8" w:rsidRPr="00D929EE">
        <w:rPr>
          <w:rFonts w:asciiTheme="majorBidi" w:hAnsiTheme="majorBidi" w:cstheme="majorBidi"/>
          <w:szCs w:val="24"/>
        </w:rPr>
        <w:t> </w:t>
      </w:r>
      <w:r w:rsidRPr="00D929EE">
        <w:rPr>
          <w:rFonts w:asciiTheme="majorBidi" w:hAnsiTheme="majorBidi" w:cstheme="majorBidi"/>
          <w:szCs w:val="24"/>
        </w:rPr>
        <w:t>gada 5.</w:t>
      </w:r>
      <w:r w:rsidR="00DD07B8" w:rsidRPr="00D929EE">
        <w:rPr>
          <w:rFonts w:asciiTheme="majorBidi" w:hAnsiTheme="majorBidi" w:cstheme="majorBidi"/>
          <w:szCs w:val="24"/>
        </w:rPr>
        <w:t> </w:t>
      </w:r>
      <w:r w:rsidRPr="00D929EE">
        <w:rPr>
          <w:rFonts w:asciiTheme="majorBidi" w:hAnsiTheme="majorBidi" w:cstheme="majorBidi"/>
          <w:szCs w:val="24"/>
        </w:rPr>
        <w:t xml:space="preserve">janvārī </w:t>
      </w:r>
      <w:r w:rsidR="00D000A5" w:rsidRPr="00D929EE">
        <w:rPr>
          <w:rFonts w:asciiTheme="majorBidi" w:hAnsiTheme="majorBidi" w:cstheme="majorBidi"/>
          <w:szCs w:val="24"/>
        </w:rPr>
        <w:t xml:space="preserve">ierosināja </w:t>
      </w:r>
      <w:r w:rsidRPr="00D929EE">
        <w:rPr>
          <w:rFonts w:asciiTheme="majorBidi" w:hAnsiTheme="majorBidi" w:cstheme="majorBidi"/>
          <w:szCs w:val="24"/>
        </w:rPr>
        <w:t>izpild</w:t>
      </w:r>
      <w:r w:rsidR="00D000A5" w:rsidRPr="00D929EE">
        <w:rPr>
          <w:rFonts w:asciiTheme="majorBidi" w:hAnsiTheme="majorBidi" w:cstheme="majorBidi"/>
          <w:szCs w:val="24"/>
        </w:rPr>
        <w:t>u</w:t>
      </w:r>
      <w:r w:rsidRPr="00D929EE">
        <w:rPr>
          <w:rFonts w:asciiTheme="majorBidi" w:hAnsiTheme="majorBidi" w:cstheme="majorBidi"/>
          <w:szCs w:val="24"/>
        </w:rPr>
        <w:t xml:space="preserve"> darbību atlikšanu</w:t>
      </w:r>
      <w:r w:rsidR="003367A9" w:rsidRPr="00D929EE">
        <w:rPr>
          <w:rFonts w:asciiTheme="majorBidi" w:hAnsiTheme="majorBidi" w:cstheme="majorBidi"/>
          <w:szCs w:val="24"/>
        </w:rPr>
        <w:t>,</w:t>
      </w:r>
      <w:r w:rsidRPr="00D929EE">
        <w:rPr>
          <w:rFonts w:asciiTheme="majorBidi" w:hAnsiTheme="majorBidi" w:cstheme="majorBidi"/>
          <w:szCs w:val="24"/>
        </w:rPr>
        <w:t xml:space="preserve"> un 2024.</w:t>
      </w:r>
      <w:r w:rsidR="00DD07B8" w:rsidRPr="00D929EE">
        <w:rPr>
          <w:rFonts w:asciiTheme="majorBidi" w:hAnsiTheme="majorBidi" w:cstheme="majorBidi"/>
          <w:szCs w:val="24"/>
        </w:rPr>
        <w:t> </w:t>
      </w:r>
      <w:r w:rsidRPr="00D929EE">
        <w:rPr>
          <w:rFonts w:asciiTheme="majorBidi" w:hAnsiTheme="majorBidi" w:cstheme="majorBidi"/>
          <w:szCs w:val="24"/>
        </w:rPr>
        <w:t>gada 8.</w:t>
      </w:r>
      <w:r w:rsidR="00DD07B8" w:rsidRPr="00D929EE">
        <w:rPr>
          <w:rFonts w:asciiTheme="majorBidi" w:hAnsiTheme="majorBidi" w:cstheme="majorBidi"/>
          <w:szCs w:val="24"/>
        </w:rPr>
        <w:t> </w:t>
      </w:r>
      <w:r w:rsidRPr="00D929EE">
        <w:rPr>
          <w:rFonts w:asciiTheme="majorBidi" w:hAnsiTheme="majorBidi" w:cstheme="majorBidi"/>
          <w:szCs w:val="24"/>
        </w:rPr>
        <w:t xml:space="preserve">janvārī zvērināts tiesu izpildītājs </w:t>
      </w:r>
      <w:r w:rsidR="003367A9" w:rsidRPr="00D929EE">
        <w:rPr>
          <w:rFonts w:asciiTheme="majorBidi" w:hAnsiTheme="majorBidi" w:cstheme="majorBidi"/>
          <w:szCs w:val="24"/>
        </w:rPr>
        <w:t>šo</w:t>
      </w:r>
      <w:r w:rsidRPr="00D929EE">
        <w:rPr>
          <w:rFonts w:asciiTheme="majorBidi" w:hAnsiTheme="majorBidi" w:cstheme="majorBidi"/>
          <w:szCs w:val="24"/>
        </w:rPr>
        <w:t xml:space="preserve"> pieteikumu apmierināja. </w:t>
      </w:r>
      <w:r w:rsidR="00757947" w:rsidRPr="00D929EE">
        <w:rPr>
          <w:rFonts w:asciiTheme="majorBidi" w:eastAsia="Times New Roman" w:hAnsiTheme="majorBidi" w:cstheme="majorBidi"/>
          <w:szCs w:val="24"/>
          <w:lang w:eastAsia="lv-LV"/>
        </w:rPr>
        <w:t>VAS</w:t>
      </w:r>
      <w:r w:rsidR="0094021B" w:rsidRPr="00D929EE">
        <w:rPr>
          <w:rFonts w:asciiTheme="majorBidi" w:eastAsia="Times New Roman" w:hAnsiTheme="majorBidi" w:cstheme="majorBidi"/>
          <w:szCs w:val="24"/>
          <w:lang w:eastAsia="lv-LV"/>
        </w:rPr>
        <w:t> </w:t>
      </w:r>
      <w:r w:rsidR="00757947" w:rsidRPr="00D929EE">
        <w:rPr>
          <w:rFonts w:asciiTheme="majorBidi" w:eastAsia="Times New Roman" w:hAnsiTheme="majorBidi" w:cstheme="majorBidi"/>
          <w:szCs w:val="24"/>
          <w:lang w:eastAsia="lv-LV"/>
        </w:rPr>
        <w:t xml:space="preserve">„Latvijas autoceļu uzturētājs” </w:t>
      </w:r>
      <w:r w:rsidRPr="00D929EE">
        <w:rPr>
          <w:rFonts w:asciiTheme="majorBidi" w:hAnsiTheme="majorBidi" w:cstheme="majorBidi"/>
          <w:szCs w:val="24"/>
        </w:rPr>
        <w:t>zaudējumu atlikums ir 158 520,56 </w:t>
      </w:r>
      <w:r w:rsidRPr="00D929EE">
        <w:rPr>
          <w:rFonts w:asciiTheme="majorBidi" w:hAnsiTheme="majorBidi" w:cstheme="majorBidi"/>
          <w:i/>
          <w:iCs/>
          <w:szCs w:val="24"/>
        </w:rPr>
        <w:t>euro</w:t>
      </w:r>
      <w:r w:rsidRPr="00D929EE">
        <w:rPr>
          <w:rFonts w:asciiTheme="majorBidi" w:hAnsiTheme="majorBidi" w:cstheme="majorBidi"/>
          <w:szCs w:val="24"/>
        </w:rPr>
        <w:t>.</w:t>
      </w:r>
    </w:p>
    <w:p w14:paraId="478BAD71" w14:textId="4CF103EF" w:rsidR="006108BE" w:rsidRPr="00D929EE" w:rsidRDefault="006108BE"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w:t>
      </w:r>
      <w:r w:rsidR="00D3393D" w:rsidRPr="00D929EE">
        <w:rPr>
          <w:rFonts w:asciiTheme="majorBidi" w:hAnsiTheme="majorBidi" w:cstheme="majorBidi"/>
          <w:szCs w:val="24"/>
        </w:rPr>
        <w:t>6</w:t>
      </w:r>
      <w:r w:rsidRPr="00D929EE">
        <w:rPr>
          <w:rFonts w:asciiTheme="majorBidi" w:hAnsiTheme="majorBidi" w:cstheme="majorBidi"/>
          <w:szCs w:val="24"/>
        </w:rPr>
        <w:t>.</w:t>
      </w:r>
      <w:r w:rsidR="0092786A" w:rsidRPr="00D929EE">
        <w:rPr>
          <w:rFonts w:asciiTheme="majorBidi" w:hAnsiTheme="majorBidi" w:cstheme="majorBidi"/>
          <w:szCs w:val="24"/>
        </w:rPr>
        <w:t>2</w:t>
      </w:r>
      <w:r w:rsidRPr="00D929EE">
        <w:rPr>
          <w:rFonts w:asciiTheme="majorBidi" w:hAnsiTheme="majorBidi" w:cstheme="majorBidi"/>
          <w:szCs w:val="24"/>
        </w:rPr>
        <w:t>]</w:t>
      </w:r>
      <w:r w:rsidR="00631CA2" w:rsidRPr="00D929EE">
        <w:rPr>
          <w:rFonts w:asciiTheme="majorBidi" w:hAnsiTheme="majorBidi" w:cstheme="majorBidi"/>
          <w:szCs w:val="24"/>
        </w:rPr>
        <w:t> </w:t>
      </w:r>
      <w:r w:rsidRPr="00D929EE">
        <w:rPr>
          <w:rFonts w:asciiTheme="majorBidi" w:hAnsiTheme="majorBidi" w:cstheme="majorBidi"/>
          <w:szCs w:val="24"/>
        </w:rPr>
        <w:t>Kriminālprocesa likuma 350.</w:t>
      </w:r>
      <w:r w:rsidR="001B7C95" w:rsidRPr="00D929EE">
        <w:rPr>
          <w:rFonts w:asciiTheme="majorBidi" w:hAnsiTheme="majorBidi" w:cstheme="majorBidi"/>
          <w:szCs w:val="24"/>
        </w:rPr>
        <w:t> </w:t>
      </w:r>
      <w:r w:rsidRPr="00D929EE">
        <w:rPr>
          <w:rFonts w:asciiTheme="majorBidi" w:hAnsiTheme="majorBidi" w:cstheme="majorBidi"/>
          <w:szCs w:val="24"/>
        </w:rPr>
        <w:t xml:space="preserve">panta trešā daļa, uz ko atsaucas prasītāja, noteic cietušā </w:t>
      </w:r>
      <w:r w:rsidR="00D000A5" w:rsidRPr="00D929EE">
        <w:rPr>
          <w:rFonts w:asciiTheme="majorBidi" w:hAnsiTheme="majorBidi" w:cstheme="majorBidi"/>
          <w:szCs w:val="24"/>
        </w:rPr>
        <w:t xml:space="preserve">tiesību </w:t>
      </w:r>
      <w:r w:rsidRPr="00D929EE">
        <w:rPr>
          <w:rFonts w:asciiTheme="majorBidi" w:hAnsiTheme="majorBidi" w:cstheme="majorBidi"/>
          <w:szCs w:val="24"/>
        </w:rPr>
        <w:t xml:space="preserve">prasīt </w:t>
      </w:r>
      <w:r w:rsidR="00EB61E0" w:rsidRPr="00D929EE">
        <w:rPr>
          <w:rFonts w:asciiTheme="majorBidi" w:hAnsiTheme="majorBidi" w:cstheme="majorBidi"/>
          <w:szCs w:val="24"/>
        </w:rPr>
        <w:t xml:space="preserve">kaitējuma </w:t>
      </w:r>
      <w:r w:rsidRPr="00D929EE">
        <w:rPr>
          <w:rFonts w:asciiTheme="majorBidi" w:hAnsiTheme="majorBidi" w:cstheme="majorBidi"/>
          <w:szCs w:val="24"/>
        </w:rPr>
        <w:t>atlīdzināšanu Civilprocesa likumā noteiktajā kārtībā, ja viņš uzskata, ka ar kompensāciju nav atlīdzināts viss radītais kaitējums; šādas tiesības realizējamas, ņemot vērā kriminālprocesā saņemto kompensāciju.</w:t>
      </w:r>
    </w:p>
    <w:p w14:paraId="5489991F" w14:textId="6C8AECB7" w:rsidR="006108BE" w:rsidRPr="00D929EE" w:rsidRDefault="006108BE"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Cietušās uzskats par nepietiekamu atlīdzinājumu kriminālprocesā pats par sevi nav pietiekams prasītājai labvēlīga sprieduma taisīšanai civilprocesā, jo saskaņā ar Civilprocesa likuma 1.</w:t>
      </w:r>
      <w:r w:rsidR="00DD07B8" w:rsidRPr="00D929EE">
        <w:rPr>
          <w:rFonts w:asciiTheme="majorBidi" w:hAnsiTheme="majorBidi" w:cstheme="majorBidi"/>
          <w:szCs w:val="24"/>
        </w:rPr>
        <w:t> </w:t>
      </w:r>
      <w:r w:rsidRPr="00D929EE">
        <w:rPr>
          <w:rFonts w:asciiTheme="majorBidi" w:hAnsiTheme="majorBidi" w:cstheme="majorBidi"/>
          <w:szCs w:val="24"/>
        </w:rPr>
        <w:t>pantu un 93.</w:t>
      </w:r>
      <w:r w:rsidR="00DD07B8" w:rsidRPr="00D929EE">
        <w:rPr>
          <w:rFonts w:asciiTheme="majorBidi" w:hAnsiTheme="majorBidi" w:cstheme="majorBidi"/>
          <w:szCs w:val="24"/>
        </w:rPr>
        <w:t> </w:t>
      </w:r>
      <w:r w:rsidRPr="00D929EE">
        <w:rPr>
          <w:rFonts w:asciiTheme="majorBidi" w:hAnsiTheme="majorBidi" w:cstheme="majorBidi"/>
          <w:szCs w:val="24"/>
        </w:rPr>
        <w:t>panta pirmo daļu cietušajam ir saistošs civilprocesuālais pienākums pierādīt kriminālprocesā saņemtās kompensācijas nepietiekamību.</w:t>
      </w:r>
    </w:p>
    <w:p w14:paraId="3DC428A2" w14:textId="26BE1E35" w:rsidR="006108BE" w:rsidRPr="00D929EE" w:rsidRDefault="006108BE"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w:t>
      </w:r>
      <w:r w:rsidR="00D3393D" w:rsidRPr="00D929EE">
        <w:rPr>
          <w:rFonts w:asciiTheme="majorBidi" w:hAnsiTheme="majorBidi" w:cstheme="majorBidi"/>
          <w:szCs w:val="24"/>
        </w:rPr>
        <w:t>6</w:t>
      </w:r>
      <w:r w:rsidRPr="00D929EE">
        <w:rPr>
          <w:rFonts w:asciiTheme="majorBidi" w:hAnsiTheme="majorBidi" w:cstheme="majorBidi"/>
          <w:szCs w:val="24"/>
        </w:rPr>
        <w:t>.</w:t>
      </w:r>
      <w:r w:rsidR="0092786A" w:rsidRPr="00D929EE">
        <w:rPr>
          <w:rFonts w:asciiTheme="majorBidi" w:hAnsiTheme="majorBidi" w:cstheme="majorBidi"/>
          <w:szCs w:val="24"/>
        </w:rPr>
        <w:t>3</w:t>
      </w:r>
      <w:r w:rsidRPr="00D929EE">
        <w:rPr>
          <w:rFonts w:asciiTheme="majorBidi" w:hAnsiTheme="majorBidi" w:cstheme="majorBidi"/>
          <w:szCs w:val="24"/>
        </w:rPr>
        <w:t>]</w:t>
      </w:r>
      <w:r w:rsidR="00631CA2" w:rsidRPr="00D929EE">
        <w:rPr>
          <w:rFonts w:asciiTheme="majorBidi" w:hAnsiTheme="majorBidi" w:cstheme="majorBidi"/>
          <w:szCs w:val="24"/>
        </w:rPr>
        <w:t> </w:t>
      </w:r>
      <w:r w:rsidRPr="00D929EE">
        <w:rPr>
          <w:rFonts w:asciiTheme="majorBidi" w:hAnsiTheme="majorBidi" w:cstheme="majorBidi"/>
          <w:szCs w:val="24"/>
        </w:rPr>
        <w:t>Prasītājas arguments, ka ar tiesas spriedumu krimināllietā nav atlīdzināts viss radītais kaitējums (Kriminālprocesa likuma 350.</w:t>
      </w:r>
      <w:r w:rsidR="0094021B" w:rsidRPr="00D929EE">
        <w:rPr>
          <w:rFonts w:asciiTheme="majorBidi" w:hAnsiTheme="majorBidi" w:cstheme="majorBidi"/>
          <w:szCs w:val="24"/>
        </w:rPr>
        <w:t> </w:t>
      </w:r>
      <w:r w:rsidRPr="00D929EE">
        <w:rPr>
          <w:rFonts w:asciiTheme="majorBidi" w:hAnsiTheme="majorBidi" w:cstheme="majorBidi"/>
          <w:szCs w:val="24"/>
        </w:rPr>
        <w:t xml:space="preserve">panta trešā daļa), neiztur kritiku, jo ar spēkā esošu tiesas spriedumu kriminālprocesā tika novērsti prasītājas zaudējumi, </w:t>
      </w:r>
      <w:r w:rsidR="00D000A5" w:rsidRPr="00D929EE">
        <w:rPr>
          <w:rFonts w:asciiTheme="majorBidi" w:hAnsiTheme="majorBidi" w:cstheme="majorBidi"/>
          <w:szCs w:val="24"/>
        </w:rPr>
        <w:t xml:space="preserve">kuru atlīdzību </w:t>
      </w:r>
      <w:r w:rsidRPr="00D929EE">
        <w:rPr>
          <w:rFonts w:asciiTheme="majorBidi" w:hAnsiTheme="majorBidi" w:cstheme="majorBidi"/>
          <w:szCs w:val="24"/>
        </w:rPr>
        <w:t xml:space="preserve">prasītāja lūdz piedzīt šobrīd izspriežamajā lietā civilprocesa kārtībā. </w:t>
      </w:r>
      <w:r w:rsidR="00D000A5" w:rsidRPr="00D929EE">
        <w:rPr>
          <w:rFonts w:asciiTheme="majorBidi" w:hAnsiTheme="majorBidi" w:cstheme="majorBidi"/>
          <w:szCs w:val="24"/>
        </w:rPr>
        <w:t xml:space="preserve">Lietas </w:t>
      </w:r>
      <w:r w:rsidRPr="00D929EE">
        <w:rPr>
          <w:rFonts w:asciiTheme="majorBidi" w:hAnsiTheme="majorBidi" w:cstheme="majorBidi"/>
          <w:szCs w:val="24"/>
        </w:rPr>
        <w:t xml:space="preserve">materiāli apliecina, ka prasītāja kriminālprocesā turpina realizēt </w:t>
      </w:r>
      <w:r w:rsidR="00D000A5" w:rsidRPr="00D929EE">
        <w:rPr>
          <w:rFonts w:asciiTheme="majorBidi" w:hAnsiTheme="majorBidi" w:cstheme="majorBidi"/>
          <w:szCs w:val="24"/>
        </w:rPr>
        <w:t xml:space="preserve">savu procesuālo tiesību </w:t>
      </w:r>
      <w:r w:rsidRPr="00D929EE">
        <w:rPr>
          <w:rFonts w:asciiTheme="majorBidi" w:hAnsiTheme="majorBidi" w:cstheme="majorBidi"/>
          <w:szCs w:val="24"/>
        </w:rPr>
        <w:t xml:space="preserve">uz viņas civilo tiesību aizskāruma atlīdzināšanu krimināllietā taisītā sprieduma izpildes procesā. Likums neparedz prasītājai </w:t>
      </w:r>
      <w:r w:rsidR="006121BF" w:rsidRPr="00D929EE">
        <w:rPr>
          <w:rFonts w:asciiTheme="majorBidi" w:hAnsiTheme="majorBidi" w:cstheme="majorBidi"/>
          <w:szCs w:val="24"/>
        </w:rPr>
        <w:t xml:space="preserve">tiesību </w:t>
      </w:r>
      <w:r w:rsidRPr="00D929EE">
        <w:rPr>
          <w:rFonts w:asciiTheme="majorBidi" w:hAnsiTheme="majorBidi" w:cstheme="majorBidi"/>
          <w:szCs w:val="24"/>
        </w:rPr>
        <w:t>saņemt civilproces</w:t>
      </w:r>
      <w:r w:rsidR="00DD07B8" w:rsidRPr="00D929EE">
        <w:rPr>
          <w:rFonts w:asciiTheme="majorBidi" w:hAnsiTheme="majorBidi" w:cstheme="majorBidi"/>
          <w:szCs w:val="24"/>
        </w:rPr>
        <w:t xml:space="preserve">a kārtībā </w:t>
      </w:r>
      <w:r w:rsidRPr="00D929EE">
        <w:rPr>
          <w:rFonts w:asciiTheme="majorBidi" w:hAnsiTheme="majorBidi" w:cstheme="majorBidi"/>
          <w:szCs w:val="24"/>
        </w:rPr>
        <w:t xml:space="preserve">taisītu spriedumu </w:t>
      </w:r>
      <w:r w:rsidR="00EB61E0" w:rsidRPr="00D929EE">
        <w:rPr>
          <w:rFonts w:asciiTheme="majorBidi" w:hAnsiTheme="majorBidi" w:cstheme="majorBidi"/>
          <w:szCs w:val="24"/>
        </w:rPr>
        <w:t>apstākļos</w:t>
      </w:r>
      <w:r w:rsidRPr="00D929EE">
        <w:rPr>
          <w:rFonts w:asciiTheme="majorBidi" w:hAnsiTheme="majorBidi" w:cstheme="majorBidi"/>
          <w:szCs w:val="24"/>
        </w:rPr>
        <w:t>, ka</w:t>
      </w:r>
      <w:r w:rsidR="00BC3117" w:rsidRPr="00D929EE">
        <w:rPr>
          <w:rFonts w:asciiTheme="majorBidi" w:hAnsiTheme="majorBidi" w:cstheme="majorBidi"/>
          <w:szCs w:val="24"/>
        </w:rPr>
        <w:t>d</w:t>
      </w:r>
      <w:r w:rsidRPr="00D929EE">
        <w:rPr>
          <w:rFonts w:asciiTheme="majorBidi" w:hAnsiTheme="majorBidi" w:cstheme="majorBidi"/>
          <w:szCs w:val="24"/>
        </w:rPr>
        <w:t xml:space="preserve"> t</w:t>
      </w:r>
      <w:r w:rsidR="00BC3117" w:rsidRPr="00D929EE">
        <w:rPr>
          <w:rFonts w:asciiTheme="majorBidi" w:hAnsiTheme="majorBidi" w:cstheme="majorBidi"/>
          <w:szCs w:val="24"/>
        </w:rPr>
        <w:t>ā</w:t>
      </w:r>
      <w:r w:rsidRPr="00D929EE">
        <w:rPr>
          <w:rFonts w:asciiTheme="majorBidi" w:hAnsiTheme="majorBidi" w:cstheme="majorBidi"/>
          <w:szCs w:val="24"/>
        </w:rPr>
        <w:t xml:space="preserve"> pat</w:t>
      </w:r>
      <w:r w:rsidR="00BC3117" w:rsidRPr="00D929EE">
        <w:rPr>
          <w:rFonts w:asciiTheme="majorBidi" w:hAnsiTheme="majorBidi" w:cstheme="majorBidi"/>
          <w:szCs w:val="24"/>
        </w:rPr>
        <w:t>i</w:t>
      </w:r>
      <w:r w:rsidRPr="00D929EE">
        <w:rPr>
          <w:rFonts w:asciiTheme="majorBidi" w:hAnsiTheme="majorBidi" w:cstheme="majorBidi"/>
          <w:szCs w:val="24"/>
        </w:rPr>
        <w:t xml:space="preserve"> kaitējum</w:t>
      </w:r>
      <w:r w:rsidR="00BC3117" w:rsidRPr="00D929EE">
        <w:rPr>
          <w:rFonts w:asciiTheme="majorBidi" w:hAnsiTheme="majorBidi" w:cstheme="majorBidi"/>
          <w:szCs w:val="24"/>
        </w:rPr>
        <w:t>a atlīdzība</w:t>
      </w:r>
      <w:r w:rsidRPr="00D929EE">
        <w:rPr>
          <w:rFonts w:asciiTheme="majorBidi" w:hAnsiTheme="majorBidi" w:cstheme="majorBidi"/>
          <w:szCs w:val="24"/>
        </w:rPr>
        <w:t xml:space="preserve">, par </w:t>
      </w:r>
      <w:r w:rsidR="00EB61E0" w:rsidRPr="00D929EE">
        <w:rPr>
          <w:rFonts w:asciiTheme="majorBidi" w:hAnsiTheme="majorBidi" w:cstheme="majorBidi"/>
          <w:szCs w:val="24"/>
        </w:rPr>
        <w:t>kuru</w:t>
      </w:r>
      <w:r w:rsidR="003565DE" w:rsidRPr="00D929EE">
        <w:rPr>
          <w:rFonts w:asciiTheme="majorBidi" w:hAnsiTheme="majorBidi" w:cstheme="majorBidi"/>
          <w:szCs w:val="24"/>
        </w:rPr>
        <w:t xml:space="preserve"> </w:t>
      </w:r>
      <w:r w:rsidRPr="00D929EE">
        <w:rPr>
          <w:rFonts w:asciiTheme="majorBidi" w:hAnsiTheme="majorBidi" w:cstheme="majorBidi"/>
          <w:szCs w:val="24"/>
        </w:rPr>
        <w:t>jau taisīts prasītājai labvēlīgs spriedums kriminālprocesā, jau ti</w:t>
      </w:r>
      <w:r w:rsidR="00BC3117" w:rsidRPr="00D929EE">
        <w:rPr>
          <w:rFonts w:asciiTheme="majorBidi" w:hAnsiTheme="majorBidi" w:cstheme="majorBidi"/>
          <w:szCs w:val="24"/>
        </w:rPr>
        <w:t>kusi</w:t>
      </w:r>
      <w:r w:rsidRPr="00D929EE">
        <w:rPr>
          <w:rFonts w:asciiTheme="majorBidi" w:hAnsiTheme="majorBidi" w:cstheme="majorBidi"/>
          <w:szCs w:val="24"/>
        </w:rPr>
        <w:t xml:space="preserve"> piedzīt</w:t>
      </w:r>
      <w:r w:rsidR="00BC3117" w:rsidRPr="00D929EE">
        <w:rPr>
          <w:rFonts w:asciiTheme="majorBidi" w:hAnsiTheme="majorBidi" w:cstheme="majorBidi"/>
          <w:szCs w:val="24"/>
        </w:rPr>
        <w:t>a</w:t>
      </w:r>
      <w:r w:rsidRPr="00D929EE">
        <w:rPr>
          <w:rFonts w:asciiTheme="majorBidi" w:hAnsiTheme="majorBidi" w:cstheme="majorBidi"/>
          <w:szCs w:val="24"/>
        </w:rPr>
        <w:t xml:space="preserve"> un notiek krimināllietā taisītā tiesas sprieduma piespiedu izpilde.</w:t>
      </w:r>
    </w:p>
    <w:p w14:paraId="295797AF" w14:textId="77777777" w:rsidR="006108BE" w:rsidRPr="00D929EE" w:rsidRDefault="006108BE" w:rsidP="00D929EE">
      <w:pPr>
        <w:autoSpaceDE w:val="0"/>
        <w:autoSpaceDN w:val="0"/>
        <w:adjustRightInd w:val="0"/>
        <w:spacing w:after="0" w:line="276" w:lineRule="auto"/>
        <w:ind w:firstLine="567"/>
        <w:jc w:val="both"/>
        <w:rPr>
          <w:rFonts w:asciiTheme="majorBidi" w:hAnsiTheme="majorBidi" w:cstheme="majorBidi"/>
          <w:szCs w:val="24"/>
        </w:rPr>
      </w:pPr>
    </w:p>
    <w:p w14:paraId="1055626F" w14:textId="66999046" w:rsidR="00D06E07" w:rsidRPr="00D929EE" w:rsidRDefault="006108BE" w:rsidP="00D929EE">
      <w:pPr>
        <w:spacing w:after="0" w:line="276" w:lineRule="auto"/>
        <w:ind w:firstLine="709"/>
        <w:jc w:val="both"/>
        <w:rPr>
          <w:rFonts w:asciiTheme="majorBidi" w:hAnsiTheme="majorBidi" w:cstheme="majorBidi"/>
          <w:szCs w:val="24"/>
        </w:rPr>
      </w:pPr>
      <w:r w:rsidRPr="00D929EE">
        <w:rPr>
          <w:rFonts w:asciiTheme="majorBidi" w:hAnsiTheme="majorBidi" w:cstheme="majorBidi"/>
          <w:szCs w:val="24"/>
        </w:rPr>
        <w:t>[</w:t>
      </w:r>
      <w:r w:rsidR="00D3393D" w:rsidRPr="00D929EE">
        <w:rPr>
          <w:rFonts w:asciiTheme="majorBidi" w:hAnsiTheme="majorBidi" w:cstheme="majorBidi"/>
          <w:szCs w:val="24"/>
        </w:rPr>
        <w:t>7</w:t>
      </w:r>
      <w:r w:rsidRPr="00D929EE">
        <w:rPr>
          <w:rFonts w:asciiTheme="majorBidi" w:hAnsiTheme="majorBidi" w:cstheme="majorBidi"/>
          <w:szCs w:val="24"/>
        </w:rPr>
        <w:t>]</w:t>
      </w:r>
      <w:r w:rsidR="00631CA2" w:rsidRPr="00D929EE">
        <w:rPr>
          <w:rFonts w:asciiTheme="majorBidi" w:hAnsiTheme="majorBidi" w:cstheme="majorBidi"/>
          <w:szCs w:val="24"/>
        </w:rPr>
        <w:t> </w:t>
      </w:r>
      <w:r w:rsidR="00D06E07" w:rsidRPr="00D929EE">
        <w:rPr>
          <w:rFonts w:asciiTheme="majorBidi" w:hAnsiTheme="majorBidi" w:cstheme="majorBidi"/>
          <w:szCs w:val="24"/>
          <w:shd w:val="clear" w:color="auto" w:fill="FFFFFF"/>
        </w:rPr>
        <w:t xml:space="preserve">VAS „Latvijas autoceļu uzturētājs” </w:t>
      </w:r>
      <w:r w:rsidR="00D06E07" w:rsidRPr="00D929EE">
        <w:rPr>
          <w:rFonts w:asciiTheme="majorBidi" w:hAnsiTheme="majorBidi" w:cstheme="majorBidi"/>
          <w:szCs w:val="24"/>
        </w:rPr>
        <w:t xml:space="preserve">iesniegusi kasācijas sūdzību par spriedumu, lūdzot to atcelt un nodot </w:t>
      </w:r>
      <w:r w:rsidR="00D000A5" w:rsidRPr="00D929EE">
        <w:rPr>
          <w:rFonts w:asciiTheme="majorBidi" w:hAnsiTheme="majorBidi" w:cstheme="majorBidi"/>
          <w:szCs w:val="24"/>
        </w:rPr>
        <w:t xml:space="preserve">lietu </w:t>
      </w:r>
      <w:r w:rsidR="00D06E07" w:rsidRPr="00D929EE">
        <w:rPr>
          <w:rFonts w:asciiTheme="majorBidi" w:hAnsiTheme="majorBidi" w:cstheme="majorBidi"/>
          <w:szCs w:val="24"/>
        </w:rPr>
        <w:t>jaunai izskatīšanai apelācijas instances tiesā.</w:t>
      </w:r>
    </w:p>
    <w:p w14:paraId="36ADE469" w14:textId="77777777" w:rsidR="00D06E07" w:rsidRPr="00D929EE" w:rsidRDefault="00D06E07"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Kasācijas sūdzībā norādīti šādi argumenti.</w:t>
      </w:r>
    </w:p>
    <w:p w14:paraId="09E5B108" w14:textId="2C40B009" w:rsidR="006108BE" w:rsidRPr="00D929EE" w:rsidRDefault="006108BE"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w:t>
      </w:r>
      <w:r w:rsidR="00D3393D" w:rsidRPr="00D929EE">
        <w:rPr>
          <w:rFonts w:asciiTheme="majorBidi" w:hAnsiTheme="majorBidi" w:cstheme="majorBidi"/>
          <w:szCs w:val="24"/>
        </w:rPr>
        <w:t>7</w:t>
      </w:r>
      <w:r w:rsidRPr="00D929EE">
        <w:rPr>
          <w:rFonts w:asciiTheme="majorBidi" w:hAnsiTheme="majorBidi" w:cstheme="majorBidi"/>
          <w:szCs w:val="24"/>
        </w:rPr>
        <w:t>.1]</w:t>
      </w:r>
      <w:r w:rsidR="00631CA2" w:rsidRPr="00D929EE">
        <w:rPr>
          <w:rFonts w:asciiTheme="majorBidi" w:hAnsiTheme="majorBidi" w:cstheme="majorBidi"/>
          <w:szCs w:val="24"/>
        </w:rPr>
        <w:t> </w:t>
      </w:r>
      <w:r w:rsidRPr="00D929EE">
        <w:rPr>
          <w:rFonts w:asciiTheme="majorBidi" w:hAnsiTheme="majorBidi" w:cstheme="majorBidi"/>
          <w:szCs w:val="24"/>
        </w:rPr>
        <w:t xml:space="preserve">Tiesa nepareizi </w:t>
      </w:r>
      <w:r w:rsidR="00D000A5" w:rsidRPr="00D929EE">
        <w:rPr>
          <w:rFonts w:asciiTheme="majorBidi" w:hAnsiTheme="majorBidi" w:cstheme="majorBidi"/>
          <w:szCs w:val="24"/>
        </w:rPr>
        <w:t xml:space="preserve">iztulkojusi </w:t>
      </w:r>
      <w:r w:rsidRPr="00D929EE">
        <w:rPr>
          <w:rFonts w:asciiTheme="majorBidi" w:hAnsiTheme="majorBidi" w:cstheme="majorBidi"/>
          <w:szCs w:val="24"/>
        </w:rPr>
        <w:t>Kriminālprocesa likuma 350.</w:t>
      </w:r>
      <w:r w:rsidR="00B55449" w:rsidRPr="00D929EE">
        <w:rPr>
          <w:rFonts w:asciiTheme="majorBidi" w:hAnsiTheme="majorBidi" w:cstheme="majorBidi"/>
          <w:szCs w:val="24"/>
        </w:rPr>
        <w:t> </w:t>
      </w:r>
      <w:r w:rsidRPr="00D929EE">
        <w:rPr>
          <w:rFonts w:asciiTheme="majorBidi" w:hAnsiTheme="majorBidi" w:cstheme="majorBidi"/>
          <w:szCs w:val="24"/>
        </w:rPr>
        <w:t xml:space="preserve">panta trešajā daļā ietverto jēdzienu </w:t>
      </w:r>
      <w:r w:rsidR="00D06E07" w:rsidRPr="00D929EE">
        <w:rPr>
          <w:rFonts w:asciiTheme="majorBidi" w:hAnsiTheme="majorBidi" w:cstheme="majorBidi"/>
          <w:szCs w:val="24"/>
        </w:rPr>
        <w:t>„</w:t>
      </w:r>
      <w:r w:rsidRPr="00D929EE">
        <w:rPr>
          <w:rFonts w:asciiTheme="majorBidi" w:hAnsiTheme="majorBidi" w:cstheme="majorBidi"/>
          <w:szCs w:val="24"/>
        </w:rPr>
        <w:t>saņemtā kompensācija”.</w:t>
      </w:r>
      <w:r w:rsidR="0094021B" w:rsidRPr="00D929EE">
        <w:rPr>
          <w:rFonts w:asciiTheme="majorBidi" w:hAnsiTheme="majorBidi" w:cstheme="majorBidi"/>
          <w:szCs w:val="24"/>
        </w:rPr>
        <w:t xml:space="preserve"> </w:t>
      </w:r>
      <w:r w:rsidRPr="00D929EE">
        <w:rPr>
          <w:rFonts w:asciiTheme="majorBidi" w:hAnsiTheme="majorBidi" w:cstheme="majorBidi"/>
          <w:szCs w:val="24"/>
        </w:rPr>
        <w:t xml:space="preserve">Tiesai bija jānošķir jēdzieni </w:t>
      </w:r>
      <w:r w:rsidR="00D06E07" w:rsidRPr="00D929EE">
        <w:rPr>
          <w:rFonts w:asciiTheme="majorBidi" w:hAnsiTheme="majorBidi" w:cstheme="majorBidi"/>
          <w:szCs w:val="24"/>
        </w:rPr>
        <w:t>„</w:t>
      </w:r>
      <w:r w:rsidRPr="00D929EE">
        <w:rPr>
          <w:rFonts w:asciiTheme="majorBidi" w:hAnsiTheme="majorBidi" w:cstheme="majorBidi"/>
          <w:szCs w:val="24"/>
        </w:rPr>
        <w:t xml:space="preserve">piedzītā kompensācija” un reāli </w:t>
      </w:r>
      <w:r w:rsidR="00D06E07" w:rsidRPr="00D929EE">
        <w:rPr>
          <w:rFonts w:asciiTheme="majorBidi" w:hAnsiTheme="majorBidi" w:cstheme="majorBidi"/>
          <w:szCs w:val="24"/>
        </w:rPr>
        <w:t>„</w:t>
      </w:r>
      <w:r w:rsidRPr="00D929EE">
        <w:rPr>
          <w:rFonts w:asciiTheme="majorBidi" w:hAnsiTheme="majorBidi" w:cstheme="majorBidi"/>
          <w:szCs w:val="24"/>
        </w:rPr>
        <w:t>saņemtā kompensācija”.</w:t>
      </w:r>
    </w:p>
    <w:p w14:paraId="4BC54570" w14:textId="2B1C71CC" w:rsidR="006108BE" w:rsidRPr="00D929EE" w:rsidRDefault="006108BE"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Tiesas spriedumā noteikta piedziņa nebūt vēl nenozīmē, ka kreditors ar spriedumu piedzīto summu reāli arī saņems jeb izpildījums nonāks kreditora mantā. Izpildot spēkā stājušos tiesas spriedumu krimināllietā, prasītāja no abiem krimināllietā notiesātajiem </w:t>
      </w:r>
      <w:r w:rsidR="00DD07B8" w:rsidRPr="00D929EE">
        <w:rPr>
          <w:rFonts w:asciiTheme="majorBidi" w:hAnsiTheme="majorBidi" w:cstheme="majorBidi"/>
          <w:szCs w:val="24"/>
        </w:rPr>
        <w:t xml:space="preserve">šīs </w:t>
      </w:r>
      <w:r w:rsidRPr="00D929EE">
        <w:rPr>
          <w:rFonts w:asciiTheme="majorBidi" w:hAnsiTheme="majorBidi" w:cstheme="majorBidi"/>
          <w:szCs w:val="24"/>
        </w:rPr>
        <w:t xml:space="preserve">civillietas atbildētājiem </w:t>
      </w:r>
      <w:r w:rsidR="00657B9E" w:rsidRPr="00D929EE">
        <w:rPr>
          <w:rFonts w:asciiTheme="majorBidi" w:hAnsiTheme="majorBidi" w:cstheme="majorBidi"/>
          <w:szCs w:val="24"/>
        </w:rPr>
        <w:t>[pers. A]</w:t>
      </w:r>
      <w:r w:rsidRPr="00D929EE">
        <w:rPr>
          <w:rFonts w:asciiTheme="majorBidi" w:hAnsiTheme="majorBidi" w:cstheme="majorBidi"/>
          <w:szCs w:val="24"/>
        </w:rPr>
        <w:t xml:space="preserve"> un </w:t>
      </w:r>
      <w:r w:rsidR="00657B9E" w:rsidRPr="00D929EE">
        <w:rPr>
          <w:rFonts w:asciiTheme="majorBidi" w:hAnsiTheme="majorBidi" w:cstheme="majorBidi"/>
          <w:szCs w:val="24"/>
        </w:rPr>
        <w:t>[pers. B]</w:t>
      </w:r>
      <w:r w:rsidRPr="00D929EE">
        <w:rPr>
          <w:rFonts w:asciiTheme="majorBidi" w:hAnsiTheme="majorBidi" w:cstheme="majorBidi"/>
          <w:szCs w:val="24"/>
        </w:rPr>
        <w:t xml:space="preserve"> </w:t>
      </w:r>
      <w:r w:rsidR="00D000A5" w:rsidRPr="00D929EE">
        <w:rPr>
          <w:rFonts w:asciiTheme="majorBidi" w:hAnsiTheme="majorBidi" w:cstheme="majorBidi"/>
          <w:szCs w:val="24"/>
        </w:rPr>
        <w:t>ir saņēmusi</w:t>
      </w:r>
      <w:r w:rsidR="00D000A5" w:rsidRPr="00D929EE">
        <w:rPr>
          <w:rFonts w:asciiTheme="majorBidi" w:hAnsiTheme="majorBidi" w:cstheme="majorBidi"/>
          <w:i/>
          <w:iCs/>
          <w:szCs w:val="24"/>
        </w:rPr>
        <w:t xml:space="preserve"> </w:t>
      </w:r>
      <w:r w:rsidRPr="00D929EE">
        <w:rPr>
          <w:rFonts w:asciiTheme="majorBidi" w:hAnsiTheme="majorBidi" w:cstheme="majorBidi"/>
          <w:szCs w:val="24"/>
        </w:rPr>
        <w:t>vien 11</w:t>
      </w:r>
      <w:r w:rsidR="0094021B" w:rsidRPr="00D929EE">
        <w:rPr>
          <w:rFonts w:asciiTheme="majorBidi" w:hAnsiTheme="majorBidi" w:cstheme="majorBidi"/>
          <w:szCs w:val="24"/>
        </w:rPr>
        <w:t> </w:t>
      </w:r>
      <w:r w:rsidRPr="00D929EE">
        <w:rPr>
          <w:rFonts w:asciiTheme="majorBidi" w:hAnsiTheme="majorBidi" w:cstheme="majorBidi"/>
          <w:szCs w:val="24"/>
        </w:rPr>
        <w:t>826,65</w:t>
      </w:r>
      <w:r w:rsidR="0094021B" w:rsidRPr="00D929EE">
        <w:rPr>
          <w:rFonts w:asciiTheme="majorBidi" w:hAnsiTheme="majorBidi" w:cstheme="majorBidi"/>
          <w:szCs w:val="24"/>
        </w:rPr>
        <w:t> </w:t>
      </w:r>
      <w:r w:rsidRPr="00D929EE">
        <w:rPr>
          <w:rFonts w:asciiTheme="majorBidi" w:hAnsiTheme="majorBidi" w:cstheme="majorBidi"/>
          <w:i/>
          <w:iCs/>
          <w:szCs w:val="24"/>
        </w:rPr>
        <w:t>euro</w:t>
      </w:r>
      <w:r w:rsidRPr="00D929EE">
        <w:rPr>
          <w:rFonts w:asciiTheme="majorBidi" w:hAnsiTheme="majorBidi" w:cstheme="majorBidi"/>
          <w:szCs w:val="24"/>
        </w:rPr>
        <w:t xml:space="preserve">. </w:t>
      </w:r>
    </w:p>
    <w:p w14:paraId="6A05C91B" w14:textId="23270548" w:rsidR="006108BE" w:rsidRPr="00D929EE" w:rsidRDefault="006108BE"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Prasītāja </w:t>
      </w:r>
      <w:proofErr w:type="spellStart"/>
      <w:r w:rsidRPr="00D929EE">
        <w:rPr>
          <w:rFonts w:asciiTheme="majorBidi" w:hAnsiTheme="majorBidi" w:cstheme="majorBidi"/>
          <w:szCs w:val="24"/>
        </w:rPr>
        <w:t>proaktīvi</w:t>
      </w:r>
      <w:proofErr w:type="spellEnd"/>
      <w:r w:rsidRPr="00D929EE">
        <w:rPr>
          <w:rFonts w:asciiTheme="majorBidi" w:hAnsiTheme="majorBidi" w:cstheme="majorBidi"/>
          <w:szCs w:val="24"/>
        </w:rPr>
        <w:t xml:space="preserve"> lūdza apturēt abas attiecīgās izpildu lietvedības</w:t>
      </w:r>
      <w:r w:rsidR="00DE3964" w:rsidRPr="00D929EE">
        <w:rPr>
          <w:rFonts w:asciiTheme="majorBidi" w:hAnsiTheme="majorBidi" w:cstheme="majorBidi"/>
          <w:szCs w:val="24"/>
        </w:rPr>
        <w:t>,</w:t>
      </w:r>
      <w:r w:rsidRPr="00D929EE">
        <w:rPr>
          <w:rFonts w:asciiTheme="majorBidi" w:hAnsiTheme="majorBidi" w:cstheme="majorBidi"/>
          <w:szCs w:val="24"/>
        </w:rPr>
        <w:t xml:space="preserve"> līdz spēkā stāsies gal</w:t>
      </w:r>
      <w:r w:rsidR="002F0EC0" w:rsidRPr="00D929EE">
        <w:rPr>
          <w:rFonts w:asciiTheme="majorBidi" w:hAnsiTheme="majorBidi" w:cstheme="majorBidi"/>
          <w:szCs w:val="24"/>
        </w:rPr>
        <w:t>īg</w:t>
      </w:r>
      <w:r w:rsidR="00DE3964" w:rsidRPr="00D929EE">
        <w:rPr>
          <w:rFonts w:asciiTheme="majorBidi" w:hAnsiTheme="majorBidi" w:cstheme="majorBidi"/>
          <w:szCs w:val="24"/>
        </w:rPr>
        <w:t>ai</w:t>
      </w:r>
      <w:r w:rsidR="002F0EC0" w:rsidRPr="00D929EE">
        <w:rPr>
          <w:rFonts w:asciiTheme="majorBidi" w:hAnsiTheme="majorBidi" w:cstheme="majorBidi"/>
          <w:szCs w:val="24"/>
        </w:rPr>
        <w:t>s</w:t>
      </w:r>
      <w:r w:rsidRPr="00D929EE">
        <w:rPr>
          <w:rFonts w:asciiTheme="majorBidi" w:hAnsiTheme="majorBidi" w:cstheme="majorBidi"/>
          <w:szCs w:val="24"/>
        </w:rPr>
        <w:t xml:space="preserve"> tiesas nolēmums civillietā, par ko abi zvērināti tiesu izpildītāji pieņēma attiecīgus lēmumus par izpildu darbību atlikšanu. Tādējādi prasītāja izslēdza pat varbūtību, ka varētu </w:t>
      </w:r>
      <w:r w:rsidR="002F0EC0" w:rsidRPr="00D929EE">
        <w:rPr>
          <w:rFonts w:asciiTheme="majorBidi" w:hAnsiTheme="majorBidi" w:cstheme="majorBidi"/>
          <w:szCs w:val="24"/>
        </w:rPr>
        <w:t>divkārši</w:t>
      </w:r>
      <w:r w:rsidRPr="00D929EE">
        <w:rPr>
          <w:rFonts w:asciiTheme="majorBidi" w:hAnsiTheme="majorBidi" w:cstheme="majorBidi"/>
          <w:szCs w:val="24"/>
        </w:rPr>
        <w:t xml:space="preserve"> saņemt viena un tā paša kaitējuma atlīdzinājumu.</w:t>
      </w:r>
    </w:p>
    <w:p w14:paraId="7B00EE77" w14:textId="09B3D5F4" w:rsidR="006108BE" w:rsidRPr="00D929EE" w:rsidRDefault="006108BE" w:rsidP="00D929EE">
      <w:pPr>
        <w:pStyle w:val="ListParagraph"/>
        <w:shd w:val="clear" w:color="auto" w:fill="FFFFFF" w:themeFill="background1"/>
        <w:spacing w:after="0" w:line="276" w:lineRule="auto"/>
        <w:ind w:left="0" w:firstLine="720"/>
        <w:contextualSpacing w:val="0"/>
        <w:jc w:val="both"/>
        <w:rPr>
          <w:rFonts w:asciiTheme="majorBidi" w:hAnsiTheme="majorBidi" w:cstheme="majorBidi"/>
          <w:szCs w:val="24"/>
        </w:rPr>
      </w:pPr>
      <w:r w:rsidRPr="00D929EE">
        <w:rPr>
          <w:rFonts w:asciiTheme="majorBidi" w:hAnsiTheme="majorBidi" w:cstheme="majorBidi"/>
          <w:szCs w:val="24"/>
        </w:rPr>
        <w:lastRenderedPageBreak/>
        <w:t>[</w:t>
      </w:r>
      <w:r w:rsidR="00D3393D" w:rsidRPr="00D929EE">
        <w:rPr>
          <w:rFonts w:asciiTheme="majorBidi" w:hAnsiTheme="majorBidi" w:cstheme="majorBidi"/>
          <w:szCs w:val="24"/>
        </w:rPr>
        <w:t>7</w:t>
      </w:r>
      <w:r w:rsidRPr="00D929EE">
        <w:rPr>
          <w:rFonts w:asciiTheme="majorBidi" w:hAnsiTheme="majorBidi" w:cstheme="majorBidi"/>
          <w:szCs w:val="24"/>
        </w:rPr>
        <w:t>.2]</w:t>
      </w:r>
      <w:r w:rsidR="00631CA2" w:rsidRPr="00D929EE">
        <w:rPr>
          <w:rFonts w:asciiTheme="majorBidi" w:hAnsiTheme="majorBidi" w:cstheme="majorBidi"/>
          <w:szCs w:val="24"/>
        </w:rPr>
        <w:t> </w:t>
      </w:r>
      <w:r w:rsidRPr="00D929EE">
        <w:rPr>
          <w:rFonts w:asciiTheme="majorBidi" w:hAnsiTheme="majorBidi" w:cstheme="majorBidi"/>
          <w:szCs w:val="24"/>
        </w:rPr>
        <w:t>Tiesai bija jāpiemēro Civillikuma 1812.</w:t>
      </w:r>
      <w:r w:rsidR="00B55449" w:rsidRPr="00D929EE">
        <w:rPr>
          <w:rFonts w:asciiTheme="majorBidi" w:hAnsiTheme="majorBidi" w:cstheme="majorBidi"/>
          <w:szCs w:val="24"/>
        </w:rPr>
        <w:t> </w:t>
      </w:r>
      <w:r w:rsidRPr="00D929EE">
        <w:rPr>
          <w:rFonts w:asciiTheme="majorBidi" w:hAnsiTheme="majorBidi" w:cstheme="majorBidi"/>
          <w:szCs w:val="24"/>
        </w:rPr>
        <w:t xml:space="preserve">pants, jo, neraugoties uz spēkā stājušos tiesas spriedumu krimināllietā par kaitējuma </w:t>
      </w:r>
      <w:r w:rsidR="00DE3964" w:rsidRPr="00D929EE">
        <w:rPr>
          <w:rFonts w:asciiTheme="majorBidi" w:hAnsiTheme="majorBidi" w:cstheme="majorBidi"/>
          <w:szCs w:val="24"/>
        </w:rPr>
        <w:t xml:space="preserve">atlīdzības </w:t>
      </w:r>
      <w:r w:rsidRPr="00D929EE">
        <w:rPr>
          <w:rFonts w:asciiTheme="majorBidi" w:hAnsiTheme="majorBidi" w:cstheme="majorBidi"/>
          <w:szCs w:val="24"/>
        </w:rPr>
        <w:t xml:space="preserve">piedziņu, prasītāja joprojām ir tiesīga turpināt uzturēt prasību civillietā. </w:t>
      </w:r>
    </w:p>
    <w:p w14:paraId="6DC94D61" w14:textId="4D6F55CE" w:rsidR="006108BE" w:rsidRPr="00D929EE" w:rsidRDefault="006108BE" w:rsidP="00D929EE">
      <w:pPr>
        <w:pStyle w:val="ListParagraph"/>
        <w:spacing w:after="0" w:line="276" w:lineRule="auto"/>
        <w:ind w:left="0" w:firstLine="720"/>
        <w:contextualSpacing w:val="0"/>
        <w:jc w:val="both"/>
        <w:rPr>
          <w:rFonts w:asciiTheme="majorBidi" w:hAnsiTheme="majorBidi" w:cstheme="majorBidi"/>
          <w:szCs w:val="24"/>
        </w:rPr>
      </w:pPr>
      <w:r w:rsidRPr="00D929EE">
        <w:rPr>
          <w:rFonts w:asciiTheme="majorBidi" w:hAnsiTheme="majorBidi" w:cstheme="majorBidi"/>
          <w:szCs w:val="24"/>
        </w:rPr>
        <w:t xml:space="preserve">Tiesas spriedumā nav sniegts vērtējums faktam, ka krimināllietā atbildība tika piemērota tikai diviem </w:t>
      </w:r>
      <w:r w:rsidR="003367A9" w:rsidRPr="00D929EE">
        <w:rPr>
          <w:rFonts w:asciiTheme="majorBidi" w:hAnsiTheme="majorBidi" w:cstheme="majorBidi"/>
          <w:szCs w:val="24"/>
        </w:rPr>
        <w:t xml:space="preserve">no pieciem </w:t>
      </w:r>
      <w:r w:rsidR="00DD07B8" w:rsidRPr="00D929EE">
        <w:rPr>
          <w:rFonts w:asciiTheme="majorBidi" w:hAnsiTheme="majorBidi" w:cstheme="majorBidi"/>
          <w:szCs w:val="24"/>
        </w:rPr>
        <w:t xml:space="preserve">šīs </w:t>
      </w:r>
      <w:r w:rsidRPr="00D929EE">
        <w:rPr>
          <w:rFonts w:asciiTheme="majorBidi" w:hAnsiTheme="majorBidi" w:cstheme="majorBidi"/>
          <w:szCs w:val="24"/>
        </w:rPr>
        <w:t>civillietas atbildētājiem</w:t>
      </w:r>
      <w:r w:rsidR="0092786A" w:rsidRPr="00D929EE">
        <w:rPr>
          <w:rFonts w:asciiTheme="majorBidi" w:hAnsiTheme="majorBidi" w:cstheme="majorBidi"/>
          <w:szCs w:val="24"/>
        </w:rPr>
        <w:t>.</w:t>
      </w:r>
      <w:r w:rsidRPr="00D929EE">
        <w:rPr>
          <w:rFonts w:asciiTheme="majorBidi" w:hAnsiTheme="majorBidi" w:cstheme="majorBidi"/>
          <w:szCs w:val="24"/>
        </w:rPr>
        <w:t xml:space="preserve"> Apstāklis, ka atsevišķas personas ar likumīgā spēkā stājušos tiesas spriedumu krimināllietā ir notiesātas par kopīgi izdarītu noziedzīgu nodarījumu, nekādā veidā neatbrīvo citas personas no civiltiesiskās atbildības, ja attiecībā uz šīm citām personām konstatējams cits atbildības piemērošanas pamats, kas šajā gadījumā ir Komerclikuma 169.</w:t>
      </w:r>
      <w:r w:rsidR="00DD07B8" w:rsidRPr="00D929EE">
        <w:rPr>
          <w:rFonts w:asciiTheme="majorBidi" w:hAnsiTheme="majorBidi" w:cstheme="majorBidi"/>
          <w:szCs w:val="24"/>
        </w:rPr>
        <w:t> </w:t>
      </w:r>
      <w:r w:rsidRPr="00D929EE">
        <w:rPr>
          <w:rFonts w:asciiTheme="majorBidi" w:hAnsiTheme="majorBidi" w:cstheme="majorBidi"/>
          <w:szCs w:val="24"/>
        </w:rPr>
        <w:t>panta otrā daļa. Atbildības piemērošanai krimināllietā ir pilnīgi cits pierādīšanas standarts un pierādīšanas priekšmets, salīdzinot ar atbildības piemērošanu civillietā.</w:t>
      </w:r>
    </w:p>
    <w:p w14:paraId="0C996CB7" w14:textId="3C874A37" w:rsidR="00A15A4B" w:rsidRPr="00D929EE" w:rsidRDefault="00A15A4B" w:rsidP="00D929EE">
      <w:pPr>
        <w:spacing w:after="0" w:line="276" w:lineRule="auto"/>
        <w:ind w:firstLine="709"/>
        <w:jc w:val="both"/>
        <w:rPr>
          <w:rFonts w:asciiTheme="majorBidi" w:hAnsiTheme="majorBidi" w:cstheme="majorBidi"/>
          <w:szCs w:val="24"/>
        </w:rPr>
      </w:pPr>
      <w:r w:rsidRPr="00D929EE">
        <w:rPr>
          <w:rFonts w:asciiTheme="majorBidi" w:hAnsiTheme="majorBidi" w:cstheme="majorBidi"/>
          <w:szCs w:val="24"/>
        </w:rPr>
        <w:t>[</w:t>
      </w:r>
      <w:r w:rsidR="00D3393D" w:rsidRPr="00D929EE">
        <w:rPr>
          <w:rFonts w:asciiTheme="majorBidi" w:hAnsiTheme="majorBidi" w:cstheme="majorBidi"/>
          <w:szCs w:val="24"/>
        </w:rPr>
        <w:t>8</w:t>
      </w:r>
      <w:r w:rsidRPr="00D929EE">
        <w:rPr>
          <w:rFonts w:asciiTheme="majorBidi" w:hAnsiTheme="majorBidi" w:cstheme="majorBidi"/>
          <w:szCs w:val="24"/>
        </w:rPr>
        <w:t>]</w:t>
      </w:r>
      <w:r w:rsidR="00631CA2" w:rsidRPr="00D929EE">
        <w:rPr>
          <w:rFonts w:asciiTheme="majorBidi" w:hAnsiTheme="majorBidi" w:cstheme="majorBidi"/>
          <w:szCs w:val="24"/>
        </w:rPr>
        <w:t> </w:t>
      </w:r>
      <w:r w:rsidR="00DE3964" w:rsidRPr="00D929EE">
        <w:rPr>
          <w:rFonts w:asciiTheme="majorBidi" w:hAnsiTheme="majorBidi" w:cstheme="majorBidi"/>
          <w:szCs w:val="24"/>
        </w:rPr>
        <w:t xml:space="preserve">Atbildētāji </w:t>
      </w:r>
      <w:r w:rsidR="00657B9E" w:rsidRPr="00D929EE">
        <w:rPr>
          <w:rFonts w:asciiTheme="majorBidi" w:hAnsiTheme="majorBidi" w:cstheme="majorBidi"/>
          <w:szCs w:val="24"/>
        </w:rPr>
        <w:t>[pers. B]</w:t>
      </w:r>
      <w:r w:rsidR="00DE3964" w:rsidRPr="00D929EE">
        <w:rPr>
          <w:rFonts w:asciiTheme="majorBidi" w:hAnsiTheme="majorBidi" w:cstheme="majorBidi"/>
          <w:szCs w:val="24"/>
        </w:rPr>
        <w:t xml:space="preserve"> un </w:t>
      </w:r>
      <w:r w:rsidR="00657B9E" w:rsidRPr="00D929EE">
        <w:rPr>
          <w:rFonts w:asciiTheme="majorBidi" w:hAnsiTheme="majorBidi" w:cstheme="majorBidi"/>
          <w:szCs w:val="24"/>
        </w:rPr>
        <w:t>[pers. A]</w:t>
      </w:r>
      <w:r w:rsidR="00DE3964" w:rsidRPr="00D929EE">
        <w:rPr>
          <w:rFonts w:asciiTheme="majorBidi" w:hAnsiTheme="majorBidi" w:cstheme="majorBidi"/>
          <w:szCs w:val="24"/>
        </w:rPr>
        <w:t xml:space="preserve"> paskaidrojumos par</w:t>
      </w:r>
      <w:r w:rsidRPr="00D929EE">
        <w:rPr>
          <w:rFonts w:asciiTheme="majorBidi" w:hAnsiTheme="majorBidi" w:cstheme="majorBidi"/>
          <w:szCs w:val="24"/>
        </w:rPr>
        <w:t xml:space="preserve"> </w:t>
      </w:r>
      <w:r w:rsidRPr="00D929EE">
        <w:rPr>
          <w:rFonts w:asciiTheme="majorBidi" w:hAnsiTheme="majorBidi" w:cstheme="majorBidi"/>
          <w:szCs w:val="24"/>
          <w:shd w:val="clear" w:color="auto" w:fill="FFFFFF"/>
        </w:rPr>
        <w:t>prasītājas</w:t>
      </w:r>
      <w:r w:rsidRPr="00D929EE">
        <w:rPr>
          <w:rFonts w:asciiTheme="majorBidi" w:hAnsiTheme="majorBidi" w:cstheme="majorBidi"/>
          <w:szCs w:val="24"/>
        </w:rPr>
        <w:t xml:space="preserve"> kasācijas sūdzību norādīj</w:t>
      </w:r>
      <w:r w:rsidR="00EB2306" w:rsidRPr="00D929EE">
        <w:rPr>
          <w:rFonts w:asciiTheme="majorBidi" w:hAnsiTheme="majorBidi" w:cstheme="majorBidi"/>
          <w:szCs w:val="24"/>
        </w:rPr>
        <w:t>uši</w:t>
      </w:r>
      <w:r w:rsidRPr="00D929EE">
        <w:rPr>
          <w:rFonts w:asciiTheme="majorBidi" w:hAnsiTheme="majorBidi" w:cstheme="majorBidi"/>
          <w:szCs w:val="24"/>
        </w:rPr>
        <w:t xml:space="preserve">, ka kasācijas sūdzība </w:t>
      </w:r>
      <w:r w:rsidR="00EB2306" w:rsidRPr="00D929EE">
        <w:rPr>
          <w:rFonts w:asciiTheme="majorBidi" w:hAnsiTheme="majorBidi" w:cstheme="majorBidi"/>
          <w:szCs w:val="24"/>
        </w:rPr>
        <w:t xml:space="preserve">daļā par zaudējumu atlīdzības piedziņu no viņiem </w:t>
      </w:r>
      <w:r w:rsidRPr="00D929EE">
        <w:rPr>
          <w:rFonts w:asciiTheme="majorBidi" w:hAnsiTheme="majorBidi" w:cstheme="majorBidi"/>
          <w:szCs w:val="24"/>
        </w:rPr>
        <w:t>ir nepamatota un noraidāma.</w:t>
      </w:r>
    </w:p>
    <w:p w14:paraId="7556854D" w14:textId="29160919" w:rsidR="008E25EE" w:rsidRPr="00D929EE" w:rsidRDefault="003E25CF" w:rsidP="00D929EE">
      <w:pPr>
        <w:spacing w:after="0" w:line="276" w:lineRule="auto"/>
        <w:ind w:firstLine="709"/>
        <w:jc w:val="both"/>
        <w:rPr>
          <w:rFonts w:asciiTheme="majorBidi" w:hAnsiTheme="majorBidi" w:cstheme="majorBidi"/>
          <w:szCs w:val="24"/>
        </w:rPr>
      </w:pPr>
      <w:r w:rsidRPr="00D929EE">
        <w:rPr>
          <w:rFonts w:asciiTheme="majorBidi" w:hAnsiTheme="majorBidi" w:cstheme="majorBidi"/>
          <w:szCs w:val="24"/>
        </w:rPr>
        <w:t xml:space="preserve">Atbildētāji </w:t>
      </w:r>
      <w:r w:rsidR="00657B9E" w:rsidRPr="00D929EE">
        <w:rPr>
          <w:rFonts w:asciiTheme="majorBidi" w:hAnsiTheme="majorBidi" w:cstheme="majorBidi"/>
          <w:szCs w:val="24"/>
        </w:rPr>
        <w:t>[pers. C]</w:t>
      </w:r>
      <w:r w:rsidRPr="00D929EE">
        <w:rPr>
          <w:rFonts w:asciiTheme="majorBidi" w:hAnsiTheme="majorBidi" w:cstheme="majorBidi"/>
          <w:szCs w:val="24"/>
        </w:rPr>
        <w:t xml:space="preserve"> un </w:t>
      </w:r>
      <w:r w:rsidR="00657B9E" w:rsidRPr="00D929EE">
        <w:rPr>
          <w:rFonts w:asciiTheme="majorBidi" w:hAnsiTheme="majorBidi" w:cstheme="majorBidi"/>
          <w:szCs w:val="24"/>
        </w:rPr>
        <w:t>[pers. D]</w:t>
      </w:r>
      <w:r w:rsidRPr="00D929EE">
        <w:rPr>
          <w:rFonts w:asciiTheme="majorBidi" w:hAnsiTheme="majorBidi" w:cstheme="majorBidi"/>
          <w:szCs w:val="24"/>
        </w:rPr>
        <w:t xml:space="preserve"> p</w:t>
      </w:r>
      <w:r w:rsidR="008E25EE" w:rsidRPr="00D929EE">
        <w:rPr>
          <w:rFonts w:asciiTheme="majorBidi" w:hAnsiTheme="majorBidi" w:cstheme="majorBidi"/>
          <w:szCs w:val="24"/>
        </w:rPr>
        <w:t xml:space="preserve">askaidrojumos </w:t>
      </w:r>
      <w:r w:rsidR="00DE3964" w:rsidRPr="00D929EE">
        <w:rPr>
          <w:rFonts w:asciiTheme="majorBidi" w:hAnsiTheme="majorBidi" w:cstheme="majorBidi"/>
          <w:szCs w:val="24"/>
        </w:rPr>
        <w:t>par</w:t>
      </w:r>
      <w:r w:rsidR="008E25EE" w:rsidRPr="00D929EE">
        <w:rPr>
          <w:rFonts w:asciiTheme="majorBidi" w:hAnsiTheme="majorBidi" w:cstheme="majorBidi"/>
          <w:szCs w:val="24"/>
        </w:rPr>
        <w:t xml:space="preserve"> prasītājas kasācijas sūdzību norādījuši, ka kasācijas sūdzība ir nepamatota un noraidāma.</w:t>
      </w:r>
    </w:p>
    <w:p w14:paraId="1452A975" w14:textId="0BDA962E" w:rsidR="000F6DA0" w:rsidRPr="00D929EE" w:rsidRDefault="000F6DA0" w:rsidP="00D929EE">
      <w:pPr>
        <w:spacing w:after="0" w:line="276" w:lineRule="auto"/>
        <w:ind w:firstLine="709"/>
        <w:jc w:val="both"/>
        <w:rPr>
          <w:rFonts w:asciiTheme="majorBidi" w:hAnsiTheme="majorBidi" w:cstheme="majorBidi"/>
          <w:szCs w:val="24"/>
        </w:rPr>
      </w:pPr>
      <w:r w:rsidRPr="00D929EE">
        <w:rPr>
          <w:rFonts w:asciiTheme="majorBidi" w:hAnsiTheme="majorBidi" w:cstheme="majorBidi"/>
          <w:szCs w:val="24"/>
        </w:rPr>
        <w:t xml:space="preserve">Atbildētāja </w:t>
      </w:r>
      <w:r w:rsidR="00657B9E" w:rsidRPr="00D929EE">
        <w:rPr>
          <w:rFonts w:asciiTheme="majorBidi" w:hAnsiTheme="majorBidi" w:cstheme="majorBidi"/>
          <w:szCs w:val="24"/>
        </w:rPr>
        <w:t>[pers. E]</w:t>
      </w:r>
      <w:r w:rsidRPr="00D929EE">
        <w:rPr>
          <w:rFonts w:asciiTheme="majorBidi" w:hAnsiTheme="majorBidi" w:cstheme="majorBidi"/>
          <w:szCs w:val="24"/>
        </w:rPr>
        <w:t xml:space="preserve"> paskaidrojumus par prasītājas kasācijas sūdzību nav iesniegusi. </w:t>
      </w:r>
    </w:p>
    <w:p w14:paraId="257CFC65" w14:textId="77777777" w:rsidR="008E25EE" w:rsidRPr="00D929EE" w:rsidRDefault="008E25EE" w:rsidP="00D929EE">
      <w:pPr>
        <w:spacing w:after="0" w:line="276" w:lineRule="auto"/>
        <w:jc w:val="center"/>
        <w:rPr>
          <w:rFonts w:asciiTheme="majorBidi" w:hAnsiTheme="majorBidi" w:cstheme="majorBidi"/>
          <w:b/>
          <w:szCs w:val="24"/>
        </w:rPr>
      </w:pPr>
    </w:p>
    <w:p w14:paraId="2CEF1C64" w14:textId="52DDE3E7" w:rsidR="00A15A4B" w:rsidRPr="00D929EE" w:rsidRDefault="00A15A4B" w:rsidP="00D929EE">
      <w:pPr>
        <w:spacing w:after="0" w:line="276" w:lineRule="auto"/>
        <w:jc w:val="center"/>
        <w:rPr>
          <w:rFonts w:asciiTheme="majorBidi" w:hAnsiTheme="majorBidi" w:cstheme="majorBidi"/>
          <w:b/>
          <w:szCs w:val="24"/>
        </w:rPr>
      </w:pPr>
      <w:r w:rsidRPr="00D929EE">
        <w:rPr>
          <w:rFonts w:asciiTheme="majorBidi" w:hAnsiTheme="majorBidi" w:cstheme="majorBidi"/>
          <w:b/>
          <w:szCs w:val="24"/>
        </w:rPr>
        <w:t>Motīvu daļa</w:t>
      </w:r>
    </w:p>
    <w:p w14:paraId="6C20E83D" w14:textId="77777777" w:rsidR="00A15A4B" w:rsidRPr="00D929EE" w:rsidRDefault="00A15A4B" w:rsidP="00D929EE">
      <w:pPr>
        <w:spacing w:after="0" w:line="276" w:lineRule="auto"/>
        <w:jc w:val="both"/>
        <w:rPr>
          <w:rFonts w:asciiTheme="majorBidi" w:hAnsiTheme="majorBidi" w:cstheme="majorBidi"/>
          <w:b/>
          <w:szCs w:val="24"/>
        </w:rPr>
      </w:pPr>
    </w:p>
    <w:p w14:paraId="457A6A0A" w14:textId="718DF6FE" w:rsidR="00A15A4B" w:rsidRPr="00D929EE" w:rsidRDefault="00A15A4B"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w:t>
      </w:r>
      <w:r w:rsidR="00D3393D" w:rsidRPr="00D929EE">
        <w:rPr>
          <w:rFonts w:asciiTheme="majorBidi" w:hAnsiTheme="majorBidi" w:cstheme="majorBidi"/>
          <w:szCs w:val="24"/>
        </w:rPr>
        <w:t>9</w:t>
      </w:r>
      <w:r w:rsidRPr="00D929EE">
        <w:rPr>
          <w:rFonts w:asciiTheme="majorBidi" w:hAnsiTheme="majorBidi" w:cstheme="majorBidi"/>
          <w:szCs w:val="24"/>
        </w:rPr>
        <w:t>]</w:t>
      </w:r>
      <w:r w:rsidR="00631CA2" w:rsidRPr="00D929EE">
        <w:rPr>
          <w:rFonts w:asciiTheme="majorBidi" w:hAnsiTheme="majorBidi" w:cstheme="majorBidi"/>
          <w:szCs w:val="24"/>
        </w:rPr>
        <w:t> </w:t>
      </w:r>
      <w:r w:rsidRPr="00D929EE">
        <w:rPr>
          <w:rFonts w:asciiTheme="majorBidi" w:hAnsiTheme="majorBidi" w:cstheme="majorBidi"/>
          <w:szCs w:val="24"/>
        </w:rPr>
        <w:t>Pārbaudījis sprieduma likumību attiecībā uz personu, k</w:t>
      </w:r>
      <w:r w:rsidR="00670C32" w:rsidRPr="00D929EE">
        <w:rPr>
          <w:rFonts w:asciiTheme="majorBidi" w:hAnsiTheme="majorBidi" w:cstheme="majorBidi"/>
          <w:szCs w:val="24"/>
        </w:rPr>
        <w:t>ura</w:t>
      </w:r>
      <w:r w:rsidRPr="00D929EE">
        <w:rPr>
          <w:rFonts w:asciiTheme="majorBidi" w:hAnsiTheme="majorBidi" w:cstheme="majorBidi"/>
          <w:szCs w:val="24"/>
        </w:rPr>
        <w:t xml:space="preserve"> to pārsūdzējusi, un attiecībā uz argumentiem, kas minēti kasācijas sūdzībā, Senāts atzīst, ka pārsūdzētais spriedums</w:t>
      </w:r>
      <w:r w:rsidR="000F6DA0" w:rsidRPr="00D929EE">
        <w:rPr>
          <w:rFonts w:asciiTheme="majorBidi" w:hAnsiTheme="majorBidi" w:cstheme="majorBidi"/>
          <w:szCs w:val="24"/>
        </w:rPr>
        <w:t xml:space="preserve"> ir</w:t>
      </w:r>
      <w:r w:rsidRPr="00D929EE">
        <w:rPr>
          <w:rFonts w:asciiTheme="majorBidi" w:hAnsiTheme="majorBidi" w:cstheme="majorBidi"/>
          <w:szCs w:val="24"/>
        </w:rPr>
        <w:t xml:space="preserve"> atceļams </w:t>
      </w:r>
      <w:r w:rsidR="000F6DA0" w:rsidRPr="00D929EE">
        <w:rPr>
          <w:rFonts w:asciiTheme="majorBidi" w:hAnsiTheme="majorBidi" w:cstheme="majorBidi"/>
          <w:szCs w:val="24"/>
        </w:rPr>
        <w:t xml:space="preserve">un tiesvedība lietā prasības daļā pret </w:t>
      </w:r>
      <w:r w:rsidR="00657B9E" w:rsidRPr="00D929EE">
        <w:rPr>
          <w:rFonts w:asciiTheme="majorBidi" w:hAnsiTheme="majorBidi" w:cstheme="majorBidi"/>
          <w:szCs w:val="24"/>
        </w:rPr>
        <w:t>[pers. B]</w:t>
      </w:r>
      <w:r w:rsidR="000F6DA0" w:rsidRPr="00D929EE">
        <w:rPr>
          <w:rFonts w:asciiTheme="majorBidi" w:hAnsiTheme="majorBidi" w:cstheme="majorBidi"/>
          <w:szCs w:val="24"/>
        </w:rPr>
        <w:t xml:space="preserve"> un </w:t>
      </w:r>
      <w:r w:rsidR="00657B9E" w:rsidRPr="00D929EE">
        <w:rPr>
          <w:rFonts w:asciiTheme="majorBidi" w:hAnsiTheme="majorBidi" w:cstheme="majorBidi"/>
          <w:szCs w:val="24"/>
        </w:rPr>
        <w:t>[pers. A]</w:t>
      </w:r>
      <w:r w:rsidR="000F6DA0" w:rsidRPr="00D929EE">
        <w:rPr>
          <w:rFonts w:asciiTheme="majorBidi" w:hAnsiTheme="majorBidi" w:cstheme="majorBidi"/>
          <w:szCs w:val="24"/>
        </w:rPr>
        <w:t xml:space="preserve"> </w:t>
      </w:r>
      <w:r w:rsidR="00670C32" w:rsidRPr="00D929EE">
        <w:rPr>
          <w:rFonts w:asciiTheme="majorBidi" w:hAnsiTheme="majorBidi" w:cstheme="majorBidi"/>
          <w:szCs w:val="24"/>
        </w:rPr>
        <w:t xml:space="preserve">ir </w:t>
      </w:r>
      <w:r w:rsidR="000F6DA0" w:rsidRPr="00D929EE">
        <w:rPr>
          <w:rFonts w:asciiTheme="majorBidi" w:hAnsiTheme="majorBidi" w:cstheme="majorBidi"/>
          <w:szCs w:val="24"/>
        </w:rPr>
        <w:t>izbeidzama, bet</w:t>
      </w:r>
      <w:r w:rsidR="00670C32" w:rsidRPr="00D929EE">
        <w:rPr>
          <w:rFonts w:asciiTheme="majorBidi" w:hAnsiTheme="majorBidi" w:cstheme="majorBidi"/>
          <w:szCs w:val="24"/>
        </w:rPr>
        <w:t xml:space="preserve"> prasības</w:t>
      </w:r>
      <w:r w:rsidR="000F6DA0" w:rsidRPr="00D929EE">
        <w:rPr>
          <w:rFonts w:asciiTheme="majorBidi" w:hAnsiTheme="majorBidi" w:cstheme="majorBidi"/>
          <w:szCs w:val="24"/>
        </w:rPr>
        <w:t xml:space="preserve"> daļā pret </w:t>
      </w:r>
      <w:r w:rsidR="00657B9E" w:rsidRPr="00D929EE">
        <w:rPr>
          <w:rFonts w:asciiTheme="majorBidi" w:hAnsiTheme="majorBidi" w:cstheme="majorBidi"/>
          <w:szCs w:val="24"/>
        </w:rPr>
        <w:t>[pers. C]</w:t>
      </w:r>
      <w:r w:rsidR="000F6DA0" w:rsidRPr="00D929EE">
        <w:rPr>
          <w:rFonts w:asciiTheme="majorBidi" w:hAnsiTheme="majorBidi" w:cstheme="majorBidi"/>
          <w:szCs w:val="24"/>
        </w:rPr>
        <w:t xml:space="preserve">, </w:t>
      </w:r>
      <w:r w:rsidR="00657B9E" w:rsidRPr="00D929EE">
        <w:rPr>
          <w:rFonts w:asciiTheme="majorBidi" w:hAnsiTheme="majorBidi" w:cstheme="majorBidi"/>
          <w:szCs w:val="24"/>
        </w:rPr>
        <w:t>[pers. D]</w:t>
      </w:r>
      <w:r w:rsidR="000F6DA0" w:rsidRPr="00D929EE">
        <w:rPr>
          <w:rFonts w:asciiTheme="majorBidi" w:hAnsiTheme="majorBidi" w:cstheme="majorBidi"/>
          <w:szCs w:val="24"/>
        </w:rPr>
        <w:t xml:space="preserve"> un </w:t>
      </w:r>
      <w:r w:rsidR="00657B9E" w:rsidRPr="00D929EE">
        <w:rPr>
          <w:rFonts w:asciiTheme="majorBidi" w:hAnsiTheme="majorBidi" w:cstheme="majorBidi"/>
          <w:szCs w:val="24"/>
        </w:rPr>
        <w:t>[pers. E]</w:t>
      </w:r>
      <w:r w:rsidRPr="00D929EE">
        <w:rPr>
          <w:rFonts w:asciiTheme="majorBidi" w:hAnsiTheme="majorBidi" w:cstheme="majorBidi"/>
          <w:szCs w:val="24"/>
        </w:rPr>
        <w:t xml:space="preserve"> lieta nododama jaunai izskatīšanai apelācijas instances tiesā.</w:t>
      </w:r>
    </w:p>
    <w:p w14:paraId="5C0756D8" w14:textId="77777777" w:rsidR="00806346" w:rsidRPr="00D929EE" w:rsidRDefault="00806346" w:rsidP="00D929EE">
      <w:pPr>
        <w:autoSpaceDE w:val="0"/>
        <w:adjustRightInd w:val="0"/>
        <w:spacing w:after="0" w:line="276" w:lineRule="auto"/>
        <w:ind w:firstLine="720"/>
        <w:jc w:val="both"/>
        <w:rPr>
          <w:rFonts w:asciiTheme="majorBidi" w:hAnsiTheme="majorBidi" w:cstheme="majorBidi"/>
          <w:szCs w:val="24"/>
        </w:rPr>
      </w:pPr>
    </w:p>
    <w:p w14:paraId="0CC3D4E9" w14:textId="77777777" w:rsidR="00D000A5" w:rsidRPr="00D929EE" w:rsidRDefault="00806346"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w:t>
      </w:r>
      <w:r w:rsidR="00D3393D" w:rsidRPr="00D929EE">
        <w:rPr>
          <w:rFonts w:asciiTheme="majorBidi" w:hAnsiTheme="majorBidi" w:cstheme="majorBidi"/>
          <w:szCs w:val="24"/>
        </w:rPr>
        <w:t>10</w:t>
      </w:r>
      <w:r w:rsidRPr="00D929EE">
        <w:rPr>
          <w:rFonts w:asciiTheme="majorBidi" w:hAnsiTheme="majorBidi" w:cstheme="majorBidi"/>
          <w:szCs w:val="24"/>
        </w:rPr>
        <w:t>]</w:t>
      </w:r>
      <w:r w:rsidR="00631CA2" w:rsidRPr="00D929EE">
        <w:rPr>
          <w:rFonts w:asciiTheme="majorBidi" w:hAnsiTheme="majorBidi" w:cstheme="majorBidi"/>
          <w:szCs w:val="24"/>
        </w:rPr>
        <w:t> </w:t>
      </w:r>
      <w:r w:rsidRPr="00D929EE">
        <w:rPr>
          <w:rFonts w:asciiTheme="majorBidi" w:hAnsiTheme="majorBidi" w:cstheme="majorBidi"/>
          <w:szCs w:val="24"/>
        </w:rPr>
        <w:t xml:space="preserve">Izskatāmajā lietā Senātam ir jāatbild uz diviem tiesību jautājumiem. </w:t>
      </w:r>
    </w:p>
    <w:p w14:paraId="7583F844" w14:textId="51DE0FAC" w:rsidR="00D000A5" w:rsidRPr="00D929EE" w:rsidRDefault="00806346"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Pirmkārt, vai</w:t>
      </w:r>
      <w:r w:rsidR="00706FC9" w:rsidRPr="00D929EE">
        <w:rPr>
          <w:rFonts w:asciiTheme="majorBidi" w:hAnsiTheme="majorBidi" w:cstheme="majorBidi"/>
          <w:szCs w:val="24"/>
        </w:rPr>
        <w:t xml:space="preserve"> </w:t>
      </w:r>
      <w:r w:rsidRPr="00D929EE">
        <w:rPr>
          <w:rFonts w:asciiTheme="majorBidi" w:hAnsiTheme="majorBidi" w:cstheme="majorBidi"/>
          <w:szCs w:val="24"/>
        </w:rPr>
        <w:t>pret tād</w:t>
      </w:r>
      <w:r w:rsidR="00706FC9" w:rsidRPr="00D929EE">
        <w:rPr>
          <w:rFonts w:asciiTheme="majorBidi" w:hAnsiTheme="majorBidi" w:cstheme="majorBidi"/>
          <w:szCs w:val="24"/>
        </w:rPr>
        <w:t>ām</w:t>
      </w:r>
      <w:r w:rsidRPr="00D929EE">
        <w:rPr>
          <w:rFonts w:asciiTheme="majorBidi" w:hAnsiTheme="majorBidi" w:cstheme="majorBidi"/>
          <w:szCs w:val="24"/>
        </w:rPr>
        <w:t xml:space="preserve"> person</w:t>
      </w:r>
      <w:r w:rsidR="00706FC9" w:rsidRPr="00D929EE">
        <w:rPr>
          <w:rFonts w:asciiTheme="majorBidi" w:hAnsiTheme="majorBidi" w:cstheme="majorBidi"/>
          <w:szCs w:val="24"/>
        </w:rPr>
        <w:t>ām</w:t>
      </w:r>
      <w:r w:rsidRPr="00D929EE">
        <w:rPr>
          <w:rFonts w:asciiTheme="majorBidi" w:hAnsiTheme="majorBidi" w:cstheme="majorBidi"/>
          <w:szCs w:val="24"/>
        </w:rPr>
        <w:t xml:space="preserve">, </w:t>
      </w:r>
      <w:r w:rsidR="00706FC9" w:rsidRPr="00D929EE">
        <w:rPr>
          <w:rFonts w:asciiTheme="majorBidi" w:hAnsiTheme="majorBidi" w:cstheme="majorBidi"/>
          <w:szCs w:val="24"/>
        </w:rPr>
        <w:t>n</w:t>
      </w:r>
      <w:r w:rsidRPr="00D929EE">
        <w:rPr>
          <w:rFonts w:asciiTheme="majorBidi" w:hAnsiTheme="majorBidi" w:cstheme="majorBidi"/>
          <w:szCs w:val="24"/>
        </w:rPr>
        <w:t>o kur</w:t>
      </w:r>
      <w:r w:rsidR="00706FC9" w:rsidRPr="00D929EE">
        <w:rPr>
          <w:rFonts w:asciiTheme="majorBidi" w:hAnsiTheme="majorBidi" w:cstheme="majorBidi"/>
          <w:szCs w:val="24"/>
        </w:rPr>
        <w:t>ām</w:t>
      </w:r>
      <w:r w:rsidRPr="00D929EE">
        <w:rPr>
          <w:rFonts w:asciiTheme="majorBidi" w:hAnsiTheme="majorBidi" w:cstheme="majorBidi"/>
          <w:szCs w:val="24"/>
        </w:rPr>
        <w:t xml:space="preserve"> </w:t>
      </w:r>
      <w:r w:rsidR="00706FC9" w:rsidRPr="00D929EE">
        <w:rPr>
          <w:rFonts w:asciiTheme="majorBidi" w:hAnsiTheme="majorBidi" w:cstheme="majorBidi"/>
          <w:szCs w:val="24"/>
        </w:rPr>
        <w:t>cietuš</w:t>
      </w:r>
      <w:r w:rsidR="00DE3964" w:rsidRPr="00D929EE">
        <w:rPr>
          <w:rFonts w:asciiTheme="majorBidi" w:hAnsiTheme="majorBidi" w:cstheme="majorBidi"/>
          <w:szCs w:val="24"/>
        </w:rPr>
        <w:t>ā labā</w:t>
      </w:r>
      <w:r w:rsidR="00706FC9" w:rsidRPr="00D929EE">
        <w:rPr>
          <w:rFonts w:asciiTheme="majorBidi" w:hAnsiTheme="majorBidi" w:cstheme="majorBidi"/>
          <w:szCs w:val="24"/>
        </w:rPr>
        <w:t xml:space="preserve">, apmierinot viņa pieteikumu par radītā kaitējuma kompensāciju, </w:t>
      </w:r>
      <w:r w:rsidRPr="00D929EE">
        <w:rPr>
          <w:rFonts w:asciiTheme="majorBidi" w:hAnsiTheme="majorBidi" w:cstheme="majorBidi"/>
          <w:szCs w:val="24"/>
        </w:rPr>
        <w:t xml:space="preserve">ar spēkā stājušos spriedumu </w:t>
      </w:r>
      <w:r w:rsidR="00706FC9" w:rsidRPr="00D929EE">
        <w:rPr>
          <w:rFonts w:asciiTheme="majorBidi" w:hAnsiTheme="majorBidi" w:cstheme="majorBidi"/>
          <w:szCs w:val="24"/>
        </w:rPr>
        <w:t>kriminālliet</w:t>
      </w:r>
      <w:r w:rsidR="00670C32" w:rsidRPr="00D929EE">
        <w:rPr>
          <w:rFonts w:asciiTheme="majorBidi" w:hAnsiTheme="majorBidi" w:cstheme="majorBidi"/>
          <w:szCs w:val="24"/>
        </w:rPr>
        <w:t>ā</w:t>
      </w:r>
      <w:r w:rsidR="00706FC9" w:rsidRPr="00D929EE">
        <w:rPr>
          <w:rFonts w:asciiTheme="majorBidi" w:hAnsiTheme="majorBidi" w:cstheme="majorBidi"/>
          <w:szCs w:val="24"/>
        </w:rPr>
        <w:t xml:space="preserve"> piedzīta kaitējuma atlīdzība, ir pieļaujam</w:t>
      </w:r>
      <w:r w:rsidR="003367A9" w:rsidRPr="00D929EE">
        <w:rPr>
          <w:rFonts w:asciiTheme="majorBidi" w:hAnsiTheme="majorBidi" w:cstheme="majorBidi"/>
          <w:szCs w:val="24"/>
        </w:rPr>
        <w:t>s</w:t>
      </w:r>
      <w:r w:rsidR="00706FC9" w:rsidRPr="00D929EE">
        <w:rPr>
          <w:rFonts w:asciiTheme="majorBidi" w:hAnsiTheme="majorBidi" w:cstheme="majorBidi"/>
          <w:szCs w:val="24"/>
        </w:rPr>
        <w:t xml:space="preserve"> celt prasību Civilprocesa likumā noteiktajā kārtībā par tās pašas kaitējuma atlīdzības piedziņu situācijā, kad minētā kaitējuma atlīdzība sprieduma piespiedu izpildes procesā ir piedzīta tikai daļēji. </w:t>
      </w:r>
    </w:p>
    <w:p w14:paraId="0769E2A0" w14:textId="61AE446D" w:rsidR="00806346" w:rsidRPr="00D929EE" w:rsidRDefault="00706FC9"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Otrkārt, vai </w:t>
      </w:r>
      <w:r w:rsidR="00430D89" w:rsidRPr="00D929EE">
        <w:rPr>
          <w:rFonts w:asciiTheme="majorBidi" w:hAnsiTheme="majorBidi" w:cstheme="majorBidi"/>
          <w:szCs w:val="24"/>
        </w:rPr>
        <w:t xml:space="preserve">situācijā, kad prasītāja ieskatā par kaitējumu ir solidāri atbildīgi vairāki </w:t>
      </w:r>
      <w:r w:rsidR="00110035" w:rsidRPr="00D929EE">
        <w:rPr>
          <w:rFonts w:asciiTheme="majorBidi" w:hAnsiTheme="majorBidi" w:cstheme="majorBidi"/>
          <w:szCs w:val="24"/>
        </w:rPr>
        <w:t xml:space="preserve">parādnieki un kad kriminālprocesā atlīdzība par šo kaitējumu tika prasīta un tika piedzīta tikai </w:t>
      </w:r>
      <w:r w:rsidR="00430D89" w:rsidRPr="00D929EE">
        <w:rPr>
          <w:rFonts w:asciiTheme="majorBidi" w:hAnsiTheme="majorBidi" w:cstheme="majorBidi"/>
          <w:szCs w:val="24"/>
        </w:rPr>
        <w:t>no d</w:t>
      </w:r>
      <w:r w:rsidR="00110035" w:rsidRPr="00D929EE">
        <w:rPr>
          <w:rFonts w:asciiTheme="majorBidi" w:hAnsiTheme="majorBidi" w:cstheme="majorBidi"/>
          <w:szCs w:val="24"/>
        </w:rPr>
        <w:t>ažiem no šiem parādniekiem, kreditoram paliek prasījuma tiesība pret pārējiem kopp</w:t>
      </w:r>
      <w:r w:rsidR="00430D89" w:rsidRPr="00D929EE">
        <w:rPr>
          <w:rFonts w:asciiTheme="majorBidi" w:hAnsiTheme="majorBidi" w:cstheme="majorBidi"/>
          <w:szCs w:val="24"/>
        </w:rPr>
        <w:t>arādniekiem</w:t>
      </w:r>
      <w:r w:rsidRPr="00D929EE">
        <w:rPr>
          <w:rFonts w:asciiTheme="majorBidi" w:hAnsiTheme="majorBidi" w:cstheme="majorBidi"/>
          <w:szCs w:val="24"/>
        </w:rPr>
        <w:t xml:space="preserve">. </w:t>
      </w:r>
    </w:p>
    <w:p w14:paraId="28ECC0EF" w14:textId="77777777" w:rsidR="003565DE" w:rsidRPr="00D929EE" w:rsidRDefault="003565DE" w:rsidP="00D929EE">
      <w:pPr>
        <w:autoSpaceDE w:val="0"/>
        <w:adjustRightInd w:val="0"/>
        <w:spacing w:after="0" w:line="276" w:lineRule="auto"/>
        <w:ind w:firstLine="720"/>
        <w:jc w:val="both"/>
        <w:rPr>
          <w:rFonts w:asciiTheme="majorBidi" w:hAnsiTheme="majorBidi" w:cstheme="majorBidi"/>
          <w:szCs w:val="24"/>
        </w:rPr>
      </w:pPr>
    </w:p>
    <w:p w14:paraId="257167D8" w14:textId="343D40FC" w:rsidR="00C70BF9" w:rsidRPr="00D929EE" w:rsidRDefault="00DE3964"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[11] Senāts vispirms atbildēs uz jautājumu, vai pret tādām personām, no kurām cietušā labā, apmierinot viņa pieteikumu par radītā kaitējuma kompensāciju, ar spēkā stājušos spriedumu krimināllietā ir piedzīta kaitējuma atlīdzība, ir pieļaujams celt prasību Civilprocesa likumā noteiktajā kārtībā par tās pašas kaitējuma atlīdzības piedziņu</w:t>
      </w:r>
      <w:r w:rsidR="00C968B7" w:rsidRPr="00D929EE">
        <w:rPr>
          <w:rFonts w:asciiTheme="majorBidi" w:hAnsiTheme="majorBidi" w:cstheme="majorBidi"/>
          <w:szCs w:val="24"/>
        </w:rPr>
        <w:t>. Turklāt Senāts apsvērs, vai atbildi uz šo jautājumu var mainīt</w:t>
      </w:r>
      <w:r w:rsidRPr="00D929EE">
        <w:rPr>
          <w:rFonts w:asciiTheme="majorBidi" w:hAnsiTheme="majorBidi" w:cstheme="majorBidi"/>
          <w:szCs w:val="24"/>
        </w:rPr>
        <w:t xml:space="preserve"> </w:t>
      </w:r>
      <w:r w:rsidR="00C968B7" w:rsidRPr="00D929EE">
        <w:rPr>
          <w:rFonts w:asciiTheme="majorBidi" w:hAnsiTheme="majorBidi" w:cstheme="majorBidi"/>
          <w:szCs w:val="24"/>
        </w:rPr>
        <w:t>apstāklis</w:t>
      </w:r>
      <w:r w:rsidRPr="00D929EE">
        <w:rPr>
          <w:rFonts w:asciiTheme="majorBidi" w:hAnsiTheme="majorBidi" w:cstheme="majorBidi"/>
          <w:szCs w:val="24"/>
        </w:rPr>
        <w:t xml:space="preserve">, ka </w:t>
      </w:r>
      <w:r w:rsidR="00117F6B" w:rsidRPr="00D929EE">
        <w:rPr>
          <w:rFonts w:asciiTheme="majorBidi" w:hAnsiTheme="majorBidi" w:cstheme="majorBidi"/>
          <w:szCs w:val="24"/>
        </w:rPr>
        <w:t xml:space="preserve">spriedums par šīs kompensācijas piedziņu </w:t>
      </w:r>
      <w:r w:rsidRPr="00D929EE">
        <w:rPr>
          <w:rFonts w:asciiTheme="majorBidi" w:hAnsiTheme="majorBidi" w:cstheme="majorBidi"/>
          <w:szCs w:val="24"/>
        </w:rPr>
        <w:t xml:space="preserve">ir </w:t>
      </w:r>
      <w:r w:rsidR="00117F6B" w:rsidRPr="00D929EE">
        <w:rPr>
          <w:rFonts w:asciiTheme="majorBidi" w:hAnsiTheme="majorBidi" w:cstheme="majorBidi"/>
          <w:szCs w:val="24"/>
        </w:rPr>
        <w:t>piespiedu kārtā izpildīts</w:t>
      </w:r>
      <w:r w:rsidRPr="00D929EE">
        <w:rPr>
          <w:rFonts w:asciiTheme="majorBidi" w:hAnsiTheme="majorBidi" w:cstheme="majorBidi"/>
          <w:szCs w:val="24"/>
        </w:rPr>
        <w:t xml:space="preserve"> tikai daļēji.</w:t>
      </w:r>
    </w:p>
    <w:p w14:paraId="771FC829" w14:textId="47E025DC" w:rsidR="00117F6B" w:rsidRPr="00D929EE" w:rsidRDefault="00C70BF9"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w:t>
      </w:r>
      <w:r w:rsidR="00706FC9" w:rsidRPr="00D929EE">
        <w:rPr>
          <w:rFonts w:asciiTheme="majorBidi" w:hAnsiTheme="majorBidi" w:cstheme="majorBidi"/>
          <w:szCs w:val="24"/>
        </w:rPr>
        <w:t>1</w:t>
      </w:r>
      <w:r w:rsidR="00D3393D" w:rsidRPr="00D929EE">
        <w:rPr>
          <w:rFonts w:asciiTheme="majorBidi" w:hAnsiTheme="majorBidi" w:cstheme="majorBidi"/>
          <w:szCs w:val="24"/>
        </w:rPr>
        <w:t>1</w:t>
      </w:r>
      <w:r w:rsidR="00DE3964" w:rsidRPr="00D929EE">
        <w:rPr>
          <w:rFonts w:asciiTheme="majorBidi" w:hAnsiTheme="majorBidi" w:cstheme="majorBidi"/>
          <w:szCs w:val="24"/>
        </w:rPr>
        <w:t>.1</w:t>
      </w:r>
      <w:r w:rsidRPr="00D929EE">
        <w:rPr>
          <w:rFonts w:asciiTheme="majorBidi" w:hAnsiTheme="majorBidi" w:cstheme="majorBidi"/>
          <w:szCs w:val="24"/>
        </w:rPr>
        <w:t>]</w:t>
      </w:r>
      <w:r w:rsidR="00631CA2" w:rsidRPr="00D929EE">
        <w:rPr>
          <w:rFonts w:asciiTheme="majorBidi" w:hAnsiTheme="majorBidi" w:cstheme="majorBidi"/>
          <w:szCs w:val="24"/>
        </w:rPr>
        <w:t> </w:t>
      </w:r>
      <w:r w:rsidRPr="00D929EE">
        <w:rPr>
          <w:rFonts w:asciiTheme="majorBidi" w:hAnsiTheme="majorBidi" w:cstheme="majorBidi"/>
          <w:szCs w:val="24"/>
        </w:rPr>
        <w:t xml:space="preserve">Kriminālprocesa likuma 351. panta pirmās daļas pirmais teikums noteic cietušā tiesības iesniegt pieteikumu par radītā kaitējuma kompensāciju jebkurā </w:t>
      </w:r>
      <w:r w:rsidRPr="00D929EE">
        <w:rPr>
          <w:rFonts w:asciiTheme="majorBidi" w:hAnsiTheme="majorBidi" w:cstheme="majorBidi"/>
          <w:szCs w:val="24"/>
        </w:rPr>
        <w:lastRenderedPageBreak/>
        <w:t>kriminālprocesa stadijā līdz tiesas izmeklēšanas uzsākšanai pirmās instances tiesā. Pieteikumā jāpamato par mantisko zaudējumu pieprasītās kompensācijas apmērs, bet kompensācijas apmērs par morālo aizskārumu un fiziskajām ciešanām – tikai jānorāda</w:t>
      </w:r>
      <w:r w:rsidR="00117F6B" w:rsidRPr="00D929EE">
        <w:rPr>
          <w:rFonts w:asciiTheme="majorBidi" w:hAnsiTheme="majorBidi" w:cstheme="majorBidi"/>
          <w:szCs w:val="24"/>
        </w:rPr>
        <w:t xml:space="preserve"> (</w:t>
      </w:r>
      <w:r w:rsidR="00117F6B" w:rsidRPr="00D929EE">
        <w:rPr>
          <w:rFonts w:asciiTheme="majorBidi" w:hAnsiTheme="majorBidi" w:cstheme="majorBidi"/>
          <w:i/>
          <w:iCs/>
          <w:szCs w:val="24"/>
        </w:rPr>
        <w:t>Kriminālprocesa likuma 351. panta pirmās daļas otrais teikums</w:t>
      </w:r>
      <w:r w:rsidR="00117F6B" w:rsidRPr="00D929EE">
        <w:rPr>
          <w:rFonts w:asciiTheme="majorBidi" w:hAnsiTheme="majorBidi" w:cstheme="majorBidi"/>
          <w:szCs w:val="24"/>
        </w:rPr>
        <w:t>)</w:t>
      </w:r>
      <w:r w:rsidRPr="00D929EE">
        <w:rPr>
          <w:rFonts w:asciiTheme="majorBidi" w:hAnsiTheme="majorBidi" w:cstheme="majorBidi"/>
          <w:szCs w:val="24"/>
        </w:rPr>
        <w:t xml:space="preserve">. </w:t>
      </w:r>
    </w:p>
    <w:p w14:paraId="1AE7A69D" w14:textId="48E7B61A" w:rsidR="00C70BF9" w:rsidRPr="00D929EE" w:rsidRDefault="00C70BF9"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Kompensācijas jēdzienu definē Kriminālprocesa likuma 350.</w:t>
      </w:r>
      <w:r w:rsidR="0094021B" w:rsidRPr="00D929EE">
        <w:rPr>
          <w:rFonts w:asciiTheme="majorBidi" w:hAnsiTheme="majorBidi" w:cstheme="majorBidi"/>
          <w:szCs w:val="24"/>
        </w:rPr>
        <w:t> </w:t>
      </w:r>
      <w:r w:rsidRPr="00D929EE">
        <w:rPr>
          <w:rFonts w:asciiTheme="majorBidi" w:hAnsiTheme="majorBidi" w:cstheme="majorBidi"/>
          <w:szCs w:val="24"/>
        </w:rPr>
        <w:t>panta pirmā daļa, saskaņā ar kuru kompensācija ir naudas izteiksmē noteikta samaksa, ko persona, kura ar noziedzīgu nodarījumu radījusi kaitējumu, samaksā cietušajam kā gandarījumu par morālo aizskārumu, fiziskajām ciešanām un mantisko zaudējumu.</w:t>
      </w:r>
    </w:p>
    <w:p w14:paraId="759670F0" w14:textId="77777777" w:rsidR="00DE3964" w:rsidRPr="00D929EE" w:rsidRDefault="00C70BF9"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Saskaņā ar Kriminālprocesa likuma 350. panta trešo daļu, ja cietušais uzskata, ka ar kompensāciju nav atlīdzināts viss radītais kaitējums, viņam ir tiesības prasīt tā atlīdzināšanu Civilprocesa likumā noteiktajā kārtībā. Nosakot atlīdzības apmēru, jāņem vērā kriminālprocesā saņemtā kompensācija. </w:t>
      </w:r>
    </w:p>
    <w:p w14:paraId="2EC37D55" w14:textId="2960400F" w:rsidR="000832E0" w:rsidRPr="00D929EE" w:rsidRDefault="00C70BF9"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w:t>
      </w:r>
      <w:r w:rsidR="00706FC9" w:rsidRPr="00D929EE">
        <w:rPr>
          <w:rFonts w:asciiTheme="majorBidi" w:hAnsiTheme="majorBidi" w:cstheme="majorBidi"/>
          <w:szCs w:val="24"/>
        </w:rPr>
        <w:t>1</w:t>
      </w:r>
      <w:r w:rsidR="00D3393D" w:rsidRPr="00D929EE">
        <w:rPr>
          <w:rFonts w:asciiTheme="majorBidi" w:hAnsiTheme="majorBidi" w:cstheme="majorBidi"/>
          <w:szCs w:val="24"/>
        </w:rPr>
        <w:t>1</w:t>
      </w:r>
      <w:r w:rsidRPr="00D929EE">
        <w:rPr>
          <w:rFonts w:asciiTheme="majorBidi" w:hAnsiTheme="majorBidi" w:cstheme="majorBidi"/>
          <w:szCs w:val="24"/>
        </w:rPr>
        <w:t>.2]</w:t>
      </w:r>
      <w:r w:rsidR="00631CA2" w:rsidRPr="00D929EE">
        <w:rPr>
          <w:rFonts w:asciiTheme="majorBidi" w:hAnsiTheme="majorBidi" w:cstheme="majorBidi"/>
          <w:szCs w:val="24"/>
        </w:rPr>
        <w:t> </w:t>
      </w:r>
      <w:r w:rsidR="00E74DCD" w:rsidRPr="00D929EE">
        <w:rPr>
          <w:rFonts w:asciiTheme="majorBidi" w:hAnsiTheme="majorBidi" w:cstheme="majorBidi"/>
          <w:szCs w:val="24"/>
        </w:rPr>
        <w:t>K</w:t>
      </w:r>
      <w:r w:rsidRPr="00D929EE">
        <w:rPr>
          <w:rFonts w:asciiTheme="majorBidi" w:hAnsiTheme="majorBidi" w:cstheme="majorBidi"/>
          <w:szCs w:val="24"/>
        </w:rPr>
        <w:t xml:space="preserve">ompensācijas pieteikums kriminālprocesā nav identisks </w:t>
      </w:r>
      <w:r w:rsidR="003367A9" w:rsidRPr="00D929EE">
        <w:rPr>
          <w:rFonts w:asciiTheme="majorBidi" w:hAnsiTheme="majorBidi" w:cstheme="majorBidi"/>
          <w:szCs w:val="24"/>
        </w:rPr>
        <w:t>agrāk</w:t>
      </w:r>
      <w:r w:rsidRPr="00D929EE">
        <w:rPr>
          <w:rFonts w:asciiTheme="majorBidi" w:hAnsiTheme="majorBidi" w:cstheme="majorBidi"/>
          <w:szCs w:val="24"/>
        </w:rPr>
        <w:t xml:space="preserve"> tiesiskajā regulējumā (sk. </w:t>
      </w:r>
      <w:r w:rsidRPr="00D929EE">
        <w:rPr>
          <w:rFonts w:asciiTheme="majorBidi" w:hAnsiTheme="majorBidi" w:cstheme="majorBidi"/>
          <w:i/>
          <w:iCs/>
          <w:szCs w:val="24"/>
        </w:rPr>
        <w:t>Civilprocesa likuma 7. pantu likuma redakcijā</w:t>
      </w:r>
      <w:r w:rsidR="00A172BA" w:rsidRPr="00D929EE">
        <w:rPr>
          <w:rFonts w:asciiTheme="majorBidi" w:hAnsiTheme="majorBidi" w:cstheme="majorBidi"/>
          <w:i/>
          <w:iCs/>
          <w:szCs w:val="24"/>
        </w:rPr>
        <w:t>, kas bija spēkā</w:t>
      </w:r>
      <w:r w:rsidRPr="00D929EE">
        <w:rPr>
          <w:rFonts w:asciiTheme="majorBidi" w:hAnsiTheme="majorBidi" w:cstheme="majorBidi"/>
          <w:i/>
          <w:iCs/>
          <w:szCs w:val="24"/>
        </w:rPr>
        <w:t xml:space="preserve"> līdz</w:t>
      </w:r>
      <w:r w:rsidR="00DE3964" w:rsidRPr="00D929EE">
        <w:rPr>
          <w:rFonts w:asciiTheme="majorBidi" w:hAnsiTheme="majorBidi" w:cstheme="majorBidi"/>
          <w:i/>
          <w:iCs/>
          <w:szCs w:val="24"/>
        </w:rPr>
        <w:t xml:space="preserve"> </w:t>
      </w:r>
      <w:r w:rsidRPr="00D929EE">
        <w:rPr>
          <w:rFonts w:asciiTheme="majorBidi" w:hAnsiTheme="majorBidi" w:cstheme="majorBidi"/>
          <w:i/>
          <w:iCs/>
          <w:szCs w:val="24"/>
        </w:rPr>
        <w:t>2021</w:t>
      </w:r>
      <w:r w:rsidR="003565DE" w:rsidRPr="00D929EE">
        <w:rPr>
          <w:rFonts w:asciiTheme="majorBidi" w:hAnsiTheme="majorBidi" w:cstheme="majorBidi"/>
          <w:i/>
          <w:iCs/>
          <w:szCs w:val="24"/>
        </w:rPr>
        <w:t>. </w:t>
      </w:r>
      <w:r w:rsidR="00DE3964" w:rsidRPr="00D929EE">
        <w:rPr>
          <w:rFonts w:asciiTheme="majorBidi" w:hAnsiTheme="majorBidi" w:cstheme="majorBidi"/>
          <w:i/>
          <w:iCs/>
          <w:szCs w:val="24"/>
        </w:rPr>
        <w:t>gada 30. novembrim</w:t>
      </w:r>
      <w:r w:rsidRPr="00D929EE">
        <w:rPr>
          <w:rFonts w:asciiTheme="majorBidi" w:hAnsiTheme="majorBidi" w:cstheme="majorBidi"/>
          <w:i/>
          <w:iCs/>
          <w:szCs w:val="24"/>
        </w:rPr>
        <w:t>; Latvijas Kriminālprocesa kodeksa 101.</w:t>
      </w:r>
      <w:r w:rsidR="0094021B" w:rsidRPr="00D929EE">
        <w:rPr>
          <w:rFonts w:asciiTheme="majorBidi" w:hAnsiTheme="majorBidi" w:cstheme="majorBidi"/>
          <w:i/>
          <w:iCs/>
          <w:szCs w:val="24"/>
        </w:rPr>
        <w:t> </w:t>
      </w:r>
      <w:r w:rsidRPr="00D929EE">
        <w:rPr>
          <w:rFonts w:asciiTheme="majorBidi" w:hAnsiTheme="majorBidi" w:cstheme="majorBidi"/>
          <w:i/>
          <w:iCs/>
          <w:szCs w:val="24"/>
        </w:rPr>
        <w:t>pantu likuma redakcijā</w:t>
      </w:r>
      <w:r w:rsidR="00A172BA" w:rsidRPr="00D929EE">
        <w:rPr>
          <w:rFonts w:asciiTheme="majorBidi" w:hAnsiTheme="majorBidi" w:cstheme="majorBidi"/>
          <w:i/>
          <w:iCs/>
          <w:szCs w:val="24"/>
        </w:rPr>
        <w:t>, kas bija spēkā</w:t>
      </w:r>
      <w:r w:rsidRPr="00D929EE">
        <w:rPr>
          <w:rFonts w:asciiTheme="majorBidi" w:hAnsiTheme="majorBidi" w:cstheme="majorBidi"/>
          <w:i/>
          <w:iCs/>
          <w:szCs w:val="24"/>
        </w:rPr>
        <w:t xml:space="preserve"> līdz 2005.</w:t>
      </w:r>
      <w:r w:rsidR="00DE3964" w:rsidRPr="00D929EE">
        <w:rPr>
          <w:rFonts w:asciiTheme="majorBidi" w:hAnsiTheme="majorBidi" w:cstheme="majorBidi"/>
          <w:i/>
          <w:iCs/>
          <w:szCs w:val="24"/>
        </w:rPr>
        <w:t> gada 30. septembrim</w:t>
      </w:r>
      <w:r w:rsidR="0048613F" w:rsidRPr="00D929EE">
        <w:rPr>
          <w:rFonts w:asciiTheme="majorBidi" w:hAnsiTheme="majorBidi" w:cstheme="majorBidi"/>
          <w:i/>
          <w:iCs/>
          <w:szCs w:val="24"/>
        </w:rPr>
        <w:t xml:space="preserve">; Kriminālprocesa likuma </w:t>
      </w:r>
      <w:r w:rsidR="00A172BA" w:rsidRPr="00D929EE">
        <w:rPr>
          <w:rFonts w:asciiTheme="majorBidi" w:hAnsiTheme="majorBidi" w:cstheme="majorBidi"/>
          <w:i/>
          <w:iCs/>
          <w:szCs w:val="24"/>
        </w:rPr>
        <w:t xml:space="preserve">pārejas </w:t>
      </w:r>
      <w:r w:rsidR="0048613F" w:rsidRPr="00D929EE">
        <w:rPr>
          <w:rFonts w:asciiTheme="majorBidi" w:hAnsiTheme="majorBidi" w:cstheme="majorBidi"/>
          <w:i/>
          <w:iCs/>
          <w:szCs w:val="24"/>
        </w:rPr>
        <w:t>noteikumu 8. punktu</w:t>
      </w:r>
      <w:r w:rsidRPr="00D929EE">
        <w:rPr>
          <w:rFonts w:asciiTheme="majorBidi" w:hAnsiTheme="majorBidi" w:cstheme="majorBidi"/>
          <w:szCs w:val="24"/>
        </w:rPr>
        <w:t>) pastāvējušajai civilprasībai krimināllietā</w:t>
      </w:r>
      <w:r w:rsidR="00E74DCD" w:rsidRPr="00D929EE">
        <w:rPr>
          <w:rFonts w:asciiTheme="majorBidi" w:hAnsiTheme="majorBidi" w:cstheme="majorBidi"/>
          <w:szCs w:val="24"/>
        </w:rPr>
        <w:t>.</w:t>
      </w:r>
      <w:r w:rsidRPr="00D929EE">
        <w:rPr>
          <w:rFonts w:asciiTheme="majorBidi" w:hAnsiTheme="majorBidi" w:cstheme="majorBidi"/>
          <w:szCs w:val="24"/>
        </w:rPr>
        <w:t xml:space="preserve"> </w:t>
      </w:r>
      <w:r w:rsidR="00E74DCD" w:rsidRPr="00D929EE">
        <w:rPr>
          <w:rFonts w:asciiTheme="majorBidi" w:hAnsiTheme="majorBidi" w:cstheme="majorBidi"/>
          <w:szCs w:val="24"/>
        </w:rPr>
        <w:t>T</w:t>
      </w:r>
      <w:r w:rsidR="00896084" w:rsidRPr="00D929EE">
        <w:rPr>
          <w:rFonts w:asciiTheme="majorBidi" w:hAnsiTheme="majorBidi" w:cstheme="majorBidi"/>
          <w:szCs w:val="24"/>
        </w:rPr>
        <w:t>omēr no Kriminālprocesa likuma 350.</w:t>
      </w:r>
      <w:r w:rsidR="00E74DCD" w:rsidRPr="00D929EE">
        <w:rPr>
          <w:rFonts w:asciiTheme="majorBidi" w:hAnsiTheme="majorBidi" w:cstheme="majorBidi"/>
          <w:szCs w:val="24"/>
        </w:rPr>
        <w:t> </w:t>
      </w:r>
      <w:r w:rsidR="00896084" w:rsidRPr="00D929EE">
        <w:rPr>
          <w:rFonts w:asciiTheme="majorBidi" w:hAnsiTheme="majorBidi" w:cstheme="majorBidi"/>
          <w:szCs w:val="24"/>
        </w:rPr>
        <w:t xml:space="preserve">panta pirmās daļas izriet, ka kaitējuma </w:t>
      </w:r>
      <w:r w:rsidRPr="00D929EE">
        <w:rPr>
          <w:rFonts w:asciiTheme="majorBidi" w:hAnsiTheme="majorBidi" w:cstheme="majorBidi"/>
          <w:szCs w:val="24"/>
        </w:rPr>
        <w:t>kompensācijas pieteikuma</w:t>
      </w:r>
      <w:r w:rsidR="00896084" w:rsidRPr="00D929EE">
        <w:rPr>
          <w:rFonts w:asciiTheme="majorBidi" w:hAnsiTheme="majorBidi" w:cstheme="majorBidi"/>
          <w:szCs w:val="24"/>
        </w:rPr>
        <w:t xml:space="preserve"> izskatīšanas kriminālprocesā jēga un mērķis ir līdzīgs prasības pieteikuma izskatīšanas civilprocesā jēgai un mērķim – atlīdzināt cietušajam ar prettiesisko darbību radīto kaitējumu.</w:t>
      </w:r>
      <w:r w:rsidRPr="00D929EE">
        <w:rPr>
          <w:rFonts w:asciiTheme="majorBidi" w:hAnsiTheme="majorBidi" w:cstheme="majorBidi"/>
          <w:szCs w:val="24"/>
        </w:rPr>
        <w:t xml:space="preserve"> </w:t>
      </w:r>
    </w:p>
    <w:p w14:paraId="1FB37868" w14:textId="4C6F6A87" w:rsidR="00DE3964" w:rsidRPr="00D929EE" w:rsidRDefault="00610749"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No Kriminālprocesa likuma 350. panta trešās daļas secināms, ka c</w:t>
      </w:r>
      <w:r w:rsidR="00896084" w:rsidRPr="00D929EE">
        <w:rPr>
          <w:rFonts w:asciiTheme="majorBidi" w:hAnsiTheme="majorBidi" w:cstheme="majorBidi"/>
          <w:szCs w:val="24"/>
        </w:rPr>
        <w:t xml:space="preserve">ietušais var kriminālprocesā vispār neprasīt atlīdzināt kaitējumu vai arī prasīt </w:t>
      </w:r>
      <w:r w:rsidR="00E74DCD" w:rsidRPr="00D929EE">
        <w:rPr>
          <w:rFonts w:asciiTheme="majorBidi" w:hAnsiTheme="majorBidi" w:cstheme="majorBidi"/>
          <w:szCs w:val="24"/>
        </w:rPr>
        <w:t xml:space="preserve">atlīdzināt </w:t>
      </w:r>
      <w:r w:rsidR="00896084" w:rsidRPr="00D929EE">
        <w:rPr>
          <w:rFonts w:asciiTheme="majorBidi" w:hAnsiTheme="majorBidi" w:cstheme="majorBidi"/>
          <w:szCs w:val="24"/>
        </w:rPr>
        <w:t xml:space="preserve">tikai daļu no kaitējuma, tomēr, ja kaitējuma atlīdzība kriminālprocesā ir prasīta un piedzīta, tad </w:t>
      </w:r>
      <w:r w:rsidR="00C70BF9" w:rsidRPr="00D929EE">
        <w:rPr>
          <w:rFonts w:asciiTheme="majorBidi" w:hAnsiTheme="majorBidi" w:cstheme="majorBidi"/>
          <w:szCs w:val="24"/>
        </w:rPr>
        <w:t xml:space="preserve">sekas ir tādas, ka </w:t>
      </w:r>
      <w:r w:rsidR="00E74DCD" w:rsidRPr="00D929EE">
        <w:rPr>
          <w:rFonts w:asciiTheme="majorBidi" w:hAnsiTheme="majorBidi" w:cstheme="majorBidi"/>
          <w:szCs w:val="24"/>
        </w:rPr>
        <w:t xml:space="preserve">pušu konkrētais strīds par kaitējuma atlīdzību ir izspriests un </w:t>
      </w:r>
      <w:r w:rsidR="001322BE" w:rsidRPr="00D929EE">
        <w:rPr>
          <w:rFonts w:asciiTheme="majorBidi" w:hAnsiTheme="majorBidi" w:cstheme="majorBidi"/>
          <w:szCs w:val="24"/>
        </w:rPr>
        <w:t xml:space="preserve">cietušais </w:t>
      </w:r>
      <w:r w:rsidR="00E74DCD" w:rsidRPr="00D929EE">
        <w:rPr>
          <w:rFonts w:asciiTheme="majorBidi" w:hAnsiTheme="majorBidi" w:cstheme="majorBidi"/>
          <w:szCs w:val="24"/>
        </w:rPr>
        <w:t>atkārtoti par to pašu kaitējuma atlīdzības summu uz tā</w:t>
      </w:r>
      <w:r w:rsidR="001322BE" w:rsidRPr="00D929EE">
        <w:rPr>
          <w:rFonts w:asciiTheme="majorBidi" w:hAnsiTheme="majorBidi" w:cstheme="majorBidi"/>
          <w:szCs w:val="24"/>
        </w:rPr>
        <w:t>s</w:t>
      </w:r>
      <w:r w:rsidR="00E74DCD" w:rsidRPr="00D929EE">
        <w:rPr>
          <w:rFonts w:asciiTheme="majorBidi" w:hAnsiTheme="majorBidi" w:cstheme="majorBidi"/>
          <w:szCs w:val="24"/>
        </w:rPr>
        <w:t xml:space="preserve"> paša</w:t>
      </w:r>
      <w:r w:rsidR="001322BE" w:rsidRPr="00D929EE">
        <w:rPr>
          <w:rFonts w:asciiTheme="majorBidi" w:hAnsiTheme="majorBidi" w:cstheme="majorBidi"/>
          <w:szCs w:val="24"/>
        </w:rPr>
        <w:t xml:space="preserve">s </w:t>
      </w:r>
      <w:r w:rsidR="00E74DCD" w:rsidRPr="00D929EE">
        <w:rPr>
          <w:rFonts w:asciiTheme="majorBidi" w:hAnsiTheme="majorBidi" w:cstheme="majorBidi"/>
          <w:szCs w:val="24"/>
        </w:rPr>
        <w:t>prettiesiskās rīcības</w:t>
      </w:r>
      <w:r w:rsidR="001322BE" w:rsidRPr="00D929EE">
        <w:rPr>
          <w:rFonts w:asciiTheme="majorBidi" w:hAnsiTheme="majorBidi" w:cstheme="majorBidi"/>
          <w:szCs w:val="24"/>
        </w:rPr>
        <w:t xml:space="preserve"> </w:t>
      </w:r>
      <w:r w:rsidR="00E74DCD" w:rsidRPr="00D929EE">
        <w:rPr>
          <w:rFonts w:asciiTheme="majorBidi" w:hAnsiTheme="majorBidi" w:cstheme="majorBidi"/>
          <w:szCs w:val="24"/>
        </w:rPr>
        <w:t xml:space="preserve">pamata kaitējuma atlīdzības piedziņas prasību </w:t>
      </w:r>
      <w:r w:rsidR="001322BE" w:rsidRPr="00D929EE">
        <w:rPr>
          <w:rFonts w:asciiTheme="majorBidi" w:hAnsiTheme="majorBidi" w:cstheme="majorBidi"/>
          <w:szCs w:val="24"/>
        </w:rPr>
        <w:t xml:space="preserve">pret to pašu personu </w:t>
      </w:r>
      <w:r w:rsidR="00E74DCD" w:rsidRPr="00D929EE">
        <w:rPr>
          <w:rFonts w:asciiTheme="majorBidi" w:hAnsiTheme="majorBidi" w:cstheme="majorBidi"/>
          <w:szCs w:val="24"/>
        </w:rPr>
        <w:t xml:space="preserve">celt nevar. </w:t>
      </w:r>
      <w:r w:rsidRPr="00D929EE">
        <w:rPr>
          <w:rFonts w:asciiTheme="majorBidi" w:hAnsiTheme="majorBidi" w:cstheme="majorBidi"/>
          <w:szCs w:val="24"/>
        </w:rPr>
        <w:t xml:space="preserve">Proti, cietušais ir tiesīgs prasīt kaitējuma atlīdzību Civilprocesa likumā noteiktajā kārtībā tikai tad, ja viņš uzskata, ka ar kriminālprocesā piedzīto </w:t>
      </w:r>
      <w:r w:rsidR="00C70BF9" w:rsidRPr="00D929EE">
        <w:rPr>
          <w:rFonts w:asciiTheme="majorBidi" w:hAnsiTheme="majorBidi" w:cstheme="majorBidi"/>
          <w:szCs w:val="24"/>
        </w:rPr>
        <w:t>kompensāciju nav atlīdzināts viss radītais kaitējums</w:t>
      </w:r>
      <w:r w:rsidR="003367A9" w:rsidRPr="00D929EE">
        <w:rPr>
          <w:rFonts w:asciiTheme="majorBidi" w:hAnsiTheme="majorBidi" w:cstheme="majorBidi"/>
          <w:szCs w:val="24"/>
        </w:rPr>
        <w:t>.</w:t>
      </w:r>
    </w:p>
    <w:p w14:paraId="0B653D2F" w14:textId="6C863911" w:rsidR="00D83AB7" w:rsidRPr="00D929EE" w:rsidRDefault="00403BE0"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Kriminālprocesa likuma 350. panta treš</w:t>
      </w:r>
      <w:r w:rsidR="00C57FEC" w:rsidRPr="00D929EE">
        <w:rPr>
          <w:rFonts w:asciiTheme="majorBidi" w:hAnsiTheme="majorBidi" w:cstheme="majorBidi"/>
          <w:szCs w:val="24"/>
        </w:rPr>
        <w:t>aj</w:t>
      </w:r>
      <w:r w:rsidRPr="00D929EE">
        <w:rPr>
          <w:rFonts w:asciiTheme="majorBidi" w:hAnsiTheme="majorBidi" w:cstheme="majorBidi"/>
          <w:szCs w:val="24"/>
        </w:rPr>
        <w:t>ā daļ</w:t>
      </w:r>
      <w:r w:rsidR="00C57FEC" w:rsidRPr="00D929EE">
        <w:rPr>
          <w:rFonts w:asciiTheme="majorBidi" w:hAnsiTheme="majorBidi" w:cstheme="majorBidi"/>
          <w:szCs w:val="24"/>
        </w:rPr>
        <w:t xml:space="preserve">ā norādītais, ka civilprocesā jāņem vērā kriminālprocesā saņemtā kompensācija, ir iztulkojama tādējādi, ka ar saņemto kompensāciju saprotama tiesas spriedumā piedzītā kompensācija, nevis sprieduma izpildes procesā faktiski saņemtā </w:t>
      </w:r>
      <w:r w:rsidR="009E707A" w:rsidRPr="00D929EE">
        <w:rPr>
          <w:rFonts w:asciiTheme="majorBidi" w:hAnsiTheme="majorBidi" w:cstheme="majorBidi"/>
          <w:szCs w:val="24"/>
        </w:rPr>
        <w:t xml:space="preserve">piedzītās </w:t>
      </w:r>
      <w:r w:rsidR="00C57FEC" w:rsidRPr="00D929EE">
        <w:rPr>
          <w:rFonts w:asciiTheme="majorBidi" w:hAnsiTheme="majorBidi" w:cstheme="majorBidi"/>
          <w:szCs w:val="24"/>
        </w:rPr>
        <w:t>kompensācijas daļa.</w:t>
      </w:r>
      <w:r w:rsidRPr="00D929EE">
        <w:rPr>
          <w:rFonts w:asciiTheme="majorBidi" w:hAnsiTheme="majorBidi" w:cstheme="majorBidi"/>
          <w:szCs w:val="24"/>
        </w:rPr>
        <w:t xml:space="preserve"> Proti, </w:t>
      </w:r>
      <w:r w:rsidR="003367A9" w:rsidRPr="00D929EE">
        <w:rPr>
          <w:rFonts w:asciiTheme="majorBidi" w:hAnsiTheme="majorBidi" w:cstheme="majorBidi"/>
          <w:szCs w:val="24"/>
        </w:rPr>
        <w:t>minētais</w:t>
      </w:r>
      <w:r w:rsidR="00C70BF9" w:rsidRPr="00D929EE">
        <w:rPr>
          <w:rFonts w:asciiTheme="majorBidi" w:hAnsiTheme="majorBidi" w:cstheme="majorBidi"/>
          <w:szCs w:val="24"/>
        </w:rPr>
        <w:t xml:space="preserve"> nenozīmē, ka </w:t>
      </w:r>
      <w:r w:rsidR="00054A95" w:rsidRPr="00D929EE">
        <w:rPr>
          <w:rFonts w:asciiTheme="majorBidi" w:hAnsiTheme="majorBidi" w:cstheme="majorBidi"/>
          <w:szCs w:val="24"/>
        </w:rPr>
        <w:t>tad</w:t>
      </w:r>
      <w:r w:rsidR="00C70BF9" w:rsidRPr="00D929EE">
        <w:rPr>
          <w:rFonts w:asciiTheme="majorBidi" w:hAnsiTheme="majorBidi" w:cstheme="majorBidi"/>
          <w:szCs w:val="24"/>
        </w:rPr>
        <w:t>, ja tiesa</w:t>
      </w:r>
      <w:r w:rsidR="00DE3964" w:rsidRPr="00D929EE">
        <w:rPr>
          <w:rFonts w:asciiTheme="majorBidi" w:hAnsiTheme="majorBidi" w:cstheme="majorBidi"/>
          <w:szCs w:val="24"/>
        </w:rPr>
        <w:t xml:space="preserve"> krimināllietā</w:t>
      </w:r>
      <w:r w:rsidR="00C70BF9" w:rsidRPr="00D929EE">
        <w:rPr>
          <w:rFonts w:asciiTheme="majorBidi" w:hAnsiTheme="majorBidi" w:cstheme="majorBidi"/>
          <w:szCs w:val="24"/>
        </w:rPr>
        <w:t xml:space="preserve"> kompensācij</w:t>
      </w:r>
      <w:r w:rsidR="00DE3964" w:rsidRPr="00D929EE">
        <w:rPr>
          <w:rFonts w:asciiTheme="majorBidi" w:hAnsiTheme="majorBidi" w:cstheme="majorBidi"/>
          <w:szCs w:val="24"/>
        </w:rPr>
        <w:t>u piedzinusi, bet spriedums par tās piedzi</w:t>
      </w:r>
      <w:r w:rsidR="00E11276" w:rsidRPr="00D929EE">
        <w:rPr>
          <w:rFonts w:asciiTheme="majorBidi" w:hAnsiTheme="majorBidi" w:cstheme="majorBidi"/>
          <w:szCs w:val="24"/>
        </w:rPr>
        <w:t xml:space="preserve">ņu vēl nav pilnīgi izpildīts, </w:t>
      </w:r>
      <w:r w:rsidR="00C70BF9" w:rsidRPr="00D929EE">
        <w:rPr>
          <w:rFonts w:asciiTheme="majorBidi" w:hAnsiTheme="majorBidi" w:cstheme="majorBidi"/>
          <w:szCs w:val="24"/>
        </w:rPr>
        <w:t>no vainīgā varētu piedzīt vienu un to pašu summu divreiz ar diviem tiesas spriedumiem – kriminālprocesā un civilprocesā</w:t>
      </w:r>
      <w:r w:rsidR="00E11276" w:rsidRPr="00D929EE">
        <w:rPr>
          <w:rFonts w:asciiTheme="majorBidi" w:hAnsiTheme="majorBidi" w:cstheme="majorBidi"/>
          <w:szCs w:val="24"/>
        </w:rPr>
        <w:t xml:space="preserve">. </w:t>
      </w:r>
      <w:r w:rsidR="00C57FEC" w:rsidRPr="00D929EE">
        <w:rPr>
          <w:rFonts w:asciiTheme="majorBidi" w:hAnsiTheme="majorBidi" w:cstheme="majorBidi"/>
          <w:szCs w:val="24"/>
        </w:rPr>
        <w:t>Kā pareizi norādīts tiesību doktrīnā, š</w:t>
      </w:r>
      <w:r w:rsidR="00E11276" w:rsidRPr="00D929EE">
        <w:rPr>
          <w:rFonts w:asciiTheme="majorBidi" w:hAnsiTheme="majorBidi" w:cstheme="majorBidi"/>
          <w:szCs w:val="24"/>
        </w:rPr>
        <w:t xml:space="preserve">ādā gadījumā </w:t>
      </w:r>
      <w:r w:rsidR="00EE642A" w:rsidRPr="00D929EE">
        <w:rPr>
          <w:rFonts w:asciiTheme="majorBidi" w:hAnsiTheme="majorBidi" w:cstheme="majorBidi"/>
          <w:szCs w:val="24"/>
        </w:rPr>
        <w:t xml:space="preserve">strīds pušu starpā </w:t>
      </w:r>
      <w:r w:rsidR="00E11276" w:rsidRPr="00D929EE">
        <w:rPr>
          <w:rFonts w:asciiTheme="majorBidi" w:hAnsiTheme="majorBidi" w:cstheme="majorBidi"/>
          <w:szCs w:val="24"/>
        </w:rPr>
        <w:t xml:space="preserve">ir </w:t>
      </w:r>
      <w:r w:rsidR="00EE642A" w:rsidRPr="00D929EE">
        <w:rPr>
          <w:rFonts w:asciiTheme="majorBidi" w:hAnsiTheme="majorBidi" w:cstheme="majorBidi"/>
          <w:szCs w:val="24"/>
        </w:rPr>
        <w:t>izšķirts ar kompensācijas piedziņu kriminālprocesā, kas atbilstoši Civilprocesa likuma 132. panta pirmās daļas 5. punktam liedz pieprasīt kaitējuma atlīdzības piedziņu civilprocesuālā kārtībā</w:t>
      </w:r>
      <w:r w:rsidR="00C70BF9" w:rsidRPr="00D929EE">
        <w:rPr>
          <w:rFonts w:asciiTheme="majorBidi" w:hAnsiTheme="majorBidi" w:cstheme="majorBidi"/>
          <w:szCs w:val="24"/>
        </w:rPr>
        <w:t xml:space="preserve"> (sk. </w:t>
      </w:r>
      <w:r w:rsidR="00C70BF9" w:rsidRPr="00D929EE">
        <w:rPr>
          <w:rFonts w:asciiTheme="majorBidi" w:hAnsiTheme="majorBidi" w:cstheme="majorBidi"/>
          <w:i/>
          <w:iCs/>
          <w:szCs w:val="24"/>
        </w:rPr>
        <w:t xml:space="preserve">Kūtris G. 350. panta komentārs. </w:t>
      </w:r>
      <w:proofErr w:type="spellStart"/>
      <w:r w:rsidR="00C70BF9" w:rsidRPr="00D929EE">
        <w:rPr>
          <w:rFonts w:asciiTheme="majorBidi" w:hAnsiTheme="majorBidi" w:cstheme="majorBidi"/>
          <w:i/>
          <w:iCs/>
          <w:szCs w:val="24"/>
        </w:rPr>
        <w:t>Grām</w:t>
      </w:r>
      <w:proofErr w:type="spellEnd"/>
      <w:r w:rsidR="00C70BF9" w:rsidRPr="00D929EE">
        <w:rPr>
          <w:rFonts w:asciiTheme="majorBidi" w:hAnsiTheme="majorBidi" w:cstheme="majorBidi"/>
          <w:i/>
          <w:iCs/>
          <w:szCs w:val="24"/>
        </w:rPr>
        <w:t xml:space="preserve">.: Kriminālprocesa likuma komentāri. A daļa. Zinātniska monogrāfija prof. Kristīnes </w:t>
      </w:r>
      <w:proofErr w:type="spellStart"/>
      <w:r w:rsidR="00C70BF9" w:rsidRPr="00D929EE">
        <w:rPr>
          <w:rFonts w:asciiTheme="majorBidi" w:hAnsiTheme="majorBidi" w:cstheme="majorBidi"/>
          <w:i/>
          <w:iCs/>
          <w:szCs w:val="24"/>
        </w:rPr>
        <w:t>Stradas</w:t>
      </w:r>
      <w:proofErr w:type="spellEnd"/>
      <w:r w:rsidR="00C70BF9" w:rsidRPr="00D929EE">
        <w:rPr>
          <w:rFonts w:asciiTheme="majorBidi" w:hAnsiTheme="majorBidi" w:cstheme="majorBidi"/>
          <w:i/>
          <w:iCs/>
          <w:szCs w:val="24"/>
        </w:rPr>
        <w:t>-Rozenbergas zinātniskā redakcijā. Rīga: Latvijas Vēstnesis, 2019, 927. lpp</w:t>
      </w:r>
      <w:r w:rsidR="00C70BF9" w:rsidRPr="00D929EE">
        <w:rPr>
          <w:rFonts w:asciiTheme="majorBidi" w:hAnsiTheme="majorBidi" w:cstheme="majorBidi"/>
          <w:szCs w:val="24"/>
        </w:rPr>
        <w:t xml:space="preserve">.). </w:t>
      </w:r>
    </w:p>
    <w:p w14:paraId="0AA1F4C5" w14:textId="4068EF5C" w:rsidR="009E707A" w:rsidRPr="00D929EE" w:rsidRDefault="009E707A"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Minēto apstiprina arī tas, ka atbilstoši Kriminālprocesa likuma 634.</w:t>
      </w:r>
      <w:r w:rsidRPr="00D929EE">
        <w:rPr>
          <w:rFonts w:asciiTheme="majorBidi" w:hAnsiTheme="majorBidi" w:cstheme="majorBidi"/>
          <w:szCs w:val="24"/>
          <w:vertAlign w:val="superscript"/>
        </w:rPr>
        <w:t>1 </w:t>
      </w:r>
      <w:r w:rsidRPr="00D929EE">
        <w:rPr>
          <w:rFonts w:asciiTheme="majorBidi" w:hAnsiTheme="majorBidi" w:cstheme="majorBidi"/>
          <w:szCs w:val="24"/>
        </w:rPr>
        <w:t xml:space="preserve">panta vienpadsmitajai daļai nolēmums par cietušā labā piedzenamo kaitējuma kompensāciju izpildāms Civilprocesa likumā noteiktajā kārtībā. Proti, nolēmumam par cietušā labā </w:t>
      </w:r>
      <w:r w:rsidRPr="00D929EE">
        <w:rPr>
          <w:rFonts w:asciiTheme="majorBidi" w:hAnsiTheme="majorBidi" w:cstheme="majorBidi"/>
          <w:szCs w:val="24"/>
        </w:rPr>
        <w:lastRenderedPageBreak/>
        <w:t>piedzenamo kaitējuma kompensāciju kriminālprocesā ir paredzēta tāda pat</w:t>
      </w:r>
      <w:r w:rsidR="00822F46" w:rsidRPr="00D929EE">
        <w:rPr>
          <w:rFonts w:asciiTheme="majorBidi" w:hAnsiTheme="majorBidi" w:cstheme="majorBidi"/>
          <w:szCs w:val="24"/>
        </w:rPr>
        <w:t>i</w:t>
      </w:r>
      <w:r w:rsidRPr="00D929EE">
        <w:rPr>
          <w:rFonts w:asciiTheme="majorBidi" w:hAnsiTheme="majorBidi" w:cstheme="majorBidi"/>
          <w:szCs w:val="24"/>
        </w:rPr>
        <w:t xml:space="preserve"> izpildīšanas kārtība, kā tiesas spriedumam par zaudējumu atlīdzības piedziņu civilprocesā. </w:t>
      </w:r>
    </w:p>
    <w:p w14:paraId="70E60C5B" w14:textId="719B7B27" w:rsidR="0063309C" w:rsidRPr="00D929EE" w:rsidRDefault="0063309C"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Rezumējot minēto, ja tiesa krimināllietā ir apmierinājusi cietušā kompensācijas pieteikumu par tādu pašu kaitējumu un tādā pašā apmērā, par kādu celta prasība civillietā, tad viņš nav tiesīgs prasīt vai turpināt prasīt tā paša kaitējuma atlīdzības piedziņu atkārtoti no tās pašas personas un uz tā paša faktiskā pamata Civilprocesa likumā noteiktajā kārtībā. </w:t>
      </w:r>
    </w:p>
    <w:p w14:paraId="7458F9F3" w14:textId="0F0328D9" w:rsidR="004B770D" w:rsidRPr="00D929EE" w:rsidRDefault="0067219F"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[11.3] Apgabaltiesa nodibinājusi un kasācijas sūdzībā nav apstrīdēts, ka ar spēkā stājušos</w:t>
      </w:r>
      <w:r w:rsidRPr="00D929EE">
        <w:rPr>
          <w:rFonts w:asciiTheme="majorBidi" w:eastAsia="Times New Roman" w:hAnsiTheme="majorBidi" w:cstheme="majorBidi"/>
          <w:szCs w:val="24"/>
          <w:lang w:eastAsia="lv-LV"/>
        </w:rPr>
        <w:t xml:space="preserve"> Rīgas apgabaltiesas 2022. gada 5. aprīļa spriedumu krimināllietā Nr. </w:t>
      </w:r>
      <w:r w:rsidR="00DE0B0E" w:rsidRPr="00D929EE">
        <w:rPr>
          <w:rFonts w:asciiTheme="majorBidi" w:eastAsia="Times New Roman" w:hAnsiTheme="majorBidi" w:cstheme="majorBidi"/>
          <w:szCs w:val="24"/>
          <w:lang w:eastAsia="lv-LV"/>
        </w:rPr>
        <w:t>16870002512</w:t>
      </w:r>
      <w:r w:rsidRPr="00D929EE">
        <w:rPr>
          <w:rFonts w:asciiTheme="majorBidi" w:eastAsia="Times New Roman" w:hAnsiTheme="majorBidi" w:cstheme="majorBidi"/>
          <w:szCs w:val="24"/>
          <w:lang w:eastAsia="lv-LV"/>
        </w:rPr>
        <w:t xml:space="preserve"> (</w:t>
      </w:r>
      <w:r w:rsidR="004B770D" w:rsidRPr="00D929EE">
        <w:rPr>
          <w:rFonts w:asciiTheme="majorBidi" w:eastAsia="Times New Roman" w:hAnsiTheme="majorBidi" w:cstheme="majorBidi"/>
          <w:szCs w:val="24"/>
          <w:lang w:eastAsia="lv-LV"/>
        </w:rPr>
        <w:t>ECLI:LV:RAT:2022:0405.16870002512.9.S</w:t>
      </w:r>
      <w:r w:rsidRPr="00D929EE">
        <w:rPr>
          <w:rFonts w:asciiTheme="majorBidi" w:eastAsia="Times New Roman" w:hAnsiTheme="majorBidi" w:cstheme="majorBidi"/>
          <w:szCs w:val="24"/>
          <w:lang w:eastAsia="lv-LV"/>
        </w:rPr>
        <w:t xml:space="preserve">) no </w:t>
      </w:r>
      <w:r w:rsidR="00657B9E" w:rsidRPr="00D929EE">
        <w:rPr>
          <w:rFonts w:asciiTheme="majorBidi" w:eastAsia="Times New Roman" w:hAnsiTheme="majorBidi" w:cstheme="majorBidi"/>
          <w:szCs w:val="24"/>
          <w:lang w:eastAsia="lv-LV"/>
        </w:rPr>
        <w:t>[pers. A]</w:t>
      </w:r>
      <w:r w:rsidRPr="00D929EE">
        <w:rPr>
          <w:rFonts w:asciiTheme="majorBidi" w:eastAsia="Times New Roman" w:hAnsiTheme="majorBidi" w:cstheme="majorBidi"/>
          <w:szCs w:val="24"/>
          <w:lang w:eastAsia="lv-LV"/>
        </w:rPr>
        <w:t xml:space="preserve"> un </w:t>
      </w:r>
      <w:r w:rsidR="00657B9E" w:rsidRPr="00D929EE">
        <w:rPr>
          <w:rFonts w:asciiTheme="majorBidi" w:eastAsia="Times New Roman" w:hAnsiTheme="majorBidi" w:cstheme="majorBidi"/>
          <w:szCs w:val="24"/>
          <w:lang w:eastAsia="lv-LV"/>
        </w:rPr>
        <w:t>[pers. B]</w:t>
      </w:r>
      <w:r w:rsidRPr="00D929EE">
        <w:rPr>
          <w:rFonts w:asciiTheme="majorBidi" w:eastAsia="Times New Roman" w:hAnsiTheme="majorBidi" w:cstheme="majorBidi"/>
          <w:szCs w:val="24"/>
          <w:lang w:eastAsia="lv-LV"/>
        </w:rPr>
        <w:t xml:space="preserve"> VAS „Latvijas autoceļu uzturētājs” labā solidāri piedzīta kompensācija 166 280,99 </w:t>
      </w:r>
      <w:r w:rsidRPr="00D929EE">
        <w:rPr>
          <w:rFonts w:asciiTheme="majorBidi" w:eastAsia="Times New Roman" w:hAnsiTheme="majorBidi" w:cstheme="majorBidi"/>
          <w:i/>
          <w:iCs/>
          <w:szCs w:val="24"/>
          <w:lang w:eastAsia="lv-LV"/>
        </w:rPr>
        <w:t>euro</w:t>
      </w:r>
      <w:r w:rsidR="004B770D" w:rsidRPr="00D929EE">
        <w:rPr>
          <w:rFonts w:asciiTheme="majorBidi" w:eastAsia="Times New Roman" w:hAnsiTheme="majorBidi" w:cstheme="majorBidi"/>
          <w:szCs w:val="24"/>
          <w:lang w:eastAsia="lv-LV"/>
        </w:rPr>
        <w:t>, kas</w:t>
      </w:r>
      <w:r w:rsidRPr="00D929EE">
        <w:rPr>
          <w:rFonts w:asciiTheme="majorBidi" w:eastAsia="Times New Roman" w:hAnsiTheme="majorBidi" w:cstheme="majorBidi"/>
          <w:szCs w:val="24"/>
          <w:lang w:eastAsia="lv-LV"/>
        </w:rPr>
        <w:t xml:space="preserve"> </w:t>
      </w:r>
      <w:r w:rsidR="004B770D" w:rsidRPr="00D929EE">
        <w:rPr>
          <w:rFonts w:asciiTheme="majorBidi" w:eastAsia="Times New Roman" w:hAnsiTheme="majorBidi" w:cstheme="majorBidi"/>
          <w:szCs w:val="24"/>
          <w:lang w:eastAsia="lv-LV"/>
        </w:rPr>
        <w:t>ir</w:t>
      </w:r>
      <w:r w:rsidRPr="00D929EE">
        <w:rPr>
          <w:rFonts w:asciiTheme="majorBidi" w:hAnsiTheme="majorBidi" w:cstheme="majorBidi"/>
          <w:szCs w:val="24"/>
        </w:rPr>
        <w:t xml:space="preserve"> tā pati kompensācija, ko prasītāja vēlas saņemt no atbildētājiem civilprocesa kārtībā, </w:t>
      </w:r>
      <w:r w:rsidR="004B770D" w:rsidRPr="00D929EE">
        <w:rPr>
          <w:rFonts w:asciiTheme="majorBidi" w:hAnsiTheme="majorBidi" w:cstheme="majorBidi"/>
          <w:szCs w:val="24"/>
        </w:rPr>
        <w:t xml:space="preserve">t. i., kriminālprocesā pēc būtības izskatīts kompensācijas pieteikums par to pašu priekšmetu un uz tā paša pamata, par ko celta izskatāmā prasība civilprocesa kārtībā. </w:t>
      </w:r>
    </w:p>
    <w:p w14:paraId="5909C79A" w14:textId="4C32B8EE" w:rsidR="00C70BF9" w:rsidRPr="00D929EE" w:rsidDel="009E707A" w:rsidRDefault="004B770D"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Tāpat apgabaltiesas spriedumā norādīts, ka tiesa</w:t>
      </w:r>
      <w:r w:rsidR="0067219F" w:rsidRPr="00D929EE">
        <w:rPr>
          <w:rFonts w:asciiTheme="majorBidi" w:hAnsiTheme="majorBidi" w:cstheme="majorBidi"/>
          <w:szCs w:val="24"/>
        </w:rPr>
        <w:t xml:space="preserve"> nekonstatē faktus, kas liecinātu, ka kriminālprocesā piedzītais kaitējums nav pietiekams atlīdzinājums prasītājai</w:t>
      </w:r>
      <w:r w:rsidR="000D05B6" w:rsidRPr="00D929EE">
        <w:rPr>
          <w:rFonts w:asciiTheme="majorBidi" w:hAnsiTheme="majorBidi" w:cstheme="majorBidi"/>
          <w:szCs w:val="24"/>
        </w:rPr>
        <w:t xml:space="preserve">, un </w:t>
      </w:r>
      <w:r w:rsidR="00604CB3" w:rsidRPr="00D929EE" w:rsidDel="009E707A">
        <w:rPr>
          <w:rFonts w:asciiTheme="majorBidi" w:hAnsiTheme="majorBidi" w:cstheme="majorBidi"/>
          <w:szCs w:val="24"/>
        </w:rPr>
        <w:t>no kasācijas sūdzības</w:t>
      </w:r>
      <w:r w:rsidR="00EE642A" w:rsidRPr="00D929EE" w:rsidDel="009E707A">
        <w:rPr>
          <w:rFonts w:asciiTheme="majorBidi" w:hAnsiTheme="majorBidi" w:cstheme="majorBidi"/>
          <w:szCs w:val="24"/>
        </w:rPr>
        <w:t xml:space="preserve"> neizriet, ka prasītāja</w:t>
      </w:r>
      <w:r w:rsidR="003367A9" w:rsidRPr="00D929EE" w:rsidDel="009E707A">
        <w:rPr>
          <w:rFonts w:asciiTheme="majorBidi" w:hAnsiTheme="majorBidi" w:cstheme="majorBidi"/>
          <w:szCs w:val="24"/>
        </w:rPr>
        <w:t>s</w:t>
      </w:r>
      <w:r w:rsidR="00EE642A" w:rsidRPr="00D929EE" w:rsidDel="009E707A">
        <w:rPr>
          <w:rFonts w:asciiTheme="majorBidi" w:hAnsiTheme="majorBidi" w:cstheme="majorBidi"/>
          <w:szCs w:val="24"/>
        </w:rPr>
        <w:t xml:space="preserve"> </w:t>
      </w:r>
      <w:r w:rsidR="003367A9" w:rsidRPr="00D929EE" w:rsidDel="009E707A">
        <w:rPr>
          <w:rFonts w:asciiTheme="majorBidi" w:hAnsiTheme="majorBidi" w:cstheme="majorBidi"/>
          <w:szCs w:val="24"/>
        </w:rPr>
        <w:t>ieskatā</w:t>
      </w:r>
      <w:r w:rsidR="00EE642A" w:rsidRPr="00D929EE" w:rsidDel="009E707A">
        <w:rPr>
          <w:rFonts w:asciiTheme="majorBidi" w:hAnsiTheme="majorBidi" w:cstheme="majorBidi"/>
          <w:szCs w:val="24"/>
        </w:rPr>
        <w:t xml:space="preserve"> </w:t>
      </w:r>
      <w:r w:rsidR="0067219F" w:rsidRPr="00D929EE">
        <w:rPr>
          <w:rFonts w:asciiTheme="majorBidi" w:hAnsiTheme="majorBidi" w:cstheme="majorBidi"/>
          <w:szCs w:val="24"/>
        </w:rPr>
        <w:t xml:space="preserve">ar spriedumu </w:t>
      </w:r>
      <w:r w:rsidR="00EE642A" w:rsidRPr="00D929EE" w:rsidDel="009E707A">
        <w:rPr>
          <w:rFonts w:asciiTheme="majorBidi" w:hAnsiTheme="majorBidi" w:cstheme="majorBidi"/>
          <w:szCs w:val="24"/>
        </w:rPr>
        <w:t xml:space="preserve">kriminālprocesā </w:t>
      </w:r>
      <w:r w:rsidR="00E11276" w:rsidRPr="00D929EE" w:rsidDel="009E707A">
        <w:rPr>
          <w:rFonts w:asciiTheme="majorBidi" w:hAnsiTheme="majorBidi" w:cstheme="majorBidi"/>
          <w:szCs w:val="24"/>
        </w:rPr>
        <w:t xml:space="preserve">piespriestā atlīdzība ir mazāka nekā prasītājai nodarītais kaitējums, proti, ka ar kriminālprocesā piespriesto </w:t>
      </w:r>
      <w:r w:rsidR="00EE642A" w:rsidRPr="00D929EE" w:rsidDel="009E707A">
        <w:rPr>
          <w:rFonts w:asciiTheme="majorBidi" w:hAnsiTheme="majorBidi" w:cstheme="majorBidi"/>
          <w:szCs w:val="24"/>
        </w:rPr>
        <w:t xml:space="preserve">kompensāciju </w:t>
      </w:r>
      <w:r w:rsidR="00E11276" w:rsidRPr="00D929EE" w:rsidDel="009E707A">
        <w:rPr>
          <w:rFonts w:asciiTheme="majorBidi" w:hAnsiTheme="majorBidi" w:cstheme="majorBidi"/>
          <w:szCs w:val="24"/>
        </w:rPr>
        <w:t xml:space="preserve">nav </w:t>
      </w:r>
      <w:r w:rsidR="00EE642A" w:rsidRPr="00D929EE" w:rsidDel="009E707A">
        <w:rPr>
          <w:rFonts w:asciiTheme="majorBidi" w:hAnsiTheme="majorBidi" w:cstheme="majorBidi"/>
          <w:szCs w:val="24"/>
        </w:rPr>
        <w:t xml:space="preserve">atlīdzināts viss radītais kaitējums. </w:t>
      </w:r>
    </w:p>
    <w:p w14:paraId="562D631C" w14:textId="38D0068A" w:rsidR="00E11276" w:rsidRPr="00D929EE" w:rsidRDefault="00C70BF9"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Senāts izskatāmajā lietā 2023. gada 23. marta </w:t>
      </w:r>
      <w:r w:rsidR="00E11276" w:rsidRPr="00D929EE">
        <w:rPr>
          <w:rFonts w:asciiTheme="majorBidi" w:hAnsiTheme="majorBidi" w:cstheme="majorBidi"/>
          <w:szCs w:val="24"/>
        </w:rPr>
        <w:t xml:space="preserve">spriedumā </w:t>
      </w:r>
      <w:r w:rsidR="007A78E2" w:rsidRPr="00D929EE">
        <w:rPr>
          <w:rFonts w:asciiTheme="majorBidi" w:hAnsiTheme="majorBidi" w:cstheme="majorBidi"/>
          <w:szCs w:val="24"/>
        </w:rPr>
        <w:t xml:space="preserve">arī </w:t>
      </w:r>
      <w:r w:rsidR="00E11276" w:rsidRPr="00D929EE">
        <w:rPr>
          <w:rFonts w:asciiTheme="majorBidi" w:hAnsiTheme="majorBidi" w:cstheme="majorBidi"/>
          <w:szCs w:val="24"/>
        </w:rPr>
        <w:t xml:space="preserve">jau </w:t>
      </w:r>
      <w:r w:rsidRPr="00D929EE">
        <w:rPr>
          <w:rFonts w:asciiTheme="majorBidi" w:hAnsiTheme="majorBidi" w:cstheme="majorBidi"/>
          <w:szCs w:val="24"/>
        </w:rPr>
        <w:t xml:space="preserve">ir </w:t>
      </w:r>
      <w:r w:rsidR="00E11276" w:rsidRPr="00D929EE">
        <w:rPr>
          <w:rFonts w:asciiTheme="majorBidi" w:hAnsiTheme="majorBidi" w:cstheme="majorBidi"/>
          <w:szCs w:val="24"/>
        </w:rPr>
        <w:t xml:space="preserve">norādījis, ka </w:t>
      </w:r>
      <w:r w:rsidRPr="00D929EE">
        <w:rPr>
          <w:rFonts w:asciiTheme="majorBidi" w:hAnsiTheme="majorBidi" w:cstheme="majorBidi"/>
          <w:szCs w:val="24"/>
        </w:rPr>
        <w:t>ar spēkā stājušos spriedumu krimināllietā cietuš</w:t>
      </w:r>
      <w:r w:rsidR="00E11276" w:rsidRPr="00D929EE">
        <w:rPr>
          <w:rFonts w:asciiTheme="majorBidi" w:hAnsiTheme="majorBidi" w:cstheme="majorBidi"/>
          <w:szCs w:val="24"/>
        </w:rPr>
        <w:t>ā labā</w:t>
      </w:r>
      <w:r w:rsidRPr="00D929EE">
        <w:rPr>
          <w:rFonts w:asciiTheme="majorBidi" w:hAnsiTheme="majorBidi" w:cstheme="majorBidi"/>
          <w:szCs w:val="24"/>
        </w:rPr>
        <w:t xml:space="preserve"> piedzītā kompensācija par viņam nodarītajiem materiālajiem zaudējumiem, kuri norādīti pieteikumā par kompensācijas piedziņu, civillietā atkārtoti no šīm personām nav piedzenami (sk. </w:t>
      </w:r>
      <w:r w:rsidRPr="00D929EE">
        <w:rPr>
          <w:rFonts w:asciiTheme="majorBidi" w:hAnsiTheme="majorBidi" w:cstheme="majorBidi"/>
          <w:i/>
          <w:iCs/>
          <w:szCs w:val="24"/>
        </w:rPr>
        <w:t>Senāta 2023.</w:t>
      </w:r>
      <w:r w:rsidR="00B55449" w:rsidRPr="00D929EE">
        <w:rPr>
          <w:rFonts w:asciiTheme="majorBidi" w:hAnsiTheme="majorBidi" w:cstheme="majorBidi"/>
          <w:i/>
          <w:iCs/>
          <w:szCs w:val="24"/>
        </w:rPr>
        <w:t> </w:t>
      </w:r>
      <w:r w:rsidRPr="00D929EE">
        <w:rPr>
          <w:rFonts w:asciiTheme="majorBidi" w:hAnsiTheme="majorBidi" w:cstheme="majorBidi"/>
          <w:i/>
          <w:iCs/>
          <w:szCs w:val="24"/>
        </w:rPr>
        <w:t>gada 23.</w:t>
      </w:r>
      <w:r w:rsidR="00B55449" w:rsidRPr="00D929EE">
        <w:rPr>
          <w:rFonts w:asciiTheme="majorBidi" w:hAnsiTheme="majorBidi" w:cstheme="majorBidi"/>
          <w:i/>
          <w:iCs/>
          <w:szCs w:val="24"/>
        </w:rPr>
        <w:t> </w:t>
      </w:r>
      <w:r w:rsidRPr="00D929EE">
        <w:rPr>
          <w:rFonts w:asciiTheme="majorBidi" w:hAnsiTheme="majorBidi" w:cstheme="majorBidi"/>
          <w:i/>
          <w:iCs/>
          <w:szCs w:val="24"/>
        </w:rPr>
        <w:t xml:space="preserve">marta sprieduma lietā Nr. SKC-2/2023, </w:t>
      </w:r>
      <w:hyperlink r:id="rId9" w:history="1">
        <w:r w:rsidRPr="00D929EE">
          <w:rPr>
            <w:rStyle w:val="Hyperlink"/>
            <w:rFonts w:asciiTheme="majorBidi" w:hAnsiTheme="majorBidi" w:cstheme="majorBidi"/>
            <w:i/>
            <w:iCs/>
            <w:color w:val="auto"/>
            <w:szCs w:val="24"/>
            <w:u w:val="none"/>
          </w:rPr>
          <w:t>ECLI:LV:AT:2023:0323.C33318513.11.S</w:t>
        </w:r>
      </w:hyperlink>
      <w:r w:rsidRPr="00D929EE">
        <w:rPr>
          <w:rFonts w:asciiTheme="majorBidi" w:hAnsiTheme="majorBidi" w:cstheme="majorBidi"/>
          <w:i/>
          <w:iCs/>
          <w:szCs w:val="24"/>
        </w:rPr>
        <w:t>, 14.</w:t>
      </w:r>
      <w:r w:rsidR="00B55449" w:rsidRPr="00D929EE">
        <w:rPr>
          <w:rFonts w:asciiTheme="majorBidi" w:hAnsiTheme="majorBidi" w:cstheme="majorBidi"/>
          <w:i/>
          <w:iCs/>
          <w:szCs w:val="24"/>
        </w:rPr>
        <w:t> </w:t>
      </w:r>
      <w:r w:rsidRPr="00D929EE">
        <w:rPr>
          <w:rFonts w:asciiTheme="majorBidi" w:hAnsiTheme="majorBidi" w:cstheme="majorBidi"/>
          <w:i/>
          <w:iCs/>
          <w:szCs w:val="24"/>
        </w:rPr>
        <w:t>punkt</w:t>
      </w:r>
      <w:r w:rsidR="002A1361" w:rsidRPr="00D929EE">
        <w:rPr>
          <w:rFonts w:asciiTheme="majorBidi" w:hAnsiTheme="majorBidi" w:cstheme="majorBidi"/>
          <w:i/>
          <w:iCs/>
          <w:szCs w:val="24"/>
        </w:rPr>
        <w:t>u</w:t>
      </w:r>
      <w:r w:rsidRPr="00D929EE">
        <w:rPr>
          <w:rFonts w:asciiTheme="majorBidi" w:hAnsiTheme="majorBidi" w:cstheme="majorBidi"/>
          <w:szCs w:val="24"/>
        </w:rPr>
        <w:t>).</w:t>
      </w:r>
      <w:r w:rsidR="0048613F" w:rsidRPr="00D929EE">
        <w:rPr>
          <w:rFonts w:asciiTheme="majorBidi" w:hAnsiTheme="majorBidi" w:cstheme="majorBidi"/>
          <w:szCs w:val="24"/>
        </w:rPr>
        <w:t xml:space="preserve"> </w:t>
      </w:r>
    </w:p>
    <w:p w14:paraId="1A4E5955" w14:textId="49B3C902" w:rsidR="0063309C" w:rsidRPr="00D929EE" w:rsidDel="009E707A" w:rsidRDefault="00C34A08"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Ievērojot minēto, apgabaltiesas secinājums par atkārtotas prasības nepieļaujamību ir pareizs tiktāl, ciktāl tas attiecas uz atbildētājiem </w:t>
      </w:r>
      <w:r w:rsidR="00657B9E" w:rsidRPr="00D929EE">
        <w:rPr>
          <w:rFonts w:asciiTheme="majorBidi" w:eastAsia="Times New Roman" w:hAnsiTheme="majorBidi" w:cstheme="majorBidi"/>
          <w:szCs w:val="24"/>
          <w:lang w:eastAsia="lv-LV"/>
        </w:rPr>
        <w:t>[pers. A]</w:t>
      </w:r>
      <w:r w:rsidRPr="00D929EE">
        <w:rPr>
          <w:rFonts w:asciiTheme="majorBidi" w:eastAsia="Times New Roman" w:hAnsiTheme="majorBidi" w:cstheme="majorBidi"/>
          <w:szCs w:val="24"/>
          <w:lang w:eastAsia="lv-LV"/>
        </w:rPr>
        <w:t xml:space="preserve"> un </w:t>
      </w:r>
      <w:r w:rsidR="00657B9E" w:rsidRPr="00D929EE">
        <w:rPr>
          <w:rFonts w:asciiTheme="majorBidi" w:eastAsia="Times New Roman" w:hAnsiTheme="majorBidi" w:cstheme="majorBidi"/>
          <w:szCs w:val="24"/>
          <w:lang w:eastAsia="lv-LV"/>
        </w:rPr>
        <w:t>[pers. B]</w:t>
      </w:r>
      <w:r w:rsidRPr="00D929EE">
        <w:rPr>
          <w:rFonts w:asciiTheme="majorBidi" w:eastAsia="Times New Roman" w:hAnsiTheme="majorBidi" w:cstheme="majorBidi"/>
          <w:szCs w:val="24"/>
          <w:lang w:eastAsia="lv-LV"/>
        </w:rPr>
        <w:t>.</w:t>
      </w:r>
    </w:p>
    <w:p w14:paraId="63950761" w14:textId="020CCE4D" w:rsidR="00C34A08" w:rsidRPr="00D929EE" w:rsidRDefault="006B14B8" w:rsidP="00D929EE">
      <w:pPr>
        <w:autoSpaceDE w:val="0"/>
        <w:adjustRightInd w:val="0"/>
        <w:spacing w:after="0" w:line="276" w:lineRule="auto"/>
        <w:ind w:firstLine="720"/>
        <w:jc w:val="both"/>
        <w:rPr>
          <w:rFonts w:asciiTheme="majorBidi" w:eastAsia="Times New Roman" w:hAnsiTheme="majorBidi" w:cstheme="majorBidi"/>
          <w:szCs w:val="24"/>
          <w:lang w:eastAsia="lv-LV"/>
        </w:rPr>
      </w:pPr>
      <w:r w:rsidRPr="00D929EE">
        <w:rPr>
          <w:rFonts w:asciiTheme="majorBidi" w:hAnsiTheme="majorBidi" w:cstheme="majorBidi"/>
          <w:szCs w:val="24"/>
        </w:rPr>
        <w:t xml:space="preserve">[11.4] </w:t>
      </w:r>
      <w:r w:rsidR="00C34A08" w:rsidRPr="00D929EE">
        <w:rPr>
          <w:rFonts w:asciiTheme="majorBidi" w:hAnsiTheme="majorBidi" w:cstheme="majorBidi"/>
          <w:szCs w:val="24"/>
        </w:rPr>
        <w:t>Tomēr apgabaltiesa nav piemērojusi to tiesību normu, kas šādā situācijā bija jāpiemēro.</w:t>
      </w:r>
    </w:p>
    <w:p w14:paraId="12876BB8" w14:textId="77777777" w:rsidR="00FC0CC0" w:rsidRPr="00D929EE" w:rsidRDefault="00FC0CC0"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Likumīgā spēkā stājies tiesas spriedums nav apstrīdams vai pārskatāms, izņemot īpašus likumā noteiktus gadījumus. Tādējādi, ja spriedums ir stājies likumīgā spēkā, tad uz to ir attiecināms </w:t>
      </w:r>
      <w:proofErr w:type="spellStart"/>
      <w:r w:rsidRPr="00D929EE">
        <w:rPr>
          <w:rFonts w:asciiTheme="majorBidi" w:hAnsiTheme="majorBidi" w:cstheme="majorBidi"/>
          <w:i/>
          <w:iCs/>
          <w:szCs w:val="24"/>
        </w:rPr>
        <w:t>res</w:t>
      </w:r>
      <w:proofErr w:type="spellEnd"/>
      <w:r w:rsidRPr="00D929EE">
        <w:rPr>
          <w:rFonts w:asciiTheme="majorBidi" w:hAnsiTheme="majorBidi" w:cstheme="majorBidi"/>
          <w:i/>
          <w:iCs/>
          <w:szCs w:val="24"/>
        </w:rPr>
        <w:t xml:space="preserve"> </w:t>
      </w:r>
      <w:proofErr w:type="spellStart"/>
      <w:r w:rsidRPr="00D929EE">
        <w:rPr>
          <w:rFonts w:asciiTheme="majorBidi" w:hAnsiTheme="majorBidi" w:cstheme="majorBidi"/>
          <w:i/>
          <w:iCs/>
          <w:szCs w:val="24"/>
        </w:rPr>
        <w:t>judicata</w:t>
      </w:r>
      <w:proofErr w:type="spellEnd"/>
      <w:r w:rsidRPr="00D929EE">
        <w:rPr>
          <w:rFonts w:asciiTheme="majorBidi" w:hAnsiTheme="majorBidi" w:cstheme="majorBidi"/>
          <w:szCs w:val="24"/>
        </w:rPr>
        <w:t xml:space="preserve"> princips, un tiesai ir pienākums nepieļaut tāda paša prasījuma, kas strīdā starp tām pašām pusēm jau pilnīgi un galīgi izspriests, otrreizēju izskatīšanu pēc būtības (</w:t>
      </w:r>
      <w:r w:rsidRPr="00D929EE">
        <w:rPr>
          <w:rFonts w:asciiTheme="majorBidi" w:hAnsiTheme="majorBidi" w:cstheme="majorBidi"/>
          <w:i/>
          <w:iCs/>
          <w:szCs w:val="24"/>
        </w:rPr>
        <w:t>Civilprocesa likuma 223. panta 3. punkts</w:t>
      </w:r>
      <w:r w:rsidRPr="00D929EE">
        <w:rPr>
          <w:rFonts w:asciiTheme="majorBidi" w:hAnsiTheme="majorBidi" w:cstheme="majorBidi"/>
          <w:szCs w:val="24"/>
        </w:rPr>
        <w:t xml:space="preserve">) (sal. </w:t>
      </w:r>
      <w:r w:rsidRPr="00D929EE">
        <w:rPr>
          <w:rFonts w:asciiTheme="majorBidi" w:hAnsiTheme="majorBidi" w:cstheme="majorBidi"/>
          <w:i/>
          <w:iCs/>
          <w:szCs w:val="24"/>
        </w:rPr>
        <w:t>Senāta (paplašinātā sastāvā) 2018. gada 12. marta sprieduma lietā Nr. SKC</w:t>
      </w:r>
      <w:r w:rsidRPr="00D929EE">
        <w:rPr>
          <w:rFonts w:asciiTheme="majorBidi" w:hAnsiTheme="majorBidi" w:cstheme="majorBidi"/>
          <w:i/>
          <w:iCs/>
          <w:szCs w:val="24"/>
        </w:rPr>
        <w:noBreakHyphen/>
        <w:t xml:space="preserve">1/2018, </w:t>
      </w:r>
      <w:hyperlink r:id="rId10" w:history="1">
        <w:r w:rsidRPr="00D929EE">
          <w:rPr>
            <w:rStyle w:val="Hyperlink"/>
            <w:rFonts w:asciiTheme="majorBidi" w:hAnsiTheme="majorBidi" w:cstheme="majorBidi"/>
            <w:i/>
            <w:iCs/>
            <w:color w:val="auto"/>
            <w:szCs w:val="24"/>
            <w:u w:val="none"/>
          </w:rPr>
          <w:t>ECLI:LV:AT:2018:0312.C30716512.1.S</w:t>
        </w:r>
      </w:hyperlink>
      <w:r w:rsidRPr="00D929EE">
        <w:rPr>
          <w:rFonts w:asciiTheme="majorBidi" w:hAnsiTheme="majorBidi" w:cstheme="majorBidi"/>
          <w:i/>
          <w:iCs/>
          <w:szCs w:val="24"/>
        </w:rPr>
        <w:t>, 10.2. punkts</w:t>
      </w:r>
      <w:r w:rsidRPr="00D929EE">
        <w:rPr>
          <w:rFonts w:asciiTheme="majorBidi" w:hAnsiTheme="majorBidi" w:cstheme="majorBidi"/>
          <w:szCs w:val="24"/>
        </w:rPr>
        <w:t>).</w:t>
      </w:r>
    </w:p>
    <w:p w14:paraId="00A2AC66" w14:textId="00149030" w:rsidR="00FC0CC0" w:rsidRPr="00D929EE" w:rsidRDefault="00FC0CC0"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Senāts atzīst, ka atbilstoši šā sprieduma 11.1.-11.3. punktā norādītajam minētais ir attiecināms arī uz nolēmumiem kriminālprocesā, ar kuriem ir izskatīts un apmierināts cietušā pieteikums par kaitējuma </w:t>
      </w:r>
      <w:r w:rsidR="00D4619C" w:rsidRPr="00D929EE">
        <w:rPr>
          <w:rFonts w:asciiTheme="majorBidi" w:hAnsiTheme="majorBidi" w:cstheme="majorBidi"/>
          <w:szCs w:val="24"/>
        </w:rPr>
        <w:t>kompensē</w:t>
      </w:r>
      <w:r w:rsidRPr="00D929EE">
        <w:rPr>
          <w:rFonts w:asciiTheme="majorBidi" w:hAnsiTheme="majorBidi" w:cstheme="majorBidi"/>
          <w:szCs w:val="24"/>
        </w:rPr>
        <w:t>šanu.</w:t>
      </w:r>
    </w:p>
    <w:p w14:paraId="41DE8B7F" w14:textId="04B3488E" w:rsidR="00FC0CC0" w:rsidRPr="00D929EE" w:rsidRDefault="0063309C"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Senāts jau agrāk norādījis, ka k</w:t>
      </w:r>
      <w:r w:rsidR="00FC0CC0" w:rsidRPr="00D929EE">
        <w:rPr>
          <w:rFonts w:asciiTheme="majorBidi" w:hAnsiTheme="majorBidi" w:cstheme="majorBidi"/>
          <w:szCs w:val="24"/>
        </w:rPr>
        <w:t xml:space="preserve">riminālprocesā izlemts kaitējuma atlīdzināšanas jautājums civillietā vērtējams no aspekta, ka cietušajam nav tiesību gan civiltiesiskajā, gan krimināltiesiskajā kārtībā saņemt divkāršu kompensāciju par vienu un to pašu kaitējumu, kā arī no aspekta, ka respektējams </w:t>
      </w:r>
      <w:proofErr w:type="spellStart"/>
      <w:r w:rsidRPr="00D929EE">
        <w:rPr>
          <w:rFonts w:asciiTheme="majorBidi" w:hAnsiTheme="majorBidi" w:cstheme="majorBidi"/>
          <w:i/>
          <w:iCs/>
          <w:szCs w:val="24"/>
        </w:rPr>
        <w:t>res</w:t>
      </w:r>
      <w:proofErr w:type="spellEnd"/>
      <w:r w:rsidRPr="00D929EE">
        <w:rPr>
          <w:rFonts w:asciiTheme="majorBidi" w:hAnsiTheme="majorBidi" w:cstheme="majorBidi"/>
          <w:i/>
          <w:iCs/>
          <w:szCs w:val="24"/>
        </w:rPr>
        <w:t xml:space="preserve"> </w:t>
      </w:r>
      <w:proofErr w:type="spellStart"/>
      <w:r w:rsidRPr="00D929EE">
        <w:rPr>
          <w:rFonts w:asciiTheme="majorBidi" w:hAnsiTheme="majorBidi" w:cstheme="majorBidi"/>
          <w:i/>
          <w:iCs/>
          <w:szCs w:val="24"/>
        </w:rPr>
        <w:t>judicata</w:t>
      </w:r>
      <w:proofErr w:type="spellEnd"/>
      <w:r w:rsidRPr="00D929EE">
        <w:rPr>
          <w:rFonts w:asciiTheme="majorBidi" w:hAnsiTheme="majorBidi" w:cstheme="majorBidi"/>
          <w:szCs w:val="24"/>
        </w:rPr>
        <w:t xml:space="preserve"> princips (sk. </w:t>
      </w:r>
      <w:r w:rsidRPr="00D929EE">
        <w:rPr>
          <w:rFonts w:asciiTheme="majorBidi" w:hAnsiTheme="majorBidi" w:cstheme="majorBidi"/>
          <w:i/>
          <w:iCs/>
          <w:szCs w:val="24"/>
        </w:rPr>
        <w:t>Senāta 2024. gada 21. marta sprieduma lietā Nr. SKC</w:t>
      </w:r>
      <w:r w:rsidRPr="00D929EE">
        <w:rPr>
          <w:rFonts w:asciiTheme="majorBidi" w:hAnsiTheme="majorBidi" w:cstheme="majorBidi"/>
          <w:i/>
          <w:iCs/>
          <w:szCs w:val="24"/>
        </w:rPr>
        <w:noBreakHyphen/>
        <w:t xml:space="preserve">3/2024, </w:t>
      </w:r>
      <w:hyperlink r:id="rId11" w:history="1">
        <w:r w:rsidRPr="00D929EE">
          <w:rPr>
            <w:rStyle w:val="Hyperlink"/>
            <w:rFonts w:asciiTheme="majorBidi" w:hAnsiTheme="majorBidi" w:cstheme="majorBidi"/>
            <w:i/>
            <w:iCs/>
            <w:color w:val="auto"/>
            <w:szCs w:val="24"/>
            <w:u w:val="none"/>
          </w:rPr>
          <w:t>ECLI:LV:AT:2024:0321.C30532919.10.S</w:t>
        </w:r>
      </w:hyperlink>
      <w:r w:rsidRPr="00D929EE">
        <w:rPr>
          <w:rFonts w:asciiTheme="majorBidi" w:hAnsiTheme="majorBidi" w:cstheme="majorBidi"/>
          <w:i/>
          <w:iCs/>
          <w:szCs w:val="24"/>
        </w:rPr>
        <w:t>, 8.4. punkt</w:t>
      </w:r>
      <w:r w:rsidR="00D4619C" w:rsidRPr="00D929EE">
        <w:rPr>
          <w:rFonts w:asciiTheme="majorBidi" w:hAnsiTheme="majorBidi" w:cstheme="majorBidi"/>
          <w:i/>
          <w:iCs/>
          <w:szCs w:val="24"/>
        </w:rPr>
        <w:t>u</w:t>
      </w:r>
      <w:r w:rsidRPr="00D929EE">
        <w:rPr>
          <w:rFonts w:asciiTheme="majorBidi" w:hAnsiTheme="majorBidi" w:cstheme="majorBidi"/>
          <w:szCs w:val="24"/>
        </w:rPr>
        <w:t>).</w:t>
      </w:r>
    </w:p>
    <w:p w14:paraId="413B241C" w14:textId="7DB0B661" w:rsidR="006B14B8" w:rsidRPr="00D929EE" w:rsidRDefault="0063309C"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lastRenderedPageBreak/>
        <w:t xml:space="preserve">Ievērojot minēto, lietā ir piemērojams </w:t>
      </w:r>
      <w:r w:rsidR="006B14B8" w:rsidRPr="00D929EE">
        <w:rPr>
          <w:rFonts w:asciiTheme="majorBidi" w:hAnsiTheme="majorBidi" w:cstheme="majorBidi"/>
          <w:szCs w:val="24"/>
        </w:rPr>
        <w:t>Civilprocesa likuma 223. panta 3. punkt</w:t>
      </w:r>
      <w:r w:rsidR="00C34A08" w:rsidRPr="00D929EE">
        <w:rPr>
          <w:rFonts w:asciiTheme="majorBidi" w:hAnsiTheme="majorBidi" w:cstheme="majorBidi"/>
          <w:szCs w:val="24"/>
        </w:rPr>
        <w:t>s</w:t>
      </w:r>
      <w:r w:rsidRPr="00D929EE">
        <w:rPr>
          <w:rFonts w:asciiTheme="majorBidi" w:hAnsiTheme="majorBidi" w:cstheme="majorBidi"/>
          <w:szCs w:val="24"/>
        </w:rPr>
        <w:t>, atbilstoši kuram</w:t>
      </w:r>
      <w:r w:rsidR="006B14B8" w:rsidRPr="00D929EE">
        <w:rPr>
          <w:rFonts w:asciiTheme="majorBidi" w:hAnsiTheme="majorBidi" w:cstheme="majorBidi"/>
          <w:szCs w:val="24"/>
        </w:rPr>
        <w:t xml:space="preserve"> tiesa izbeidz tiesvedību lietā, ja likumīgā spēkā stājies tiesas spriedums, kas taisīts strīdā starp tām pašām pusēm, par to pašu priekšmetu un uz tā paša pamata.</w:t>
      </w:r>
    </w:p>
    <w:p w14:paraId="303848DF" w14:textId="2B4C8ADB" w:rsidR="0092786A" w:rsidRPr="00D929EE" w:rsidRDefault="00C70BF9"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 Minētais nozīmē, ka </w:t>
      </w:r>
      <w:r w:rsidR="006B5D8A" w:rsidRPr="00D929EE">
        <w:rPr>
          <w:rFonts w:asciiTheme="majorBidi" w:hAnsiTheme="majorBidi" w:cstheme="majorBidi"/>
          <w:szCs w:val="24"/>
        </w:rPr>
        <w:t xml:space="preserve">saskaņā ar Civilprocesa likuma 474. panta 3. punktu </w:t>
      </w:r>
      <w:r w:rsidR="008D1FA0" w:rsidRPr="00D929EE">
        <w:rPr>
          <w:rFonts w:asciiTheme="majorBidi" w:hAnsiTheme="majorBidi" w:cstheme="majorBidi"/>
          <w:szCs w:val="24"/>
        </w:rPr>
        <w:t xml:space="preserve">Rīgas apgabaltiesas 2024. gada 23. aprīļa spriedums daļā, ar kuru noraidīta prasība pret </w:t>
      </w:r>
      <w:r w:rsidR="00657B9E" w:rsidRPr="00D929EE">
        <w:rPr>
          <w:rFonts w:asciiTheme="majorBidi" w:hAnsiTheme="majorBidi" w:cstheme="majorBidi"/>
          <w:szCs w:val="24"/>
        </w:rPr>
        <w:t>[pers. A]</w:t>
      </w:r>
      <w:r w:rsidR="008D1FA0" w:rsidRPr="00D929EE">
        <w:rPr>
          <w:rFonts w:asciiTheme="majorBidi" w:hAnsiTheme="majorBidi" w:cstheme="majorBidi"/>
          <w:szCs w:val="24"/>
        </w:rPr>
        <w:t xml:space="preserve"> un </w:t>
      </w:r>
      <w:r w:rsidR="00657B9E" w:rsidRPr="00D929EE">
        <w:rPr>
          <w:rFonts w:asciiTheme="majorBidi" w:hAnsiTheme="majorBidi" w:cstheme="majorBidi"/>
          <w:szCs w:val="24"/>
        </w:rPr>
        <w:t>[pers. B]</w:t>
      </w:r>
      <w:r w:rsidR="008D1FA0" w:rsidRPr="00D929EE">
        <w:rPr>
          <w:rFonts w:asciiTheme="majorBidi" w:hAnsiTheme="majorBidi" w:cstheme="majorBidi"/>
          <w:szCs w:val="24"/>
        </w:rPr>
        <w:t xml:space="preserve">, ir atceļams un </w:t>
      </w:r>
      <w:r w:rsidRPr="00D929EE">
        <w:rPr>
          <w:rFonts w:asciiTheme="majorBidi" w:hAnsiTheme="majorBidi" w:cstheme="majorBidi"/>
          <w:szCs w:val="24"/>
        </w:rPr>
        <w:t xml:space="preserve">tiesvedība prasības daļā pret </w:t>
      </w:r>
      <w:r w:rsidR="00657B9E" w:rsidRPr="00D929EE">
        <w:rPr>
          <w:rFonts w:asciiTheme="majorBidi" w:hAnsiTheme="majorBidi" w:cstheme="majorBidi"/>
          <w:szCs w:val="24"/>
        </w:rPr>
        <w:t>[pers. A]</w:t>
      </w:r>
      <w:r w:rsidRPr="00D929EE">
        <w:rPr>
          <w:rFonts w:asciiTheme="majorBidi" w:hAnsiTheme="majorBidi" w:cstheme="majorBidi"/>
          <w:szCs w:val="24"/>
        </w:rPr>
        <w:t xml:space="preserve"> un </w:t>
      </w:r>
      <w:r w:rsidR="00657B9E" w:rsidRPr="00D929EE">
        <w:rPr>
          <w:rFonts w:asciiTheme="majorBidi" w:hAnsiTheme="majorBidi" w:cstheme="majorBidi"/>
          <w:szCs w:val="24"/>
        </w:rPr>
        <w:t>[pers. B]</w:t>
      </w:r>
      <w:r w:rsidRPr="00D929EE">
        <w:rPr>
          <w:rFonts w:asciiTheme="majorBidi" w:hAnsiTheme="majorBidi" w:cstheme="majorBidi"/>
          <w:szCs w:val="24"/>
        </w:rPr>
        <w:t xml:space="preserve"> </w:t>
      </w:r>
      <w:r w:rsidR="00BE68E7" w:rsidRPr="00D929EE">
        <w:rPr>
          <w:rFonts w:asciiTheme="majorBidi" w:hAnsiTheme="majorBidi" w:cstheme="majorBidi"/>
          <w:szCs w:val="24"/>
        </w:rPr>
        <w:t xml:space="preserve">ir </w:t>
      </w:r>
      <w:r w:rsidRPr="00D929EE">
        <w:rPr>
          <w:rFonts w:asciiTheme="majorBidi" w:hAnsiTheme="majorBidi" w:cstheme="majorBidi"/>
          <w:szCs w:val="24"/>
        </w:rPr>
        <w:t>izbeidzama</w:t>
      </w:r>
      <w:r w:rsidR="0092786A" w:rsidRPr="00D929EE">
        <w:rPr>
          <w:rFonts w:asciiTheme="majorBidi" w:hAnsiTheme="majorBidi" w:cstheme="majorBidi"/>
          <w:szCs w:val="24"/>
        </w:rPr>
        <w:t>.</w:t>
      </w:r>
    </w:p>
    <w:p w14:paraId="3A168274" w14:textId="77777777" w:rsidR="00247CC1" w:rsidRPr="00D929EE" w:rsidRDefault="00247CC1" w:rsidP="00D929EE">
      <w:pPr>
        <w:autoSpaceDE w:val="0"/>
        <w:adjustRightInd w:val="0"/>
        <w:spacing w:after="0" w:line="276" w:lineRule="auto"/>
        <w:ind w:firstLine="720"/>
        <w:jc w:val="both"/>
        <w:rPr>
          <w:rFonts w:asciiTheme="majorBidi" w:hAnsiTheme="majorBidi" w:cstheme="majorBidi"/>
          <w:szCs w:val="24"/>
        </w:rPr>
      </w:pPr>
    </w:p>
    <w:p w14:paraId="3AA22FC7" w14:textId="18C74825" w:rsidR="00247CC1" w:rsidRPr="00D929EE" w:rsidRDefault="00247CC1"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[12] Turpmāk Senāts atbildēs uz jautājumu, vai </w:t>
      </w:r>
      <w:r w:rsidR="00370B1C" w:rsidRPr="00D929EE">
        <w:rPr>
          <w:rFonts w:asciiTheme="majorBidi" w:hAnsiTheme="majorBidi" w:cstheme="majorBidi"/>
          <w:szCs w:val="24"/>
        </w:rPr>
        <w:t>situācijā, kad prasītāja ieskatā par kaitējumu ir solidāri atbildīgi vairāki parādnieki un kad kriminālprocesā atlīdzība par šo kaitējumu tika prasīta un tika piedzīta tikai no dažiem no šiem parādniekiem, kreditoram paliek prasījuma tiesība pret pārējiem kopparādniekiem.</w:t>
      </w:r>
    </w:p>
    <w:p w14:paraId="0D814222" w14:textId="00F08EA7" w:rsidR="00B44611" w:rsidRPr="00D929EE" w:rsidRDefault="00151F7A"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w:t>
      </w:r>
      <w:r w:rsidR="00706FC9" w:rsidRPr="00D929EE">
        <w:rPr>
          <w:rFonts w:asciiTheme="majorBidi" w:hAnsiTheme="majorBidi" w:cstheme="majorBidi"/>
          <w:szCs w:val="24"/>
        </w:rPr>
        <w:t>1</w:t>
      </w:r>
      <w:r w:rsidR="00D3393D" w:rsidRPr="00D929EE">
        <w:rPr>
          <w:rFonts w:asciiTheme="majorBidi" w:hAnsiTheme="majorBidi" w:cstheme="majorBidi"/>
          <w:szCs w:val="24"/>
        </w:rPr>
        <w:t>2</w:t>
      </w:r>
      <w:r w:rsidR="00247CC1" w:rsidRPr="00D929EE">
        <w:rPr>
          <w:rFonts w:asciiTheme="majorBidi" w:hAnsiTheme="majorBidi" w:cstheme="majorBidi"/>
          <w:szCs w:val="24"/>
        </w:rPr>
        <w:t>.1</w:t>
      </w:r>
      <w:r w:rsidRPr="00D929EE">
        <w:rPr>
          <w:rFonts w:asciiTheme="majorBidi" w:hAnsiTheme="majorBidi" w:cstheme="majorBidi"/>
          <w:szCs w:val="24"/>
        </w:rPr>
        <w:t>]</w:t>
      </w:r>
      <w:r w:rsidR="00631CA2" w:rsidRPr="00D929EE">
        <w:rPr>
          <w:rFonts w:asciiTheme="majorBidi" w:hAnsiTheme="majorBidi" w:cstheme="majorBidi"/>
          <w:szCs w:val="24"/>
        </w:rPr>
        <w:t> </w:t>
      </w:r>
      <w:r w:rsidR="00A14888" w:rsidRPr="00D929EE">
        <w:rPr>
          <w:rFonts w:asciiTheme="majorBidi" w:hAnsiTheme="majorBidi" w:cstheme="majorBidi"/>
          <w:szCs w:val="24"/>
        </w:rPr>
        <w:t>Civillikuma 1682. pants noteic, ka katru kopparādnieku jeb solidāri saistīto var piespiest izpildīt visu saistību un viņa izpildījums atsvabina pārējos no viņu saistības.</w:t>
      </w:r>
    </w:p>
    <w:p w14:paraId="0850A3B5" w14:textId="77777777" w:rsidR="007B4483" w:rsidRPr="00D929EE" w:rsidRDefault="00B44611"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Senāts, iztulkojot Civillikuma 1682. pantu, ir atzinis, ka katru kopparādnieku jeb solidāri saistīto var piespiest izpildīt visu saistību. Tādējādi arī apstāklim, ka prasība par zaudējumu </w:t>
      </w:r>
      <w:r w:rsidR="00247CC1" w:rsidRPr="00D929EE">
        <w:rPr>
          <w:rFonts w:asciiTheme="majorBidi" w:hAnsiTheme="majorBidi" w:cstheme="majorBidi"/>
          <w:szCs w:val="24"/>
        </w:rPr>
        <w:t xml:space="preserve">atlīdzības </w:t>
      </w:r>
      <w:r w:rsidRPr="00D929EE">
        <w:rPr>
          <w:rFonts w:asciiTheme="majorBidi" w:hAnsiTheme="majorBidi" w:cstheme="majorBidi"/>
          <w:szCs w:val="24"/>
        </w:rPr>
        <w:t xml:space="preserve">piedziņu celta tikai pret vienu no valdes locekļiem, nav nozīmes (sk. </w:t>
      </w:r>
      <w:r w:rsidRPr="00D929EE">
        <w:rPr>
          <w:rFonts w:asciiTheme="majorBidi" w:hAnsiTheme="majorBidi" w:cstheme="majorBidi"/>
          <w:i/>
          <w:iCs/>
          <w:szCs w:val="24"/>
        </w:rPr>
        <w:t xml:space="preserve">Senāta 2017. gada 15. jūnija sprieduma lietā Nr. SKC-108/2017, </w:t>
      </w:r>
      <w:hyperlink r:id="rId12" w:history="1">
        <w:r w:rsidRPr="00D929EE">
          <w:rPr>
            <w:rStyle w:val="Hyperlink"/>
            <w:rFonts w:asciiTheme="majorBidi" w:hAnsiTheme="majorBidi" w:cstheme="majorBidi"/>
            <w:i/>
            <w:iCs/>
            <w:color w:val="auto"/>
            <w:szCs w:val="24"/>
            <w:u w:val="none"/>
          </w:rPr>
          <w:t>C02022712</w:t>
        </w:r>
      </w:hyperlink>
      <w:r w:rsidRPr="00D929EE">
        <w:rPr>
          <w:rFonts w:asciiTheme="majorBidi" w:hAnsiTheme="majorBidi" w:cstheme="majorBidi"/>
          <w:i/>
          <w:iCs/>
          <w:szCs w:val="24"/>
        </w:rPr>
        <w:t>, 9.2. punktu</w:t>
      </w:r>
      <w:r w:rsidRPr="00D929EE">
        <w:rPr>
          <w:rFonts w:asciiTheme="majorBidi" w:hAnsiTheme="majorBidi" w:cstheme="majorBidi"/>
          <w:szCs w:val="24"/>
        </w:rPr>
        <w:t xml:space="preserve">). </w:t>
      </w:r>
    </w:p>
    <w:p w14:paraId="6DB40795" w14:textId="72E63411" w:rsidR="00B44611" w:rsidRPr="00D929EE" w:rsidRDefault="00B44611"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Savukārt </w:t>
      </w:r>
      <w:r w:rsidR="009E5869" w:rsidRPr="00D929EE">
        <w:rPr>
          <w:rFonts w:asciiTheme="majorBidi" w:hAnsiTheme="majorBidi" w:cstheme="majorBidi"/>
          <w:szCs w:val="24"/>
        </w:rPr>
        <w:t xml:space="preserve">tiesību doktrīnā </w:t>
      </w:r>
      <w:r w:rsidR="007B4483" w:rsidRPr="00D929EE">
        <w:rPr>
          <w:rFonts w:asciiTheme="majorBidi" w:hAnsiTheme="majorBidi" w:cstheme="majorBidi"/>
          <w:szCs w:val="24"/>
        </w:rPr>
        <w:t xml:space="preserve">attiecībā uz Civillikuma 1682. pantu </w:t>
      </w:r>
      <w:r w:rsidRPr="00D929EE">
        <w:rPr>
          <w:rFonts w:asciiTheme="majorBidi" w:hAnsiTheme="majorBidi" w:cstheme="majorBidi"/>
          <w:szCs w:val="24"/>
        </w:rPr>
        <w:t xml:space="preserve">ir norādīts, ka viena kopparādnieka izpildītais ir jāatrēķina no kopējā parāda. Ja izpildījums ir daļējs, tad pret pārējiem parādniekiem nevar vērst piedziņu parāda sākotnējā apmērā (sk. </w:t>
      </w:r>
      <w:r w:rsidRPr="00D929EE">
        <w:rPr>
          <w:rFonts w:asciiTheme="majorBidi" w:hAnsiTheme="majorBidi" w:cstheme="majorBidi"/>
          <w:i/>
          <w:iCs/>
          <w:szCs w:val="24"/>
        </w:rPr>
        <w:t>Torgāns</w:t>
      </w:r>
      <w:r w:rsidR="00247CC1" w:rsidRPr="00D929EE">
        <w:rPr>
          <w:rFonts w:asciiTheme="majorBidi" w:hAnsiTheme="majorBidi" w:cstheme="majorBidi"/>
          <w:i/>
          <w:iCs/>
          <w:szCs w:val="24"/>
        </w:rPr>
        <w:t> </w:t>
      </w:r>
      <w:r w:rsidRPr="00D929EE">
        <w:rPr>
          <w:rFonts w:asciiTheme="majorBidi" w:hAnsiTheme="majorBidi" w:cstheme="majorBidi"/>
          <w:i/>
          <w:iCs/>
          <w:szCs w:val="24"/>
        </w:rPr>
        <w:t xml:space="preserve">K. Komentārs 1682. pantam. </w:t>
      </w:r>
      <w:proofErr w:type="spellStart"/>
      <w:r w:rsidRPr="00D929EE">
        <w:rPr>
          <w:rFonts w:asciiTheme="majorBidi" w:hAnsiTheme="majorBidi" w:cstheme="majorBidi"/>
          <w:i/>
          <w:iCs/>
          <w:szCs w:val="24"/>
        </w:rPr>
        <w:t>Grām</w:t>
      </w:r>
      <w:proofErr w:type="spellEnd"/>
      <w:r w:rsidRPr="00D929EE">
        <w:rPr>
          <w:rFonts w:asciiTheme="majorBidi" w:hAnsiTheme="majorBidi" w:cstheme="majorBidi"/>
          <w:i/>
          <w:iCs/>
          <w:szCs w:val="24"/>
        </w:rPr>
        <w:t>.: Latvijas Republikas Civillikuma komentāri. Saistību tiesības (1401.–2400. p.). Autoru kolektīvs prof. K.</w:t>
      </w:r>
      <w:r w:rsidR="003565DE" w:rsidRPr="00D929EE">
        <w:rPr>
          <w:rFonts w:asciiTheme="majorBidi" w:hAnsiTheme="majorBidi" w:cstheme="majorBidi"/>
          <w:i/>
          <w:iCs/>
          <w:szCs w:val="24"/>
        </w:rPr>
        <w:t> </w:t>
      </w:r>
      <w:r w:rsidRPr="00D929EE">
        <w:rPr>
          <w:rFonts w:asciiTheme="majorBidi" w:hAnsiTheme="majorBidi" w:cstheme="majorBidi"/>
          <w:i/>
          <w:iCs/>
          <w:szCs w:val="24"/>
        </w:rPr>
        <w:t>Torgāna vispārīgā zinātniskā redakcijā. Rīga: Mans Īpašums, 2000, 169.</w:t>
      </w:r>
      <w:r w:rsidR="00B55449" w:rsidRPr="00D929EE">
        <w:rPr>
          <w:rFonts w:asciiTheme="majorBidi" w:hAnsiTheme="majorBidi" w:cstheme="majorBidi"/>
          <w:i/>
          <w:iCs/>
          <w:szCs w:val="24"/>
        </w:rPr>
        <w:t> </w:t>
      </w:r>
      <w:r w:rsidRPr="00D929EE">
        <w:rPr>
          <w:rFonts w:asciiTheme="majorBidi" w:hAnsiTheme="majorBidi" w:cstheme="majorBidi"/>
          <w:i/>
          <w:iCs/>
          <w:szCs w:val="24"/>
        </w:rPr>
        <w:t>lpp.</w:t>
      </w:r>
      <w:r w:rsidRPr="00D929EE">
        <w:rPr>
          <w:rFonts w:asciiTheme="majorBidi" w:hAnsiTheme="majorBidi" w:cstheme="majorBidi"/>
          <w:szCs w:val="24"/>
        </w:rPr>
        <w:t>).</w:t>
      </w:r>
      <w:r w:rsidR="002B24CF" w:rsidRPr="00D929EE">
        <w:rPr>
          <w:rFonts w:asciiTheme="majorBidi" w:hAnsiTheme="majorBidi" w:cstheme="majorBidi"/>
          <w:szCs w:val="24"/>
        </w:rPr>
        <w:t xml:space="preserve"> Tādējādi kreditoram ir tiesības celt prasību pret vienu, vairākiem vai visiem kopparādniekiem, kā arī pieprasīt visas saistības izpildīšanu vai arī tikai tās daļas</w:t>
      </w:r>
      <w:r w:rsidR="007B4483" w:rsidRPr="00D929EE">
        <w:rPr>
          <w:rFonts w:asciiTheme="majorBidi" w:hAnsiTheme="majorBidi" w:cstheme="majorBidi"/>
          <w:szCs w:val="24"/>
        </w:rPr>
        <w:t xml:space="preserve"> izpildīšanu</w:t>
      </w:r>
      <w:r w:rsidR="002B24CF" w:rsidRPr="00D929EE">
        <w:rPr>
          <w:rFonts w:asciiTheme="majorBidi" w:hAnsiTheme="majorBidi" w:cstheme="majorBidi"/>
          <w:szCs w:val="24"/>
        </w:rPr>
        <w:t>, pēdējā gadījumā nezaudējot tiesības prasīt atlikušo daļu (sk</w:t>
      </w:r>
      <w:r w:rsidR="002B24CF" w:rsidRPr="00D929EE">
        <w:rPr>
          <w:rFonts w:asciiTheme="majorBidi" w:hAnsiTheme="majorBidi" w:cstheme="majorBidi"/>
          <w:i/>
          <w:iCs/>
          <w:szCs w:val="24"/>
        </w:rPr>
        <w:t xml:space="preserve">. </w:t>
      </w:r>
      <w:r w:rsidR="002B24CF" w:rsidRPr="00D929EE">
        <w:rPr>
          <w:rFonts w:asciiTheme="majorBidi" w:hAnsiTheme="majorBidi" w:cstheme="majorBidi"/>
          <w:i/>
          <w:iCs/>
          <w:szCs w:val="24"/>
          <w:lang w:val="de-DE"/>
        </w:rPr>
        <w:t xml:space="preserve">Erdmann C. System des Privatrechts der Ostseeprovinzen Liv-, Est- und Curland. Vierter Band. Obligationenrecht. Riga: N. </w:t>
      </w:r>
      <w:proofErr w:type="spellStart"/>
      <w:r w:rsidR="002B24CF" w:rsidRPr="00D929EE">
        <w:rPr>
          <w:rFonts w:asciiTheme="majorBidi" w:hAnsiTheme="majorBidi" w:cstheme="majorBidi"/>
          <w:i/>
          <w:iCs/>
          <w:szCs w:val="24"/>
          <w:lang w:val="de-DE"/>
        </w:rPr>
        <w:t>Kymmel’s</w:t>
      </w:r>
      <w:proofErr w:type="spellEnd"/>
      <w:r w:rsidR="002B24CF" w:rsidRPr="00D929EE">
        <w:rPr>
          <w:rFonts w:asciiTheme="majorBidi" w:hAnsiTheme="majorBidi" w:cstheme="majorBidi"/>
          <w:i/>
          <w:iCs/>
          <w:szCs w:val="24"/>
          <w:lang w:val="de-DE"/>
        </w:rPr>
        <w:t xml:space="preserve"> Verlag, 1894, S. 57</w:t>
      </w:r>
      <w:r w:rsidR="002B24CF" w:rsidRPr="00D929EE">
        <w:rPr>
          <w:rFonts w:asciiTheme="majorBidi" w:hAnsiTheme="majorBidi" w:cstheme="majorBidi"/>
          <w:szCs w:val="24"/>
        </w:rPr>
        <w:t>).</w:t>
      </w:r>
    </w:p>
    <w:p w14:paraId="4DD8DABE" w14:textId="64091950" w:rsidR="00B44611" w:rsidRPr="00D929EE" w:rsidRDefault="00B44611"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No minētā izriet, ka</w:t>
      </w:r>
      <w:r w:rsidR="00C42AD6" w:rsidRPr="00D929EE">
        <w:rPr>
          <w:rFonts w:asciiTheme="majorBidi" w:hAnsiTheme="majorBidi" w:cstheme="majorBidi"/>
          <w:szCs w:val="24"/>
        </w:rPr>
        <w:t>, pirmkārt, kreditors pēc sava ieskata ir tiesīgs prasīt visas saistības izpildīšanu no viena, vairākiem vai visiem kopparādniekiem</w:t>
      </w:r>
      <w:r w:rsidR="00C14C9B" w:rsidRPr="00D929EE">
        <w:rPr>
          <w:rFonts w:asciiTheme="majorBidi" w:hAnsiTheme="majorBidi" w:cstheme="majorBidi"/>
          <w:szCs w:val="24"/>
        </w:rPr>
        <w:t>.</w:t>
      </w:r>
      <w:r w:rsidR="00C42AD6" w:rsidRPr="00D929EE">
        <w:rPr>
          <w:rFonts w:asciiTheme="majorBidi" w:hAnsiTheme="majorBidi" w:cstheme="majorBidi"/>
          <w:szCs w:val="24"/>
        </w:rPr>
        <w:t xml:space="preserve"> </w:t>
      </w:r>
      <w:r w:rsidR="00C14C9B" w:rsidRPr="00D929EE">
        <w:rPr>
          <w:rFonts w:asciiTheme="majorBidi" w:hAnsiTheme="majorBidi" w:cstheme="majorBidi"/>
          <w:szCs w:val="24"/>
        </w:rPr>
        <w:t>Otrkārt</w:t>
      </w:r>
      <w:r w:rsidR="00C42AD6" w:rsidRPr="00D929EE">
        <w:rPr>
          <w:rFonts w:asciiTheme="majorBidi" w:hAnsiTheme="majorBidi" w:cstheme="majorBidi"/>
          <w:szCs w:val="24"/>
        </w:rPr>
        <w:t xml:space="preserve">, </w:t>
      </w:r>
      <w:r w:rsidR="00C14C9B" w:rsidRPr="00D929EE">
        <w:rPr>
          <w:rFonts w:asciiTheme="majorBidi" w:hAnsiTheme="majorBidi" w:cstheme="majorBidi"/>
          <w:szCs w:val="24"/>
        </w:rPr>
        <w:t>tad,</w:t>
      </w:r>
      <w:r w:rsidR="00C42AD6" w:rsidRPr="00D929EE">
        <w:rPr>
          <w:rFonts w:asciiTheme="majorBidi" w:hAnsiTheme="majorBidi" w:cstheme="majorBidi"/>
          <w:szCs w:val="24"/>
        </w:rPr>
        <w:t xml:space="preserve"> ja saistību pilnībā vai daļēji izpilda viens no kopparādniekiem</w:t>
      </w:r>
      <w:r w:rsidR="009E5869" w:rsidRPr="00D929EE">
        <w:rPr>
          <w:rFonts w:asciiTheme="majorBidi" w:hAnsiTheme="majorBidi" w:cstheme="majorBidi"/>
          <w:szCs w:val="24"/>
        </w:rPr>
        <w:t>,</w:t>
      </w:r>
      <w:r w:rsidR="00C42AD6" w:rsidRPr="00D929EE">
        <w:rPr>
          <w:rFonts w:asciiTheme="majorBidi" w:hAnsiTheme="majorBidi" w:cstheme="majorBidi"/>
          <w:szCs w:val="24"/>
        </w:rPr>
        <w:t xml:space="preserve"> viņa izpildījums pilnībā vai attiecīgajā daļā atbrīvo pārējos kopparādniekus no viņu saistības </w:t>
      </w:r>
      <w:r w:rsidR="009E5869" w:rsidRPr="00D929EE">
        <w:rPr>
          <w:rFonts w:asciiTheme="majorBidi" w:hAnsiTheme="majorBidi" w:cstheme="majorBidi"/>
          <w:szCs w:val="24"/>
        </w:rPr>
        <w:t xml:space="preserve">pret </w:t>
      </w:r>
      <w:r w:rsidR="00C42AD6" w:rsidRPr="00D929EE">
        <w:rPr>
          <w:rFonts w:asciiTheme="majorBidi" w:hAnsiTheme="majorBidi" w:cstheme="majorBidi"/>
          <w:szCs w:val="24"/>
        </w:rPr>
        <w:t>kreditor</w:t>
      </w:r>
      <w:r w:rsidR="009E5869" w:rsidRPr="00D929EE">
        <w:rPr>
          <w:rFonts w:asciiTheme="majorBidi" w:hAnsiTheme="majorBidi" w:cstheme="majorBidi"/>
          <w:szCs w:val="24"/>
        </w:rPr>
        <w:t>u</w:t>
      </w:r>
      <w:r w:rsidR="00B35127" w:rsidRPr="00D929EE">
        <w:rPr>
          <w:rFonts w:asciiTheme="majorBidi" w:hAnsiTheme="majorBidi" w:cstheme="majorBidi"/>
          <w:szCs w:val="24"/>
        </w:rPr>
        <w:t xml:space="preserve">. </w:t>
      </w:r>
    </w:p>
    <w:p w14:paraId="2658B617" w14:textId="03CC9C32" w:rsidR="00A14888" w:rsidRPr="00D929EE" w:rsidRDefault="00C163E4"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w:t>
      </w:r>
      <w:r w:rsidR="00706FC9" w:rsidRPr="00D929EE">
        <w:rPr>
          <w:rFonts w:asciiTheme="majorBidi" w:hAnsiTheme="majorBidi" w:cstheme="majorBidi"/>
          <w:szCs w:val="24"/>
        </w:rPr>
        <w:t>1</w:t>
      </w:r>
      <w:r w:rsidR="00D3393D" w:rsidRPr="00D929EE">
        <w:rPr>
          <w:rFonts w:asciiTheme="majorBidi" w:hAnsiTheme="majorBidi" w:cstheme="majorBidi"/>
          <w:szCs w:val="24"/>
        </w:rPr>
        <w:t>2</w:t>
      </w:r>
      <w:r w:rsidRPr="00D929EE">
        <w:rPr>
          <w:rFonts w:asciiTheme="majorBidi" w:hAnsiTheme="majorBidi" w:cstheme="majorBidi"/>
          <w:szCs w:val="24"/>
        </w:rPr>
        <w:t>.2]</w:t>
      </w:r>
      <w:r w:rsidR="00631CA2" w:rsidRPr="00D929EE">
        <w:rPr>
          <w:rFonts w:asciiTheme="majorBidi" w:hAnsiTheme="majorBidi" w:cstheme="majorBidi"/>
          <w:szCs w:val="24"/>
        </w:rPr>
        <w:t> </w:t>
      </w:r>
      <w:r w:rsidRPr="00D929EE">
        <w:rPr>
          <w:rFonts w:asciiTheme="majorBidi" w:hAnsiTheme="majorBidi" w:cstheme="majorBidi"/>
          <w:szCs w:val="24"/>
        </w:rPr>
        <w:t xml:space="preserve">Minēto apstiprina arī </w:t>
      </w:r>
      <w:r w:rsidR="00A14888" w:rsidRPr="00D929EE">
        <w:rPr>
          <w:rFonts w:asciiTheme="majorBidi" w:hAnsiTheme="majorBidi" w:cstheme="majorBidi"/>
          <w:szCs w:val="24"/>
        </w:rPr>
        <w:t>Civillikuma 1683.</w:t>
      </w:r>
      <w:r w:rsidR="0094021B" w:rsidRPr="00D929EE">
        <w:rPr>
          <w:rFonts w:asciiTheme="majorBidi" w:hAnsiTheme="majorBidi" w:cstheme="majorBidi"/>
          <w:szCs w:val="24"/>
        </w:rPr>
        <w:t> </w:t>
      </w:r>
      <w:r w:rsidR="00A14888" w:rsidRPr="00D929EE">
        <w:rPr>
          <w:rFonts w:asciiTheme="majorBidi" w:hAnsiTheme="majorBidi" w:cstheme="majorBidi"/>
          <w:szCs w:val="24"/>
        </w:rPr>
        <w:t>pant</w:t>
      </w:r>
      <w:r w:rsidRPr="00D929EE">
        <w:rPr>
          <w:rFonts w:asciiTheme="majorBidi" w:hAnsiTheme="majorBidi" w:cstheme="majorBidi"/>
          <w:szCs w:val="24"/>
        </w:rPr>
        <w:t>s, saskaņā ar kuru</w:t>
      </w:r>
      <w:r w:rsidR="00A14888" w:rsidRPr="00D929EE">
        <w:rPr>
          <w:rFonts w:asciiTheme="majorBidi" w:hAnsiTheme="majorBidi" w:cstheme="majorBidi"/>
          <w:szCs w:val="24"/>
        </w:rPr>
        <w:t xml:space="preserve"> kreditors var pēc sava ieskata prasīt visas saistības izpildījumu no visiem vai tikai no dažiem kopparādniekiem, vai arī tikai no viena, bet</w:t>
      </w:r>
      <w:r w:rsidR="002979AF" w:rsidRPr="00D929EE">
        <w:rPr>
          <w:rFonts w:asciiTheme="majorBidi" w:hAnsiTheme="majorBidi" w:cstheme="majorBidi"/>
          <w:szCs w:val="24"/>
        </w:rPr>
        <w:t>,</w:t>
      </w:r>
      <w:r w:rsidR="00A14888" w:rsidRPr="00D929EE">
        <w:rPr>
          <w:rFonts w:asciiTheme="majorBidi" w:hAnsiTheme="majorBidi" w:cstheme="majorBidi"/>
          <w:szCs w:val="24"/>
        </w:rPr>
        <w:t xml:space="preserve"> ja prasījuma priekšmets ir dalāms, tad viņš, ja vēlas, var prasīt arī tikai tā daļu. Tomēr viņš tādēļ nezaudē savu tiesību uz visu prasījumu, bet gan pārējo var prasīt pat arī no tā kopparādnieka, no kura agrāk prasījis tikai daļu.</w:t>
      </w:r>
    </w:p>
    <w:p w14:paraId="7692E22C" w14:textId="1986320A" w:rsidR="00C163E4" w:rsidRPr="00D929EE" w:rsidRDefault="00A14888" w:rsidP="00D929EE">
      <w:pPr>
        <w:pStyle w:val="FootnoteText"/>
        <w:spacing w:line="276" w:lineRule="auto"/>
        <w:ind w:firstLine="720"/>
        <w:jc w:val="both"/>
        <w:rPr>
          <w:rFonts w:asciiTheme="majorBidi" w:hAnsiTheme="majorBidi" w:cstheme="majorBidi"/>
          <w:sz w:val="24"/>
          <w:szCs w:val="24"/>
        </w:rPr>
      </w:pPr>
      <w:r w:rsidRPr="00D929EE">
        <w:rPr>
          <w:rFonts w:asciiTheme="majorBidi" w:hAnsiTheme="majorBidi" w:cstheme="majorBidi"/>
          <w:sz w:val="24"/>
          <w:szCs w:val="24"/>
        </w:rPr>
        <w:t>Civillikuma 1683.</w:t>
      </w:r>
      <w:r w:rsidR="0094021B" w:rsidRPr="00D929EE">
        <w:rPr>
          <w:rFonts w:asciiTheme="majorBidi" w:hAnsiTheme="majorBidi" w:cstheme="majorBidi"/>
          <w:sz w:val="24"/>
          <w:szCs w:val="24"/>
        </w:rPr>
        <w:t> </w:t>
      </w:r>
      <w:r w:rsidRPr="00D929EE">
        <w:rPr>
          <w:rFonts w:asciiTheme="majorBidi" w:hAnsiTheme="majorBidi" w:cstheme="majorBidi"/>
          <w:sz w:val="24"/>
          <w:szCs w:val="24"/>
        </w:rPr>
        <w:t xml:space="preserve">panta norma ir </w:t>
      </w:r>
      <w:bookmarkStart w:id="2" w:name="_Hlk196393707"/>
      <w:r w:rsidRPr="00D929EE">
        <w:rPr>
          <w:rFonts w:asciiTheme="majorBidi" w:hAnsiTheme="majorBidi" w:cstheme="majorBidi"/>
          <w:sz w:val="24"/>
          <w:szCs w:val="24"/>
        </w:rPr>
        <w:t>pārņemta no Vietējo civillikumu kopojuma</w:t>
      </w:r>
      <w:r w:rsidR="0094021B" w:rsidRPr="00D929EE">
        <w:rPr>
          <w:rFonts w:asciiTheme="majorBidi" w:hAnsiTheme="majorBidi" w:cstheme="majorBidi"/>
          <w:sz w:val="24"/>
          <w:szCs w:val="24"/>
        </w:rPr>
        <w:t xml:space="preserve"> </w:t>
      </w:r>
      <w:r w:rsidR="0060695B" w:rsidRPr="00D929EE">
        <w:rPr>
          <w:rFonts w:asciiTheme="majorBidi" w:hAnsiTheme="majorBidi" w:cstheme="majorBidi"/>
          <w:sz w:val="24"/>
          <w:szCs w:val="24"/>
        </w:rPr>
        <w:t>3345. </w:t>
      </w:r>
      <w:r w:rsidRPr="00D929EE">
        <w:rPr>
          <w:rFonts w:asciiTheme="majorBidi" w:hAnsiTheme="majorBidi" w:cstheme="majorBidi"/>
          <w:sz w:val="24"/>
          <w:szCs w:val="24"/>
        </w:rPr>
        <w:t>panta</w:t>
      </w:r>
      <w:bookmarkEnd w:id="2"/>
      <w:r w:rsidR="00C14C9B" w:rsidRPr="00D929EE">
        <w:rPr>
          <w:rFonts w:asciiTheme="majorBidi" w:hAnsiTheme="majorBidi" w:cstheme="majorBidi"/>
          <w:sz w:val="24"/>
          <w:szCs w:val="24"/>
        </w:rPr>
        <w:t xml:space="preserve"> normas</w:t>
      </w:r>
      <w:r w:rsidR="002979AF" w:rsidRPr="00D929EE">
        <w:rPr>
          <w:rFonts w:asciiTheme="majorBidi" w:hAnsiTheme="majorBidi" w:cstheme="majorBidi"/>
          <w:sz w:val="24"/>
          <w:szCs w:val="24"/>
        </w:rPr>
        <w:t>,</w:t>
      </w:r>
      <w:r w:rsidRPr="00D929EE">
        <w:rPr>
          <w:rFonts w:asciiTheme="majorBidi" w:hAnsiTheme="majorBidi" w:cstheme="majorBidi"/>
          <w:sz w:val="24"/>
          <w:szCs w:val="24"/>
        </w:rPr>
        <w:t xml:space="preserve"> attiecībā uz kuru </w:t>
      </w:r>
      <w:r w:rsidR="00C14C9B" w:rsidRPr="00D929EE">
        <w:rPr>
          <w:rFonts w:asciiTheme="majorBidi" w:hAnsiTheme="majorBidi" w:cstheme="majorBidi"/>
          <w:sz w:val="24"/>
          <w:szCs w:val="24"/>
        </w:rPr>
        <w:t>juridiskajā literatūrā</w:t>
      </w:r>
      <w:r w:rsidRPr="00D929EE">
        <w:rPr>
          <w:rFonts w:asciiTheme="majorBidi" w:hAnsiTheme="majorBidi" w:cstheme="majorBidi"/>
          <w:sz w:val="24"/>
          <w:szCs w:val="24"/>
        </w:rPr>
        <w:t xml:space="preserve"> un starpkaru Senāta praksē norādīts, ka, nosakot solidārās saistības tiesiskās sekas, kā arī tās izbeigšanas kārtību, ir jāņem vērā divas solidārās saistības pazīmes: </w:t>
      </w:r>
      <w:r w:rsidR="00C14C9B" w:rsidRPr="00D929EE">
        <w:rPr>
          <w:rFonts w:asciiTheme="majorBidi" w:hAnsiTheme="majorBidi" w:cstheme="majorBidi"/>
          <w:sz w:val="24"/>
          <w:szCs w:val="24"/>
        </w:rPr>
        <w:t xml:space="preserve">1) </w:t>
      </w:r>
      <w:r w:rsidRPr="00D929EE">
        <w:rPr>
          <w:rFonts w:asciiTheme="majorBidi" w:hAnsiTheme="majorBidi" w:cstheme="majorBidi"/>
          <w:sz w:val="24"/>
          <w:szCs w:val="24"/>
        </w:rPr>
        <w:t xml:space="preserve">no vienas puses, solidārās saistības </w:t>
      </w:r>
      <w:r w:rsidR="00C14C9B" w:rsidRPr="00D929EE">
        <w:rPr>
          <w:rFonts w:asciiTheme="majorBidi" w:hAnsiTheme="majorBidi" w:cstheme="majorBidi"/>
          <w:sz w:val="24"/>
          <w:szCs w:val="24"/>
        </w:rPr>
        <w:t xml:space="preserve">vienotība </w:t>
      </w:r>
      <w:r w:rsidRPr="00D929EE">
        <w:rPr>
          <w:rFonts w:asciiTheme="majorBidi" w:hAnsiTheme="majorBidi" w:cstheme="majorBidi"/>
          <w:sz w:val="24"/>
          <w:szCs w:val="24"/>
        </w:rPr>
        <w:t xml:space="preserve">un </w:t>
      </w:r>
      <w:r w:rsidR="00C14C9B" w:rsidRPr="00D929EE">
        <w:rPr>
          <w:rFonts w:asciiTheme="majorBidi" w:hAnsiTheme="majorBidi" w:cstheme="majorBidi"/>
          <w:sz w:val="24"/>
          <w:szCs w:val="24"/>
        </w:rPr>
        <w:t xml:space="preserve">nedalāmība </w:t>
      </w:r>
      <w:r w:rsidRPr="00D929EE">
        <w:rPr>
          <w:rFonts w:asciiTheme="majorBidi" w:hAnsiTheme="majorBidi" w:cstheme="majorBidi"/>
          <w:sz w:val="24"/>
          <w:szCs w:val="24"/>
        </w:rPr>
        <w:t xml:space="preserve">un, </w:t>
      </w:r>
      <w:r w:rsidR="00C14C9B" w:rsidRPr="00D929EE">
        <w:rPr>
          <w:rFonts w:asciiTheme="majorBidi" w:hAnsiTheme="majorBidi" w:cstheme="majorBidi"/>
          <w:sz w:val="24"/>
          <w:szCs w:val="24"/>
        </w:rPr>
        <w:t xml:space="preserve">2) </w:t>
      </w:r>
      <w:r w:rsidRPr="00D929EE">
        <w:rPr>
          <w:rFonts w:asciiTheme="majorBidi" w:hAnsiTheme="majorBidi" w:cstheme="majorBidi"/>
          <w:sz w:val="24"/>
          <w:szCs w:val="24"/>
        </w:rPr>
        <w:t xml:space="preserve">no </w:t>
      </w:r>
      <w:r w:rsidR="00247CC1" w:rsidRPr="00D929EE">
        <w:rPr>
          <w:rFonts w:asciiTheme="majorBidi" w:hAnsiTheme="majorBidi" w:cstheme="majorBidi"/>
          <w:sz w:val="24"/>
          <w:szCs w:val="24"/>
        </w:rPr>
        <w:t xml:space="preserve">otras </w:t>
      </w:r>
      <w:r w:rsidRPr="00D929EE">
        <w:rPr>
          <w:rFonts w:asciiTheme="majorBidi" w:hAnsiTheme="majorBidi" w:cstheme="majorBidi"/>
          <w:sz w:val="24"/>
          <w:szCs w:val="24"/>
        </w:rPr>
        <w:t xml:space="preserve">puses, katra parādnieka </w:t>
      </w:r>
      <w:r w:rsidR="009E5869" w:rsidRPr="00D929EE">
        <w:rPr>
          <w:rFonts w:asciiTheme="majorBidi" w:hAnsiTheme="majorBidi" w:cstheme="majorBidi"/>
          <w:sz w:val="24"/>
          <w:szCs w:val="24"/>
        </w:rPr>
        <w:t xml:space="preserve">atbildības </w:t>
      </w:r>
      <w:r w:rsidR="00C14C9B" w:rsidRPr="00D929EE">
        <w:rPr>
          <w:rFonts w:asciiTheme="majorBidi" w:hAnsiTheme="majorBidi" w:cstheme="majorBidi"/>
          <w:sz w:val="24"/>
          <w:szCs w:val="24"/>
        </w:rPr>
        <w:t>patstāvīgums</w:t>
      </w:r>
      <w:r w:rsidRPr="00D929EE">
        <w:rPr>
          <w:rFonts w:asciiTheme="majorBidi" w:hAnsiTheme="majorBidi" w:cstheme="majorBidi"/>
          <w:sz w:val="24"/>
          <w:szCs w:val="24"/>
        </w:rPr>
        <w:t xml:space="preserve">. </w:t>
      </w:r>
      <w:r w:rsidR="00C14C9B" w:rsidRPr="00D929EE">
        <w:rPr>
          <w:rFonts w:asciiTheme="majorBidi" w:hAnsiTheme="majorBidi" w:cstheme="majorBidi"/>
          <w:sz w:val="24"/>
          <w:szCs w:val="24"/>
        </w:rPr>
        <w:t>Tādējādi</w:t>
      </w:r>
      <w:r w:rsidRPr="00D929EE">
        <w:rPr>
          <w:rFonts w:asciiTheme="majorBidi" w:hAnsiTheme="majorBidi" w:cstheme="majorBidi"/>
          <w:sz w:val="24"/>
          <w:szCs w:val="24"/>
        </w:rPr>
        <w:t xml:space="preserve"> kreditors ir tiesīgs prasīt ne tikai saistības izpildīšanu pilnībā vai tikai kādā tās </w:t>
      </w:r>
      <w:r w:rsidRPr="00D929EE">
        <w:rPr>
          <w:rFonts w:asciiTheme="majorBidi" w:hAnsiTheme="majorBidi" w:cstheme="majorBidi"/>
          <w:sz w:val="24"/>
          <w:szCs w:val="24"/>
        </w:rPr>
        <w:lastRenderedPageBreak/>
        <w:t xml:space="preserve">daļā, bet arī prasīt saistības izpildīšanu no visiem </w:t>
      </w:r>
      <w:r w:rsidR="00C14C9B" w:rsidRPr="00D929EE">
        <w:rPr>
          <w:rFonts w:asciiTheme="majorBidi" w:hAnsiTheme="majorBidi" w:cstheme="majorBidi"/>
          <w:sz w:val="24"/>
          <w:szCs w:val="24"/>
        </w:rPr>
        <w:t xml:space="preserve">kopparādniekiem </w:t>
      </w:r>
      <w:r w:rsidRPr="00D929EE">
        <w:rPr>
          <w:rFonts w:asciiTheme="majorBidi" w:hAnsiTheme="majorBidi" w:cstheme="majorBidi"/>
          <w:sz w:val="24"/>
          <w:szCs w:val="24"/>
        </w:rPr>
        <w:t>reizē vai tikai no dažiem kopparādniekiem, vai arī tikai no viena, pēc savas izvēles (</w:t>
      </w:r>
      <w:proofErr w:type="spellStart"/>
      <w:r w:rsidRPr="00D929EE">
        <w:rPr>
          <w:rFonts w:asciiTheme="majorBidi" w:hAnsiTheme="majorBidi" w:cstheme="majorBidi"/>
          <w:i/>
          <w:iCs/>
          <w:sz w:val="24"/>
          <w:szCs w:val="24"/>
        </w:rPr>
        <w:t>ius</w:t>
      </w:r>
      <w:proofErr w:type="spellEnd"/>
      <w:r w:rsidRPr="00D929EE">
        <w:rPr>
          <w:rFonts w:asciiTheme="majorBidi" w:hAnsiTheme="majorBidi" w:cstheme="majorBidi"/>
          <w:i/>
          <w:iCs/>
          <w:sz w:val="24"/>
          <w:szCs w:val="24"/>
        </w:rPr>
        <w:t xml:space="preserve"> </w:t>
      </w:r>
      <w:proofErr w:type="spellStart"/>
      <w:r w:rsidRPr="00D929EE">
        <w:rPr>
          <w:rFonts w:asciiTheme="majorBidi" w:hAnsiTheme="majorBidi" w:cstheme="majorBidi"/>
          <w:i/>
          <w:iCs/>
          <w:sz w:val="24"/>
          <w:szCs w:val="24"/>
        </w:rPr>
        <w:t>eligendi</w:t>
      </w:r>
      <w:proofErr w:type="spellEnd"/>
      <w:r w:rsidRPr="00D929EE">
        <w:rPr>
          <w:rFonts w:asciiTheme="majorBidi" w:hAnsiTheme="majorBidi" w:cstheme="majorBidi"/>
          <w:sz w:val="24"/>
          <w:szCs w:val="24"/>
        </w:rPr>
        <w:t xml:space="preserve">). </w:t>
      </w:r>
    </w:p>
    <w:p w14:paraId="337F961E" w14:textId="4E0121FB" w:rsidR="00287DF1" w:rsidRPr="00D929EE" w:rsidRDefault="00A14888" w:rsidP="00D929EE">
      <w:pPr>
        <w:pStyle w:val="FootnoteText"/>
        <w:spacing w:line="276" w:lineRule="auto"/>
        <w:ind w:firstLine="720"/>
        <w:jc w:val="both"/>
        <w:rPr>
          <w:rFonts w:asciiTheme="majorBidi" w:hAnsiTheme="majorBidi" w:cstheme="majorBidi"/>
          <w:sz w:val="24"/>
          <w:szCs w:val="24"/>
        </w:rPr>
      </w:pPr>
      <w:r w:rsidRPr="00D929EE">
        <w:rPr>
          <w:rFonts w:asciiTheme="majorBidi" w:hAnsiTheme="majorBidi" w:cstheme="majorBidi"/>
          <w:sz w:val="24"/>
          <w:szCs w:val="24"/>
        </w:rPr>
        <w:t>Turklāt arī pēc prasības celšanas pret vienu vai dažiem kopparādniekiem kreditors</w:t>
      </w:r>
      <w:r w:rsidR="00C163E4" w:rsidRPr="00D929EE">
        <w:rPr>
          <w:rFonts w:asciiTheme="majorBidi" w:hAnsiTheme="majorBidi" w:cstheme="majorBidi"/>
          <w:sz w:val="24"/>
          <w:szCs w:val="24"/>
        </w:rPr>
        <w:t xml:space="preserve"> saskaņā ar variācijas tiesību</w:t>
      </w:r>
      <w:r w:rsidRPr="00D929EE">
        <w:rPr>
          <w:rFonts w:asciiTheme="majorBidi" w:hAnsiTheme="majorBidi" w:cstheme="majorBidi"/>
          <w:sz w:val="24"/>
          <w:szCs w:val="24"/>
        </w:rPr>
        <w:t xml:space="preserve"> </w:t>
      </w:r>
      <w:r w:rsidR="00C163E4" w:rsidRPr="00D929EE">
        <w:rPr>
          <w:rFonts w:asciiTheme="majorBidi" w:hAnsiTheme="majorBidi" w:cstheme="majorBidi"/>
          <w:sz w:val="24"/>
          <w:szCs w:val="24"/>
        </w:rPr>
        <w:t>(</w:t>
      </w:r>
      <w:proofErr w:type="spellStart"/>
      <w:r w:rsidR="00C163E4" w:rsidRPr="00D929EE">
        <w:rPr>
          <w:rFonts w:asciiTheme="majorBidi" w:hAnsiTheme="majorBidi" w:cstheme="majorBidi"/>
          <w:i/>
          <w:iCs/>
          <w:sz w:val="24"/>
          <w:szCs w:val="24"/>
        </w:rPr>
        <w:t>ius</w:t>
      </w:r>
      <w:proofErr w:type="spellEnd"/>
      <w:r w:rsidR="00C163E4" w:rsidRPr="00D929EE">
        <w:rPr>
          <w:rFonts w:asciiTheme="majorBidi" w:hAnsiTheme="majorBidi" w:cstheme="majorBidi"/>
          <w:i/>
          <w:iCs/>
          <w:sz w:val="24"/>
          <w:szCs w:val="24"/>
        </w:rPr>
        <w:t xml:space="preserve"> </w:t>
      </w:r>
      <w:proofErr w:type="spellStart"/>
      <w:r w:rsidR="00C163E4" w:rsidRPr="00D929EE">
        <w:rPr>
          <w:rFonts w:asciiTheme="majorBidi" w:hAnsiTheme="majorBidi" w:cstheme="majorBidi"/>
          <w:i/>
          <w:iCs/>
          <w:sz w:val="24"/>
          <w:szCs w:val="24"/>
        </w:rPr>
        <w:t>variandi</w:t>
      </w:r>
      <w:proofErr w:type="spellEnd"/>
      <w:r w:rsidR="00C163E4" w:rsidRPr="00D929EE">
        <w:rPr>
          <w:rFonts w:asciiTheme="majorBidi" w:hAnsiTheme="majorBidi" w:cstheme="majorBidi"/>
          <w:sz w:val="24"/>
          <w:szCs w:val="24"/>
        </w:rPr>
        <w:t xml:space="preserve">) </w:t>
      </w:r>
      <w:r w:rsidRPr="00D929EE">
        <w:rPr>
          <w:rFonts w:asciiTheme="majorBidi" w:hAnsiTheme="majorBidi" w:cstheme="majorBidi"/>
          <w:sz w:val="24"/>
          <w:szCs w:val="24"/>
        </w:rPr>
        <w:t xml:space="preserve">ir tiesīgs celt prasību arī pret pārējiem </w:t>
      </w:r>
      <w:r w:rsidR="00D318FE" w:rsidRPr="00D929EE">
        <w:rPr>
          <w:rFonts w:asciiTheme="majorBidi" w:hAnsiTheme="majorBidi" w:cstheme="majorBidi"/>
          <w:sz w:val="24"/>
          <w:szCs w:val="24"/>
        </w:rPr>
        <w:t>kop</w:t>
      </w:r>
      <w:r w:rsidR="00247CC1" w:rsidRPr="00D929EE">
        <w:rPr>
          <w:rFonts w:asciiTheme="majorBidi" w:hAnsiTheme="majorBidi" w:cstheme="majorBidi"/>
          <w:sz w:val="24"/>
          <w:szCs w:val="24"/>
        </w:rPr>
        <w:t xml:space="preserve">parādniekiem </w:t>
      </w:r>
      <w:r w:rsidRPr="00D929EE">
        <w:rPr>
          <w:rFonts w:asciiTheme="majorBidi" w:hAnsiTheme="majorBidi" w:cstheme="majorBidi"/>
          <w:sz w:val="24"/>
          <w:szCs w:val="24"/>
        </w:rPr>
        <w:t>neatkarīgi no tā, vai viņš turpina pirmo procesu, vai viņš sagaida vai nesagaida uzsāktās piedziņas iznākumu, vai arī ceļ prasību pēc tam, kad piedziņa izrādījusies nesekmīga</w:t>
      </w:r>
      <w:r w:rsidR="00C14C9B" w:rsidRPr="00D929EE">
        <w:rPr>
          <w:rFonts w:asciiTheme="majorBidi" w:hAnsiTheme="majorBidi" w:cstheme="majorBidi"/>
          <w:sz w:val="24"/>
          <w:szCs w:val="24"/>
        </w:rPr>
        <w:t xml:space="preserve"> (</w:t>
      </w:r>
      <w:proofErr w:type="spellStart"/>
      <w:r w:rsidR="00C14C9B" w:rsidRPr="00D929EE">
        <w:rPr>
          <w:rFonts w:asciiTheme="majorBidi" w:hAnsiTheme="majorBidi" w:cstheme="majorBidi"/>
          <w:i/>
          <w:iCs/>
          <w:sz w:val="24"/>
          <w:szCs w:val="24"/>
        </w:rPr>
        <w:t>ius</w:t>
      </w:r>
      <w:proofErr w:type="spellEnd"/>
      <w:r w:rsidR="00C14C9B" w:rsidRPr="00D929EE">
        <w:rPr>
          <w:rFonts w:asciiTheme="majorBidi" w:hAnsiTheme="majorBidi" w:cstheme="majorBidi"/>
          <w:i/>
          <w:iCs/>
          <w:sz w:val="24"/>
          <w:szCs w:val="24"/>
        </w:rPr>
        <w:t xml:space="preserve"> </w:t>
      </w:r>
      <w:proofErr w:type="spellStart"/>
      <w:r w:rsidR="00C14C9B" w:rsidRPr="00D929EE">
        <w:rPr>
          <w:rFonts w:asciiTheme="majorBidi" w:hAnsiTheme="majorBidi" w:cstheme="majorBidi"/>
          <w:i/>
          <w:iCs/>
          <w:sz w:val="24"/>
          <w:szCs w:val="24"/>
        </w:rPr>
        <w:t>variandi</w:t>
      </w:r>
      <w:proofErr w:type="spellEnd"/>
      <w:r w:rsidR="00C14C9B" w:rsidRPr="00D929EE">
        <w:rPr>
          <w:rFonts w:asciiTheme="majorBidi" w:hAnsiTheme="majorBidi" w:cstheme="majorBidi"/>
          <w:sz w:val="24"/>
          <w:szCs w:val="24"/>
        </w:rPr>
        <w:t>)</w:t>
      </w:r>
      <w:r w:rsidRPr="00D929EE">
        <w:rPr>
          <w:rFonts w:asciiTheme="majorBidi" w:hAnsiTheme="majorBidi" w:cstheme="majorBidi"/>
          <w:sz w:val="24"/>
          <w:szCs w:val="24"/>
        </w:rPr>
        <w:t>. Šis noteikums balstās uz apsvērumu, ka kreditors, vēršoties ar prasījumu pret vienu vai dažiem kopparādniekiem, ņem par pamatu izvēlētā parādnieka maksātspēju, bet šīs kreditora izvēles pamatotība vai kļūdainība parasti tiek atklāta tikai pēc prasības celšanas vai piedziņas uzsākšanas</w:t>
      </w:r>
      <w:r w:rsidR="00287DF1" w:rsidRPr="00D929EE">
        <w:rPr>
          <w:rFonts w:asciiTheme="majorBidi" w:hAnsiTheme="majorBidi" w:cstheme="majorBidi"/>
          <w:sz w:val="24"/>
          <w:szCs w:val="24"/>
        </w:rPr>
        <w:t xml:space="preserve"> (sk. </w:t>
      </w:r>
      <w:proofErr w:type="spellStart"/>
      <w:r w:rsidR="00BA5E4D" w:rsidRPr="00D929EE">
        <w:rPr>
          <w:rFonts w:asciiTheme="majorBidi" w:hAnsiTheme="majorBidi" w:cstheme="majorBidi"/>
          <w:i/>
          <w:iCs/>
          <w:sz w:val="24"/>
          <w:szCs w:val="24"/>
        </w:rPr>
        <w:t>Буковск</w:t>
      </w:r>
      <w:r w:rsidR="00B35127" w:rsidRPr="00D929EE">
        <w:rPr>
          <w:rFonts w:asciiTheme="majorBidi" w:hAnsiTheme="majorBidi" w:cstheme="majorBidi"/>
          <w:i/>
          <w:iCs/>
          <w:sz w:val="24"/>
          <w:szCs w:val="24"/>
        </w:rPr>
        <w:t>i</w:t>
      </w:r>
      <w:r w:rsidR="00BA5E4D" w:rsidRPr="00D929EE">
        <w:rPr>
          <w:rFonts w:asciiTheme="majorBidi" w:hAnsiTheme="majorBidi" w:cstheme="majorBidi"/>
          <w:i/>
          <w:iCs/>
          <w:sz w:val="24"/>
          <w:szCs w:val="24"/>
        </w:rPr>
        <w:t>й</w:t>
      </w:r>
      <w:proofErr w:type="spellEnd"/>
      <w:r w:rsidR="00BA5E4D" w:rsidRPr="00D929EE">
        <w:rPr>
          <w:rFonts w:asciiTheme="majorBidi" w:hAnsiTheme="majorBidi" w:cstheme="majorBidi"/>
          <w:i/>
          <w:iCs/>
          <w:sz w:val="24"/>
          <w:szCs w:val="24"/>
        </w:rPr>
        <w:t xml:space="preserve"> В. (</w:t>
      </w:r>
      <w:proofErr w:type="spellStart"/>
      <w:r w:rsidR="00BA5E4D" w:rsidRPr="00D929EE">
        <w:rPr>
          <w:rFonts w:asciiTheme="majorBidi" w:hAnsiTheme="majorBidi" w:cstheme="majorBidi"/>
          <w:i/>
          <w:iCs/>
          <w:sz w:val="24"/>
          <w:szCs w:val="24"/>
        </w:rPr>
        <w:t>Cост</w:t>
      </w:r>
      <w:proofErr w:type="spellEnd"/>
      <w:r w:rsidR="00BA5E4D" w:rsidRPr="00D929EE">
        <w:rPr>
          <w:rFonts w:asciiTheme="majorBidi" w:hAnsiTheme="majorBidi" w:cstheme="majorBidi"/>
          <w:i/>
          <w:iCs/>
          <w:sz w:val="24"/>
          <w:szCs w:val="24"/>
        </w:rPr>
        <w:t>.)</w:t>
      </w:r>
      <w:r w:rsidR="00B35127" w:rsidRPr="00D929EE">
        <w:rPr>
          <w:rFonts w:asciiTheme="majorBidi" w:hAnsiTheme="majorBidi" w:cstheme="majorBidi"/>
          <w:i/>
          <w:iCs/>
          <w:sz w:val="24"/>
          <w:szCs w:val="24"/>
        </w:rPr>
        <w:t>.</w:t>
      </w:r>
      <w:r w:rsidR="00BA5E4D" w:rsidRPr="00D929EE">
        <w:rPr>
          <w:rFonts w:asciiTheme="majorBidi" w:hAnsiTheme="majorBidi" w:cstheme="majorBidi"/>
          <w:i/>
          <w:iCs/>
          <w:sz w:val="24"/>
          <w:szCs w:val="24"/>
        </w:rPr>
        <w:t xml:space="preserve"> </w:t>
      </w:r>
      <w:proofErr w:type="spellStart"/>
      <w:r w:rsidR="00BA5E4D" w:rsidRPr="00D929EE">
        <w:rPr>
          <w:rFonts w:asciiTheme="majorBidi" w:hAnsiTheme="majorBidi" w:cstheme="majorBidi"/>
          <w:i/>
          <w:iCs/>
          <w:sz w:val="24"/>
          <w:szCs w:val="24"/>
        </w:rPr>
        <w:t>Сводъ</w:t>
      </w:r>
      <w:proofErr w:type="spellEnd"/>
      <w:r w:rsidR="00BA5E4D" w:rsidRPr="00D929EE">
        <w:rPr>
          <w:rFonts w:asciiTheme="majorBidi" w:hAnsiTheme="majorBidi" w:cstheme="majorBidi"/>
          <w:i/>
          <w:iCs/>
          <w:sz w:val="24"/>
          <w:szCs w:val="24"/>
        </w:rPr>
        <w:t xml:space="preserve"> </w:t>
      </w:r>
      <w:proofErr w:type="spellStart"/>
      <w:r w:rsidR="00BA5E4D" w:rsidRPr="00D929EE">
        <w:rPr>
          <w:rFonts w:asciiTheme="majorBidi" w:hAnsiTheme="majorBidi" w:cstheme="majorBidi"/>
          <w:i/>
          <w:iCs/>
          <w:sz w:val="24"/>
          <w:szCs w:val="24"/>
        </w:rPr>
        <w:t>гражданскихъ</w:t>
      </w:r>
      <w:proofErr w:type="spellEnd"/>
      <w:r w:rsidR="00BA5E4D" w:rsidRPr="00D929EE">
        <w:rPr>
          <w:rFonts w:asciiTheme="majorBidi" w:hAnsiTheme="majorBidi" w:cstheme="majorBidi"/>
          <w:i/>
          <w:iCs/>
          <w:sz w:val="24"/>
          <w:szCs w:val="24"/>
        </w:rPr>
        <w:t xml:space="preserve"> </w:t>
      </w:r>
      <w:proofErr w:type="spellStart"/>
      <w:r w:rsidR="00BA5E4D" w:rsidRPr="00D929EE">
        <w:rPr>
          <w:rFonts w:asciiTheme="majorBidi" w:hAnsiTheme="majorBidi" w:cstheme="majorBidi"/>
          <w:i/>
          <w:iCs/>
          <w:sz w:val="24"/>
          <w:szCs w:val="24"/>
        </w:rPr>
        <w:t>узаконен</w:t>
      </w:r>
      <w:r w:rsidR="00B35127" w:rsidRPr="00D929EE">
        <w:rPr>
          <w:rFonts w:asciiTheme="majorBidi" w:hAnsiTheme="majorBidi" w:cstheme="majorBidi"/>
          <w:i/>
          <w:iCs/>
          <w:sz w:val="24"/>
          <w:szCs w:val="24"/>
        </w:rPr>
        <w:t>i</w:t>
      </w:r>
      <w:r w:rsidR="00BA5E4D" w:rsidRPr="00D929EE">
        <w:rPr>
          <w:rFonts w:asciiTheme="majorBidi" w:hAnsiTheme="majorBidi" w:cstheme="majorBidi"/>
          <w:i/>
          <w:iCs/>
          <w:sz w:val="24"/>
          <w:szCs w:val="24"/>
        </w:rPr>
        <w:t>й</w:t>
      </w:r>
      <w:proofErr w:type="spellEnd"/>
      <w:r w:rsidR="00BA5E4D" w:rsidRPr="00D929EE">
        <w:rPr>
          <w:rFonts w:asciiTheme="majorBidi" w:hAnsiTheme="majorBidi" w:cstheme="majorBidi"/>
          <w:i/>
          <w:iCs/>
          <w:sz w:val="24"/>
          <w:szCs w:val="24"/>
        </w:rPr>
        <w:t xml:space="preserve"> </w:t>
      </w:r>
      <w:proofErr w:type="spellStart"/>
      <w:r w:rsidR="00BA5E4D" w:rsidRPr="00D929EE">
        <w:rPr>
          <w:rFonts w:asciiTheme="majorBidi" w:hAnsiTheme="majorBidi" w:cstheme="majorBidi"/>
          <w:i/>
          <w:iCs/>
          <w:sz w:val="24"/>
          <w:szCs w:val="24"/>
        </w:rPr>
        <w:t>губерн</w:t>
      </w:r>
      <w:r w:rsidR="00B35127" w:rsidRPr="00D929EE">
        <w:rPr>
          <w:rFonts w:asciiTheme="majorBidi" w:hAnsiTheme="majorBidi" w:cstheme="majorBidi"/>
          <w:i/>
          <w:iCs/>
          <w:sz w:val="24"/>
          <w:szCs w:val="24"/>
        </w:rPr>
        <w:t>i</w:t>
      </w:r>
      <w:r w:rsidR="00BA5E4D" w:rsidRPr="00D929EE">
        <w:rPr>
          <w:rFonts w:asciiTheme="majorBidi" w:hAnsiTheme="majorBidi" w:cstheme="majorBidi"/>
          <w:i/>
          <w:iCs/>
          <w:sz w:val="24"/>
          <w:szCs w:val="24"/>
        </w:rPr>
        <w:t>й</w:t>
      </w:r>
      <w:proofErr w:type="spellEnd"/>
      <w:r w:rsidR="00BA5E4D" w:rsidRPr="00D929EE">
        <w:rPr>
          <w:rFonts w:asciiTheme="majorBidi" w:hAnsiTheme="majorBidi" w:cstheme="majorBidi"/>
          <w:i/>
          <w:iCs/>
          <w:sz w:val="24"/>
          <w:szCs w:val="24"/>
        </w:rPr>
        <w:t xml:space="preserve"> </w:t>
      </w:r>
      <w:proofErr w:type="spellStart"/>
      <w:r w:rsidR="00BA5E4D" w:rsidRPr="00D929EE">
        <w:rPr>
          <w:rFonts w:asciiTheme="majorBidi" w:hAnsiTheme="majorBidi" w:cstheme="majorBidi"/>
          <w:i/>
          <w:iCs/>
          <w:sz w:val="24"/>
          <w:szCs w:val="24"/>
        </w:rPr>
        <w:t>Прибалт</w:t>
      </w:r>
      <w:r w:rsidR="000E0E86" w:rsidRPr="00D929EE">
        <w:rPr>
          <w:rFonts w:asciiTheme="majorBidi" w:hAnsiTheme="majorBidi" w:cstheme="majorBidi"/>
          <w:i/>
          <w:iCs/>
          <w:sz w:val="24"/>
          <w:szCs w:val="24"/>
        </w:rPr>
        <w:t>i</w:t>
      </w:r>
      <w:r w:rsidR="00BA5E4D" w:rsidRPr="00D929EE">
        <w:rPr>
          <w:rFonts w:asciiTheme="majorBidi" w:hAnsiTheme="majorBidi" w:cstheme="majorBidi"/>
          <w:i/>
          <w:iCs/>
          <w:sz w:val="24"/>
          <w:szCs w:val="24"/>
        </w:rPr>
        <w:t>йскихъ</w:t>
      </w:r>
      <w:proofErr w:type="spellEnd"/>
      <w:r w:rsidR="00BA5E4D" w:rsidRPr="00D929EE">
        <w:rPr>
          <w:rFonts w:asciiTheme="majorBidi" w:hAnsiTheme="majorBidi" w:cstheme="majorBidi"/>
          <w:i/>
          <w:iCs/>
          <w:sz w:val="24"/>
          <w:szCs w:val="24"/>
        </w:rPr>
        <w:t xml:space="preserve"> </w:t>
      </w:r>
      <w:proofErr w:type="spellStart"/>
      <w:r w:rsidR="00BA5E4D" w:rsidRPr="00D929EE">
        <w:rPr>
          <w:rFonts w:asciiTheme="majorBidi" w:hAnsiTheme="majorBidi" w:cstheme="majorBidi"/>
          <w:i/>
          <w:iCs/>
          <w:sz w:val="24"/>
          <w:szCs w:val="24"/>
        </w:rPr>
        <w:t>съ</w:t>
      </w:r>
      <w:proofErr w:type="spellEnd"/>
      <w:r w:rsidR="00BA5E4D" w:rsidRPr="00D929EE">
        <w:rPr>
          <w:rFonts w:asciiTheme="majorBidi" w:hAnsiTheme="majorBidi" w:cstheme="majorBidi"/>
          <w:i/>
          <w:iCs/>
          <w:sz w:val="24"/>
          <w:szCs w:val="24"/>
        </w:rPr>
        <w:t xml:space="preserve"> </w:t>
      </w:r>
      <w:proofErr w:type="spellStart"/>
      <w:r w:rsidR="00BA5E4D" w:rsidRPr="00D929EE">
        <w:rPr>
          <w:rFonts w:asciiTheme="majorBidi" w:hAnsiTheme="majorBidi" w:cstheme="majorBidi"/>
          <w:i/>
          <w:iCs/>
          <w:sz w:val="24"/>
          <w:szCs w:val="24"/>
        </w:rPr>
        <w:t>продолжен</w:t>
      </w:r>
      <w:r w:rsidR="00B35127" w:rsidRPr="00D929EE">
        <w:rPr>
          <w:rFonts w:asciiTheme="majorBidi" w:hAnsiTheme="majorBidi" w:cstheme="majorBidi"/>
          <w:i/>
          <w:iCs/>
          <w:sz w:val="24"/>
          <w:szCs w:val="24"/>
        </w:rPr>
        <w:t>i</w:t>
      </w:r>
      <w:r w:rsidR="00BA5E4D" w:rsidRPr="00D929EE">
        <w:rPr>
          <w:rFonts w:asciiTheme="majorBidi" w:hAnsiTheme="majorBidi" w:cstheme="majorBidi"/>
          <w:i/>
          <w:iCs/>
          <w:sz w:val="24"/>
          <w:szCs w:val="24"/>
        </w:rPr>
        <w:t>емъ</w:t>
      </w:r>
      <w:proofErr w:type="spellEnd"/>
      <w:r w:rsidR="00BA5E4D" w:rsidRPr="00D929EE">
        <w:rPr>
          <w:rFonts w:asciiTheme="majorBidi" w:hAnsiTheme="majorBidi" w:cstheme="majorBidi"/>
          <w:i/>
          <w:iCs/>
          <w:sz w:val="24"/>
          <w:szCs w:val="24"/>
        </w:rPr>
        <w:t xml:space="preserve"> 1912-1914 </w:t>
      </w:r>
      <w:proofErr w:type="spellStart"/>
      <w:r w:rsidR="00BA5E4D" w:rsidRPr="00D929EE">
        <w:rPr>
          <w:rFonts w:asciiTheme="majorBidi" w:hAnsiTheme="majorBidi" w:cstheme="majorBidi"/>
          <w:i/>
          <w:iCs/>
          <w:sz w:val="24"/>
          <w:szCs w:val="24"/>
        </w:rPr>
        <w:t>г.г</w:t>
      </w:r>
      <w:proofErr w:type="spellEnd"/>
      <w:r w:rsidR="00BA5E4D" w:rsidRPr="00D929EE">
        <w:rPr>
          <w:rFonts w:asciiTheme="majorBidi" w:hAnsiTheme="majorBidi" w:cstheme="majorBidi"/>
          <w:i/>
          <w:iCs/>
          <w:sz w:val="24"/>
          <w:szCs w:val="24"/>
        </w:rPr>
        <w:t xml:space="preserve">. и </w:t>
      </w:r>
      <w:proofErr w:type="spellStart"/>
      <w:r w:rsidR="00BA5E4D" w:rsidRPr="00D929EE">
        <w:rPr>
          <w:rFonts w:asciiTheme="majorBidi" w:hAnsiTheme="majorBidi" w:cstheme="majorBidi"/>
          <w:i/>
          <w:iCs/>
          <w:sz w:val="24"/>
          <w:szCs w:val="24"/>
        </w:rPr>
        <w:t>съ</w:t>
      </w:r>
      <w:proofErr w:type="spellEnd"/>
      <w:r w:rsidR="00BA5E4D" w:rsidRPr="00D929EE">
        <w:rPr>
          <w:rFonts w:asciiTheme="majorBidi" w:hAnsiTheme="majorBidi" w:cstheme="majorBidi"/>
          <w:i/>
          <w:iCs/>
          <w:sz w:val="24"/>
          <w:szCs w:val="24"/>
        </w:rPr>
        <w:t xml:space="preserve"> </w:t>
      </w:r>
      <w:proofErr w:type="spellStart"/>
      <w:r w:rsidR="00BA5E4D" w:rsidRPr="00D929EE">
        <w:rPr>
          <w:rFonts w:asciiTheme="majorBidi" w:hAnsiTheme="majorBidi" w:cstheme="majorBidi"/>
          <w:i/>
          <w:iCs/>
          <w:sz w:val="24"/>
          <w:szCs w:val="24"/>
        </w:rPr>
        <w:t>разъяснен</w:t>
      </w:r>
      <w:r w:rsidR="00B35127" w:rsidRPr="00D929EE">
        <w:rPr>
          <w:rFonts w:asciiTheme="majorBidi" w:hAnsiTheme="majorBidi" w:cstheme="majorBidi"/>
          <w:i/>
          <w:iCs/>
          <w:sz w:val="24"/>
          <w:szCs w:val="24"/>
        </w:rPr>
        <w:t>i</w:t>
      </w:r>
      <w:r w:rsidR="00BA5E4D" w:rsidRPr="00D929EE">
        <w:rPr>
          <w:rFonts w:asciiTheme="majorBidi" w:hAnsiTheme="majorBidi" w:cstheme="majorBidi"/>
          <w:i/>
          <w:iCs/>
          <w:sz w:val="24"/>
          <w:szCs w:val="24"/>
        </w:rPr>
        <w:t>ями</w:t>
      </w:r>
      <w:proofErr w:type="spellEnd"/>
      <w:r w:rsidR="00BA5E4D" w:rsidRPr="00D929EE">
        <w:rPr>
          <w:rFonts w:asciiTheme="majorBidi" w:hAnsiTheme="majorBidi" w:cstheme="majorBidi"/>
          <w:i/>
          <w:iCs/>
          <w:sz w:val="24"/>
          <w:szCs w:val="24"/>
        </w:rPr>
        <w:t xml:space="preserve"> </w:t>
      </w:r>
      <w:proofErr w:type="spellStart"/>
      <w:r w:rsidR="00BA5E4D" w:rsidRPr="00D929EE">
        <w:rPr>
          <w:rFonts w:asciiTheme="majorBidi" w:hAnsiTheme="majorBidi" w:cstheme="majorBidi"/>
          <w:i/>
          <w:iCs/>
          <w:sz w:val="24"/>
          <w:szCs w:val="24"/>
        </w:rPr>
        <w:t>въ</w:t>
      </w:r>
      <w:proofErr w:type="spellEnd"/>
      <w:r w:rsidR="00BA5E4D" w:rsidRPr="00D929EE">
        <w:rPr>
          <w:rFonts w:asciiTheme="majorBidi" w:hAnsiTheme="majorBidi" w:cstheme="majorBidi"/>
          <w:i/>
          <w:iCs/>
          <w:sz w:val="24"/>
          <w:szCs w:val="24"/>
        </w:rPr>
        <w:t xml:space="preserve"> 2 </w:t>
      </w:r>
      <w:proofErr w:type="spellStart"/>
      <w:r w:rsidR="00BA5E4D" w:rsidRPr="00D929EE">
        <w:rPr>
          <w:rFonts w:asciiTheme="majorBidi" w:hAnsiTheme="majorBidi" w:cstheme="majorBidi"/>
          <w:i/>
          <w:iCs/>
          <w:sz w:val="24"/>
          <w:szCs w:val="24"/>
        </w:rPr>
        <w:t>томахъ</w:t>
      </w:r>
      <w:proofErr w:type="spellEnd"/>
      <w:r w:rsidR="00BA5E4D" w:rsidRPr="00D929EE">
        <w:rPr>
          <w:rFonts w:asciiTheme="majorBidi" w:hAnsiTheme="majorBidi" w:cstheme="majorBidi"/>
          <w:i/>
          <w:iCs/>
          <w:sz w:val="24"/>
          <w:szCs w:val="24"/>
        </w:rPr>
        <w:t xml:space="preserve">. </w:t>
      </w:r>
      <w:proofErr w:type="spellStart"/>
      <w:r w:rsidR="00BA5E4D" w:rsidRPr="00D929EE">
        <w:rPr>
          <w:rFonts w:asciiTheme="majorBidi" w:hAnsiTheme="majorBidi" w:cstheme="majorBidi"/>
          <w:i/>
          <w:iCs/>
          <w:sz w:val="24"/>
          <w:szCs w:val="24"/>
        </w:rPr>
        <w:t>Томъ</w:t>
      </w:r>
      <w:proofErr w:type="spellEnd"/>
      <w:r w:rsidR="00BA5E4D" w:rsidRPr="00D929EE">
        <w:rPr>
          <w:rFonts w:asciiTheme="majorBidi" w:hAnsiTheme="majorBidi" w:cstheme="majorBidi"/>
          <w:i/>
          <w:iCs/>
          <w:sz w:val="24"/>
          <w:szCs w:val="24"/>
        </w:rPr>
        <w:t xml:space="preserve"> II., </w:t>
      </w:r>
      <w:proofErr w:type="spellStart"/>
      <w:r w:rsidR="00BA5E4D" w:rsidRPr="00D929EE">
        <w:rPr>
          <w:rFonts w:asciiTheme="majorBidi" w:hAnsiTheme="majorBidi" w:cstheme="majorBidi"/>
          <w:i/>
          <w:iCs/>
          <w:sz w:val="24"/>
          <w:szCs w:val="24"/>
        </w:rPr>
        <w:t>содержащ</w:t>
      </w:r>
      <w:r w:rsidR="000E0E86" w:rsidRPr="00D929EE">
        <w:rPr>
          <w:rFonts w:asciiTheme="majorBidi" w:hAnsiTheme="majorBidi" w:cstheme="majorBidi"/>
          <w:i/>
          <w:iCs/>
          <w:sz w:val="24"/>
          <w:szCs w:val="24"/>
        </w:rPr>
        <w:t>i</w:t>
      </w:r>
      <w:r w:rsidR="00BA5E4D" w:rsidRPr="00D929EE">
        <w:rPr>
          <w:rFonts w:asciiTheme="majorBidi" w:hAnsiTheme="majorBidi" w:cstheme="majorBidi"/>
          <w:i/>
          <w:iCs/>
          <w:sz w:val="24"/>
          <w:szCs w:val="24"/>
        </w:rPr>
        <w:t>й</w:t>
      </w:r>
      <w:proofErr w:type="spellEnd"/>
      <w:r w:rsidR="00BA5E4D" w:rsidRPr="00D929EE">
        <w:rPr>
          <w:rFonts w:asciiTheme="majorBidi" w:hAnsiTheme="majorBidi" w:cstheme="majorBidi"/>
          <w:i/>
          <w:iCs/>
          <w:sz w:val="24"/>
          <w:szCs w:val="24"/>
        </w:rPr>
        <w:t xml:space="preserve"> </w:t>
      </w:r>
      <w:proofErr w:type="spellStart"/>
      <w:r w:rsidR="00BA5E4D" w:rsidRPr="00D929EE">
        <w:rPr>
          <w:rFonts w:asciiTheme="majorBidi" w:hAnsiTheme="majorBidi" w:cstheme="majorBidi"/>
          <w:i/>
          <w:iCs/>
          <w:sz w:val="24"/>
          <w:szCs w:val="24"/>
        </w:rPr>
        <w:t>Право</w:t>
      </w:r>
      <w:proofErr w:type="spellEnd"/>
      <w:r w:rsidR="00BA5E4D" w:rsidRPr="00D929EE">
        <w:rPr>
          <w:rFonts w:asciiTheme="majorBidi" w:hAnsiTheme="majorBidi" w:cstheme="majorBidi"/>
          <w:i/>
          <w:iCs/>
          <w:sz w:val="24"/>
          <w:szCs w:val="24"/>
        </w:rPr>
        <w:t xml:space="preserve"> </w:t>
      </w:r>
      <w:proofErr w:type="spellStart"/>
      <w:r w:rsidR="00BA5E4D" w:rsidRPr="00D929EE">
        <w:rPr>
          <w:rFonts w:asciiTheme="majorBidi" w:hAnsiTheme="majorBidi" w:cstheme="majorBidi"/>
          <w:i/>
          <w:iCs/>
          <w:sz w:val="24"/>
          <w:szCs w:val="24"/>
        </w:rPr>
        <w:t>требован</w:t>
      </w:r>
      <w:r w:rsidR="000E0E86" w:rsidRPr="00D929EE">
        <w:rPr>
          <w:rFonts w:asciiTheme="majorBidi" w:hAnsiTheme="majorBidi" w:cstheme="majorBidi"/>
          <w:i/>
          <w:iCs/>
          <w:sz w:val="24"/>
          <w:szCs w:val="24"/>
        </w:rPr>
        <w:t>i</w:t>
      </w:r>
      <w:r w:rsidR="00BA5E4D" w:rsidRPr="00D929EE">
        <w:rPr>
          <w:rFonts w:asciiTheme="majorBidi" w:hAnsiTheme="majorBidi" w:cstheme="majorBidi"/>
          <w:i/>
          <w:iCs/>
          <w:sz w:val="24"/>
          <w:szCs w:val="24"/>
        </w:rPr>
        <w:t>й</w:t>
      </w:r>
      <w:proofErr w:type="spellEnd"/>
      <w:r w:rsidR="00BA5E4D" w:rsidRPr="00D929EE">
        <w:rPr>
          <w:rFonts w:asciiTheme="majorBidi" w:hAnsiTheme="majorBidi" w:cstheme="majorBidi"/>
          <w:i/>
          <w:iCs/>
          <w:sz w:val="24"/>
          <w:szCs w:val="24"/>
        </w:rPr>
        <w:t xml:space="preserve">. </w:t>
      </w:r>
      <w:proofErr w:type="spellStart"/>
      <w:r w:rsidR="00287DF1" w:rsidRPr="00D929EE">
        <w:rPr>
          <w:rFonts w:asciiTheme="majorBidi" w:hAnsiTheme="majorBidi" w:cstheme="majorBidi"/>
          <w:i/>
          <w:iCs/>
          <w:sz w:val="24"/>
          <w:szCs w:val="24"/>
        </w:rPr>
        <w:t>Рига</w:t>
      </w:r>
      <w:proofErr w:type="spellEnd"/>
      <w:r w:rsidR="00287DF1" w:rsidRPr="00D929EE">
        <w:rPr>
          <w:rFonts w:asciiTheme="majorBidi" w:hAnsiTheme="majorBidi" w:cstheme="majorBidi"/>
          <w:i/>
          <w:iCs/>
          <w:sz w:val="24"/>
          <w:szCs w:val="24"/>
        </w:rPr>
        <w:t xml:space="preserve">: Г. </w:t>
      </w:r>
      <w:proofErr w:type="spellStart"/>
      <w:r w:rsidR="00287DF1" w:rsidRPr="00D929EE">
        <w:rPr>
          <w:rFonts w:asciiTheme="majorBidi" w:hAnsiTheme="majorBidi" w:cstheme="majorBidi"/>
          <w:i/>
          <w:iCs/>
          <w:sz w:val="24"/>
          <w:szCs w:val="24"/>
        </w:rPr>
        <w:t>Гемпель</w:t>
      </w:r>
      <w:proofErr w:type="spellEnd"/>
      <w:r w:rsidR="00287DF1" w:rsidRPr="00D929EE">
        <w:rPr>
          <w:rFonts w:asciiTheme="majorBidi" w:hAnsiTheme="majorBidi" w:cstheme="majorBidi"/>
          <w:i/>
          <w:iCs/>
          <w:sz w:val="24"/>
          <w:szCs w:val="24"/>
        </w:rPr>
        <w:t xml:space="preserve"> и </w:t>
      </w:r>
      <w:proofErr w:type="spellStart"/>
      <w:r w:rsidR="00287DF1" w:rsidRPr="00D929EE">
        <w:rPr>
          <w:rFonts w:asciiTheme="majorBidi" w:hAnsiTheme="majorBidi" w:cstheme="majorBidi"/>
          <w:i/>
          <w:iCs/>
          <w:sz w:val="24"/>
          <w:szCs w:val="24"/>
        </w:rPr>
        <w:t>Ко</w:t>
      </w:r>
      <w:proofErr w:type="spellEnd"/>
      <w:r w:rsidR="00287DF1" w:rsidRPr="00D929EE">
        <w:rPr>
          <w:rFonts w:asciiTheme="majorBidi" w:hAnsiTheme="majorBidi" w:cstheme="majorBidi"/>
          <w:i/>
          <w:iCs/>
          <w:sz w:val="24"/>
          <w:szCs w:val="24"/>
        </w:rPr>
        <w:t>, 1914, c. 1332</w:t>
      </w:r>
      <w:r w:rsidR="00B55449" w:rsidRPr="00D929EE">
        <w:rPr>
          <w:rFonts w:asciiTheme="majorBidi" w:hAnsiTheme="majorBidi" w:cstheme="majorBidi"/>
          <w:i/>
          <w:iCs/>
          <w:sz w:val="24"/>
          <w:szCs w:val="24"/>
        </w:rPr>
        <w:t>–</w:t>
      </w:r>
      <w:r w:rsidR="00287DF1" w:rsidRPr="00D929EE">
        <w:rPr>
          <w:rFonts w:asciiTheme="majorBidi" w:hAnsiTheme="majorBidi" w:cstheme="majorBidi"/>
          <w:i/>
          <w:iCs/>
          <w:sz w:val="24"/>
          <w:szCs w:val="24"/>
        </w:rPr>
        <w:t>1333; Senāta 1934. gada 19. decembra spriedum</w:t>
      </w:r>
      <w:r w:rsidR="00BA5E4D" w:rsidRPr="00D929EE">
        <w:rPr>
          <w:rFonts w:asciiTheme="majorBidi" w:hAnsiTheme="majorBidi" w:cstheme="majorBidi"/>
          <w:i/>
          <w:iCs/>
          <w:sz w:val="24"/>
          <w:szCs w:val="24"/>
        </w:rPr>
        <w:t>u</w:t>
      </w:r>
      <w:r w:rsidR="00287DF1" w:rsidRPr="00D929EE">
        <w:rPr>
          <w:rFonts w:asciiTheme="majorBidi" w:hAnsiTheme="majorBidi" w:cstheme="majorBidi"/>
          <w:i/>
          <w:iCs/>
          <w:sz w:val="24"/>
          <w:szCs w:val="24"/>
        </w:rPr>
        <w:t xml:space="preserve"> Nr. 956. </w:t>
      </w:r>
      <w:proofErr w:type="spellStart"/>
      <w:r w:rsidR="00287DF1" w:rsidRPr="00D929EE">
        <w:rPr>
          <w:rFonts w:asciiTheme="majorBidi" w:hAnsiTheme="majorBidi" w:cstheme="majorBidi"/>
          <w:i/>
          <w:iCs/>
          <w:sz w:val="24"/>
          <w:szCs w:val="24"/>
        </w:rPr>
        <w:t>Grām</w:t>
      </w:r>
      <w:proofErr w:type="spellEnd"/>
      <w:r w:rsidR="00287DF1" w:rsidRPr="00D929EE">
        <w:rPr>
          <w:rFonts w:asciiTheme="majorBidi" w:hAnsiTheme="majorBidi" w:cstheme="majorBidi"/>
          <w:i/>
          <w:iCs/>
          <w:sz w:val="24"/>
          <w:szCs w:val="24"/>
        </w:rPr>
        <w:t xml:space="preserve">.: Izvilkumi no Latvijas Senāta </w:t>
      </w:r>
      <w:proofErr w:type="spellStart"/>
      <w:r w:rsidR="00287DF1" w:rsidRPr="00D929EE">
        <w:rPr>
          <w:rFonts w:asciiTheme="majorBidi" w:hAnsiTheme="majorBidi" w:cstheme="majorBidi"/>
          <w:i/>
          <w:iCs/>
          <w:sz w:val="24"/>
          <w:szCs w:val="24"/>
        </w:rPr>
        <w:t>Civīlā</w:t>
      </w:r>
      <w:proofErr w:type="spellEnd"/>
      <w:r w:rsidR="00287DF1" w:rsidRPr="00D929EE">
        <w:rPr>
          <w:rFonts w:asciiTheme="majorBidi" w:hAnsiTheme="majorBidi" w:cstheme="majorBidi"/>
          <w:i/>
          <w:iCs/>
          <w:sz w:val="24"/>
          <w:szCs w:val="24"/>
        </w:rPr>
        <w:t xml:space="preserve"> kasācijas departamenta spriedumiem</w:t>
      </w:r>
      <w:r w:rsidR="00BA5E4D" w:rsidRPr="00D929EE">
        <w:rPr>
          <w:rFonts w:asciiTheme="majorBidi" w:hAnsiTheme="majorBidi" w:cstheme="majorBidi"/>
          <w:i/>
          <w:iCs/>
          <w:sz w:val="24"/>
          <w:szCs w:val="24"/>
        </w:rPr>
        <w:t>, (XI),</w:t>
      </w:r>
      <w:r w:rsidR="00287DF1" w:rsidRPr="00D929EE">
        <w:rPr>
          <w:rFonts w:asciiTheme="majorBidi" w:hAnsiTheme="majorBidi" w:cstheme="majorBidi"/>
          <w:i/>
          <w:iCs/>
          <w:sz w:val="24"/>
          <w:szCs w:val="24"/>
        </w:rPr>
        <w:t xml:space="preserve"> X </w:t>
      </w:r>
      <w:r w:rsidR="00BA5E4D" w:rsidRPr="00D929EE">
        <w:rPr>
          <w:rFonts w:asciiTheme="majorBidi" w:hAnsiTheme="majorBidi" w:cstheme="majorBidi"/>
          <w:i/>
          <w:iCs/>
          <w:sz w:val="24"/>
          <w:szCs w:val="24"/>
        </w:rPr>
        <w:t>t</w:t>
      </w:r>
      <w:r w:rsidR="00287DF1" w:rsidRPr="00D929EE">
        <w:rPr>
          <w:rFonts w:asciiTheme="majorBidi" w:hAnsiTheme="majorBidi" w:cstheme="majorBidi"/>
          <w:i/>
          <w:iCs/>
          <w:sz w:val="24"/>
          <w:szCs w:val="24"/>
        </w:rPr>
        <w:t>urpinājums ar alfabētisko rādītāju, rādītāju pievestiem spriedumiem un likumu rādītāju. Sast</w:t>
      </w:r>
      <w:r w:rsidR="00BA5E4D" w:rsidRPr="00D929EE">
        <w:rPr>
          <w:rFonts w:asciiTheme="majorBidi" w:hAnsiTheme="majorBidi" w:cstheme="majorBidi"/>
          <w:i/>
          <w:iCs/>
          <w:sz w:val="24"/>
          <w:szCs w:val="24"/>
        </w:rPr>
        <w:t>.</w:t>
      </w:r>
      <w:r w:rsidR="00287DF1" w:rsidRPr="00D929EE">
        <w:rPr>
          <w:rFonts w:asciiTheme="majorBidi" w:hAnsiTheme="majorBidi" w:cstheme="majorBidi"/>
          <w:i/>
          <w:iCs/>
          <w:sz w:val="24"/>
          <w:szCs w:val="24"/>
        </w:rPr>
        <w:t>: sen</w:t>
      </w:r>
      <w:r w:rsidR="00B311F0" w:rsidRPr="00D929EE">
        <w:rPr>
          <w:rFonts w:asciiTheme="majorBidi" w:hAnsiTheme="majorBidi" w:cstheme="majorBidi"/>
          <w:i/>
          <w:iCs/>
          <w:sz w:val="24"/>
          <w:szCs w:val="24"/>
        </w:rPr>
        <w:t>a</w:t>
      </w:r>
      <w:r w:rsidR="00287DF1" w:rsidRPr="00D929EE">
        <w:rPr>
          <w:rFonts w:asciiTheme="majorBidi" w:hAnsiTheme="majorBidi" w:cstheme="majorBidi"/>
          <w:i/>
          <w:iCs/>
          <w:sz w:val="24"/>
          <w:szCs w:val="24"/>
        </w:rPr>
        <w:t>tors F.</w:t>
      </w:r>
      <w:r w:rsidR="00247CC1" w:rsidRPr="00D929EE">
        <w:rPr>
          <w:rFonts w:asciiTheme="majorBidi" w:hAnsiTheme="majorBidi" w:cstheme="majorBidi"/>
          <w:i/>
          <w:iCs/>
          <w:sz w:val="24"/>
          <w:szCs w:val="24"/>
        </w:rPr>
        <w:t> </w:t>
      </w:r>
      <w:r w:rsidR="00287DF1" w:rsidRPr="00D929EE">
        <w:rPr>
          <w:rFonts w:asciiTheme="majorBidi" w:hAnsiTheme="majorBidi" w:cstheme="majorBidi"/>
          <w:i/>
          <w:iCs/>
          <w:sz w:val="24"/>
          <w:szCs w:val="24"/>
        </w:rPr>
        <w:t>Konradi un Rīgas apgabaltiesas loceklis A.</w:t>
      </w:r>
      <w:r w:rsidR="00247CC1" w:rsidRPr="00D929EE">
        <w:rPr>
          <w:rFonts w:asciiTheme="majorBidi" w:hAnsiTheme="majorBidi" w:cstheme="majorBidi"/>
          <w:i/>
          <w:iCs/>
          <w:sz w:val="24"/>
          <w:szCs w:val="24"/>
        </w:rPr>
        <w:t> </w:t>
      </w:r>
      <w:proofErr w:type="spellStart"/>
      <w:r w:rsidR="00287DF1" w:rsidRPr="00D929EE">
        <w:rPr>
          <w:rFonts w:asciiTheme="majorBidi" w:hAnsiTheme="majorBidi" w:cstheme="majorBidi"/>
          <w:i/>
          <w:iCs/>
          <w:sz w:val="24"/>
          <w:szCs w:val="24"/>
        </w:rPr>
        <w:t>Walter</w:t>
      </w:r>
      <w:proofErr w:type="spellEnd"/>
      <w:r w:rsidR="00287DF1" w:rsidRPr="00D929EE">
        <w:rPr>
          <w:rFonts w:asciiTheme="majorBidi" w:hAnsiTheme="majorBidi" w:cstheme="majorBidi"/>
          <w:i/>
          <w:iCs/>
          <w:sz w:val="24"/>
          <w:szCs w:val="24"/>
        </w:rPr>
        <w:t>.</w:t>
      </w:r>
      <w:r w:rsidR="00B55449" w:rsidRPr="00D929EE">
        <w:rPr>
          <w:rFonts w:asciiTheme="majorBidi" w:hAnsiTheme="majorBidi" w:cstheme="majorBidi"/>
          <w:i/>
          <w:iCs/>
          <w:sz w:val="24"/>
          <w:szCs w:val="24"/>
        </w:rPr>
        <w:t xml:space="preserve"> </w:t>
      </w:r>
      <w:r w:rsidR="00287DF1" w:rsidRPr="00D929EE">
        <w:rPr>
          <w:rFonts w:asciiTheme="majorBidi" w:hAnsiTheme="majorBidi" w:cstheme="majorBidi"/>
          <w:i/>
          <w:iCs/>
          <w:sz w:val="24"/>
          <w:szCs w:val="24"/>
        </w:rPr>
        <w:t xml:space="preserve">Rīga: </w:t>
      </w:r>
      <w:proofErr w:type="spellStart"/>
      <w:r w:rsidR="00287DF1" w:rsidRPr="00D929EE">
        <w:rPr>
          <w:rFonts w:asciiTheme="majorBidi" w:hAnsiTheme="majorBidi" w:cstheme="majorBidi"/>
          <w:i/>
          <w:iCs/>
          <w:sz w:val="24"/>
          <w:szCs w:val="24"/>
        </w:rPr>
        <w:t>Grāmatrūpnieks</w:t>
      </w:r>
      <w:proofErr w:type="spellEnd"/>
      <w:r w:rsidR="00287DF1" w:rsidRPr="00D929EE">
        <w:rPr>
          <w:rFonts w:asciiTheme="majorBidi" w:hAnsiTheme="majorBidi" w:cstheme="majorBidi"/>
          <w:i/>
          <w:iCs/>
          <w:sz w:val="24"/>
          <w:szCs w:val="24"/>
        </w:rPr>
        <w:t>, 1934./1935., 207. lpp.; Senāta 1935.</w:t>
      </w:r>
      <w:r w:rsidR="0094021B" w:rsidRPr="00D929EE">
        <w:rPr>
          <w:rFonts w:asciiTheme="majorBidi" w:hAnsiTheme="majorBidi" w:cstheme="majorBidi"/>
          <w:i/>
          <w:iCs/>
          <w:sz w:val="24"/>
          <w:szCs w:val="24"/>
        </w:rPr>
        <w:t> </w:t>
      </w:r>
      <w:r w:rsidR="00287DF1" w:rsidRPr="00D929EE">
        <w:rPr>
          <w:rFonts w:asciiTheme="majorBidi" w:hAnsiTheme="majorBidi" w:cstheme="majorBidi"/>
          <w:i/>
          <w:iCs/>
          <w:sz w:val="24"/>
          <w:szCs w:val="24"/>
        </w:rPr>
        <w:t>gada 22. februāra spriedum</w:t>
      </w:r>
      <w:r w:rsidR="00B311F0" w:rsidRPr="00D929EE">
        <w:rPr>
          <w:rFonts w:asciiTheme="majorBidi" w:hAnsiTheme="majorBidi" w:cstheme="majorBidi"/>
          <w:i/>
          <w:iCs/>
          <w:sz w:val="24"/>
          <w:szCs w:val="24"/>
        </w:rPr>
        <w:t>u</w:t>
      </w:r>
      <w:r w:rsidR="00287DF1" w:rsidRPr="00D929EE">
        <w:rPr>
          <w:rFonts w:asciiTheme="majorBidi" w:hAnsiTheme="majorBidi" w:cstheme="majorBidi"/>
          <w:i/>
          <w:iCs/>
          <w:sz w:val="24"/>
          <w:szCs w:val="24"/>
        </w:rPr>
        <w:t xml:space="preserve"> Nr. 83. </w:t>
      </w:r>
      <w:proofErr w:type="spellStart"/>
      <w:r w:rsidR="00287DF1" w:rsidRPr="00D929EE">
        <w:rPr>
          <w:rFonts w:asciiTheme="majorBidi" w:hAnsiTheme="majorBidi" w:cstheme="majorBidi"/>
          <w:i/>
          <w:iCs/>
          <w:sz w:val="24"/>
          <w:szCs w:val="24"/>
        </w:rPr>
        <w:t>Grām</w:t>
      </w:r>
      <w:proofErr w:type="spellEnd"/>
      <w:r w:rsidR="00287DF1" w:rsidRPr="00D929EE">
        <w:rPr>
          <w:rFonts w:asciiTheme="majorBidi" w:hAnsiTheme="majorBidi" w:cstheme="majorBidi"/>
          <w:i/>
          <w:iCs/>
          <w:sz w:val="24"/>
          <w:szCs w:val="24"/>
        </w:rPr>
        <w:t xml:space="preserve">.: Izvilkumi no Latvijas Senāta </w:t>
      </w:r>
      <w:proofErr w:type="spellStart"/>
      <w:r w:rsidR="00287DF1" w:rsidRPr="00D929EE">
        <w:rPr>
          <w:rFonts w:asciiTheme="majorBidi" w:hAnsiTheme="majorBidi" w:cstheme="majorBidi"/>
          <w:i/>
          <w:iCs/>
          <w:sz w:val="24"/>
          <w:szCs w:val="24"/>
        </w:rPr>
        <w:t>Civīlā</w:t>
      </w:r>
      <w:proofErr w:type="spellEnd"/>
      <w:r w:rsidR="00287DF1" w:rsidRPr="00D929EE">
        <w:rPr>
          <w:rFonts w:asciiTheme="majorBidi" w:hAnsiTheme="majorBidi" w:cstheme="majorBidi"/>
          <w:i/>
          <w:iCs/>
          <w:sz w:val="24"/>
          <w:szCs w:val="24"/>
        </w:rPr>
        <w:t xml:space="preserve"> kasācijas departamenta spriedumiem</w:t>
      </w:r>
      <w:r w:rsidR="00B311F0" w:rsidRPr="00D929EE">
        <w:rPr>
          <w:rFonts w:asciiTheme="majorBidi" w:hAnsiTheme="majorBidi" w:cstheme="majorBidi"/>
          <w:i/>
          <w:iCs/>
          <w:sz w:val="24"/>
          <w:szCs w:val="24"/>
        </w:rPr>
        <w:t>,</w:t>
      </w:r>
      <w:r w:rsidR="00287DF1" w:rsidRPr="00D929EE">
        <w:rPr>
          <w:rFonts w:asciiTheme="majorBidi" w:hAnsiTheme="majorBidi" w:cstheme="majorBidi"/>
          <w:i/>
          <w:iCs/>
          <w:sz w:val="24"/>
          <w:szCs w:val="24"/>
        </w:rPr>
        <w:t xml:space="preserve"> </w:t>
      </w:r>
      <w:r w:rsidR="00B311F0" w:rsidRPr="00D929EE">
        <w:rPr>
          <w:rFonts w:asciiTheme="majorBidi" w:hAnsiTheme="majorBidi" w:cstheme="majorBidi"/>
          <w:i/>
          <w:iCs/>
          <w:sz w:val="24"/>
          <w:szCs w:val="24"/>
        </w:rPr>
        <w:t xml:space="preserve">(XI), </w:t>
      </w:r>
      <w:r w:rsidR="00287DF1" w:rsidRPr="00D929EE">
        <w:rPr>
          <w:rFonts w:asciiTheme="majorBidi" w:hAnsiTheme="majorBidi" w:cstheme="majorBidi"/>
          <w:i/>
          <w:iCs/>
          <w:sz w:val="24"/>
          <w:szCs w:val="24"/>
        </w:rPr>
        <w:t xml:space="preserve">X </w:t>
      </w:r>
      <w:r w:rsidR="00B311F0" w:rsidRPr="00D929EE">
        <w:rPr>
          <w:rFonts w:asciiTheme="majorBidi" w:hAnsiTheme="majorBidi" w:cstheme="majorBidi"/>
          <w:i/>
          <w:iCs/>
          <w:sz w:val="24"/>
          <w:szCs w:val="24"/>
        </w:rPr>
        <w:t>t</w:t>
      </w:r>
      <w:r w:rsidR="00287DF1" w:rsidRPr="00D929EE">
        <w:rPr>
          <w:rFonts w:asciiTheme="majorBidi" w:hAnsiTheme="majorBidi" w:cstheme="majorBidi"/>
          <w:i/>
          <w:iCs/>
          <w:sz w:val="24"/>
          <w:szCs w:val="24"/>
        </w:rPr>
        <w:t>urpinājums ar alfabētisko rādītāju, rādītāju pievestiem spriedumiem un likumu rādītāju. Sast</w:t>
      </w:r>
      <w:r w:rsidR="00B311F0" w:rsidRPr="00D929EE">
        <w:rPr>
          <w:rFonts w:asciiTheme="majorBidi" w:hAnsiTheme="majorBidi" w:cstheme="majorBidi"/>
          <w:i/>
          <w:iCs/>
          <w:sz w:val="24"/>
          <w:szCs w:val="24"/>
        </w:rPr>
        <w:t>.</w:t>
      </w:r>
      <w:r w:rsidR="00287DF1" w:rsidRPr="00D929EE">
        <w:rPr>
          <w:rFonts w:asciiTheme="majorBidi" w:hAnsiTheme="majorBidi" w:cstheme="majorBidi"/>
          <w:i/>
          <w:iCs/>
          <w:sz w:val="24"/>
          <w:szCs w:val="24"/>
        </w:rPr>
        <w:t>: sen</w:t>
      </w:r>
      <w:r w:rsidR="00B311F0" w:rsidRPr="00D929EE">
        <w:rPr>
          <w:rFonts w:asciiTheme="majorBidi" w:hAnsiTheme="majorBidi" w:cstheme="majorBidi"/>
          <w:i/>
          <w:iCs/>
          <w:sz w:val="24"/>
          <w:szCs w:val="24"/>
        </w:rPr>
        <w:t>a</w:t>
      </w:r>
      <w:r w:rsidR="00287DF1" w:rsidRPr="00D929EE">
        <w:rPr>
          <w:rFonts w:asciiTheme="majorBidi" w:hAnsiTheme="majorBidi" w:cstheme="majorBidi"/>
          <w:i/>
          <w:iCs/>
          <w:sz w:val="24"/>
          <w:szCs w:val="24"/>
        </w:rPr>
        <w:t>tors F.</w:t>
      </w:r>
      <w:r w:rsidR="00247CC1" w:rsidRPr="00D929EE">
        <w:rPr>
          <w:rFonts w:asciiTheme="majorBidi" w:hAnsiTheme="majorBidi" w:cstheme="majorBidi"/>
          <w:i/>
          <w:iCs/>
          <w:sz w:val="24"/>
          <w:szCs w:val="24"/>
        </w:rPr>
        <w:t> </w:t>
      </w:r>
      <w:r w:rsidR="00287DF1" w:rsidRPr="00D929EE">
        <w:rPr>
          <w:rFonts w:asciiTheme="majorBidi" w:hAnsiTheme="majorBidi" w:cstheme="majorBidi"/>
          <w:i/>
          <w:iCs/>
          <w:sz w:val="24"/>
          <w:szCs w:val="24"/>
        </w:rPr>
        <w:t>Konradi un Rīgas apgabaltiesas loceklis A.</w:t>
      </w:r>
      <w:r w:rsidR="00247CC1" w:rsidRPr="00D929EE">
        <w:rPr>
          <w:rFonts w:asciiTheme="majorBidi" w:hAnsiTheme="majorBidi" w:cstheme="majorBidi"/>
          <w:i/>
          <w:iCs/>
          <w:sz w:val="24"/>
          <w:szCs w:val="24"/>
        </w:rPr>
        <w:t> </w:t>
      </w:r>
      <w:proofErr w:type="spellStart"/>
      <w:r w:rsidR="00287DF1" w:rsidRPr="00D929EE">
        <w:rPr>
          <w:rFonts w:asciiTheme="majorBidi" w:hAnsiTheme="majorBidi" w:cstheme="majorBidi"/>
          <w:i/>
          <w:iCs/>
          <w:sz w:val="24"/>
          <w:szCs w:val="24"/>
        </w:rPr>
        <w:t>Walter</w:t>
      </w:r>
      <w:proofErr w:type="spellEnd"/>
      <w:r w:rsidR="00287DF1" w:rsidRPr="00D929EE">
        <w:rPr>
          <w:rFonts w:asciiTheme="majorBidi" w:hAnsiTheme="majorBidi" w:cstheme="majorBidi"/>
          <w:i/>
          <w:iCs/>
          <w:sz w:val="24"/>
          <w:szCs w:val="24"/>
        </w:rPr>
        <w:t>.</w:t>
      </w:r>
      <w:r w:rsidR="00B55449" w:rsidRPr="00D929EE">
        <w:rPr>
          <w:rFonts w:asciiTheme="majorBidi" w:hAnsiTheme="majorBidi" w:cstheme="majorBidi"/>
          <w:i/>
          <w:iCs/>
          <w:sz w:val="24"/>
          <w:szCs w:val="24"/>
        </w:rPr>
        <w:t xml:space="preserve"> </w:t>
      </w:r>
      <w:r w:rsidR="00287DF1" w:rsidRPr="00D929EE">
        <w:rPr>
          <w:rFonts w:asciiTheme="majorBidi" w:hAnsiTheme="majorBidi" w:cstheme="majorBidi"/>
          <w:i/>
          <w:iCs/>
          <w:sz w:val="24"/>
          <w:szCs w:val="24"/>
        </w:rPr>
        <w:t xml:space="preserve">Rīga: </w:t>
      </w:r>
      <w:proofErr w:type="spellStart"/>
      <w:r w:rsidR="00287DF1" w:rsidRPr="00D929EE">
        <w:rPr>
          <w:rFonts w:asciiTheme="majorBidi" w:hAnsiTheme="majorBidi" w:cstheme="majorBidi"/>
          <w:i/>
          <w:iCs/>
          <w:sz w:val="24"/>
          <w:szCs w:val="24"/>
        </w:rPr>
        <w:t>Grāmatrūpnieks</w:t>
      </w:r>
      <w:proofErr w:type="spellEnd"/>
      <w:r w:rsidR="00287DF1" w:rsidRPr="00D929EE">
        <w:rPr>
          <w:rFonts w:asciiTheme="majorBidi" w:hAnsiTheme="majorBidi" w:cstheme="majorBidi"/>
          <w:i/>
          <w:iCs/>
          <w:sz w:val="24"/>
          <w:szCs w:val="24"/>
        </w:rPr>
        <w:t>, 1934./1935., 387.</w:t>
      </w:r>
      <w:r w:rsidR="00B55449" w:rsidRPr="00D929EE">
        <w:rPr>
          <w:rFonts w:asciiTheme="majorBidi" w:hAnsiTheme="majorBidi" w:cstheme="majorBidi"/>
          <w:i/>
          <w:iCs/>
          <w:sz w:val="24"/>
          <w:szCs w:val="24"/>
        </w:rPr>
        <w:t>–</w:t>
      </w:r>
      <w:r w:rsidR="00287DF1" w:rsidRPr="00D929EE">
        <w:rPr>
          <w:rFonts w:asciiTheme="majorBidi" w:hAnsiTheme="majorBidi" w:cstheme="majorBidi"/>
          <w:i/>
          <w:iCs/>
          <w:sz w:val="24"/>
          <w:szCs w:val="24"/>
        </w:rPr>
        <w:t>388.</w:t>
      </w:r>
      <w:r w:rsidR="0094021B" w:rsidRPr="00D929EE">
        <w:rPr>
          <w:rFonts w:asciiTheme="majorBidi" w:hAnsiTheme="majorBidi" w:cstheme="majorBidi"/>
          <w:i/>
          <w:iCs/>
          <w:sz w:val="24"/>
          <w:szCs w:val="24"/>
        </w:rPr>
        <w:t> </w:t>
      </w:r>
      <w:r w:rsidR="00287DF1" w:rsidRPr="00D929EE">
        <w:rPr>
          <w:rFonts w:asciiTheme="majorBidi" w:hAnsiTheme="majorBidi" w:cstheme="majorBidi"/>
          <w:i/>
          <w:iCs/>
          <w:sz w:val="24"/>
          <w:szCs w:val="24"/>
        </w:rPr>
        <w:t>lpp.</w:t>
      </w:r>
      <w:r w:rsidR="00287DF1" w:rsidRPr="00D929EE">
        <w:rPr>
          <w:rFonts w:asciiTheme="majorBidi" w:hAnsiTheme="majorBidi" w:cstheme="majorBidi"/>
          <w:sz w:val="24"/>
          <w:szCs w:val="24"/>
        </w:rPr>
        <w:t>).</w:t>
      </w:r>
    </w:p>
    <w:p w14:paraId="3D80E687" w14:textId="4C3A6CD8" w:rsidR="00A14888" w:rsidRPr="00D929EE" w:rsidRDefault="00A14888"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Tādējādi saskaņā ar variācijas tiesību kreditors ir tiesīgs prasīt saistības izpildīšanu pat pēc prasības celšanas arī no tiem kopparādniekiem, pret kuriem viņš sākotnēji prasību</w:t>
      </w:r>
      <w:r w:rsidR="009E5869" w:rsidRPr="00D929EE">
        <w:rPr>
          <w:rFonts w:asciiTheme="majorBidi" w:hAnsiTheme="majorBidi" w:cstheme="majorBidi"/>
          <w:szCs w:val="24"/>
        </w:rPr>
        <w:t xml:space="preserve"> nav cēlis</w:t>
      </w:r>
      <w:r w:rsidRPr="00D929EE">
        <w:rPr>
          <w:rFonts w:asciiTheme="majorBidi" w:hAnsiTheme="majorBidi" w:cstheme="majorBidi"/>
          <w:szCs w:val="24"/>
        </w:rPr>
        <w:t xml:space="preserve">. Turklāt kreditors ir tiesīgs prasīt visa parāda jeb </w:t>
      </w:r>
      <w:r w:rsidR="00C14C9B" w:rsidRPr="00D929EE">
        <w:rPr>
          <w:rFonts w:asciiTheme="majorBidi" w:hAnsiTheme="majorBidi" w:cstheme="majorBidi"/>
          <w:szCs w:val="24"/>
        </w:rPr>
        <w:t xml:space="preserve">saistības </w:t>
      </w:r>
      <w:r w:rsidRPr="00D929EE">
        <w:rPr>
          <w:rFonts w:asciiTheme="majorBidi" w:hAnsiTheme="majorBidi" w:cstheme="majorBidi"/>
          <w:szCs w:val="24"/>
        </w:rPr>
        <w:t xml:space="preserve">priekšmeta izpildīšanu no katra kopparādnieka. </w:t>
      </w:r>
      <w:r w:rsidR="00C163E4" w:rsidRPr="00D929EE">
        <w:rPr>
          <w:rFonts w:asciiTheme="majorBidi" w:hAnsiTheme="majorBidi" w:cstheme="majorBidi"/>
          <w:szCs w:val="24"/>
        </w:rPr>
        <w:t xml:space="preserve">Tas nozīmē, ka </w:t>
      </w:r>
      <w:r w:rsidR="00C14C9B" w:rsidRPr="00D929EE">
        <w:rPr>
          <w:rFonts w:asciiTheme="majorBidi" w:hAnsiTheme="majorBidi" w:cstheme="majorBidi"/>
          <w:szCs w:val="24"/>
        </w:rPr>
        <w:t>tad</w:t>
      </w:r>
      <w:r w:rsidR="00C163E4" w:rsidRPr="00D929EE">
        <w:rPr>
          <w:rFonts w:asciiTheme="majorBidi" w:hAnsiTheme="majorBidi" w:cstheme="majorBidi"/>
          <w:szCs w:val="24"/>
        </w:rPr>
        <w:t>,</w:t>
      </w:r>
      <w:r w:rsidRPr="00D929EE">
        <w:rPr>
          <w:rFonts w:asciiTheme="majorBidi" w:hAnsiTheme="majorBidi" w:cstheme="majorBidi"/>
          <w:szCs w:val="24"/>
        </w:rPr>
        <w:t xml:space="preserve"> ja kreditors ir cēlis prasību pret vienu vai dažiem kop</w:t>
      </w:r>
      <w:r w:rsidR="000E0E86" w:rsidRPr="00D929EE">
        <w:rPr>
          <w:rFonts w:asciiTheme="majorBidi" w:hAnsiTheme="majorBidi" w:cstheme="majorBidi"/>
          <w:szCs w:val="24"/>
        </w:rPr>
        <w:t>parādniekiem</w:t>
      </w:r>
      <w:r w:rsidRPr="00D929EE">
        <w:rPr>
          <w:rFonts w:asciiTheme="majorBidi" w:hAnsiTheme="majorBidi" w:cstheme="majorBidi"/>
          <w:szCs w:val="24"/>
        </w:rPr>
        <w:t xml:space="preserve">, viņam, lai vērstos pret pārējiem, nav pienākuma sagaidīt </w:t>
      </w:r>
      <w:r w:rsidR="002B24CF" w:rsidRPr="00D929EE">
        <w:rPr>
          <w:rFonts w:asciiTheme="majorBidi" w:hAnsiTheme="majorBidi" w:cstheme="majorBidi"/>
          <w:szCs w:val="24"/>
        </w:rPr>
        <w:t xml:space="preserve">pirmā </w:t>
      </w:r>
      <w:r w:rsidRPr="00D929EE">
        <w:rPr>
          <w:rFonts w:asciiTheme="majorBidi" w:hAnsiTheme="majorBidi" w:cstheme="majorBidi"/>
          <w:szCs w:val="24"/>
        </w:rPr>
        <w:t>procesa iznākumu</w:t>
      </w:r>
      <w:r w:rsidR="00B311F0" w:rsidRPr="00D929EE">
        <w:rPr>
          <w:rFonts w:asciiTheme="majorBidi" w:hAnsiTheme="majorBidi" w:cstheme="majorBidi"/>
          <w:szCs w:val="24"/>
        </w:rPr>
        <w:t xml:space="preserve"> (sk. </w:t>
      </w:r>
      <w:proofErr w:type="spellStart"/>
      <w:r w:rsidR="00B311F0" w:rsidRPr="00D929EE">
        <w:rPr>
          <w:rFonts w:asciiTheme="majorBidi" w:hAnsiTheme="majorBidi" w:cstheme="majorBidi"/>
          <w:i/>
          <w:iCs/>
          <w:szCs w:val="24"/>
        </w:rPr>
        <w:t>Буковск</w:t>
      </w:r>
      <w:r w:rsidR="000E0E86" w:rsidRPr="00D929EE">
        <w:rPr>
          <w:rFonts w:asciiTheme="majorBidi" w:hAnsiTheme="majorBidi" w:cstheme="majorBidi"/>
          <w:i/>
          <w:iCs/>
          <w:szCs w:val="24"/>
        </w:rPr>
        <w:t>i</w:t>
      </w:r>
      <w:r w:rsidR="00B311F0" w:rsidRPr="00D929EE">
        <w:rPr>
          <w:rFonts w:asciiTheme="majorBidi" w:hAnsiTheme="majorBidi" w:cstheme="majorBidi"/>
          <w:i/>
          <w:iCs/>
          <w:szCs w:val="24"/>
        </w:rPr>
        <w:t>й</w:t>
      </w:r>
      <w:proofErr w:type="spellEnd"/>
      <w:r w:rsidR="00B311F0" w:rsidRPr="00D929EE">
        <w:rPr>
          <w:rFonts w:asciiTheme="majorBidi" w:hAnsiTheme="majorBidi" w:cstheme="majorBidi"/>
          <w:i/>
          <w:iCs/>
          <w:szCs w:val="24"/>
        </w:rPr>
        <w:t xml:space="preserve"> В. (</w:t>
      </w:r>
      <w:proofErr w:type="spellStart"/>
      <w:r w:rsidR="00B311F0" w:rsidRPr="00D929EE">
        <w:rPr>
          <w:rFonts w:asciiTheme="majorBidi" w:hAnsiTheme="majorBidi" w:cstheme="majorBidi"/>
          <w:i/>
          <w:iCs/>
          <w:szCs w:val="24"/>
        </w:rPr>
        <w:t>Cост</w:t>
      </w:r>
      <w:proofErr w:type="spellEnd"/>
      <w:r w:rsidR="00B311F0" w:rsidRPr="00D929EE">
        <w:rPr>
          <w:rFonts w:asciiTheme="majorBidi" w:hAnsiTheme="majorBidi" w:cstheme="majorBidi"/>
          <w:i/>
          <w:iCs/>
          <w:szCs w:val="24"/>
        </w:rPr>
        <w:t>.)</w:t>
      </w:r>
      <w:r w:rsidR="000E0E86" w:rsidRPr="00D929EE">
        <w:rPr>
          <w:rFonts w:asciiTheme="majorBidi" w:hAnsiTheme="majorBidi" w:cstheme="majorBidi"/>
          <w:i/>
          <w:iCs/>
          <w:szCs w:val="24"/>
        </w:rPr>
        <w:t>.</w:t>
      </w:r>
      <w:r w:rsidR="00B311F0" w:rsidRPr="00D929EE">
        <w:rPr>
          <w:rFonts w:asciiTheme="majorBidi" w:hAnsiTheme="majorBidi" w:cstheme="majorBidi"/>
          <w:i/>
          <w:iCs/>
          <w:szCs w:val="24"/>
        </w:rPr>
        <w:t xml:space="preserve"> </w:t>
      </w:r>
      <w:proofErr w:type="spellStart"/>
      <w:r w:rsidR="00B311F0" w:rsidRPr="00D929EE">
        <w:rPr>
          <w:rFonts w:asciiTheme="majorBidi" w:hAnsiTheme="majorBidi" w:cstheme="majorBidi"/>
          <w:i/>
          <w:iCs/>
          <w:szCs w:val="24"/>
        </w:rPr>
        <w:t>Сводъ</w:t>
      </w:r>
      <w:proofErr w:type="spellEnd"/>
      <w:r w:rsidR="00B311F0" w:rsidRPr="00D929EE">
        <w:rPr>
          <w:rFonts w:asciiTheme="majorBidi" w:hAnsiTheme="majorBidi" w:cstheme="majorBidi"/>
          <w:i/>
          <w:iCs/>
          <w:szCs w:val="24"/>
        </w:rPr>
        <w:t xml:space="preserve"> </w:t>
      </w:r>
      <w:proofErr w:type="spellStart"/>
      <w:r w:rsidR="00B311F0" w:rsidRPr="00D929EE">
        <w:rPr>
          <w:rFonts w:asciiTheme="majorBidi" w:hAnsiTheme="majorBidi" w:cstheme="majorBidi"/>
          <w:i/>
          <w:iCs/>
          <w:szCs w:val="24"/>
        </w:rPr>
        <w:t>гражданскихъ</w:t>
      </w:r>
      <w:proofErr w:type="spellEnd"/>
      <w:r w:rsidR="00B311F0" w:rsidRPr="00D929EE">
        <w:rPr>
          <w:rFonts w:asciiTheme="majorBidi" w:hAnsiTheme="majorBidi" w:cstheme="majorBidi"/>
          <w:i/>
          <w:iCs/>
          <w:szCs w:val="24"/>
        </w:rPr>
        <w:t xml:space="preserve"> </w:t>
      </w:r>
      <w:proofErr w:type="spellStart"/>
      <w:r w:rsidR="00B311F0" w:rsidRPr="00D929EE">
        <w:rPr>
          <w:rFonts w:asciiTheme="majorBidi" w:hAnsiTheme="majorBidi" w:cstheme="majorBidi"/>
          <w:i/>
          <w:iCs/>
          <w:szCs w:val="24"/>
        </w:rPr>
        <w:t>узаконен</w:t>
      </w:r>
      <w:r w:rsidR="000E0E86" w:rsidRPr="00D929EE">
        <w:rPr>
          <w:rFonts w:asciiTheme="majorBidi" w:hAnsiTheme="majorBidi" w:cstheme="majorBidi"/>
          <w:i/>
          <w:iCs/>
          <w:szCs w:val="24"/>
        </w:rPr>
        <w:t>i</w:t>
      </w:r>
      <w:r w:rsidR="00B311F0" w:rsidRPr="00D929EE">
        <w:rPr>
          <w:rFonts w:asciiTheme="majorBidi" w:hAnsiTheme="majorBidi" w:cstheme="majorBidi"/>
          <w:i/>
          <w:iCs/>
          <w:szCs w:val="24"/>
        </w:rPr>
        <w:t>й</w:t>
      </w:r>
      <w:proofErr w:type="spellEnd"/>
      <w:r w:rsidR="00B311F0" w:rsidRPr="00D929EE">
        <w:rPr>
          <w:rFonts w:asciiTheme="majorBidi" w:hAnsiTheme="majorBidi" w:cstheme="majorBidi"/>
          <w:i/>
          <w:iCs/>
          <w:szCs w:val="24"/>
        </w:rPr>
        <w:t xml:space="preserve"> </w:t>
      </w:r>
      <w:proofErr w:type="spellStart"/>
      <w:r w:rsidR="00B311F0" w:rsidRPr="00D929EE">
        <w:rPr>
          <w:rFonts w:asciiTheme="majorBidi" w:hAnsiTheme="majorBidi" w:cstheme="majorBidi"/>
          <w:i/>
          <w:iCs/>
          <w:szCs w:val="24"/>
        </w:rPr>
        <w:t>губерн</w:t>
      </w:r>
      <w:r w:rsidR="000E0E86" w:rsidRPr="00D929EE">
        <w:rPr>
          <w:rFonts w:asciiTheme="majorBidi" w:hAnsiTheme="majorBidi" w:cstheme="majorBidi"/>
          <w:i/>
          <w:iCs/>
          <w:szCs w:val="24"/>
        </w:rPr>
        <w:t>i</w:t>
      </w:r>
      <w:r w:rsidR="00B311F0" w:rsidRPr="00D929EE">
        <w:rPr>
          <w:rFonts w:asciiTheme="majorBidi" w:hAnsiTheme="majorBidi" w:cstheme="majorBidi"/>
          <w:i/>
          <w:iCs/>
          <w:szCs w:val="24"/>
        </w:rPr>
        <w:t>й</w:t>
      </w:r>
      <w:proofErr w:type="spellEnd"/>
      <w:r w:rsidR="00B311F0" w:rsidRPr="00D929EE">
        <w:rPr>
          <w:rFonts w:asciiTheme="majorBidi" w:hAnsiTheme="majorBidi" w:cstheme="majorBidi"/>
          <w:i/>
          <w:iCs/>
          <w:szCs w:val="24"/>
        </w:rPr>
        <w:t xml:space="preserve"> </w:t>
      </w:r>
      <w:proofErr w:type="spellStart"/>
      <w:r w:rsidR="00B311F0" w:rsidRPr="00D929EE">
        <w:rPr>
          <w:rFonts w:asciiTheme="majorBidi" w:hAnsiTheme="majorBidi" w:cstheme="majorBidi"/>
          <w:i/>
          <w:iCs/>
          <w:szCs w:val="24"/>
        </w:rPr>
        <w:t>Прибалт</w:t>
      </w:r>
      <w:r w:rsidR="000E0E86" w:rsidRPr="00D929EE">
        <w:rPr>
          <w:rFonts w:asciiTheme="majorBidi" w:hAnsiTheme="majorBidi" w:cstheme="majorBidi"/>
          <w:i/>
          <w:iCs/>
          <w:szCs w:val="24"/>
        </w:rPr>
        <w:t>i</w:t>
      </w:r>
      <w:r w:rsidR="00B311F0" w:rsidRPr="00D929EE">
        <w:rPr>
          <w:rFonts w:asciiTheme="majorBidi" w:hAnsiTheme="majorBidi" w:cstheme="majorBidi"/>
          <w:i/>
          <w:iCs/>
          <w:szCs w:val="24"/>
        </w:rPr>
        <w:t>йскихъ</w:t>
      </w:r>
      <w:proofErr w:type="spellEnd"/>
      <w:r w:rsidR="00B311F0" w:rsidRPr="00D929EE">
        <w:rPr>
          <w:rFonts w:asciiTheme="majorBidi" w:hAnsiTheme="majorBidi" w:cstheme="majorBidi"/>
          <w:i/>
          <w:iCs/>
          <w:szCs w:val="24"/>
        </w:rPr>
        <w:t xml:space="preserve"> </w:t>
      </w:r>
      <w:proofErr w:type="spellStart"/>
      <w:r w:rsidR="00B311F0" w:rsidRPr="00D929EE">
        <w:rPr>
          <w:rFonts w:asciiTheme="majorBidi" w:hAnsiTheme="majorBidi" w:cstheme="majorBidi"/>
          <w:i/>
          <w:iCs/>
          <w:szCs w:val="24"/>
        </w:rPr>
        <w:t>съ</w:t>
      </w:r>
      <w:proofErr w:type="spellEnd"/>
      <w:r w:rsidR="00B311F0" w:rsidRPr="00D929EE">
        <w:rPr>
          <w:rFonts w:asciiTheme="majorBidi" w:hAnsiTheme="majorBidi" w:cstheme="majorBidi"/>
          <w:i/>
          <w:iCs/>
          <w:szCs w:val="24"/>
        </w:rPr>
        <w:t xml:space="preserve"> </w:t>
      </w:r>
      <w:proofErr w:type="spellStart"/>
      <w:r w:rsidR="00B311F0" w:rsidRPr="00D929EE">
        <w:rPr>
          <w:rFonts w:asciiTheme="majorBidi" w:hAnsiTheme="majorBidi" w:cstheme="majorBidi"/>
          <w:i/>
          <w:iCs/>
          <w:szCs w:val="24"/>
        </w:rPr>
        <w:t>продолжен</w:t>
      </w:r>
      <w:r w:rsidR="000E0E86" w:rsidRPr="00D929EE">
        <w:rPr>
          <w:rFonts w:asciiTheme="majorBidi" w:hAnsiTheme="majorBidi" w:cstheme="majorBidi"/>
          <w:i/>
          <w:iCs/>
          <w:szCs w:val="24"/>
        </w:rPr>
        <w:t>i</w:t>
      </w:r>
      <w:r w:rsidR="00B311F0" w:rsidRPr="00D929EE">
        <w:rPr>
          <w:rFonts w:asciiTheme="majorBidi" w:hAnsiTheme="majorBidi" w:cstheme="majorBidi"/>
          <w:i/>
          <w:iCs/>
          <w:szCs w:val="24"/>
        </w:rPr>
        <w:t>емъ</w:t>
      </w:r>
      <w:proofErr w:type="spellEnd"/>
      <w:r w:rsidR="00B311F0" w:rsidRPr="00D929EE">
        <w:rPr>
          <w:rFonts w:asciiTheme="majorBidi" w:hAnsiTheme="majorBidi" w:cstheme="majorBidi"/>
          <w:i/>
          <w:iCs/>
          <w:szCs w:val="24"/>
        </w:rPr>
        <w:t xml:space="preserve"> 1912-1914 </w:t>
      </w:r>
      <w:proofErr w:type="spellStart"/>
      <w:r w:rsidR="00B311F0" w:rsidRPr="00D929EE">
        <w:rPr>
          <w:rFonts w:asciiTheme="majorBidi" w:hAnsiTheme="majorBidi" w:cstheme="majorBidi"/>
          <w:i/>
          <w:iCs/>
          <w:szCs w:val="24"/>
        </w:rPr>
        <w:t>г.г</w:t>
      </w:r>
      <w:proofErr w:type="spellEnd"/>
      <w:r w:rsidR="00B311F0" w:rsidRPr="00D929EE">
        <w:rPr>
          <w:rFonts w:asciiTheme="majorBidi" w:hAnsiTheme="majorBidi" w:cstheme="majorBidi"/>
          <w:i/>
          <w:iCs/>
          <w:szCs w:val="24"/>
        </w:rPr>
        <w:t xml:space="preserve">. и </w:t>
      </w:r>
      <w:proofErr w:type="spellStart"/>
      <w:r w:rsidR="00B311F0" w:rsidRPr="00D929EE">
        <w:rPr>
          <w:rFonts w:asciiTheme="majorBidi" w:hAnsiTheme="majorBidi" w:cstheme="majorBidi"/>
          <w:i/>
          <w:iCs/>
          <w:szCs w:val="24"/>
        </w:rPr>
        <w:t>съ</w:t>
      </w:r>
      <w:proofErr w:type="spellEnd"/>
      <w:r w:rsidR="00B311F0" w:rsidRPr="00D929EE">
        <w:rPr>
          <w:rFonts w:asciiTheme="majorBidi" w:hAnsiTheme="majorBidi" w:cstheme="majorBidi"/>
          <w:i/>
          <w:iCs/>
          <w:szCs w:val="24"/>
        </w:rPr>
        <w:t xml:space="preserve"> </w:t>
      </w:r>
      <w:proofErr w:type="spellStart"/>
      <w:r w:rsidR="00B311F0" w:rsidRPr="00D929EE">
        <w:rPr>
          <w:rFonts w:asciiTheme="majorBidi" w:hAnsiTheme="majorBidi" w:cstheme="majorBidi"/>
          <w:i/>
          <w:iCs/>
          <w:szCs w:val="24"/>
        </w:rPr>
        <w:t>разъяснен</w:t>
      </w:r>
      <w:r w:rsidR="000E0E86" w:rsidRPr="00D929EE">
        <w:rPr>
          <w:rFonts w:asciiTheme="majorBidi" w:hAnsiTheme="majorBidi" w:cstheme="majorBidi"/>
          <w:i/>
          <w:iCs/>
          <w:szCs w:val="24"/>
        </w:rPr>
        <w:t>i</w:t>
      </w:r>
      <w:r w:rsidR="00B311F0" w:rsidRPr="00D929EE">
        <w:rPr>
          <w:rFonts w:asciiTheme="majorBidi" w:hAnsiTheme="majorBidi" w:cstheme="majorBidi"/>
          <w:i/>
          <w:iCs/>
          <w:szCs w:val="24"/>
        </w:rPr>
        <w:t>ями</w:t>
      </w:r>
      <w:proofErr w:type="spellEnd"/>
      <w:r w:rsidR="00B311F0" w:rsidRPr="00D929EE">
        <w:rPr>
          <w:rFonts w:asciiTheme="majorBidi" w:hAnsiTheme="majorBidi" w:cstheme="majorBidi"/>
          <w:i/>
          <w:iCs/>
          <w:szCs w:val="24"/>
        </w:rPr>
        <w:t xml:space="preserve"> </w:t>
      </w:r>
      <w:proofErr w:type="spellStart"/>
      <w:r w:rsidR="00B311F0" w:rsidRPr="00D929EE">
        <w:rPr>
          <w:rFonts w:asciiTheme="majorBidi" w:hAnsiTheme="majorBidi" w:cstheme="majorBidi"/>
          <w:i/>
          <w:iCs/>
          <w:szCs w:val="24"/>
        </w:rPr>
        <w:t>въ</w:t>
      </w:r>
      <w:proofErr w:type="spellEnd"/>
      <w:r w:rsidR="00B311F0" w:rsidRPr="00D929EE">
        <w:rPr>
          <w:rFonts w:asciiTheme="majorBidi" w:hAnsiTheme="majorBidi" w:cstheme="majorBidi"/>
          <w:i/>
          <w:iCs/>
          <w:szCs w:val="24"/>
        </w:rPr>
        <w:t xml:space="preserve"> 2 </w:t>
      </w:r>
      <w:proofErr w:type="spellStart"/>
      <w:r w:rsidR="00B311F0" w:rsidRPr="00D929EE">
        <w:rPr>
          <w:rFonts w:asciiTheme="majorBidi" w:hAnsiTheme="majorBidi" w:cstheme="majorBidi"/>
          <w:i/>
          <w:iCs/>
          <w:szCs w:val="24"/>
        </w:rPr>
        <w:t>томахъ</w:t>
      </w:r>
      <w:proofErr w:type="spellEnd"/>
      <w:r w:rsidR="00B311F0" w:rsidRPr="00D929EE">
        <w:rPr>
          <w:rFonts w:asciiTheme="majorBidi" w:hAnsiTheme="majorBidi" w:cstheme="majorBidi"/>
          <w:i/>
          <w:iCs/>
          <w:szCs w:val="24"/>
        </w:rPr>
        <w:t xml:space="preserve">. </w:t>
      </w:r>
      <w:proofErr w:type="spellStart"/>
      <w:r w:rsidR="00B311F0" w:rsidRPr="00D929EE">
        <w:rPr>
          <w:rFonts w:asciiTheme="majorBidi" w:hAnsiTheme="majorBidi" w:cstheme="majorBidi"/>
          <w:i/>
          <w:iCs/>
          <w:szCs w:val="24"/>
          <w:lang w:val="ru-RU"/>
        </w:rPr>
        <w:t>Томъ</w:t>
      </w:r>
      <w:proofErr w:type="spellEnd"/>
      <w:r w:rsidR="00B311F0" w:rsidRPr="00D929EE">
        <w:rPr>
          <w:rFonts w:asciiTheme="majorBidi" w:hAnsiTheme="majorBidi" w:cstheme="majorBidi"/>
          <w:i/>
          <w:iCs/>
          <w:szCs w:val="24"/>
          <w:lang w:val="ru-RU"/>
        </w:rPr>
        <w:t xml:space="preserve"> II., </w:t>
      </w:r>
      <w:proofErr w:type="spellStart"/>
      <w:r w:rsidR="00B311F0" w:rsidRPr="00D929EE">
        <w:rPr>
          <w:rFonts w:asciiTheme="majorBidi" w:hAnsiTheme="majorBidi" w:cstheme="majorBidi"/>
          <w:i/>
          <w:iCs/>
          <w:szCs w:val="24"/>
          <w:lang w:val="ru-RU"/>
        </w:rPr>
        <w:t>содержащ</w:t>
      </w:r>
      <w:proofErr w:type="spellEnd"/>
      <w:r w:rsidR="000E0E86" w:rsidRPr="00D929EE">
        <w:rPr>
          <w:rFonts w:asciiTheme="majorBidi" w:hAnsiTheme="majorBidi" w:cstheme="majorBidi"/>
          <w:i/>
          <w:iCs/>
          <w:szCs w:val="24"/>
        </w:rPr>
        <w:t>i</w:t>
      </w:r>
      <w:r w:rsidR="00B311F0" w:rsidRPr="00D929EE">
        <w:rPr>
          <w:rFonts w:asciiTheme="majorBidi" w:hAnsiTheme="majorBidi" w:cstheme="majorBidi"/>
          <w:i/>
          <w:iCs/>
          <w:szCs w:val="24"/>
          <w:lang w:val="ru-RU"/>
        </w:rPr>
        <w:t>й Право требован</w:t>
      </w:r>
      <w:r w:rsidR="000E0E86" w:rsidRPr="00D929EE">
        <w:rPr>
          <w:rFonts w:asciiTheme="majorBidi" w:hAnsiTheme="majorBidi" w:cstheme="majorBidi"/>
          <w:i/>
          <w:iCs/>
          <w:szCs w:val="24"/>
        </w:rPr>
        <w:t>i</w:t>
      </w:r>
      <w:r w:rsidR="00B311F0" w:rsidRPr="00D929EE">
        <w:rPr>
          <w:rFonts w:asciiTheme="majorBidi" w:hAnsiTheme="majorBidi" w:cstheme="majorBidi"/>
          <w:i/>
          <w:iCs/>
          <w:szCs w:val="24"/>
          <w:lang w:val="ru-RU"/>
        </w:rPr>
        <w:t>й. Рига: Г.</w:t>
      </w:r>
      <w:r w:rsidR="00247CC1" w:rsidRPr="00D929EE">
        <w:rPr>
          <w:rFonts w:asciiTheme="majorBidi" w:hAnsiTheme="majorBidi" w:cstheme="majorBidi"/>
          <w:i/>
          <w:iCs/>
          <w:szCs w:val="24"/>
        </w:rPr>
        <w:t> </w:t>
      </w:r>
      <w:proofErr w:type="spellStart"/>
      <w:r w:rsidR="00B311F0" w:rsidRPr="00D929EE">
        <w:rPr>
          <w:rFonts w:asciiTheme="majorBidi" w:hAnsiTheme="majorBidi" w:cstheme="majorBidi"/>
          <w:i/>
          <w:iCs/>
          <w:szCs w:val="24"/>
          <w:lang w:val="ru-RU"/>
        </w:rPr>
        <w:t>Гемпель</w:t>
      </w:r>
      <w:proofErr w:type="spellEnd"/>
      <w:r w:rsidR="00B311F0" w:rsidRPr="00D929EE">
        <w:rPr>
          <w:rFonts w:asciiTheme="majorBidi" w:hAnsiTheme="majorBidi" w:cstheme="majorBidi"/>
          <w:i/>
          <w:iCs/>
          <w:szCs w:val="24"/>
          <w:lang w:val="ru-RU"/>
        </w:rPr>
        <w:t xml:space="preserve"> </w:t>
      </w:r>
      <w:proofErr w:type="gramStart"/>
      <w:r w:rsidR="00B311F0" w:rsidRPr="00D929EE">
        <w:rPr>
          <w:rFonts w:asciiTheme="majorBidi" w:hAnsiTheme="majorBidi" w:cstheme="majorBidi"/>
          <w:i/>
          <w:iCs/>
          <w:szCs w:val="24"/>
          <w:lang w:val="ru-RU"/>
        </w:rPr>
        <w:t>и Ко</w:t>
      </w:r>
      <w:proofErr w:type="gramEnd"/>
      <w:r w:rsidR="00B311F0" w:rsidRPr="00D929EE">
        <w:rPr>
          <w:rFonts w:asciiTheme="majorBidi" w:hAnsiTheme="majorBidi" w:cstheme="majorBidi"/>
          <w:i/>
          <w:iCs/>
          <w:szCs w:val="24"/>
          <w:lang w:val="ru-RU"/>
        </w:rPr>
        <w:t>, 1914, c. 1333</w:t>
      </w:r>
      <w:r w:rsidR="00B311F0" w:rsidRPr="00D929EE">
        <w:rPr>
          <w:rFonts w:asciiTheme="majorBidi" w:hAnsiTheme="majorBidi" w:cstheme="majorBidi"/>
          <w:szCs w:val="24"/>
        </w:rPr>
        <w:t>)</w:t>
      </w:r>
      <w:r w:rsidRPr="00D929EE">
        <w:rPr>
          <w:rFonts w:asciiTheme="majorBidi" w:hAnsiTheme="majorBidi" w:cstheme="majorBidi"/>
          <w:szCs w:val="24"/>
        </w:rPr>
        <w:t>.</w:t>
      </w:r>
      <w:r w:rsidR="00B311F0" w:rsidRPr="00D929EE">
        <w:rPr>
          <w:rFonts w:asciiTheme="majorBidi" w:hAnsiTheme="majorBidi" w:cstheme="majorBidi"/>
          <w:szCs w:val="24"/>
        </w:rPr>
        <w:t xml:space="preserve"> </w:t>
      </w:r>
    </w:p>
    <w:p w14:paraId="6E303E22" w14:textId="2938E52A" w:rsidR="00A14888" w:rsidRPr="00D929EE" w:rsidRDefault="00F84FC1"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Arī </w:t>
      </w:r>
      <w:r w:rsidR="00247CC1" w:rsidRPr="00D929EE">
        <w:rPr>
          <w:rFonts w:asciiTheme="majorBidi" w:hAnsiTheme="majorBidi" w:cstheme="majorBidi"/>
          <w:szCs w:val="24"/>
        </w:rPr>
        <w:t>Senāta jaunāk</w:t>
      </w:r>
      <w:r w:rsidR="00C14C9B" w:rsidRPr="00D929EE">
        <w:rPr>
          <w:rFonts w:asciiTheme="majorBidi" w:hAnsiTheme="majorBidi" w:cstheme="majorBidi"/>
          <w:szCs w:val="24"/>
        </w:rPr>
        <w:t>aj</w:t>
      </w:r>
      <w:r w:rsidR="00247CC1" w:rsidRPr="00D929EE">
        <w:rPr>
          <w:rFonts w:asciiTheme="majorBidi" w:hAnsiTheme="majorBidi" w:cstheme="majorBidi"/>
          <w:szCs w:val="24"/>
        </w:rPr>
        <w:t xml:space="preserve">ā judikatūrā </w:t>
      </w:r>
      <w:r w:rsidR="00A14888" w:rsidRPr="00D929EE">
        <w:rPr>
          <w:rFonts w:asciiTheme="majorBidi" w:hAnsiTheme="majorBidi" w:cstheme="majorBidi"/>
          <w:szCs w:val="24"/>
        </w:rPr>
        <w:t xml:space="preserve">ir </w:t>
      </w:r>
      <w:r w:rsidR="00247CC1" w:rsidRPr="00D929EE">
        <w:rPr>
          <w:rFonts w:asciiTheme="majorBidi" w:hAnsiTheme="majorBidi" w:cstheme="majorBidi"/>
          <w:szCs w:val="24"/>
        </w:rPr>
        <w:t>atzīts</w:t>
      </w:r>
      <w:r w:rsidR="00A14888" w:rsidRPr="00D929EE">
        <w:rPr>
          <w:rFonts w:asciiTheme="majorBidi" w:hAnsiTheme="majorBidi" w:cstheme="majorBidi"/>
          <w:szCs w:val="24"/>
        </w:rPr>
        <w:t>, ka atbilstoši Civillikuma 1683. pantam kreditors var pēc sava ieskata prasīt visas saistības izpildījumu no visiem vai tikai no dažiem kopparādniekiem, vai arī tikai no viena, taču katrā ziņā tā ir tikai un vienīgi kreditora izvēle, pret kuru no atbildētājiem prasību uzturēt. Kreditora izvēle nepārsūdzēt spriedumu daļā neietekmē pārējo solidāri atbildīgo pienākumu katram izpildīt visu saistību</w:t>
      </w:r>
      <w:r w:rsidR="00B311F0" w:rsidRPr="00D929EE">
        <w:rPr>
          <w:rFonts w:asciiTheme="majorBidi" w:hAnsiTheme="majorBidi" w:cstheme="majorBidi"/>
          <w:szCs w:val="24"/>
        </w:rPr>
        <w:t xml:space="preserve"> (sk. </w:t>
      </w:r>
      <w:r w:rsidR="00B311F0" w:rsidRPr="00D929EE">
        <w:rPr>
          <w:rFonts w:asciiTheme="majorBidi" w:hAnsiTheme="majorBidi" w:cstheme="majorBidi"/>
          <w:i/>
          <w:iCs/>
          <w:szCs w:val="24"/>
        </w:rPr>
        <w:t xml:space="preserve">Senāta 2019. gada 26. septembra sprieduma lietā Nr. SKC-13/2019, </w:t>
      </w:r>
      <w:hyperlink r:id="rId13" w:history="1">
        <w:r w:rsidR="00B311F0" w:rsidRPr="00D929EE">
          <w:rPr>
            <w:rStyle w:val="Hyperlink"/>
            <w:rFonts w:asciiTheme="majorBidi" w:hAnsiTheme="majorBidi" w:cstheme="majorBidi"/>
            <w:i/>
            <w:iCs/>
            <w:color w:val="auto"/>
            <w:szCs w:val="24"/>
            <w:u w:val="none"/>
          </w:rPr>
          <w:t>ECLI:LV:AT:2019:0926.C04235208.1.S</w:t>
        </w:r>
      </w:hyperlink>
      <w:r w:rsidR="00B311F0" w:rsidRPr="00D929EE">
        <w:rPr>
          <w:rFonts w:asciiTheme="majorBidi" w:hAnsiTheme="majorBidi" w:cstheme="majorBidi"/>
          <w:i/>
          <w:iCs/>
          <w:szCs w:val="24"/>
        </w:rPr>
        <w:t>, 6. punktu</w:t>
      </w:r>
      <w:r w:rsidR="00B311F0" w:rsidRPr="00D929EE">
        <w:rPr>
          <w:rFonts w:asciiTheme="majorBidi" w:hAnsiTheme="majorBidi" w:cstheme="majorBidi"/>
          <w:szCs w:val="24"/>
        </w:rPr>
        <w:t>)</w:t>
      </w:r>
      <w:r w:rsidR="00A14888" w:rsidRPr="00D929EE">
        <w:rPr>
          <w:rFonts w:asciiTheme="majorBidi" w:hAnsiTheme="majorBidi" w:cstheme="majorBidi"/>
          <w:szCs w:val="24"/>
        </w:rPr>
        <w:t>.</w:t>
      </w:r>
      <w:r w:rsidRPr="00D929EE">
        <w:rPr>
          <w:rFonts w:asciiTheme="majorBidi" w:hAnsiTheme="majorBidi" w:cstheme="majorBidi"/>
          <w:szCs w:val="24"/>
        </w:rPr>
        <w:t xml:space="preserve"> </w:t>
      </w:r>
    </w:p>
    <w:p w14:paraId="397369E4" w14:textId="400C30E6" w:rsidR="00AD083F" w:rsidRPr="00D929EE" w:rsidRDefault="00E62300" w:rsidP="00D929EE">
      <w:pPr>
        <w:pStyle w:val="FootnoteText"/>
        <w:spacing w:line="276" w:lineRule="auto"/>
        <w:ind w:firstLine="720"/>
        <w:jc w:val="both"/>
        <w:rPr>
          <w:rFonts w:asciiTheme="majorBidi" w:hAnsiTheme="majorBidi" w:cstheme="majorBidi"/>
          <w:sz w:val="24"/>
          <w:szCs w:val="24"/>
        </w:rPr>
      </w:pPr>
      <w:r w:rsidRPr="00D929EE">
        <w:rPr>
          <w:rFonts w:asciiTheme="majorBidi" w:hAnsiTheme="majorBidi" w:cstheme="majorBidi"/>
          <w:sz w:val="24"/>
          <w:szCs w:val="24"/>
        </w:rPr>
        <w:t>Rezumējot iepriekš norādīto, Senāts atzīst, ka k</w:t>
      </w:r>
      <w:r w:rsidR="00A14888" w:rsidRPr="00D929EE">
        <w:rPr>
          <w:rFonts w:asciiTheme="majorBidi" w:hAnsiTheme="majorBidi" w:cstheme="majorBidi"/>
          <w:sz w:val="24"/>
          <w:szCs w:val="24"/>
        </w:rPr>
        <w:t xml:space="preserve">reditora </w:t>
      </w:r>
      <w:r w:rsidR="0042061A" w:rsidRPr="00D929EE">
        <w:rPr>
          <w:rFonts w:asciiTheme="majorBidi" w:hAnsiTheme="majorBidi" w:cstheme="majorBidi"/>
          <w:sz w:val="24"/>
          <w:szCs w:val="24"/>
        </w:rPr>
        <w:t xml:space="preserve">tiesību </w:t>
      </w:r>
      <w:r w:rsidR="00A14888" w:rsidRPr="00D929EE">
        <w:rPr>
          <w:rFonts w:asciiTheme="majorBidi" w:hAnsiTheme="majorBidi" w:cstheme="majorBidi"/>
          <w:sz w:val="24"/>
          <w:szCs w:val="24"/>
        </w:rPr>
        <w:t>prasīt parāda izpildījumu</w:t>
      </w:r>
      <w:r w:rsidRPr="00D929EE">
        <w:rPr>
          <w:rFonts w:asciiTheme="majorBidi" w:hAnsiTheme="majorBidi" w:cstheme="majorBidi"/>
          <w:sz w:val="24"/>
          <w:szCs w:val="24"/>
        </w:rPr>
        <w:t xml:space="preserve"> no kopparādniekiem</w:t>
      </w:r>
      <w:r w:rsidR="00A14888" w:rsidRPr="00D929EE">
        <w:rPr>
          <w:rFonts w:asciiTheme="majorBidi" w:hAnsiTheme="majorBidi" w:cstheme="majorBidi"/>
          <w:sz w:val="24"/>
          <w:szCs w:val="24"/>
        </w:rPr>
        <w:t xml:space="preserve"> ierobežo tikai Civillikuma 1670. pants, saskaņā ar kuru saistības priekšmets ir jāizpilda tikai vienu reizi un kreditora prasījuma tiesība izbeidzas līdz ar saistības priekšmeta izpildī</w:t>
      </w:r>
      <w:bookmarkStart w:id="3" w:name="_Hlk208321853"/>
      <w:r w:rsidR="009E5869" w:rsidRPr="00D929EE">
        <w:rPr>
          <w:rFonts w:asciiTheme="majorBidi" w:hAnsiTheme="majorBidi" w:cstheme="majorBidi"/>
          <w:sz w:val="24"/>
          <w:szCs w:val="24"/>
        </w:rPr>
        <w:t>jumu</w:t>
      </w:r>
      <w:r w:rsidR="00AD083F" w:rsidRPr="00D929EE">
        <w:rPr>
          <w:rFonts w:asciiTheme="majorBidi" w:hAnsiTheme="majorBidi" w:cstheme="majorBidi"/>
          <w:sz w:val="24"/>
          <w:szCs w:val="24"/>
        </w:rPr>
        <w:t xml:space="preserve">. </w:t>
      </w:r>
      <w:r w:rsidR="008234F8" w:rsidRPr="00D929EE">
        <w:rPr>
          <w:rFonts w:asciiTheme="majorBidi" w:hAnsiTheme="majorBidi" w:cstheme="majorBidi"/>
          <w:sz w:val="24"/>
          <w:szCs w:val="24"/>
        </w:rPr>
        <w:t xml:space="preserve">Līdzīga atziņa izteikta tiesību doktrīnā (sk. </w:t>
      </w:r>
      <w:proofErr w:type="spellStart"/>
      <w:r w:rsidR="008234F8" w:rsidRPr="00D929EE">
        <w:rPr>
          <w:rFonts w:asciiTheme="majorBidi" w:hAnsiTheme="majorBidi" w:cstheme="majorBidi"/>
          <w:i/>
          <w:iCs/>
          <w:sz w:val="24"/>
          <w:szCs w:val="24"/>
        </w:rPr>
        <w:t>Тютрюмовъ</w:t>
      </w:r>
      <w:proofErr w:type="spellEnd"/>
      <w:r w:rsidR="008234F8" w:rsidRPr="00D929EE">
        <w:rPr>
          <w:rFonts w:asciiTheme="majorBidi" w:hAnsiTheme="majorBidi" w:cstheme="majorBidi"/>
          <w:i/>
          <w:iCs/>
          <w:sz w:val="24"/>
          <w:szCs w:val="24"/>
        </w:rPr>
        <w:t xml:space="preserve"> И. </w:t>
      </w:r>
      <w:proofErr w:type="spellStart"/>
      <w:r w:rsidR="008234F8" w:rsidRPr="00D929EE">
        <w:rPr>
          <w:rFonts w:asciiTheme="majorBidi" w:hAnsiTheme="majorBidi" w:cstheme="majorBidi"/>
          <w:i/>
          <w:iCs/>
          <w:sz w:val="24"/>
          <w:szCs w:val="24"/>
        </w:rPr>
        <w:t>Гражданское</w:t>
      </w:r>
      <w:proofErr w:type="spellEnd"/>
      <w:r w:rsidR="008234F8" w:rsidRPr="00D929EE">
        <w:rPr>
          <w:rFonts w:asciiTheme="majorBidi" w:hAnsiTheme="majorBidi" w:cstheme="majorBidi"/>
          <w:i/>
          <w:iCs/>
          <w:sz w:val="24"/>
          <w:szCs w:val="24"/>
        </w:rPr>
        <w:t xml:space="preserve"> </w:t>
      </w:r>
      <w:proofErr w:type="spellStart"/>
      <w:r w:rsidR="008234F8" w:rsidRPr="00D929EE">
        <w:rPr>
          <w:rFonts w:asciiTheme="majorBidi" w:hAnsiTheme="majorBidi" w:cstheme="majorBidi"/>
          <w:i/>
          <w:iCs/>
          <w:sz w:val="24"/>
          <w:szCs w:val="24"/>
        </w:rPr>
        <w:t>право</w:t>
      </w:r>
      <w:proofErr w:type="spellEnd"/>
      <w:r w:rsidR="008234F8" w:rsidRPr="00D929EE">
        <w:rPr>
          <w:rFonts w:asciiTheme="majorBidi" w:hAnsiTheme="majorBidi" w:cstheme="majorBidi"/>
          <w:i/>
          <w:iCs/>
          <w:sz w:val="24"/>
          <w:szCs w:val="24"/>
        </w:rPr>
        <w:t xml:space="preserve">. </w:t>
      </w:r>
      <w:r w:rsidR="008234F8" w:rsidRPr="00D929EE">
        <w:rPr>
          <w:rFonts w:asciiTheme="majorBidi" w:hAnsiTheme="majorBidi" w:cstheme="majorBidi"/>
          <w:i/>
          <w:iCs/>
          <w:sz w:val="24"/>
          <w:szCs w:val="24"/>
          <w:lang w:val="ru-RU"/>
        </w:rPr>
        <w:t>Второе, исправленное и значительно дополненное издан</w:t>
      </w:r>
      <w:r w:rsidR="008234F8" w:rsidRPr="00D929EE">
        <w:rPr>
          <w:rFonts w:asciiTheme="majorBidi" w:hAnsiTheme="majorBidi" w:cstheme="majorBidi"/>
          <w:i/>
          <w:iCs/>
          <w:sz w:val="24"/>
          <w:szCs w:val="24"/>
        </w:rPr>
        <w:t>i</w:t>
      </w:r>
      <w:r w:rsidR="008234F8" w:rsidRPr="00D929EE">
        <w:rPr>
          <w:rFonts w:asciiTheme="majorBidi" w:hAnsiTheme="majorBidi" w:cstheme="majorBidi"/>
          <w:i/>
          <w:iCs/>
          <w:sz w:val="24"/>
          <w:szCs w:val="24"/>
          <w:lang w:val="ru-RU"/>
        </w:rPr>
        <w:t>е.</w:t>
      </w:r>
      <w:r w:rsidR="008234F8" w:rsidRPr="00D929EE">
        <w:rPr>
          <w:rFonts w:asciiTheme="majorBidi" w:hAnsiTheme="majorBidi" w:cstheme="majorBidi"/>
          <w:i/>
          <w:iCs/>
          <w:sz w:val="24"/>
          <w:szCs w:val="24"/>
        </w:rPr>
        <w:t xml:space="preserve"> </w:t>
      </w:r>
      <w:proofErr w:type="spellStart"/>
      <w:r w:rsidR="008234F8" w:rsidRPr="00D929EE">
        <w:rPr>
          <w:rFonts w:asciiTheme="majorBidi" w:hAnsiTheme="majorBidi" w:cstheme="majorBidi"/>
          <w:i/>
          <w:iCs/>
          <w:sz w:val="24"/>
          <w:szCs w:val="24"/>
        </w:rPr>
        <w:t>Тарту</w:t>
      </w:r>
      <w:proofErr w:type="spellEnd"/>
      <w:r w:rsidR="008234F8" w:rsidRPr="00D929EE">
        <w:rPr>
          <w:rFonts w:asciiTheme="majorBidi" w:hAnsiTheme="majorBidi" w:cstheme="majorBidi"/>
          <w:i/>
          <w:iCs/>
          <w:sz w:val="24"/>
          <w:szCs w:val="24"/>
        </w:rPr>
        <w:t xml:space="preserve">: </w:t>
      </w:r>
      <w:proofErr w:type="spellStart"/>
      <w:r w:rsidR="00C14C9B" w:rsidRPr="00D929EE">
        <w:rPr>
          <w:rFonts w:asciiTheme="majorBidi" w:hAnsiTheme="majorBidi" w:cstheme="majorBidi"/>
          <w:i/>
          <w:iCs/>
          <w:sz w:val="24"/>
          <w:szCs w:val="24"/>
        </w:rPr>
        <w:t>Т</w:t>
      </w:r>
      <w:r w:rsidR="008234F8" w:rsidRPr="00D929EE">
        <w:rPr>
          <w:rFonts w:asciiTheme="majorBidi" w:hAnsiTheme="majorBidi" w:cstheme="majorBidi"/>
          <w:i/>
          <w:iCs/>
          <w:sz w:val="24"/>
          <w:szCs w:val="24"/>
        </w:rPr>
        <w:t>ипографiя</w:t>
      </w:r>
      <w:proofErr w:type="spellEnd"/>
      <w:r w:rsidR="008234F8" w:rsidRPr="00D929EE">
        <w:rPr>
          <w:rFonts w:asciiTheme="majorBidi" w:hAnsiTheme="majorBidi" w:cstheme="majorBidi"/>
          <w:i/>
          <w:iCs/>
          <w:sz w:val="24"/>
          <w:szCs w:val="24"/>
        </w:rPr>
        <w:t xml:space="preserve"> Г. </w:t>
      </w:r>
      <w:proofErr w:type="spellStart"/>
      <w:r w:rsidR="008234F8" w:rsidRPr="00D929EE">
        <w:rPr>
          <w:rFonts w:asciiTheme="majorBidi" w:hAnsiTheme="majorBidi" w:cstheme="majorBidi"/>
          <w:i/>
          <w:iCs/>
          <w:sz w:val="24"/>
          <w:szCs w:val="24"/>
        </w:rPr>
        <w:t>Лаакманъ</w:t>
      </w:r>
      <w:proofErr w:type="spellEnd"/>
      <w:r w:rsidR="008234F8" w:rsidRPr="00D929EE">
        <w:rPr>
          <w:rFonts w:asciiTheme="majorBidi" w:hAnsiTheme="majorBidi" w:cstheme="majorBidi"/>
          <w:i/>
          <w:iCs/>
          <w:sz w:val="24"/>
          <w:szCs w:val="24"/>
        </w:rPr>
        <w:t>, 1927, с. 292</w:t>
      </w:r>
      <w:r w:rsidR="008234F8" w:rsidRPr="00D929EE">
        <w:rPr>
          <w:rFonts w:asciiTheme="majorBidi" w:hAnsiTheme="majorBidi" w:cstheme="majorBidi"/>
          <w:sz w:val="24"/>
          <w:szCs w:val="24"/>
        </w:rPr>
        <w:t>).</w:t>
      </w:r>
    </w:p>
    <w:p w14:paraId="2BC0D139" w14:textId="18E421EB" w:rsidR="00AD083F" w:rsidRPr="00D929EE" w:rsidRDefault="00F80095" w:rsidP="00D929EE">
      <w:pPr>
        <w:pStyle w:val="FootnoteText"/>
        <w:spacing w:line="276" w:lineRule="auto"/>
        <w:ind w:firstLine="720"/>
        <w:jc w:val="both"/>
        <w:rPr>
          <w:rFonts w:asciiTheme="majorBidi" w:hAnsiTheme="majorBidi" w:cstheme="majorBidi"/>
          <w:sz w:val="24"/>
          <w:szCs w:val="24"/>
        </w:rPr>
      </w:pPr>
      <w:r w:rsidRPr="00D929EE">
        <w:rPr>
          <w:rFonts w:asciiTheme="majorBidi" w:hAnsiTheme="majorBidi" w:cstheme="majorBidi"/>
          <w:sz w:val="24"/>
          <w:szCs w:val="24"/>
        </w:rPr>
        <w:t>[</w:t>
      </w:r>
      <w:r w:rsidR="00706FC9" w:rsidRPr="00D929EE">
        <w:rPr>
          <w:rFonts w:asciiTheme="majorBidi" w:hAnsiTheme="majorBidi" w:cstheme="majorBidi"/>
          <w:sz w:val="24"/>
          <w:szCs w:val="24"/>
        </w:rPr>
        <w:t>1</w:t>
      </w:r>
      <w:r w:rsidR="00D3393D" w:rsidRPr="00D929EE">
        <w:rPr>
          <w:rFonts w:asciiTheme="majorBidi" w:hAnsiTheme="majorBidi" w:cstheme="majorBidi"/>
          <w:sz w:val="24"/>
          <w:szCs w:val="24"/>
        </w:rPr>
        <w:t>2</w:t>
      </w:r>
      <w:r w:rsidRPr="00D929EE">
        <w:rPr>
          <w:rFonts w:asciiTheme="majorBidi" w:hAnsiTheme="majorBidi" w:cstheme="majorBidi"/>
          <w:sz w:val="24"/>
          <w:szCs w:val="24"/>
        </w:rPr>
        <w:t>.</w:t>
      </w:r>
      <w:r w:rsidR="00351696" w:rsidRPr="00D929EE">
        <w:rPr>
          <w:rFonts w:asciiTheme="majorBidi" w:hAnsiTheme="majorBidi" w:cstheme="majorBidi"/>
          <w:sz w:val="24"/>
          <w:szCs w:val="24"/>
        </w:rPr>
        <w:t>3</w:t>
      </w:r>
      <w:r w:rsidRPr="00D929EE">
        <w:rPr>
          <w:rFonts w:asciiTheme="majorBidi" w:hAnsiTheme="majorBidi" w:cstheme="majorBidi"/>
          <w:sz w:val="24"/>
          <w:szCs w:val="24"/>
        </w:rPr>
        <w:t>]</w:t>
      </w:r>
      <w:r w:rsidR="00631CA2" w:rsidRPr="00D929EE">
        <w:rPr>
          <w:rFonts w:asciiTheme="majorBidi" w:hAnsiTheme="majorBidi" w:cstheme="majorBidi"/>
          <w:sz w:val="24"/>
          <w:szCs w:val="24"/>
        </w:rPr>
        <w:t> </w:t>
      </w:r>
      <w:r w:rsidR="000E0E86" w:rsidRPr="00D929EE">
        <w:rPr>
          <w:rFonts w:asciiTheme="majorBidi" w:hAnsiTheme="majorBidi" w:cstheme="majorBidi"/>
          <w:sz w:val="24"/>
          <w:szCs w:val="24"/>
        </w:rPr>
        <w:t xml:space="preserve">Senāts </w:t>
      </w:r>
      <w:r w:rsidR="00247CC1" w:rsidRPr="00D929EE">
        <w:rPr>
          <w:rFonts w:asciiTheme="majorBidi" w:hAnsiTheme="majorBidi" w:cstheme="majorBidi"/>
          <w:sz w:val="24"/>
          <w:szCs w:val="24"/>
        </w:rPr>
        <w:t>izskaidro</w:t>
      </w:r>
      <w:r w:rsidR="000E0E86" w:rsidRPr="00D929EE">
        <w:rPr>
          <w:rFonts w:asciiTheme="majorBidi" w:hAnsiTheme="majorBidi" w:cstheme="majorBidi"/>
          <w:sz w:val="24"/>
          <w:szCs w:val="24"/>
        </w:rPr>
        <w:t>, ka</w:t>
      </w:r>
      <w:r w:rsidR="00AD083F" w:rsidRPr="00D929EE">
        <w:rPr>
          <w:rFonts w:asciiTheme="majorBidi" w:hAnsiTheme="majorBidi" w:cstheme="majorBidi"/>
          <w:sz w:val="24"/>
          <w:szCs w:val="24"/>
        </w:rPr>
        <w:t xml:space="preserve"> ar </w:t>
      </w:r>
      <w:r w:rsidR="00E5215B" w:rsidRPr="00D929EE">
        <w:rPr>
          <w:rFonts w:asciiTheme="majorBidi" w:hAnsiTheme="majorBidi" w:cstheme="majorBidi"/>
          <w:sz w:val="24"/>
          <w:szCs w:val="24"/>
        </w:rPr>
        <w:t xml:space="preserve">saistības priekšmeta </w:t>
      </w:r>
      <w:r w:rsidR="00AD083F" w:rsidRPr="00D929EE">
        <w:rPr>
          <w:rFonts w:asciiTheme="majorBidi" w:hAnsiTheme="majorBidi" w:cstheme="majorBidi"/>
          <w:sz w:val="24"/>
          <w:szCs w:val="24"/>
        </w:rPr>
        <w:t>izpildī</w:t>
      </w:r>
      <w:r w:rsidR="009E5869" w:rsidRPr="00D929EE">
        <w:rPr>
          <w:rFonts w:asciiTheme="majorBidi" w:hAnsiTheme="majorBidi" w:cstheme="majorBidi"/>
          <w:sz w:val="24"/>
          <w:szCs w:val="24"/>
        </w:rPr>
        <w:t>jumu</w:t>
      </w:r>
      <w:r w:rsidR="00AD083F" w:rsidRPr="00D929EE">
        <w:rPr>
          <w:rFonts w:asciiTheme="majorBidi" w:hAnsiTheme="majorBidi" w:cstheme="majorBidi"/>
          <w:sz w:val="24"/>
          <w:szCs w:val="24"/>
        </w:rPr>
        <w:t xml:space="preserve"> ir saprotama saistības priekšmeta </w:t>
      </w:r>
      <w:r w:rsidR="00351696" w:rsidRPr="00D929EE">
        <w:rPr>
          <w:rFonts w:asciiTheme="majorBidi" w:hAnsiTheme="majorBidi" w:cstheme="majorBidi"/>
          <w:sz w:val="24"/>
          <w:szCs w:val="24"/>
        </w:rPr>
        <w:t>f</w:t>
      </w:r>
      <w:r w:rsidR="00E5215B" w:rsidRPr="00D929EE">
        <w:rPr>
          <w:rFonts w:asciiTheme="majorBidi" w:hAnsiTheme="majorBidi" w:cstheme="majorBidi"/>
          <w:sz w:val="24"/>
          <w:szCs w:val="24"/>
        </w:rPr>
        <w:t xml:space="preserve">aktiska </w:t>
      </w:r>
      <w:r w:rsidR="00AD083F" w:rsidRPr="00D929EE">
        <w:rPr>
          <w:rFonts w:asciiTheme="majorBidi" w:hAnsiTheme="majorBidi" w:cstheme="majorBidi"/>
          <w:sz w:val="24"/>
          <w:szCs w:val="24"/>
        </w:rPr>
        <w:t>saņemšana, jo Civillikuma 1686.</w:t>
      </w:r>
      <w:r w:rsidR="00C20FFE" w:rsidRPr="00D929EE">
        <w:rPr>
          <w:rFonts w:asciiTheme="majorBidi" w:hAnsiTheme="majorBidi" w:cstheme="majorBidi"/>
          <w:sz w:val="24"/>
          <w:szCs w:val="24"/>
        </w:rPr>
        <w:t> </w:t>
      </w:r>
      <w:r w:rsidR="00AD083F" w:rsidRPr="00D929EE">
        <w:rPr>
          <w:rFonts w:asciiTheme="majorBidi" w:hAnsiTheme="majorBidi" w:cstheme="majorBidi"/>
          <w:sz w:val="24"/>
          <w:szCs w:val="24"/>
        </w:rPr>
        <w:t>pants kopsakarā ar 1682.</w:t>
      </w:r>
      <w:r w:rsidR="00C20FFE" w:rsidRPr="00D929EE">
        <w:rPr>
          <w:rFonts w:asciiTheme="majorBidi" w:hAnsiTheme="majorBidi" w:cstheme="majorBidi"/>
          <w:sz w:val="24"/>
          <w:szCs w:val="24"/>
        </w:rPr>
        <w:t> </w:t>
      </w:r>
      <w:r w:rsidR="00AD083F" w:rsidRPr="00D929EE">
        <w:rPr>
          <w:rFonts w:asciiTheme="majorBidi" w:hAnsiTheme="majorBidi" w:cstheme="majorBidi"/>
          <w:sz w:val="24"/>
          <w:szCs w:val="24"/>
        </w:rPr>
        <w:t>un 1683.</w:t>
      </w:r>
      <w:r w:rsidR="00C20FFE" w:rsidRPr="00D929EE">
        <w:rPr>
          <w:rFonts w:asciiTheme="majorBidi" w:hAnsiTheme="majorBidi" w:cstheme="majorBidi"/>
          <w:sz w:val="24"/>
          <w:szCs w:val="24"/>
        </w:rPr>
        <w:t> </w:t>
      </w:r>
      <w:r w:rsidR="00AD083F" w:rsidRPr="00D929EE">
        <w:rPr>
          <w:rFonts w:asciiTheme="majorBidi" w:hAnsiTheme="majorBidi" w:cstheme="majorBidi"/>
          <w:sz w:val="24"/>
          <w:szCs w:val="24"/>
        </w:rPr>
        <w:t>pantu norāda, ka</w:t>
      </w:r>
      <w:r w:rsidR="00C70BF9" w:rsidRPr="00D929EE">
        <w:rPr>
          <w:rFonts w:asciiTheme="majorBidi" w:hAnsiTheme="majorBidi" w:cstheme="majorBidi"/>
          <w:sz w:val="24"/>
          <w:szCs w:val="24"/>
        </w:rPr>
        <w:t xml:space="preserve"> </w:t>
      </w:r>
      <w:r w:rsidR="00AD083F" w:rsidRPr="00D929EE">
        <w:rPr>
          <w:rFonts w:asciiTheme="majorBidi" w:hAnsiTheme="majorBidi" w:cstheme="majorBidi"/>
          <w:sz w:val="24"/>
          <w:szCs w:val="24"/>
        </w:rPr>
        <w:t>kreditora tiesības prasīt parāda izpildī</w:t>
      </w:r>
      <w:r w:rsidR="008F1A03" w:rsidRPr="00D929EE">
        <w:rPr>
          <w:rFonts w:asciiTheme="majorBidi" w:hAnsiTheme="majorBidi" w:cstheme="majorBidi"/>
          <w:sz w:val="24"/>
          <w:szCs w:val="24"/>
        </w:rPr>
        <w:t>jumu</w:t>
      </w:r>
      <w:r w:rsidR="00AD083F" w:rsidRPr="00D929EE">
        <w:rPr>
          <w:rFonts w:asciiTheme="majorBidi" w:hAnsiTheme="majorBidi" w:cstheme="majorBidi"/>
          <w:sz w:val="24"/>
          <w:szCs w:val="24"/>
        </w:rPr>
        <w:t xml:space="preserve"> no katra </w:t>
      </w:r>
      <w:r w:rsidR="00AD083F" w:rsidRPr="00D929EE">
        <w:rPr>
          <w:rFonts w:asciiTheme="majorBidi" w:hAnsiTheme="majorBidi" w:cstheme="majorBidi"/>
          <w:sz w:val="24"/>
          <w:szCs w:val="24"/>
        </w:rPr>
        <w:lastRenderedPageBreak/>
        <w:t xml:space="preserve">kopparādnieku izbeidzas nevis ar saistības priekšmeta piespriešanu, bet </w:t>
      </w:r>
      <w:r w:rsidR="00C14C9B" w:rsidRPr="00D929EE">
        <w:rPr>
          <w:rFonts w:asciiTheme="majorBidi" w:hAnsiTheme="majorBidi" w:cstheme="majorBidi"/>
          <w:sz w:val="24"/>
          <w:szCs w:val="24"/>
        </w:rPr>
        <w:t xml:space="preserve">gan </w:t>
      </w:r>
      <w:r w:rsidR="00AD083F" w:rsidRPr="00D929EE">
        <w:rPr>
          <w:rFonts w:asciiTheme="majorBidi" w:hAnsiTheme="majorBidi" w:cstheme="majorBidi"/>
          <w:sz w:val="24"/>
          <w:szCs w:val="24"/>
        </w:rPr>
        <w:t xml:space="preserve">ar saistības izpildīšanu (parāda </w:t>
      </w:r>
      <w:r w:rsidR="00E5215B" w:rsidRPr="00D929EE">
        <w:rPr>
          <w:rFonts w:asciiTheme="majorBidi" w:hAnsiTheme="majorBidi" w:cstheme="majorBidi"/>
          <w:sz w:val="24"/>
          <w:szCs w:val="24"/>
        </w:rPr>
        <w:t xml:space="preserve">faktisku </w:t>
      </w:r>
      <w:r w:rsidR="00AD083F" w:rsidRPr="00D929EE">
        <w:rPr>
          <w:rFonts w:asciiTheme="majorBidi" w:hAnsiTheme="majorBidi" w:cstheme="majorBidi"/>
          <w:sz w:val="24"/>
          <w:szCs w:val="24"/>
        </w:rPr>
        <w:t xml:space="preserve">piedziņu), jo Civillikuma 1686. pantā nostiprinātā </w:t>
      </w:r>
      <w:r w:rsidR="00C14C9B" w:rsidRPr="00D929EE">
        <w:rPr>
          <w:rFonts w:asciiTheme="majorBidi" w:hAnsiTheme="majorBidi" w:cstheme="majorBidi"/>
          <w:sz w:val="24"/>
          <w:szCs w:val="24"/>
        </w:rPr>
        <w:t xml:space="preserve">kopparādnieka </w:t>
      </w:r>
      <w:r w:rsidR="00AD083F" w:rsidRPr="00D929EE">
        <w:rPr>
          <w:rFonts w:asciiTheme="majorBidi" w:hAnsiTheme="majorBidi" w:cstheme="majorBidi"/>
          <w:sz w:val="24"/>
          <w:szCs w:val="24"/>
        </w:rPr>
        <w:t xml:space="preserve">tiesība </w:t>
      </w:r>
      <w:r w:rsidR="0042061A" w:rsidRPr="00D929EE">
        <w:rPr>
          <w:rFonts w:asciiTheme="majorBidi" w:hAnsiTheme="majorBidi" w:cstheme="majorBidi"/>
          <w:sz w:val="24"/>
          <w:szCs w:val="24"/>
        </w:rPr>
        <w:t xml:space="preserve">prasīt no pārējiem kopparādniekiem atbilstošu atlīdzību </w:t>
      </w:r>
      <w:r w:rsidR="00AD083F" w:rsidRPr="00D929EE">
        <w:rPr>
          <w:rFonts w:asciiTheme="majorBidi" w:hAnsiTheme="majorBidi" w:cstheme="majorBidi"/>
          <w:sz w:val="24"/>
          <w:szCs w:val="24"/>
        </w:rPr>
        <w:t xml:space="preserve">rodas tikai pēc tam, kad viņš ir samaksājis parādu (sk. </w:t>
      </w:r>
      <w:r w:rsidR="00AD083F" w:rsidRPr="00D929EE">
        <w:rPr>
          <w:rFonts w:asciiTheme="majorBidi" w:hAnsiTheme="majorBidi" w:cstheme="majorBidi"/>
          <w:i/>
          <w:iCs/>
          <w:sz w:val="24"/>
          <w:szCs w:val="24"/>
        </w:rPr>
        <w:t>Senāta 1934. gada 19. decembra spriedums Nr.</w:t>
      </w:r>
      <w:r w:rsidR="00C20FFE" w:rsidRPr="00D929EE">
        <w:rPr>
          <w:rFonts w:asciiTheme="majorBidi" w:hAnsiTheme="majorBidi" w:cstheme="majorBidi"/>
          <w:i/>
          <w:iCs/>
          <w:sz w:val="24"/>
          <w:szCs w:val="24"/>
        </w:rPr>
        <w:t> </w:t>
      </w:r>
      <w:r w:rsidR="00AD083F" w:rsidRPr="00D929EE">
        <w:rPr>
          <w:rFonts w:asciiTheme="majorBidi" w:hAnsiTheme="majorBidi" w:cstheme="majorBidi"/>
          <w:i/>
          <w:iCs/>
          <w:sz w:val="24"/>
          <w:szCs w:val="24"/>
        </w:rPr>
        <w:t xml:space="preserve">961. </w:t>
      </w:r>
      <w:proofErr w:type="spellStart"/>
      <w:r w:rsidR="00AD083F" w:rsidRPr="00D929EE">
        <w:rPr>
          <w:rFonts w:asciiTheme="majorBidi" w:hAnsiTheme="majorBidi" w:cstheme="majorBidi"/>
          <w:i/>
          <w:iCs/>
          <w:sz w:val="24"/>
          <w:szCs w:val="24"/>
        </w:rPr>
        <w:t>Grām</w:t>
      </w:r>
      <w:proofErr w:type="spellEnd"/>
      <w:r w:rsidR="00AD083F" w:rsidRPr="00D929EE">
        <w:rPr>
          <w:rFonts w:asciiTheme="majorBidi" w:hAnsiTheme="majorBidi" w:cstheme="majorBidi"/>
          <w:i/>
          <w:iCs/>
          <w:sz w:val="24"/>
          <w:szCs w:val="24"/>
        </w:rPr>
        <w:t xml:space="preserve">.: Izvilkumi no Latvijas Senāta </w:t>
      </w:r>
      <w:proofErr w:type="spellStart"/>
      <w:r w:rsidR="00AD083F" w:rsidRPr="00D929EE">
        <w:rPr>
          <w:rFonts w:asciiTheme="majorBidi" w:hAnsiTheme="majorBidi" w:cstheme="majorBidi"/>
          <w:i/>
          <w:iCs/>
          <w:sz w:val="24"/>
          <w:szCs w:val="24"/>
        </w:rPr>
        <w:t>Civīlā</w:t>
      </w:r>
      <w:proofErr w:type="spellEnd"/>
      <w:r w:rsidR="00AD083F" w:rsidRPr="00D929EE">
        <w:rPr>
          <w:rFonts w:asciiTheme="majorBidi" w:hAnsiTheme="majorBidi" w:cstheme="majorBidi"/>
          <w:i/>
          <w:iCs/>
          <w:sz w:val="24"/>
          <w:szCs w:val="24"/>
        </w:rPr>
        <w:t xml:space="preserve"> kasācijas departamenta spriedumiem, (XI), X turpinājums ar alfabētisko rādītāju, rādītāju pievestiem spriedumiem un likumu rādītāju. Sast.: senators F. Konradi un Rīgas apgabaltiesas loceklis A. </w:t>
      </w:r>
      <w:proofErr w:type="spellStart"/>
      <w:r w:rsidR="00AD083F" w:rsidRPr="00D929EE">
        <w:rPr>
          <w:rFonts w:asciiTheme="majorBidi" w:hAnsiTheme="majorBidi" w:cstheme="majorBidi"/>
          <w:i/>
          <w:iCs/>
          <w:sz w:val="24"/>
          <w:szCs w:val="24"/>
        </w:rPr>
        <w:t>Walter</w:t>
      </w:r>
      <w:proofErr w:type="spellEnd"/>
      <w:r w:rsidR="00AD083F" w:rsidRPr="00D929EE">
        <w:rPr>
          <w:rFonts w:asciiTheme="majorBidi" w:hAnsiTheme="majorBidi" w:cstheme="majorBidi"/>
          <w:i/>
          <w:iCs/>
          <w:sz w:val="24"/>
          <w:szCs w:val="24"/>
        </w:rPr>
        <w:t>.</w:t>
      </w:r>
      <w:r w:rsidR="00C20FFE" w:rsidRPr="00D929EE">
        <w:rPr>
          <w:rFonts w:asciiTheme="majorBidi" w:hAnsiTheme="majorBidi" w:cstheme="majorBidi"/>
          <w:i/>
          <w:iCs/>
          <w:sz w:val="24"/>
          <w:szCs w:val="24"/>
        </w:rPr>
        <w:t> </w:t>
      </w:r>
      <w:r w:rsidR="00E5215B" w:rsidRPr="00D929EE" w:rsidDel="00E5215B">
        <w:rPr>
          <w:rFonts w:asciiTheme="majorBidi" w:hAnsiTheme="majorBidi" w:cstheme="majorBidi"/>
          <w:i/>
          <w:iCs/>
          <w:sz w:val="24"/>
          <w:szCs w:val="24"/>
        </w:rPr>
        <w:t xml:space="preserve"> </w:t>
      </w:r>
      <w:r w:rsidR="00AD083F" w:rsidRPr="00D929EE">
        <w:rPr>
          <w:rFonts w:asciiTheme="majorBidi" w:hAnsiTheme="majorBidi" w:cstheme="majorBidi"/>
          <w:i/>
          <w:iCs/>
          <w:sz w:val="24"/>
          <w:szCs w:val="24"/>
        </w:rPr>
        <w:t xml:space="preserve">Rīga: </w:t>
      </w:r>
      <w:proofErr w:type="spellStart"/>
      <w:r w:rsidR="00AD083F" w:rsidRPr="00D929EE">
        <w:rPr>
          <w:rFonts w:asciiTheme="majorBidi" w:hAnsiTheme="majorBidi" w:cstheme="majorBidi"/>
          <w:i/>
          <w:iCs/>
          <w:sz w:val="24"/>
          <w:szCs w:val="24"/>
        </w:rPr>
        <w:t>Grāmatrūpnieks</w:t>
      </w:r>
      <w:proofErr w:type="spellEnd"/>
      <w:r w:rsidR="00AD083F" w:rsidRPr="00D929EE">
        <w:rPr>
          <w:rFonts w:asciiTheme="majorBidi" w:hAnsiTheme="majorBidi" w:cstheme="majorBidi"/>
          <w:i/>
          <w:iCs/>
          <w:sz w:val="24"/>
          <w:szCs w:val="24"/>
        </w:rPr>
        <w:t>, 1934./1935., 317.</w:t>
      </w:r>
      <w:r w:rsidR="00B55449" w:rsidRPr="00D929EE">
        <w:rPr>
          <w:rFonts w:asciiTheme="majorBidi" w:hAnsiTheme="majorBidi" w:cstheme="majorBidi"/>
          <w:i/>
          <w:iCs/>
          <w:sz w:val="24"/>
          <w:szCs w:val="24"/>
        </w:rPr>
        <w:t>–</w:t>
      </w:r>
      <w:r w:rsidR="00AD083F" w:rsidRPr="00D929EE">
        <w:rPr>
          <w:rFonts w:asciiTheme="majorBidi" w:hAnsiTheme="majorBidi" w:cstheme="majorBidi"/>
          <w:i/>
          <w:iCs/>
          <w:sz w:val="24"/>
          <w:szCs w:val="24"/>
        </w:rPr>
        <w:t>318.</w:t>
      </w:r>
      <w:r w:rsidR="00C20FFE" w:rsidRPr="00D929EE">
        <w:rPr>
          <w:rFonts w:asciiTheme="majorBidi" w:hAnsiTheme="majorBidi" w:cstheme="majorBidi"/>
          <w:i/>
          <w:iCs/>
          <w:sz w:val="24"/>
          <w:szCs w:val="24"/>
        </w:rPr>
        <w:t> </w:t>
      </w:r>
      <w:r w:rsidR="00AD083F" w:rsidRPr="00D929EE">
        <w:rPr>
          <w:rFonts w:asciiTheme="majorBidi" w:hAnsiTheme="majorBidi" w:cstheme="majorBidi"/>
          <w:i/>
          <w:iCs/>
          <w:sz w:val="24"/>
          <w:szCs w:val="24"/>
        </w:rPr>
        <w:t xml:space="preserve">lpp.; Senāta 1935. gada 30. augusta spriedumu Nr. 958. </w:t>
      </w:r>
      <w:proofErr w:type="spellStart"/>
      <w:r w:rsidR="00AD083F" w:rsidRPr="00D929EE">
        <w:rPr>
          <w:rFonts w:asciiTheme="majorBidi" w:hAnsiTheme="majorBidi" w:cstheme="majorBidi"/>
          <w:i/>
          <w:iCs/>
          <w:sz w:val="24"/>
          <w:szCs w:val="24"/>
        </w:rPr>
        <w:t>Grām</w:t>
      </w:r>
      <w:proofErr w:type="spellEnd"/>
      <w:r w:rsidR="00AD083F" w:rsidRPr="00D929EE">
        <w:rPr>
          <w:rFonts w:asciiTheme="majorBidi" w:hAnsiTheme="majorBidi" w:cstheme="majorBidi"/>
          <w:i/>
          <w:iCs/>
          <w:sz w:val="24"/>
          <w:szCs w:val="24"/>
        </w:rPr>
        <w:t xml:space="preserve">.: Izvilkumi no Latvijas Senāta </w:t>
      </w:r>
      <w:proofErr w:type="spellStart"/>
      <w:r w:rsidR="00AD083F" w:rsidRPr="00D929EE">
        <w:rPr>
          <w:rFonts w:asciiTheme="majorBidi" w:hAnsiTheme="majorBidi" w:cstheme="majorBidi"/>
          <w:i/>
          <w:iCs/>
          <w:sz w:val="24"/>
          <w:szCs w:val="24"/>
        </w:rPr>
        <w:t>Civīlā</w:t>
      </w:r>
      <w:proofErr w:type="spellEnd"/>
      <w:r w:rsidR="00AD083F" w:rsidRPr="00D929EE">
        <w:rPr>
          <w:rFonts w:asciiTheme="majorBidi" w:hAnsiTheme="majorBidi" w:cstheme="majorBidi"/>
          <w:i/>
          <w:iCs/>
          <w:sz w:val="24"/>
          <w:szCs w:val="24"/>
        </w:rPr>
        <w:t xml:space="preserve"> kasācijas departamenta spriedumiem, (XII), XI turpinājums ar alfabētisko rādītāju, rādītāju pievestiem spriedumiem un likumu rādītāju. Sast.: senators F.</w:t>
      </w:r>
      <w:r w:rsidR="00E5215B" w:rsidRPr="00D929EE">
        <w:rPr>
          <w:rFonts w:asciiTheme="majorBidi" w:hAnsiTheme="majorBidi" w:cstheme="majorBidi"/>
          <w:i/>
          <w:iCs/>
          <w:sz w:val="24"/>
          <w:szCs w:val="24"/>
        </w:rPr>
        <w:t> </w:t>
      </w:r>
      <w:r w:rsidR="00AD083F" w:rsidRPr="00D929EE">
        <w:rPr>
          <w:rFonts w:asciiTheme="majorBidi" w:hAnsiTheme="majorBidi" w:cstheme="majorBidi"/>
          <w:i/>
          <w:iCs/>
          <w:sz w:val="24"/>
          <w:szCs w:val="24"/>
        </w:rPr>
        <w:t>Konradi un Rīgas apgabaltiesas loceklis A.</w:t>
      </w:r>
      <w:r w:rsidR="00E5215B" w:rsidRPr="00D929EE">
        <w:rPr>
          <w:rFonts w:asciiTheme="majorBidi" w:hAnsiTheme="majorBidi" w:cstheme="majorBidi"/>
          <w:i/>
          <w:iCs/>
          <w:sz w:val="24"/>
          <w:szCs w:val="24"/>
        </w:rPr>
        <w:t> </w:t>
      </w:r>
      <w:proofErr w:type="spellStart"/>
      <w:r w:rsidR="00AD083F" w:rsidRPr="00D929EE">
        <w:rPr>
          <w:rFonts w:asciiTheme="majorBidi" w:hAnsiTheme="majorBidi" w:cstheme="majorBidi"/>
          <w:i/>
          <w:iCs/>
          <w:sz w:val="24"/>
          <w:szCs w:val="24"/>
        </w:rPr>
        <w:t>Walter</w:t>
      </w:r>
      <w:proofErr w:type="spellEnd"/>
      <w:r w:rsidR="00AD083F" w:rsidRPr="00D929EE">
        <w:rPr>
          <w:rFonts w:asciiTheme="majorBidi" w:hAnsiTheme="majorBidi" w:cstheme="majorBidi"/>
          <w:i/>
          <w:iCs/>
          <w:sz w:val="24"/>
          <w:szCs w:val="24"/>
        </w:rPr>
        <w:t>.</w:t>
      </w:r>
      <w:r w:rsidR="00B55449" w:rsidRPr="00D929EE">
        <w:rPr>
          <w:rFonts w:asciiTheme="majorBidi" w:hAnsiTheme="majorBidi" w:cstheme="majorBidi"/>
          <w:i/>
          <w:iCs/>
          <w:sz w:val="24"/>
          <w:szCs w:val="24"/>
        </w:rPr>
        <w:t xml:space="preserve"> </w:t>
      </w:r>
      <w:r w:rsidR="00AD083F" w:rsidRPr="00D929EE">
        <w:rPr>
          <w:rFonts w:asciiTheme="majorBidi" w:hAnsiTheme="majorBidi" w:cstheme="majorBidi"/>
          <w:i/>
          <w:iCs/>
          <w:sz w:val="24"/>
          <w:szCs w:val="24"/>
        </w:rPr>
        <w:t xml:space="preserve">Rīga: </w:t>
      </w:r>
      <w:proofErr w:type="spellStart"/>
      <w:r w:rsidR="00AD083F" w:rsidRPr="00D929EE">
        <w:rPr>
          <w:rFonts w:asciiTheme="majorBidi" w:hAnsiTheme="majorBidi" w:cstheme="majorBidi"/>
          <w:i/>
          <w:iCs/>
          <w:sz w:val="24"/>
          <w:szCs w:val="24"/>
        </w:rPr>
        <w:t>Grāmatrūpnieks</w:t>
      </w:r>
      <w:proofErr w:type="spellEnd"/>
      <w:r w:rsidR="00AD083F" w:rsidRPr="00D929EE">
        <w:rPr>
          <w:rFonts w:asciiTheme="majorBidi" w:hAnsiTheme="majorBidi" w:cstheme="majorBidi"/>
          <w:i/>
          <w:iCs/>
          <w:sz w:val="24"/>
          <w:szCs w:val="24"/>
        </w:rPr>
        <w:t>, 1935./1936., 13.</w:t>
      </w:r>
      <w:r w:rsidR="00706FC9" w:rsidRPr="00D929EE">
        <w:rPr>
          <w:rFonts w:asciiTheme="majorBidi" w:hAnsiTheme="majorBidi" w:cstheme="majorBidi"/>
          <w:i/>
          <w:iCs/>
          <w:sz w:val="24"/>
          <w:szCs w:val="24"/>
        </w:rPr>
        <w:t>–</w:t>
      </w:r>
      <w:r w:rsidR="00AD083F" w:rsidRPr="00D929EE">
        <w:rPr>
          <w:rFonts w:asciiTheme="majorBidi" w:hAnsiTheme="majorBidi" w:cstheme="majorBidi"/>
          <w:i/>
          <w:iCs/>
          <w:sz w:val="24"/>
          <w:szCs w:val="24"/>
        </w:rPr>
        <w:t>14. lpp</w:t>
      </w:r>
      <w:r w:rsidR="00AD083F" w:rsidRPr="00D929EE">
        <w:rPr>
          <w:rFonts w:asciiTheme="majorBidi" w:hAnsiTheme="majorBidi" w:cstheme="majorBidi"/>
          <w:sz w:val="24"/>
          <w:szCs w:val="24"/>
        </w:rPr>
        <w:t>.).</w:t>
      </w:r>
    </w:p>
    <w:p w14:paraId="001F4FF1" w14:textId="02F6042C" w:rsidR="00E5215B" w:rsidRPr="00D929EE" w:rsidRDefault="00E5215B" w:rsidP="00D929EE">
      <w:pPr>
        <w:pStyle w:val="FootnoteText"/>
        <w:spacing w:line="276" w:lineRule="auto"/>
        <w:ind w:firstLine="720"/>
        <w:jc w:val="both"/>
        <w:rPr>
          <w:rFonts w:asciiTheme="majorBidi" w:hAnsiTheme="majorBidi" w:cstheme="majorBidi"/>
          <w:sz w:val="24"/>
          <w:szCs w:val="24"/>
        </w:rPr>
      </w:pPr>
      <w:r w:rsidRPr="00D929EE">
        <w:rPr>
          <w:rFonts w:asciiTheme="majorBidi" w:hAnsiTheme="majorBidi" w:cstheme="majorBidi"/>
          <w:sz w:val="24"/>
          <w:szCs w:val="24"/>
        </w:rPr>
        <w:t>A</w:t>
      </w:r>
      <w:r w:rsidR="00262F34" w:rsidRPr="00D929EE">
        <w:rPr>
          <w:rFonts w:asciiTheme="majorBidi" w:hAnsiTheme="majorBidi" w:cstheme="majorBidi"/>
          <w:sz w:val="24"/>
          <w:szCs w:val="24"/>
        </w:rPr>
        <w:t xml:space="preserve">tbilstoši Civillikuma 1832. panta pirmajam teikumam izpildījumam vajadzīgs, lai saistības priekšmets būtu izpildīts pilnīgi. Tas nozīmē, ka, </w:t>
      </w:r>
      <w:r w:rsidR="00F80095" w:rsidRPr="00D929EE">
        <w:rPr>
          <w:rFonts w:asciiTheme="majorBidi" w:hAnsiTheme="majorBidi" w:cstheme="majorBidi"/>
          <w:sz w:val="24"/>
          <w:szCs w:val="24"/>
        </w:rPr>
        <w:t>iekams kreditors nav saņēmis</w:t>
      </w:r>
      <w:r w:rsidR="00262F34" w:rsidRPr="00D929EE">
        <w:rPr>
          <w:rFonts w:asciiTheme="majorBidi" w:hAnsiTheme="majorBidi" w:cstheme="majorBidi"/>
          <w:sz w:val="24"/>
          <w:szCs w:val="24"/>
        </w:rPr>
        <w:t xml:space="preserve"> visas</w:t>
      </w:r>
      <w:r w:rsidR="00F80095" w:rsidRPr="00D929EE">
        <w:rPr>
          <w:rFonts w:asciiTheme="majorBidi" w:hAnsiTheme="majorBidi" w:cstheme="majorBidi"/>
          <w:sz w:val="24"/>
          <w:szCs w:val="24"/>
        </w:rPr>
        <w:t xml:space="preserve"> saistības izpildījumu</w:t>
      </w:r>
      <w:r w:rsidR="00262F34" w:rsidRPr="00D929EE">
        <w:rPr>
          <w:rFonts w:asciiTheme="majorBidi" w:hAnsiTheme="majorBidi" w:cstheme="majorBidi"/>
          <w:sz w:val="24"/>
          <w:szCs w:val="24"/>
        </w:rPr>
        <w:t>, saistība nav uzskatāma par izbeigušos (sal. ar Civillikuma 1835. pantu)</w:t>
      </w:r>
      <w:r w:rsidR="00F80095" w:rsidRPr="00D929EE">
        <w:rPr>
          <w:rFonts w:asciiTheme="majorBidi" w:hAnsiTheme="majorBidi" w:cstheme="majorBidi"/>
          <w:sz w:val="24"/>
          <w:szCs w:val="24"/>
        </w:rPr>
        <w:t xml:space="preserve"> </w:t>
      </w:r>
      <w:r w:rsidR="00262F34" w:rsidRPr="00D929EE">
        <w:rPr>
          <w:rFonts w:asciiTheme="majorBidi" w:hAnsiTheme="majorBidi" w:cstheme="majorBidi"/>
          <w:sz w:val="24"/>
          <w:szCs w:val="24"/>
        </w:rPr>
        <w:t xml:space="preserve">un </w:t>
      </w:r>
      <w:r w:rsidR="0042061A" w:rsidRPr="00D929EE">
        <w:rPr>
          <w:rFonts w:asciiTheme="majorBidi" w:hAnsiTheme="majorBidi" w:cstheme="majorBidi"/>
          <w:sz w:val="24"/>
          <w:szCs w:val="24"/>
        </w:rPr>
        <w:t xml:space="preserve">kreditors </w:t>
      </w:r>
      <w:r w:rsidR="00F80095" w:rsidRPr="00D929EE">
        <w:rPr>
          <w:rFonts w:asciiTheme="majorBidi" w:hAnsiTheme="majorBidi" w:cstheme="majorBidi"/>
          <w:sz w:val="24"/>
          <w:szCs w:val="24"/>
        </w:rPr>
        <w:t>ir tiesīgs prasīt saistības izpildī</w:t>
      </w:r>
      <w:r w:rsidR="009E5869" w:rsidRPr="00D929EE">
        <w:rPr>
          <w:rFonts w:asciiTheme="majorBidi" w:hAnsiTheme="majorBidi" w:cstheme="majorBidi"/>
          <w:sz w:val="24"/>
          <w:szCs w:val="24"/>
        </w:rPr>
        <w:t>jumu</w:t>
      </w:r>
      <w:r w:rsidR="00F80095" w:rsidRPr="00D929EE">
        <w:rPr>
          <w:rFonts w:asciiTheme="majorBidi" w:hAnsiTheme="majorBidi" w:cstheme="majorBidi"/>
          <w:sz w:val="24"/>
          <w:szCs w:val="24"/>
        </w:rPr>
        <w:t xml:space="preserve"> no katra kopparādnieka</w:t>
      </w:r>
      <w:r w:rsidR="009E5869" w:rsidRPr="00D929EE">
        <w:rPr>
          <w:rFonts w:asciiTheme="majorBidi" w:hAnsiTheme="majorBidi" w:cstheme="majorBidi"/>
          <w:sz w:val="24"/>
          <w:szCs w:val="24"/>
        </w:rPr>
        <w:t>.</w:t>
      </w:r>
      <w:r w:rsidR="00F80095" w:rsidRPr="00D929EE">
        <w:rPr>
          <w:rFonts w:asciiTheme="majorBidi" w:hAnsiTheme="majorBidi" w:cstheme="majorBidi"/>
          <w:sz w:val="24"/>
          <w:szCs w:val="24"/>
        </w:rPr>
        <w:t xml:space="preserve"> </w:t>
      </w:r>
    </w:p>
    <w:p w14:paraId="0FF219E2" w14:textId="40F225ED" w:rsidR="00E5215B" w:rsidRPr="00D929EE" w:rsidRDefault="00E5215B"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No visa iepriekšminētā secināms, ka atbilstoši Civillikuma 1682., 1683., 1686. un 1832. panta noteikumiem </w:t>
      </w:r>
      <w:r w:rsidR="0042061A" w:rsidRPr="00D929EE">
        <w:rPr>
          <w:rFonts w:asciiTheme="majorBidi" w:hAnsiTheme="majorBidi" w:cstheme="majorBidi"/>
          <w:szCs w:val="24"/>
        </w:rPr>
        <w:t xml:space="preserve">kreditors </w:t>
      </w:r>
      <w:r w:rsidRPr="00D929EE">
        <w:rPr>
          <w:rFonts w:asciiTheme="majorBidi" w:hAnsiTheme="majorBidi" w:cstheme="majorBidi"/>
          <w:szCs w:val="24"/>
        </w:rPr>
        <w:t xml:space="preserve">ir </w:t>
      </w:r>
      <w:r w:rsidR="0042061A" w:rsidRPr="00D929EE">
        <w:rPr>
          <w:rFonts w:asciiTheme="majorBidi" w:hAnsiTheme="majorBidi" w:cstheme="majorBidi"/>
          <w:szCs w:val="24"/>
        </w:rPr>
        <w:t>tiesīgs</w:t>
      </w:r>
      <w:r w:rsidRPr="00D929EE">
        <w:rPr>
          <w:rFonts w:asciiTheme="majorBidi" w:hAnsiTheme="majorBidi" w:cstheme="majorBidi"/>
          <w:szCs w:val="24"/>
        </w:rPr>
        <w:t>, pirmkārt, pēc savas izvēles prasīt visa parāda (</w:t>
      </w:r>
      <w:r w:rsidR="00351696" w:rsidRPr="00D929EE">
        <w:rPr>
          <w:rFonts w:asciiTheme="majorBidi" w:hAnsiTheme="majorBidi" w:cstheme="majorBidi"/>
          <w:szCs w:val="24"/>
        </w:rPr>
        <w:t xml:space="preserve">saistības </w:t>
      </w:r>
      <w:r w:rsidRPr="00D929EE">
        <w:rPr>
          <w:rFonts w:asciiTheme="majorBidi" w:hAnsiTheme="majorBidi" w:cstheme="majorBidi"/>
          <w:szCs w:val="24"/>
        </w:rPr>
        <w:t xml:space="preserve">priekšmeta) izpildījumu no viena, dažiem vai visiem kopparādniekiem; otrkārt, prasīt parāda daļas izpildījumu, nezaudējot tiesības uz atlikušo daļu; treškārt, prasīt atlikušā parāda izpildījumu arī no tiem kopparādniekiem, no kuriem sākotnēji parāda izpildīšana netika prasīta, līdz brīdim, kamēr saistības priekšmets nebūs izpildīts pilnībā. </w:t>
      </w:r>
    </w:p>
    <w:p w14:paraId="7DCD9914" w14:textId="3B862E4D" w:rsidR="00E5215B" w:rsidRPr="00D929EE" w:rsidRDefault="00E5215B" w:rsidP="00D929EE">
      <w:pPr>
        <w:pStyle w:val="FootnoteText"/>
        <w:spacing w:line="276" w:lineRule="auto"/>
        <w:ind w:firstLine="720"/>
        <w:jc w:val="both"/>
        <w:rPr>
          <w:rFonts w:asciiTheme="majorBidi" w:hAnsiTheme="majorBidi" w:cstheme="majorBidi"/>
          <w:sz w:val="24"/>
          <w:szCs w:val="24"/>
        </w:rPr>
      </w:pPr>
      <w:r w:rsidRPr="00D929EE">
        <w:rPr>
          <w:rFonts w:asciiTheme="majorBidi" w:hAnsiTheme="majorBidi" w:cstheme="majorBidi"/>
          <w:sz w:val="24"/>
          <w:szCs w:val="24"/>
        </w:rPr>
        <w:t>[12.4] Tādējādi f</w:t>
      </w:r>
      <w:r w:rsidR="00F80095" w:rsidRPr="00D929EE">
        <w:rPr>
          <w:rFonts w:asciiTheme="majorBidi" w:hAnsiTheme="majorBidi" w:cstheme="majorBidi"/>
          <w:sz w:val="24"/>
          <w:szCs w:val="24"/>
        </w:rPr>
        <w:t>akts, ka no diviem kopparādniekiem saistības izpildījums ir piedzīts ar spēkā stājušos spriedumu krimināllietā</w:t>
      </w:r>
      <w:r w:rsidR="00262F34" w:rsidRPr="00D929EE">
        <w:rPr>
          <w:rFonts w:asciiTheme="majorBidi" w:hAnsiTheme="majorBidi" w:cstheme="majorBidi"/>
          <w:sz w:val="24"/>
          <w:szCs w:val="24"/>
        </w:rPr>
        <w:t xml:space="preserve"> un pat daļēji izpildīts</w:t>
      </w:r>
      <w:r w:rsidR="00F80095" w:rsidRPr="00D929EE">
        <w:rPr>
          <w:rFonts w:asciiTheme="majorBidi" w:hAnsiTheme="majorBidi" w:cstheme="majorBidi"/>
          <w:sz w:val="24"/>
          <w:szCs w:val="24"/>
        </w:rPr>
        <w:t>,</w:t>
      </w:r>
      <w:r w:rsidR="00040D5D" w:rsidRPr="00D929EE">
        <w:rPr>
          <w:rFonts w:asciiTheme="majorBidi" w:hAnsiTheme="majorBidi" w:cstheme="majorBidi"/>
          <w:sz w:val="24"/>
          <w:szCs w:val="24"/>
        </w:rPr>
        <w:t xml:space="preserve"> </w:t>
      </w:r>
      <w:r w:rsidR="00F80095" w:rsidRPr="00D929EE">
        <w:rPr>
          <w:rFonts w:asciiTheme="majorBidi" w:hAnsiTheme="majorBidi" w:cstheme="majorBidi"/>
          <w:sz w:val="24"/>
          <w:szCs w:val="24"/>
        </w:rPr>
        <w:t xml:space="preserve">nenozīmē </w:t>
      </w:r>
      <w:r w:rsidR="00262F34" w:rsidRPr="00D929EE">
        <w:rPr>
          <w:rFonts w:asciiTheme="majorBidi" w:hAnsiTheme="majorBidi" w:cstheme="majorBidi"/>
          <w:sz w:val="24"/>
          <w:szCs w:val="24"/>
        </w:rPr>
        <w:t xml:space="preserve">visa </w:t>
      </w:r>
      <w:r w:rsidR="000E0E86" w:rsidRPr="00D929EE">
        <w:rPr>
          <w:rFonts w:asciiTheme="majorBidi" w:hAnsiTheme="majorBidi" w:cstheme="majorBidi"/>
          <w:sz w:val="24"/>
          <w:szCs w:val="24"/>
        </w:rPr>
        <w:t xml:space="preserve">saistības </w:t>
      </w:r>
      <w:r w:rsidR="00F80095" w:rsidRPr="00D929EE">
        <w:rPr>
          <w:rFonts w:asciiTheme="majorBidi" w:hAnsiTheme="majorBidi" w:cstheme="majorBidi"/>
          <w:sz w:val="24"/>
          <w:szCs w:val="24"/>
        </w:rPr>
        <w:t>izpildījuma</w:t>
      </w:r>
      <w:r w:rsidR="00040D5D" w:rsidRPr="00D929EE">
        <w:rPr>
          <w:rFonts w:asciiTheme="majorBidi" w:hAnsiTheme="majorBidi" w:cstheme="majorBidi"/>
          <w:sz w:val="24"/>
          <w:szCs w:val="24"/>
        </w:rPr>
        <w:t xml:space="preserve"> saņemšanu</w:t>
      </w:r>
      <w:r w:rsidR="00262F34" w:rsidRPr="00D929EE">
        <w:rPr>
          <w:rFonts w:asciiTheme="majorBidi" w:hAnsiTheme="majorBidi" w:cstheme="majorBidi"/>
          <w:sz w:val="24"/>
          <w:szCs w:val="24"/>
        </w:rPr>
        <w:t>.</w:t>
      </w:r>
      <w:r w:rsidR="00F37E26" w:rsidRPr="00D929EE">
        <w:rPr>
          <w:rFonts w:asciiTheme="majorBidi" w:hAnsiTheme="majorBidi" w:cstheme="majorBidi"/>
          <w:sz w:val="24"/>
          <w:szCs w:val="24"/>
        </w:rPr>
        <w:t xml:space="preserve"> </w:t>
      </w:r>
    </w:p>
    <w:p w14:paraId="64131885" w14:textId="0534BBF9" w:rsidR="00F80095" w:rsidRPr="00D929EE" w:rsidRDefault="00262F34" w:rsidP="00D929EE">
      <w:pPr>
        <w:pStyle w:val="FootnoteText"/>
        <w:spacing w:line="276" w:lineRule="auto"/>
        <w:ind w:firstLine="720"/>
        <w:jc w:val="both"/>
        <w:rPr>
          <w:rFonts w:asciiTheme="majorBidi" w:hAnsiTheme="majorBidi" w:cstheme="majorBidi"/>
          <w:sz w:val="24"/>
          <w:szCs w:val="24"/>
        </w:rPr>
      </w:pPr>
      <w:r w:rsidRPr="00D929EE">
        <w:rPr>
          <w:rFonts w:asciiTheme="majorBidi" w:hAnsiTheme="majorBidi" w:cstheme="majorBidi"/>
          <w:sz w:val="24"/>
          <w:szCs w:val="24"/>
        </w:rPr>
        <w:t xml:space="preserve">No minētā </w:t>
      </w:r>
      <w:r w:rsidR="00040D5D" w:rsidRPr="00D929EE">
        <w:rPr>
          <w:rFonts w:asciiTheme="majorBidi" w:hAnsiTheme="majorBidi" w:cstheme="majorBidi"/>
          <w:sz w:val="24"/>
          <w:szCs w:val="24"/>
        </w:rPr>
        <w:t>savukārt izriet kreditora</w:t>
      </w:r>
      <w:r w:rsidRPr="00D929EE">
        <w:rPr>
          <w:rFonts w:asciiTheme="majorBidi" w:hAnsiTheme="majorBidi" w:cstheme="majorBidi"/>
          <w:sz w:val="24"/>
          <w:szCs w:val="24"/>
        </w:rPr>
        <w:t xml:space="preserve"> </w:t>
      </w:r>
      <w:proofErr w:type="spellStart"/>
      <w:r w:rsidR="0042061A" w:rsidRPr="00D929EE">
        <w:rPr>
          <w:rFonts w:asciiTheme="majorBidi" w:hAnsiTheme="majorBidi" w:cstheme="majorBidi"/>
          <w:sz w:val="24"/>
          <w:szCs w:val="24"/>
        </w:rPr>
        <w:t>materiāltiesiska</w:t>
      </w:r>
      <w:proofErr w:type="spellEnd"/>
      <w:r w:rsidR="0042061A" w:rsidRPr="00D929EE">
        <w:rPr>
          <w:rFonts w:asciiTheme="majorBidi" w:hAnsiTheme="majorBidi" w:cstheme="majorBidi"/>
          <w:sz w:val="24"/>
          <w:szCs w:val="24"/>
        </w:rPr>
        <w:t xml:space="preserve"> </w:t>
      </w:r>
      <w:r w:rsidRPr="00D929EE">
        <w:rPr>
          <w:rFonts w:asciiTheme="majorBidi" w:hAnsiTheme="majorBidi" w:cstheme="majorBidi"/>
          <w:sz w:val="24"/>
          <w:szCs w:val="24"/>
        </w:rPr>
        <w:t>un procesuāla</w:t>
      </w:r>
      <w:r w:rsidR="00040D5D" w:rsidRPr="00D929EE">
        <w:rPr>
          <w:rFonts w:asciiTheme="majorBidi" w:hAnsiTheme="majorBidi" w:cstheme="majorBidi"/>
          <w:sz w:val="24"/>
          <w:szCs w:val="24"/>
        </w:rPr>
        <w:t xml:space="preserve"> tiesība </w:t>
      </w:r>
      <w:r w:rsidR="00E5215B" w:rsidRPr="00D929EE">
        <w:rPr>
          <w:rFonts w:asciiTheme="majorBidi" w:hAnsiTheme="majorBidi" w:cstheme="majorBidi"/>
          <w:sz w:val="24"/>
          <w:szCs w:val="24"/>
        </w:rPr>
        <w:t xml:space="preserve">prasības kārtībā </w:t>
      </w:r>
      <w:r w:rsidR="00040D5D" w:rsidRPr="00D929EE">
        <w:rPr>
          <w:rFonts w:asciiTheme="majorBidi" w:hAnsiTheme="majorBidi" w:cstheme="majorBidi"/>
          <w:sz w:val="24"/>
          <w:szCs w:val="24"/>
        </w:rPr>
        <w:t xml:space="preserve">prasīt saistības izpildījumu no tiem kopparādniekiem, no kuriem </w:t>
      </w:r>
      <w:r w:rsidR="0042061A" w:rsidRPr="00D929EE">
        <w:rPr>
          <w:rFonts w:asciiTheme="majorBidi" w:hAnsiTheme="majorBidi" w:cstheme="majorBidi"/>
          <w:sz w:val="24"/>
          <w:szCs w:val="24"/>
        </w:rPr>
        <w:t xml:space="preserve">izpildījums </w:t>
      </w:r>
      <w:r w:rsidR="000E0E86" w:rsidRPr="00D929EE">
        <w:rPr>
          <w:rFonts w:asciiTheme="majorBidi" w:hAnsiTheme="majorBidi" w:cstheme="majorBidi"/>
          <w:sz w:val="24"/>
          <w:szCs w:val="24"/>
        </w:rPr>
        <w:t>ar tiesas nolēmumu vai prokurora priekšrakstu par sodu jau</w:t>
      </w:r>
      <w:r w:rsidR="00040D5D" w:rsidRPr="00D929EE">
        <w:rPr>
          <w:rFonts w:asciiTheme="majorBidi" w:hAnsiTheme="majorBidi" w:cstheme="majorBidi"/>
          <w:sz w:val="24"/>
          <w:szCs w:val="24"/>
        </w:rPr>
        <w:t xml:space="preserve"> nav piedzīts. </w:t>
      </w:r>
    </w:p>
    <w:bookmarkEnd w:id="3"/>
    <w:p w14:paraId="5A02520E" w14:textId="2FB64F00" w:rsidR="008904B9" w:rsidRPr="00D929EE" w:rsidRDefault="008904B9"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Līdz ar to </w:t>
      </w:r>
      <w:r w:rsidR="00040D5D" w:rsidRPr="00D929EE">
        <w:rPr>
          <w:rFonts w:asciiTheme="majorBidi" w:hAnsiTheme="majorBidi" w:cstheme="majorBidi"/>
          <w:szCs w:val="24"/>
        </w:rPr>
        <w:t xml:space="preserve">par pamatotu ir atzīstams kasācijas sūdzības </w:t>
      </w:r>
      <w:r w:rsidRPr="00D929EE">
        <w:rPr>
          <w:rFonts w:asciiTheme="majorBidi" w:hAnsiTheme="majorBidi" w:cstheme="majorBidi"/>
          <w:szCs w:val="24"/>
        </w:rPr>
        <w:t xml:space="preserve">arguments, </w:t>
      </w:r>
      <w:r w:rsidR="00040D5D" w:rsidRPr="00D929EE">
        <w:rPr>
          <w:rFonts w:asciiTheme="majorBidi" w:hAnsiTheme="majorBidi" w:cstheme="majorBidi"/>
          <w:szCs w:val="24"/>
        </w:rPr>
        <w:t xml:space="preserve">ka </w:t>
      </w:r>
      <w:r w:rsidRPr="00D929EE">
        <w:rPr>
          <w:rFonts w:asciiTheme="majorBidi" w:hAnsiTheme="majorBidi" w:cstheme="majorBidi"/>
          <w:szCs w:val="24"/>
        </w:rPr>
        <w:t xml:space="preserve">tas, ka </w:t>
      </w:r>
      <w:r w:rsidR="00657B9E" w:rsidRPr="00D929EE">
        <w:rPr>
          <w:rFonts w:asciiTheme="majorBidi" w:hAnsiTheme="majorBidi" w:cstheme="majorBidi"/>
          <w:szCs w:val="24"/>
        </w:rPr>
        <w:t>[pers. B]</w:t>
      </w:r>
      <w:r w:rsidR="00262F34" w:rsidRPr="00D929EE">
        <w:rPr>
          <w:rFonts w:asciiTheme="majorBidi" w:hAnsiTheme="majorBidi" w:cstheme="majorBidi"/>
          <w:szCs w:val="24"/>
        </w:rPr>
        <w:t xml:space="preserve"> un </w:t>
      </w:r>
      <w:r w:rsidR="00657B9E" w:rsidRPr="00D929EE">
        <w:rPr>
          <w:rFonts w:asciiTheme="majorBidi" w:hAnsiTheme="majorBidi" w:cstheme="majorBidi"/>
          <w:szCs w:val="24"/>
        </w:rPr>
        <w:t>[pers. A]</w:t>
      </w:r>
      <w:r w:rsidR="00262F34" w:rsidRPr="00D929EE">
        <w:rPr>
          <w:rFonts w:asciiTheme="majorBidi" w:hAnsiTheme="majorBidi" w:cstheme="majorBidi"/>
          <w:szCs w:val="24"/>
        </w:rPr>
        <w:t xml:space="preserve"> </w:t>
      </w:r>
      <w:r w:rsidRPr="00D929EE">
        <w:rPr>
          <w:rFonts w:asciiTheme="majorBidi" w:hAnsiTheme="majorBidi" w:cstheme="majorBidi"/>
          <w:szCs w:val="24"/>
        </w:rPr>
        <w:t>ar likumīgā spēkā stājušos tiesas spriedumu krimināllietā ir notiesāt</w:t>
      </w:r>
      <w:r w:rsidR="00040D5D" w:rsidRPr="00D929EE">
        <w:rPr>
          <w:rFonts w:asciiTheme="majorBidi" w:hAnsiTheme="majorBidi" w:cstheme="majorBidi"/>
          <w:szCs w:val="24"/>
        </w:rPr>
        <w:t>i</w:t>
      </w:r>
      <w:r w:rsidRPr="00D929EE">
        <w:rPr>
          <w:rFonts w:asciiTheme="majorBidi" w:hAnsiTheme="majorBidi" w:cstheme="majorBidi"/>
          <w:szCs w:val="24"/>
        </w:rPr>
        <w:t xml:space="preserve"> par kopīgi izdarītu noziedzīgu nodarījumu</w:t>
      </w:r>
      <w:r w:rsidR="00262F34" w:rsidRPr="00D929EE">
        <w:rPr>
          <w:rFonts w:asciiTheme="majorBidi" w:hAnsiTheme="majorBidi" w:cstheme="majorBidi"/>
          <w:szCs w:val="24"/>
        </w:rPr>
        <w:t xml:space="preserve"> un no viņiem kā kopparādniek</w:t>
      </w:r>
      <w:r w:rsidR="000E0E86" w:rsidRPr="00D929EE">
        <w:rPr>
          <w:rFonts w:asciiTheme="majorBidi" w:hAnsiTheme="majorBidi" w:cstheme="majorBidi"/>
          <w:szCs w:val="24"/>
        </w:rPr>
        <w:t>ie</w:t>
      </w:r>
      <w:r w:rsidR="00262F34" w:rsidRPr="00D929EE">
        <w:rPr>
          <w:rFonts w:asciiTheme="majorBidi" w:hAnsiTheme="majorBidi" w:cstheme="majorBidi"/>
          <w:szCs w:val="24"/>
        </w:rPr>
        <w:t>m</w:t>
      </w:r>
      <w:r w:rsidR="00040D5D" w:rsidRPr="00D929EE">
        <w:rPr>
          <w:rFonts w:asciiTheme="majorBidi" w:hAnsiTheme="majorBidi" w:cstheme="majorBidi"/>
          <w:szCs w:val="24"/>
        </w:rPr>
        <w:t xml:space="preserve"> </w:t>
      </w:r>
      <w:r w:rsidR="00262F34" w:rsidRPr="00D929EE">
        <w:rPr>
          <w:rFonts w:asciiTheme="majorBidi" w:hAnsiTheme="majorBidi" w:cstheme="majorBidi"/>
          <w:szCs w:val="24"/>
        </w:rPr>
        <w:t>prasītāja</w:t>
      </w:r>
      <w:r w:rsidR="00E5215B" w:rsidRPr="00D929EE">
        <w:rPr>
          <w:rFonts w:asciiTheme="majorBidi" w:hAnsiTheme="majorBidi" w:cstheme="majorBidi"/>
          <w:szCs w:val="24"/>
        </w:rPr>
        <w:t>s</w:t>
      </w:r>
      <w:r w:rsidR="00262F34" w:rsidRPr="00D929EE">
        <w:rPr>
          <w:rFonts w:asciiTheme="majorBidi" w:hAnsiTheme="majorBidi" w:cstheme="majorBidi"/>
          <w:szCs w:val="24"/>
        </w:rPr>
        <w:t xml:space="preserve"> kā </w:t>
      </w:r>
      <w:r w:rsidR="00E5215B" w:rsidRPr="00D929EE">
        <w:rPr>
          <w:rFonts w:asciiTheme="majorBidi" w:hAnsiTheme="majorBidi" w:cstheme="majorBidi"/>
          <w:szCs w:val="24"/>
        </w:rPr>
        <w:t xml:space="preserve">cietušās labā piedzīta </w:t>
      </w:r>
      <w:r w:rsidR="00040D5D" w:rsidRPr="00D929EE">
        <w:rPr>
          <w:rFonts w:asciiTheme="majorBidi" w:hAnsiTheme="majorBidi" w:cstheme="majorBidi"/>
          <w:szCs w:val="24"/>
        </w:rPr>
        <w:t>kaitējuma atlīdzīb</w:t>
      </w:r>
      <w:r w:rsidR="00262F34" w:rsidRPr="00D929EE">
        <w:rPr>
          <w:rFonts w:asciiTheme="majorBidi" w:hAnsiTheme="majorBidi" w:cstheme="majorBidi"/>
          <w:szCs w:val="24"/>
        </w:rPr>
        <w:t>a</w:t>
      </w:r>
      <w:r w:rsidR="00040D5D" w:rsidRPr="00D929EE">
        <w:rPr>
          <w:rFonts w:asciiTheme="majorBidi" w:hAnsiTheme="majorBidi" w:cstheme="majorBidi"/>
          <w:szCs w:val="24"/>
        </w:rPr>
        <w:t>,</w:t>
      </w:r>
      <w:r w:rsidRPr="00D929EE">
        <w:rPr>
          <w:rFonts w:asciiTheme="majorBidi" w:hAnsiTheme="majorBidi" w:cstheme="majorBidi"/>
          <w:szCs w:val="24"/>
        </w:rPr>
        <w:t xml:space="preserve"> nekādā veidā neatbrīvo cit</w:t>
      </w:r>
      <w:r w:rsidR="00040D5D" w:rsidRPr="00D929EE">
        <w:rPr>
          <w:rFonts w:asciiTheme="majorBidi" w:hAnsiTheme="majorBidi" w:cstheme="majorBidi"/>
          <w:szCs w:val="24"/>
        </w:rPr>
        <w:t xml:space="preserve">us kopparādniekus </w:t>
      </w:r>
      <w:r w:rsidRPr="00D929EE">
        <w:rPr>
          <w:rFonts w:asciiTheme="majorBidi" w:hAnsiTheme="majorBidi" w:cstheme="majorBidi"/>
          <w:szCs w:val="24"/>
        </w:rPr>
        <w:t>no civiltiesiskās atbildības</w:t>
      </w:r>
      <w:r w:rsidR="00040D5D" w:rsidRPr="00D929EE">
        <w:rPr>
          <w:rFonts w:asciiTheme="majorBidi" w:hAnsiTheme="majorBidi" w:cstheme="majorBidi"/>
          <w:szCs w:val="24"/>
        </w:rPr>
        <w:t xml:space="preserve"> </w:t>
      </w:r>
      <w:r w:rsidR="009E5869" w:rsidRPr="00D929EE">
        <w:rPr>
          <w:rFonts w:asciiTheme="majorBidi" w:hAnsiTheme="majorBidi" w:cstheme="majorBidi"/>
          <w:szCs w:val="24"/>
        </w:rPr>
        <w:t>pret</w:t>
      </w:r>
      <w:r w:rsidR="00040D5D" w:rsidRPr="00D929EE">
        <w:rPr>
          <w:rFonts w:asciiTheme="majorBidi" w:hAnsiTheme="majorBidi" w:cstheme="majorBidi"/>
          <w:szCs w:val="24"/>
        </w:rPr>
        <w:t xml:space="preserve"> kreditor</w:t>
      </w:r>
      <w:r w:rsidR="009E5869" w:rsidRPr="00D929EE">
        <w:rPr>
          <w:rFonts w:asciiTheme="majorBidi" w:hAnsiTheme="majorBidi" w:cstheme="majorBidi"/>
          <w:szCs w:val="24"/>
        </w:rPr>
        <w:t>u</w:t>
      </w:r>
      <w:r w:rsidRPr="00D929EE">
        <w:rPr>
          <w:rFonts w:asciiTheme="majorBidi" w:hAnsiTheme="majorBidi" w:cstheme="majorBidi"/>
          <w:szCs w:val="24"/>
        </w:rPr>
        <w:t xml:space="preserve">, ja attiecībā uz </w:t>
      </w:r>
      <w:r w:rsidR="0042061A" w:rsidRPr="00D929EE">
        <w:rPr>
          <w:rFonts w:asciiTheme="majorBidi" w:hAnsiTheme="majorBidi" w:cstheme="majorBidi"/>
          <w:szCs w:val="24"/>
        </w:rPr>
        <w:t xml:space="preserve">šiem kopparādniekiem </w:t>
      </w:r>
      <w:r w:rsidR="009E5869" w:rsidRPr="00D929EE">
        <w:rPr>
          <w:rFonts w:asciiTheme="majorBidi" w:hAnsiTheme="majorBidi" w:cstheme="majorBidi"/>
          <w:szCs w:val="24"/>
        </w:rPr>
        <w:t>atbilstoši</w:t>
      </w:r>
      <w:r w:rsidR="000E0E86" w:rsidRPr="00D929EE">
        <w:rPr>
          <w:rFonts w:asciiTheme="majorBidi" w:hAnsiTheme="majorBidi" w:cstheme="majorBidi"/>
          <w:szCs w:val="24"/>
        </w:rPr>
        <w:t xml:space="preserve"> materiāl</w:t>
      </w:r>
      <w:r w:rsidR="009E5869" w:rsidRPr="00D929EE">
        <w:rPr>
          <w:rFonts w:asciiTheme="majorBidi" w:hAnsiTheme="majorBidi" w:cstheme="majorBidi"/>
          <w:szCs w:val="24"/>
        </w:rPr>
        <w:t>o</w:t>
      </w:r>
      <w:r w:rsidR="000E0E86" w:rsidRPr="00D929EE">
        <w:rPr>
          <w:rFonts w:asciiTheme="majorBidi" w:hAnsiTheme="majorBidi" w:cstheme="majorBidi"/>
          <w:szCs w:val="24"/>
        </w:rPr>
        <w:t xml:space="preserve"> tiesīb</w:t>
      </w:r>
      <w:r w:rsidR="009E5869" w:rsidRPr="00D929EE">
        <w:rPr>
          <w:rFonts w:asciiTheme="majorBidi" w:hAnsiTheme="majorBidi" w:cstheme="majorBidi"/>
          <w:szCs w:val="24"/>
        </w:rPr>
        <w:t>u normām</w:t>
      </w:r>
      <w:r w:rsidR="000E0E86" w:rsidRPr="00D929EE">
        <w:rPr>
          <w:rFonts w:asciiTheme="majorBidi" w:hAnsiTheme="majorBidi" w:cstheme="majorBidi"/>
          <w:szCs w:val="24"/>
        </w:rPr>
        <w:t xml:space="preserve"> ir pierādīts </w:t>
      </w:r>
      <w:r w:rsidRPr="00D929EE">
        <w:rPr>
          <w:rFonts w:asciiTheme="majorBidi" w:hAnsiTheme="majorBidi" w:cstheme="majorBidi"/>
          <w:szCs w:val="24"/>
        </w:rPr>
        <w:t>c</w:t>
      </w:r>
      <w:r w:rsidR="00262F34" w:rsidRPr="00D929EE">
        <w:rPr>
          <w:rFonts w:asciiTheme="majorBidi" w:hAnsiTheme="majorBidi" w:cstheme="majorBidi"/>
          <w:szCs w:val="24"/>
        </w:rPr>
        <w:t xml:space="preserve">iviltiesiskās </w:t>
      </w:r>
      <w:r w:rsidRPr="00D929EE">
        <w:rPr>
          <w:rFonts w:asciiTheme="majorBidi" w:hAnsiTheme="majorBidi" w:cstheme="majorBidi"/>
          <w:szCs w:val="24"/>
        </w:rPr>
        <w:t>atbildības pamats</w:t>
      </w:r>
      <w:r w:rsidR="00040D5D" w:rsidRPr="00D929EE">
        <w:rPr>
          <w:rFonts w:asciiTheme="majorBidi" w:hAnsiTheme="majorBidi" w:cstheme="majorBidi"/>
          <w:szCs w:val="24"/>
        </w:rPr>
        <w:t xml:space="preserve"> un </w:t>
      </w:r>
      <w:r w:rsidR="00262F34" w:rsidRPr="00D929EE">
        <w:rPr>
          <w:rFonts w:asciiTheme="majorBidi" w:hAnsiTheme="majorBidi" w:cstheme="majorBidi"/>
          <w:szCs w:val="24"/>
        </w:rPr>
        <w:t xml:space="preserve">visas </w:t>
      </w:r>
      <w:r w:rsidR="00040D5D" w:rsidRPr="00D929EE">
        <w:rPr>
          <w:rFonts w:asciiTheme="majorBidi" w:hAnsiTheme="majorBidi" w:cstheme="majorBidi"/>
          <w:szCs w:val="24"/>
        </w:rPr>
        <w:t>saistības izpildījums vēl nav saņemts</w:t>
      </w:r>
      <w:r w:rsidR="003B7BBC" w:rsidRPr="00D929EE">
        <w:rPr>
          <w:rFonts w:asciiTheme="majorBidi" w:hAnsiTheme="majorBidi" w:cstheme="majorBidi"/>
          <w:szCs w:val="24"/>
        </w:rPr>
        <w:t>.</w:t>
      </w:r>
    </w:p>
    <w:p w14:paraId="584BBA79" w14:textId="60A30F17" w:rsidR="00E5215B" w:rsidRPr="00D929EE" w:rsidRDefault="0042061A"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Tā kā </w:t>
      </w:r>
      <w:r w:rsidR="00A14888" w:rsidRPr="00D929EE">
        <w:rPr>
          <w:rFonts w:asciiTheme="majorBidi" w:hAnsiTheme="majorBidi" w:cstheme="majorBidi"/>
          <w:szCs w:val="24"/>
        </w:rPr>
        <w:t xml:space="preserve">ar spriedumu krimināllietā nav izšķirts jautājums par zaudējumu atlīdzības solidāru piedziņu no </w:t>
      </w:r>
      <w:r w:rsidR="00657B9E" w:rsidRPr="00D929EE">
        <w:rPr>
          <w:rFonts w:asciiTheme="majorBidi" w:hAnsiTheme="majorBidi" w:cstheme="majorBidi"/>
          <w:szCs w:val="24"/>
        </w:rPr>
        <w:t>[pers. C]</w:t>
      </w:r>
      <w:r w:rsidR="00FB4F31" w:rsidRPr="00D929EE">
        <w:rPr>
          <w:rFonts w:asciiTheme="majorBidi" w:hAnsiTheme="majorBidi" w:cstheme="majorBidi"/>
          <w:szCs w:val="24"/>
        </w:rPr>
        <w:t xml:space="preserve">, </w:t>
      </w:r>
      <w:r w:rsidR="00657B9E" w:rsidRPr="00D929EE">
        <w:rPr>
          <w:rFonts w:asciiTheme="majorBidi" w:hAnsiTheme="majorBidi" w:cstheme="majorBidi"/>
          <w:szCs w:val="24"/>
        </w:rPr>
        <w:t>[pers. D]</w:t>
      </w:r>
      <w:r w:rsidR="00FB4F31" w:rsidRPr="00D929EE">
        <w:rPr>
          <w:rFonts w:asciiTheme="majorBidi" w:hAnsiTheme="majorBidi" w:cstheme="majorBidi"/>
          <w:szCs w:val="24"/>
        </w:rPr>
        <w:t xml:space="preserve"> un </w:t>
      </w:r>
      <w:r w:rsidR="00657B9E" w:rsidRPr="00D929EE">
        <w:rPr>
          <w:rFonts w:asciiTheme="majorBidi" w:hAnsiTheme="majorBidi" w:cstheme="majorBidi"/>
          <w:szCs w:val="24"/>
        </w:rPr>
        <w:t>[pers. E]</w:t>
      </w:r>
      <w:r w:rsidR="00351696" w:rsidRPr="00D929EE">
        <w:rPr>
          <w:rFonts w:asciiTheme="majorBidi" w:hAnsiTheme="majorBidi" w:cstheme="majorBidi"/>
          <w:szCs w:val="24"/>
        </w:rPr>
        <w:t>,</w:t>
      </w:r>
      <w:r w:rsidR="00FB4F31" w:rsidRPr="00D929EE">
        <w:rPr>
          <w:rFonts w:asciiTheme="majorBidi" w:hAnsiTheme="majorBidi" w:cstheme="majorBidi"/>
          <w:szCs w:val="24"/>
        </w:rPr>
        <w:t xml:space="preserve"> </w:t>
      </w:r>
      <w:r w:rsidR="00351696" w:rsidRPr="00D929EE">
        <w:rPr>
          <w:rFonts w:asciiTheme="majorBidi" w:hAnsiTheme="majorBidi" w:cstheme="majorBidi"/>
          <w:szCs w:val="24"/>
        </w:rPr>
        <w:t>a</w:t>
      </w:r>
      <w:r w:rsidR="00A14888" w:rsidRPr="00D929EE">
        <w:rPr>
          <w:rFonts w:asciiTheme="majorBidi" w:hAnsiTheme="majorBidi" w:cstheme="majorBidi"/>
          <w:szCs w:val="24"/>
        </w:rPr>
        <w:t xml:space="preserve">tbilstoši iepriekš norādītajam </w:t>
      </w:r>
      <w:r w:rsidR="00FB4F31" w:rsidRPr="00D929EE">
        <w:rPr>
          <w:rFonts w:asciiTheme="majorBidi" w:hAnsiTheme="majorBidi" w:cstheme="majorBidi"/>
          <w:szCs w:val="24"/>
        </w:rPr>
        <w:t xml:space="preserve">un pretēji apelācijas instances tiesas atzītajam </w:t>
      </w:r>
      <w:r w:rsidR="00A14888" w:rsidRPr="00D929EE">
        <w:rPr>
          <w:rFonts w:asciiTheme="majorBidi" w:hAnsiTheme="majorBidi" w:cstheme="majorBidi"/>
          <w:szCs w:val="24"/>
        </w:rPr>
        <w:t xml:space="preserve">prasītājai </w:t>
      </w:r>
      <w:r w:rsidR="009E5869" w:rsidRPr="00D929EE">
        <w:rPr>
          <w:rFonts w:asciiTheme="majorBidi" w:hAnsiTheme="majorBidi" w:cstheme="majorBidi"/>
          <w:szCs w:val="24"/>
        </w:rPr>
        <w:t>saglabājas</w:t>
      </w:r>
      <w:r w:rsidR="00A14888" w:rsidRPr="00D929EE">
        <w:rPr>
          <w:rFonts w:asciiTheme="majorBidi" w:hAnsiTheme="majorBidi" w:cstheme="majorBidi"/>
          <w:szCs w:val="24"/>
        </w:rPr>
        <w:t xml:space="preserve"> prasījuma tiesība par zaudējumu atlīdzības solidāru piedziņu no </w:t>
      </w:r>
      <w:r w:rsidR="00657B9E" w:rsidRPr="00D929EE">
        <w:rPr>
          <w:rFonts w:asciiTheme="majorBidi" w:hAnsiTheme="majorBidi" w:cstheme="majorBidi"/>
          <w:szCs w:val="24"/>
        </w:rPr>
        <w:t>[pers. C]</w:t>
      </w:r>
      <w:r w:rsidR="00A14888" w:rsidRPr="00D929EE">
        <w:rPr>
          <w:rFonts w:asciiTheme="majorBidi" w:hAnsiTheme="majorBidi" w:cstheme="majorBidi"/>
          <w:szCs w:val="24"/>
        </w:rPr>
        <w:t xml:space="preserve">, </w:t>
      </w:r>
      <w:r w:rsidR="00657B9E" w:rsidRPr="00D929EE">
        <w:rPr>
          <w:rFonts w:asciiTheme="majorBidi" w:hAnsiTheme="majorBidi" w:cstheme="majorBidi"/>
          <w:szCs w:val="24"/>
        </w:rPr>
        <w:t>[pers. D]</w:t>
      </w:r>
      <w:r w:rsidR="00A14888" w:rsidRPr="00D929EE">
        <w:rPr>
          <w:rFonts w:asciiTheme="majorBidi" w:hAnsiTheme="majorBidi" w:cstheme="majorBidi"/>
          <w:szCs w:val="24"/>
        </w:rPr>
        <w:t xml:space="preserve"> un </w:t>
      </w:r>
      <w:r w:rsidR="00657B9E" w:rsidRPr="00D929EE">
        <w:rPr>
          <w:rFonts w:asciiTheme="majorBidi" w:hAnsiTheme="majorBidi" w:cstheme="majorBidi"/>
          <w:szCs w:val="24"/>
        </w:rPr>
        <w:t>[pers. E]</w:t>
      </w:r>
      <w:r w:rsidR="00214D5E" w:rsidRPr="00D929EE">
        <w:rPr>
          <w:rFonts w:asciiTheme="majorBidi" w:hAnsiTheme="majorBidi" w:cstheme="majorBidi"/>
          <w:szCs w:val="24"/>
        </w:rPr>
        <w:t>. K</w:t>
      </w:r>
      <w:r w:rsidR="00A14888" w:rsidRPr="00D929EE">
        <w:rPr>
          <w:rFonts w:asciiTheme="majorBidi" w:hAnsiTheme="majorBidi" w:cstheme="majorBidi"/>
          <w:szCs w:val="24"/>
        </w:rPr>
        <w:t>amēr kopparādnieki nav izpildījuši saistību</w:t>
      </w:r>
      <w:r w:rsidR="00351696" w:rsidRPr="00D929EE">
        <w:rPr>
          <w:rFonts w:asciiTheme="majorBidi" w:hAnsiTheme="majorBidi" w:cstheme="majorBidi"/>
          <w:szCs w:val="24"/>
        </w:rPr>
        <w:t>,</w:t>
      </w:r>
      <w:r w:rsidR="00E5215B" w:rsidRPr="00D929EE">
        <w:rPr>
          <w:rFonts w:asciiTheme="majorBidi" w:hAnsiTheme="majorBidi" w:cstheme="majorBidi"/>
          <w:szCs w:val="24"/>
        </w:rPr>
        <w:t xml:space="preserve"> prasītāja kā</w:t>
      </w:r>
      <w:r w:rsidR="00A14888" w:rsidRPr="00D929EE">
        <w:rPr>
          <w:rFonts w:asciiTheme="majorBidi" w:hAnsiTheme="majorBidi" w:cstheme="majorBidi"/>
          <w:szCs w:val="24"/>
        </w:rPr>
        <w:t xml:space="preserve"> </w:t>
      </w:r>
      <w:r w:rsidR="00E5215B" w:rsidRPr="00D929EE">
        <w:rPr>
          <w:rFonts w:asciiTheme="majorBidi" w:hAnsiTheme="majorBidi" w:cstheme="majorBidi"/>
          <w:szCs w:val="24"/>
        </w:rPr>
        <w:t xml:space="preserve">kreditore </w:t>
      </w:r>
      <w:r w:rsidR="00A14888" w:rsidRPr="00D929EE">
        <w:rPr>
          <w:rFonts w:asciiTheme="majorBidi" w:hAnsiTheme="majorBidi" w:cstheme="majorBidi"/>
          <w:szCs w:val="24"/>
        </w:rPr>
        <w:t xml:space="preserve">ir </w:t>
      </w:r>
      <w:r w:rsidR="00E5215B" w:rsidRPr="00D929EE">
        <w:rPr>
          <w:rFonts w:asciiTheme="majorBidi" w:hAnsiTheme="majorBidi" w:cstheme="majorBidi"/>
          <w:szCs w:val="24"/>
        </w:rPr>
        <w:t xml:space="preserve">tiesīga </w:t>
      </w:r>
      <w:r w:rsidR="00A14888" w:rsidRPr="00D929EE">
        <w:rPr>
          <w:rFonts w:asciiTheme="majorBidi" w:hAnsiTheme="majorBidi" w:cstheme="majorBidi"/>
          <w:szCs w:val="24"/>
        </w:rPr>
        <w:t xml:space="preserve">prasīt saistības priekšmeta atlikušās daļas izpildījumu no katra kopparādnieka. </w:t>
      </w:r>
    </w:p>
    <w:p w14:paraId="6B5E0E15" w14:textId="266B2D4A" w:rsidR="00A14888" w:rsidRPr="00D929EE" w:rsidRDefault="001B7C95"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Šādu prasītājas tiesību pretēji apelācijas instances tiesas </w:t>
      </w:r>
      <w:r w:rsidR="00E5215B" w:rsidRPr="00D929EE">
        <w:rPr>
          <w:rFonts w:asciiTheme="majorBidi" w:hAnsiTheme="majorBidi" w:cstheme="majorBidi"/>
          <w:szCs w:val="24"/>
        </w:rPr>
        <w:t xml:space="preserve">ieskatam </w:t>
      </w:r>
      <w:r w:rsidRPr="00D929EE">
        <w:rPr>
          <w:rFonts w:asciiTheme="majorBidi" w:hAnsiTheme="majorBidi" w:cstheme="majorBidi"/>
          <w:szCs w:val="24"/>
        </w:rPr>
        <w:t xml:space="preserve">neierobežo Kriminālprocesa likuma 350. panta trešās daļas noteikumi, </w:t>
      </w:r>
      <w:r w:rsidR="00F37E26" w:rsidRPr="00D929EE">
        <w:rPr>
          <w:rFonts w:asciiTheme="majorBidi" w:hAnsiTheme="majorBidi" w:cstheme="majorBidi"/>
          <w:szCs w:val="24"/>
        </w:rPr>
        <w:t xml:space="preserve">jo šī prasītājas tiesība ir saistīta nevis ar piedzītās kaitējuma atlīdzības </w:t>
      </w:r>
      <w:r w:rsidR="00BC3117" w:rsidRPr="00D929EE">
        <w:rPr>
          <w:rFonts w:asciiTheme="majorBidi" w:hAnsiTheme="majorBidi" w:cstheme="majorBidi"/>
          <w:szCs w:val="24"/>
        </w:rPr>
        <w:t>ne</w:t>
      </w:r>
      <w:r w:rsidR="00F37E26" w:rsidRPr="00D929EE">
        <w:rPr>
          <w:rFonts w:asciiTheme="majorBidi" w:hAnsiTheme="majorBidi" w:cstheme="majorBidi"/>
          <w:szCs w:val="24"/>
        </w:rPr>
        <w:t xml:space="preserve">pietiekamību, bet gan ar tās faktisku </w:t>
      </w:r>
      <w:r w:rsidR="00E5215B" w:rsidRPr="00D929EE">
        <w:rPr>
          <w:rFonts w:asciiTheme="majorBidi" w:hAnsiTheme="majorBidi" w:cstheme="majorBidi"/>
          <w:szCs w:val="24"/>
        </w:rPr>
        <w:lastRenderedPageBreak/>
        <w:t>ne</w:t>
      </w:r>
      <w:r w:rsidR="00F37E26" w:rsidRPr="00D929EE">
        <w:rPr>
          <w:rFonts w:asciiTheme="majorBidi" w:hAnsiTheme="majorBidi" w:cstheme="majorBidi"/>
          <w:szCs w:val="24"/>
        </w:rPr>
        <w:t>saņemšanu</w:t>
      </w:r>
      <w:r w:rsidR="009E5869" w:rsidRPr="00D929EE">
        <w:rPr>
          <w:rFonts w:asciiTheme="majorBidi" w:hAnsiTheme="majorBidi" w:cstheme="majorBidi"/>
          <w:szCs w:val="24"/>
        </w:rPr>
        <w:t>. Tāpat to neierobežo</w:t>
      </w:r>
      <w:r w:rsidR="00F37E26" w:rsidRPr="00D929EE">
        <w:rPr>
          <w:rFonts w:asciiTheme="majorBidi" w:hAnsiTheme="majorBidi" w:cstheme="majorBidi"/>
          <w:szCs w:val="24"/>
        </w:rPr>
        <w:t xml:space="preserve"> </w:t>
      </w:r>
      <w:proofErr w:type="spellStart"/>
      <w:r w:rsidRPr="00D929EE">
        <w:rPr>
          <w:rFonts w:asciiTheme="majorBidi" w:hAnsiTheme="majorBidi" w:cstheme="majorBidi"/>
          <w:i/>
          <w:iCs/>
          <w:szCs w:val="24"/>
        </w:rPr>
        <w:t>res</w:t>
      </w:r>
      <w:proofErr w:type="spellEnd"/>
      <w:r w:rsidRPr="00D929EE">
        <w:rPr>
          <w:rFonts w:asciiTheme="majorBidi" w:hAnsiTheme="majorBidi" w:cstheme="majorBidi"/>
          <w:i/>
          <w:iCs/>
          <w:szCs w:val="24"/>
        </w:rPr>
        <w:t xml:space="preserve"> </w:t>
      </w:r>
      <w:proofErr w:type="spellStart"/>
      <w:r w:rsidR="00E5215B" w:rsidRPr="00D929EE">
        <w:rPr>
          <w:rFonts w:asciiTheme="majorBidi" w:hAnsiTheme="majorBidi" w:cstheme="majorBidi"/>
          <w:i/>
          <w:iCs/>
          <w:szCs w:val="24"/>
        </w:rPr>
        <w:t>j</w:t>
      </w:r>
      <w:r w:rsidR="0020157E" w:rsidRPr="00D929EE">
        <w:rPr>
          <w:rFonts w:asciiTheme="majorBidi" w:hAnsiTheme="majorBidi" w:cstheme="majorBidi"/>
          <w:i/>
          <w:iCs/>
          <w:szCs w:val="24"/>
        </w:rPr>
        <w:t>udicata</w:t>
      </w:r>
      <w:proofErr w:type="spellEnd"/>
      <w:r w:rsidR="0020157E" w:rsidRPr="00D929EE">
        <w:rPr>
          <w:rFonts w:asciiTheme="majorBidi" w:hAnsiTheme="majorBidi" w:cstheme="majorBidi"/>
          <w:szCs w:val="24"/>
        </w:rPr>
        <w:t xml:space="preserve"> </w:t>
      </w:r>
      <w:r w:rsidRPr="00D929EE">
        <w:rPr>
          <w:rFonts w:asciiTheme="majorBidi" w:hAnsiTheme="majorBidi" w:cstheme="majorBidi"/>
          <w:szCs w:val="24"/>
        </w:rPr>
        <w:t>princips</w:t>
      </w:r>
      <w:r w:rsidR="00F37E26" w:rsidRPr="00D929EE">
        <w:rPr>
          <w:rFonts w:asciiTheme="majorBidi" w:hAnsiTheme="majorBidi" w:cstheme="majorBidi"/>
          <w:szCs w:val="24"/>
        </w:rPr>
        <w:t>, jo ar šādas tiesības īstenošanu krimināllietā taisītais spriedums netiek pārskatīts</w:t>
      </w:r>
      <w:r w:rsidR="00351696" w:rsidRPr="00D929EE">
        <w:rPr>
          <w:rFonts w:asciiTheme="majorBidi" w:hAnsiTheme="majorBidi" w:cstheme="majorBidi"/>
          <w:szCs w:val="24"/>
        </w:rPr>
        <w:t xml:space="preserve"> – ar to attiecīgā summa </w:t>
      </w:r>
      <w:r w:rsidR="00310DF5" w:rsidRPr="00D929EE">
        <w:rPr>
          <w:rFonts w:asciiTheme="majorBidi" w:hAnsiTheme="majorBidi" w:cstheme="majorBidi"/>
          <w:szCs w:val="24"/>
        </w:rPr>
        <w:t xml:space="preserve">joprojām </w:t>
      </w:r>
      <w:r w:rsidR="00351696" w:rsidRPr="00D929EE">
        <w:rPr>
          <w:rFonts w:asciiTheme="majorBidi" w:hAnsiTheme="majorBidi" w:cstheme="majorBidi"/>
          <w:szCs w:val="24"/>
        </w:rPr>
        <w:t xml:space="preserve">paliek piespriesta no </w:t>
      </w:r>
      <w:r w:rsidR="00657B9E" w:rsidRPr="00D929EE">
        <w:rPr>
          <w:rFonts w:asciiTheme="majorBidi" w:hAnsiTheme="majorBidi" w:cstheme="majorBidi"/>
          <w:szCs w:val="24"/>
        </w:rPr>
        <w:t>[pers. A]</w:t>
      </w:r>
      <w:r w:rsidR="00351696" w:rsidRPr="00D929EE">
        <w:rPr>
          <w:rFonts w:asciiTheme="majorBidi" w:hAnsiTheme="majorBidi" w:cstheme="majorBidi"/>
          <w:szCs w:val="24"/>
        </w:rPr>
        <w:t xml:space="preserve"> un </w:t>
      </w:r>
      <w:r w:rsidR="00657B9E" w:rsidRPr="00D929EE">
        <w:rPr>
          <w:rFonts w:asciiTheme="majorBidi" w:hAnsiTheme="majorBidi" w:cstheme="majorBidi"/>
          <w:szCs w:val="24"/>
        </w:rPr>
        <w:t>[pers. B]</w:t>
      </w:r>
      <w:r w:rsidR="00F37E26" w:rsidRPr="00D929EE">
        <w:rPr>
          <w:rFonts w:asciiTheme="majorBidi" w:hAnsiTheme="majorBidi" w:cstheme="majorBidi"/>
          <w:szCs w:val="24"/>
        </w:rPr>
        <w:t xml:space="preserve">. </w:t>
      </w:r>
    </w:p>
    <w:p w14:paraId="17D905F8" w14:textId="2965B17C" w:rsidR="002D3C1D" w:rsidRPr="00D929EE" w:rsidRDefault="0018069F"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w:t>
      </w:r>
      <w:r w:rsidR="00706FC9" w:rsidRPr="00D929EE">
        <w:rPr>
          <w:rFonts w:asciiTheme="majorBidi" w:hAnsiTheme="majorBidi" w:cstheme="majorBidi"/>
          <w:szCs w:val="24"/>
        </w:rPr>
        <w:t>1</w:t>
      </w:r>
      <w:r w:rsidR="00D3393D" w:rsidRPr="00D929EE">
        <w:rPr>
          <w:rFonts w:asciiTheme="majorBidi" w:hAnsiTheme="majorBidi" w:cstheme="majorBidi"/>
          <w:szCs w:val="24"/>
        </w:rPr>
        <w:t>2</w:t>
      </w:r>
      <w:r w:rsidR="00FB4F31" w:rsidRPr="00D929EE">
        <w:rPr>
          <w:rFonts w:asciiTheme="majorBidi" w:hAnsiTheme="majorBidi" w:cstheme="majorBidi"/>
          <w:szCs w:val="24"/>
        </w:rPr>
        <w:t>.</w:t>
      </w:r>
      <w:r w:rsidR="00E5215B" w:rsidRPr="00D929EE">
        <w:rPr>
          <w:rFonts w:asciiTheme="majorBidi" w:hAnsiTheme="majorBidi" w:cstheme="majorBidi"/>
          <w:szCs w:val="24"/>
        </w:rPr>
        <w:t>5</w:t>
      </w:r>
      <w:r w:rsidRPr="00D929EE">
        <w:rPr>
          <w:rFonts w:asciiTheme="majorBidi" w:hAnsiTheme="majorBidi" w:cstheme="majorBidi"/>
          <w:szCs w:val="24"/>
        </w:rPr>
        <w:t>]</w:t>
      </w:r>
      <w:r w:rsidR="00631CA2" w:rsidRPr="00D929EE">
        <w:rPr>
          <w:rFonts w:asciiTheme="majorBidi" w:hAnsiTheme="majorBidi" w:cstheme="majorBidi"/>
          <w:szCs w:val="24"/>
        </w:rPr>
        <w:t> </w:t>
      </w:r>
      <w:r w:rsidR="00862D1C" w:rsidRPr="00D929EE">
        <w:rPr>
          <w:rFonts w:asciiTheme="majorBidi" w:hAnsiTheme="majorBidi" w:cstheme="majorBidi"/>
          <w:szCs w:val="24"/>
        </w:rPr>
        <w:t>Apgabaltiesa atzīstot</w:t>
      </w:r>
      <w:r w:rsidR="003C6036" w:rsidRPr="00D929EE">
        <w:rPr>
          <w:rFonts w:asciiTheme="majorBidi" w:hAnsiTheme="majorBidi" w:cstheme="majorBidi"/>
          <w:szCs w:val="24"/>
        </w:rPr>
        <w:t xml:space="preserve">, ka kaitējuma atlīdzības piedziņa no diviem </w:t>
      </w:r>
      <w:r w:rsidR="00987E44" w:rsidRPr="00D929EE">
        <w:rPr>
          <w:rFonts w:asciiTheme="majorBidi" w:hAnsiTheme="majorBidi" w:cstheme="majorBidi"/>
          <w:szCs w:val="24"/>
        </w:rPr>
        <w:t>[amats]</w:t>
      </w:r>
      <w:r w:rsidR="003C6036" w:rsidRPr="00D929EE">
        <w:rPr>
          <w:rFonts w:asciiTheme="majorBidi" w:hAnsiTheme="majorBidi" w:cstheme="majorBidi"/>
          <w:szCs w:val="24"/>
        </w:rPr>
        <w:t xml:space="preserve"> kā solidār</w:t>
      </w:r>
      <w:r w:rsidR="002D3C1D" w:rsidRPr="00D929EE">
        <w:rPr>
          <w:rFonts w:asciiTheme="majorBidi" w:hAnsiTheme="majorBidi" w:cstheme="majorBidi"/>
          <w:szCs w:val="24"/>
        </w:rPr>
        <w:t>aj</w:t>
      </w:r>
      <w:r w:rsidR="003C6036" w:rsidRPr="00D929EE">
        <w:rPr>
          <w:rFonts w:asciiTheme="majorBidi" w:hAnsiTheme="majorBidi" w:cstheme="majorBidi"/>
          <w:szCs w:val="24"/>
        </w:rPr>
        <w:t xml:space="preserve">iem parādniekiem izbeidz prasītājas prasījuma tiesību pret pārējiem </w:t>
      </w:r>
      <w:r w:rsidR="00987E44" w:rsidRPr="00D929EE">
        <w:rPr>
          <w:rFonts w:asciiTheme="majorBidi" w:hAnsiTheme="majorBidi" w:cstheme="majorBidi"/>
          <w:szCs w:val="24"/>
        </w:rPr>
        <w:t>[amats]</w:t>
      </w:r>
      <w:r w:rsidR="003C6036" w:rsidRPr="00D929EE">
        <w:rPr>
          <w:rFonts w:asciiTheme="majorBidi" w:hAnsiTheme="majorBidi" w:cstheme="majorBidi"/>
          <w:szCs w:val="24"/>
        </w:rPr>
        <w:t>, kuri nebija attiecīgajā kriminālprocesā iesaistītās personas un no kuriem</w:t>
      </w:r>
      <w:r w:rsidR="00364F9C" w:rsidRPr="00D929EE">
        <w:rPr>
          <w:rFonts w:asciiTheme="majorBidi" w:hAnsiTheme="majorBidi" w:cstheme="majorBidi"/>
          <w:szCs w:val="24"/>
        </w:rPr>
        <w:t xml:space="preserve"> kaitējuma atlīdzība netika piedzīta, </w:t>
      </w:r>
      <w:r w:rsidR="006271A4" w:rsidRPr="00D929EE">
        <w:rPr>
          <w:rFonts w:asciiTheme="majorBidi" w:hAnsiTheme="majorBidi" w:cstheme="majorBidi"/>
          <w:szCs w:val="24"/>
        </w:rPr>
        <w:t xml:space="preserve">ir </w:t>
      </w:r>
      <w:r w:rsidR="00915475" w:rsidRPr="00D929EE">
        <w:rPr>
          <w:rFonts w:asciiTheme="majorBidi" w:hAnsiTheme="majorBidi" w:cstheme="majorBidi"/>
          <w:szCs w:val="24"/>
        </w:rPr>
        <w:t>nepareizi piemēroj</w:t>
      </w:r>
      <w:r w:rsidR="002D3C1D" w:rsidRPr="00D929EE">
        <w:rPr>
          <w:rFonts w:asciiTheme="majorBidi" w:hAnsiTheme="majorBidi" w:cstheme="majorBidi"/>
          <w:szCs w:val="24"/>
        </w:rPr>
        <w:t>us</w:t>
      </w:r>
      <w:r w:rsidR="00915475" w:rsidRPr="00D929EE">
        <w:rPr>
          <w:rFonts w:asciiTheme="majorBidi" w:hAnsiTheme="majorBidi" w:cstheme="majorBidi"/>
          <w:szCs w:val="24"/>
        </w:rPr>
        <w:t xml:space="preserve">i </w:t>
      </w:r>
      <w:r w:rsidR="00364F9C" w:rsidRPr="00D929EE">
        <w:rPr>
          <w:rFonts w:asciiTheme="majorBidi" w:hAnsiTheme="majorBidi" w:cstheme="majorBidi"/>
          <w:szCs w:val="24"/>
        </w:rPr>
        <w:t>Civillikuma 1682., 1683., 1686.</w:t>
      </w:r>
      <w:r w:rsidR="00C20FFE" w:rsidRPr="00D929EE">
        <w:rPr>
          <w:rFonts w:asciiTheme="majorBidi" w:hAnsiTheme="majorBidi" w:cstheme="majorBidi"/>
          <w:szCs w:val="24"/>
        </w:rPr>
        <w:t> </w:t>
      </w:r>
      <w:r w:rsidR="00364F9C" w:rsidRPr="00D929EE">
        <w:rPr>
          <w:rFonts w:asciiTheme="majorBidi" w:hAnsiTheme="majorBidi" w:cstheme="majorBidi"/>
          <w:szCs w:val="24"/>
        </w:rPr>
        <w:t xml:space="preserve">un </w:t>
      </w:r>
      <w:r w:rsidR="00915475" w:rsidRPr="00D929EE">
        <w:rPr>
          <w:rFonts w:asciiTheme="majorBidi" w:hAnsiTheme="majorBidi" w:cstheme="majorBidi"/>
          <w:szCs w:val="24"/>
        </w:rPr>
        <w:t>1832</w:t>
      </w:r>
      <w:r w:rsidR="00364F9C" w:rsidRPr="00D929EE">
        <w:rPr>
          <w:rFonts w:asciiTheme="majorBidi" w:hAnsiTheme="majorBidi" w:cstheme="majorBidi"/>
          <w:szCs w:val="24"/>
        </w:rPr>
        <w:t xml:space="preserve">. panta </w:t>
      </w:r>
      <w:r w:rsidR="00915475" w:rsidRPr="00D929EE">
        <w:rPr>
          <w:rFonts w:asciiTheme="majorBidi" w:hAnsiTheme="majorBidi" w:cstheme="majorBidi"/>
          <w:szCs w:val="24"/>
        </w:rPr>
        <w:t>normas</w:t>
      </w:r>
      <w:r w:rsidR="00F750B9" w:rsidRPr="00D929EE">
        <w:rPr>
          <w:rFonts w:asciiTheme="majorBidi" w:hAnsiTheme="majorBidi" w:cstheme="majorBidi"/>
          <w:szCs w:val="24"/>
        </w:rPr>
        <w:t>, kas varēja novest pie lietas nepareizas izspriešanas.</w:t>
      </w:r>
    </w:p>
    <w:p w14:paraId="47F598AE" w14:textId="1253CDBE" w:rsidR="002D3C1D" w:rsidRPr="00D929EE" w:rsidRDefault="00F750B9"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Līdz ar to Rīgas apgabaltiesas 2024. gada 23. aprīļa spriedums daļā, ar kuru noraidīta prasība pret </w:t>
      </w:r>
      <w:r w:rsidR="00657B9E" w:rsidRPr="00D929EE">
        <w:rPr>
          <w:rFonts w:asciiTheme="majorBidi" w:hAnsiTheme="majorBidi" w:cstheme="majorBidi"/>
          <w:szCs w:val="24"/>
        </w:rPr>
        <w:t>[pers. C]</w:t>
      </w:r>
      <w:r w:rsidRPr="00D929EE">
        <w:rPr>
          <w:rFonts w:asciiTheme="majorBidi" w:hAnsiTheme="majorBidi" w:cstheme="majorBidi"/>
          <w:szCs w:val="24"/>
        </w:rPr>
        <w:t xml:space="preserve">, </w:t>
      </w:r>
      <w:r w:rsidR="00657B9E" w:rsidRPr="00D929EE">
        <w:rPr>
          <w:rFonts w:asciiTheme="majorBidi" w:hAnsiTheme="majorBidi" w:cstheme="majorBidi"/>
          <w:szCs w:val="24"/>
        </w:rPr>
        <w:t>[pers. D]</w:t>
      </w:r>
      <w:r w:rsidRPr="00D929EE">
        <w:rPr>
          <w:rFonts w:asciiTheme="majorBidi" w:hAnsiTheme="majorBidi" w:cstheme="majorBidi"/>
          <w:szCs w:val="24"/>
        </w:rPr>
        <w:t xml:space="preserve"> un </w:t>
      </w:r>
      <w:r w:rsidR="00657B9E" w:rsidRPr="00D929EE">
        <w:rPr>
          <w:rFonts w:asciiTheme="majorBidi" w:hAnsiTheme="majorBidi" w:cstheme="majorBidi"/>
          <w:szCs w:val="24"/>
        </w:rPr>
        <w:t>[pers. E]</w:t>
      </w:r>
      <w:r w:rsidRPr="00D929EE">
        <w:rPr>
          <w:rFonts w:asciiTheme="majorBidi" w:hAnsiTheme="majorBidi" w:cstheme="majorBidi"/>
          <w:szCs w:val="24"/>
        </w:rPr>
        <w:t>, ir atceļams un lieta šajā daļā ir nododama jaunai izskatīšanai Rīgas apgabaltiesā.</w:t>
      </w:r>
    </w:p>
    <w:p w14:paraId="7055B84E" w14:textId="34CE24BE" w:rsidR="00E957CF" w:rsidRPr="00D929EE" w:rsidRDefault="00E957CF"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[12.6] Senāts papildus norāda, ka</w:t>
      </w:r>
      <w:r w:rsidR="00686A4A" w:rsidRPr="00D929EE">
        <w:rPr>
          <w:rFonts w:asciiTheme="majorBidi" w:hAnsiTheme="majorBidi" w:cstheme="majorBidi"/>
          <w:szCs w:val="24"/>
        </w:rPr>
        <w:t xml:space="preserve">, </w:t>
      </w:r>
      <w:r w:rsidRPr="00D929EE">
        <w:rPr>
          <w:rFonts w:asciiTheme="majorBidi" w:hAnsiTheme="majorBidi" w:cstheme="majorBidi"/>
          <w:szCs w:val="24"/>
        </w:rPr>
        <w:t>ja apgabaltiesa</w:t>
      </w:r>
      <w:r w:rsidR="009E2AE7" w:rsidRPr="00D929EE">
        <w:rPr>
          <w:rFonts w:asciiTheme="majorBidi" w:hAnsiTheme="majorBidi" w:cstheme="majorBidi"/>
          <w:szCs w:val="24"/>
        </w:rPr>
        <w:t xml:space="preserve">, izskatot lietu, atzīs, ka atbildība par strīdus saistību solidāri ar </w:t>
      </w:r>
      <w:r w:rsidR="00657B9E" w:rsidRPr="00D929EE">
        <w:rPr>
          <w:rFonts w:asciiTheme="majorBidi" w:hAnsiTheme="majorBidi" w:cstheme="majorBidi"/>
          <w:szCs w:val="24"/>
        </w:rPr>
        <w:t>[pers. B]</w:t>
      </w:r>
      <w:r w:rsidR="009E2AE7" w:rsidRPr="00D929EE">
        <w:rPr>
          <w:rFonts w:asciiTheme="majorBidi" w:hAnsiTheme="majorBidi" w:cstheme="majorBidi"/>
          <w:szCs w:val="24"/>
        </w:rPr>
        <w:t xml:space="preserve"> un </w:t>
      </w:r>
      <w:r w:rsidR="00657B9E" w:rsidRPr="00D929EE">
        <w:rPr>
          <w:rFonts w:asciiTheme="majorBidi" w:hAnsiTheme="majorBidi" w:cstheme="majorBidi"/>
          <w:szCs w:val="24"/>
        </w:rPr>
        <w:t>[pers. A]</w:t>
      </w:r>
      <w:r w:rsidR="009E2AE7" w:rsidRPr="00D929EE">
        <w:rPr>
          <w:rFonts w:asciiTheme="majorBidi" w:hAnsiTheme="majorBidi" w:cstheme="majorBidi"/>
          <w:szCs w:val="24"/>
        </w:rPr>
        <w:t xml:space="preserve"> ir vēl kādam no pārējiem atbildētājiem, tad tiesai, lai novērstu bažas par divu spriedumu par vienu un to pašu priekšmetu paralēlu esību un divkāršas piedziņas risku, sprieduma rezolutīvajā daļā būtu jānorāda, ka </w:t>
      </w:r>
      <w:r w:rsidR="000F2FD3" w:rsidRPr="00D929EE">
        <w:rPr>
          <w:rFonts w:asciiTheme="majorBidi" w:hAnsiTheme="majorBidi" w:cstheme="majorBidi"/>
          <w:szCs w:val="24"/>
        </w:rPr>
        <w:t>sprieduma izpildē ņemams vērā tas, ka abu lietu parādnieku atbildība</w:t>
      </w:r>
      <w:r w:rsidR="009E2AE7" w:rsidRPr="00D929EE">
        <w:rPr>
          <w:rFonts w:asciiTheme="majorBidi" w:hAnsiTheme="majorBidi" w:cstheme="majorBidi"/>
          <w:szCs w:val="24"/>
        </w:rPr>
        <w:t xml:space="preserve"> </w:t>
      </w:r>
      <w:r w:rsidR="000F2FD3" w:rsidRPr="00D929EE">
        <w:rPr>
          <w:rFonts w:asciiTheme="majorBidi" w:hAnsiTheme="majorBidi" w:cstheme="majorBidi"/>
          <w:szCs w:val="24"/>
        </w:rPr>
        <w:t>par strīdus saistību ir solidāra un strīdus summa prasītājas labā piedzenama tikai vienu reizi.</w:t>
      </w:r>
      <w:r w:rsidR="009E2AE7" w:rsidRPr="00D929EE">
        <w:rPr>
          <w:rFonts w:asciiTheme="majorBidi" w:hAnsiTheme="majorBidi" w:cstheme="majorBidi"/>
          <w:szCs w:val="24"/>
        </w:rPr>
        <w:t xml:space="preserve"> </w:t>
      </w:r>
    </w:p>
    <w:p w14:paraId="4E461A7A" w14:textId="77777777" w:rsidR="002D3C1D" w:rsidRPr="00D929EE" w:rsidRDefault="002D3C1D" w:rsidP="00D929EE">
      <w:pPr>
        <w:autoSpaceDE w:val="0"/>
        <w:adjustRightInd w:val="0"/>
        <w:spacing w:after="0" w:line="276" w:lineRule="auto"/>
        <w:ind w:firstLine="720"/>
        <w:jc w:val="both"/>
        <w:rPr>
          <w:rFonts w:asciiTheme="majorBidi" w:hAnsiTheme="majorBidi" w:cstheme="majorBidi"/>
          <w:szCs w:val="24"/>
        </w:rPr>
      </w:pPr>
    </w:p>
    <w:p w14:paraId="65C7C1B3" w14:textId="6147F5D9" w:rsidR="0018069F" w:rsidRPr="00D929EE" w:rsidRDefault="002D3C1D" w:rsidP="00D929EE">
      <w:pPr>
        <w:autoSpaceDE w:val="0"/>
        <w:adjustRightInd w:val="0"/>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 xml:space="preserve">[13] Tiesāšanās izdevumu atlīdzināšana ir atkarīga no prasījumu izspriešanas rezultāta. Ievērojot, ka spriedums tiek pilnīgi atcelts par </w:t>
      </w:r>
      <w:proofErr w:type="spellStart"/>
      <w:r w:rsidRPr="00D929EE">
        <w:rPr>
          <w:rFonts w:asciiTheme="majorBidi" w:hAnsiTheme="majorBidi" w:cstheme="majorBidi"/>
          <w:szCs w:val="24"/>
        </w:rPr>
        <w:t>materiāltiesisko</w:t>
      </w:r>
      <w:proofErr w:type="spellEnd"/>
      <w:r w:rsidRPr="00D929EE">
        <w:rPr>
          <w:rFonts w:asciiTheme="majorBidi" w:hAnsiTheme="majorBidi" w:cstheme="majorBidi"/>
          <w:szCs w:val="24"/>
        </w:rPr>
        <w:t xml:space="preserve"> prasījumu, tas atceļams arī daļā par visu tiesāšanās izdevumu piedziņu, un arī šis jautājums nododams apgabaltiesai jaunai izskatīšanai. </w:t>
      </w:r>
      <w:r w:rsidR="00F750B9" w:rsidRPr="00D929EE">
        <w:rPr>
          <w:rFonts w:asciiTheme="majorBidi" w:hAnsiTheme="majorBidi" w:cstheme="majorBidi"/>
          <w:szCs w:val="24"/>
        </w:rPr>
        <w:t xml:space="preserve"> </w:t>
      </w:r>
    </w:p>
    <w:p w14:paraId="563E802D" w14:textId="124F3D7C" w:rsidR="00A15A4B" w:rsidRPr="00D929EE" w:rsidRDefault="00A15A4B" w:rsidP="00D929EE">
      <w:pPr>
        <w:spacing w:after="0" w:line="276" w:lineRule="auto"/>
        <w:ind w:firstLine="720"/>
        <w:jc w:val="both"/>
        <w:rPr>
          <w:rFonts w:asciiTheme="majorBidi" w:hAnsiTheme="majorBidi" w:cstheme="majorBidi"/>
          <w:szCs w:val="24"/>
        </w:rPr>
      </w:pPr>
    </w:p>
    <w:p w14:paraId="7C261F9E" w14:textId="5DCE6571" w:rsidR="008904B9" w:rsidRPr="00D929EE" w:rsidRDefault="008904B9"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rPr>
        <w:t>[1</w:t>
      </w:r>
      <w:r w:rsidR="002D3C1D" w:rsidRPr="00D929EE">
        <w:rPr>
          <w:rFonts w:asciiTheme="majorBidi" w:hAnsiTheme="majorBidi" w:cstheme="majorBidi"/>
          <w:szCs w:val="24"/>
        </w:rPr>
        <w:t>4</w:t>
      </w:r>
      <w:r w:rsidRPr="00D929EE">
        <w:rPr>
          <w:rFonts w:asciiTheme="majorBidi" w:hAnsiTheme="majorBidi" w:cstheme="majorBidi"/>
          <w:szCs w:val="24"/>
        </w:rPr>
        <w:t>]</w:t>
      </w:r>
      <w:r w:rsidR="00631CA2" w:rsidRPr="00D929EE">
        <w:rPr>
          <w:rFonts w:asciiTheme="majorBidi" w:hAnsiTheme="majorBidi" w:cstheme="majorBidi"/>
          <w:szCs w:val="24"/>
        </w:rPr>
        <w:t> </w:t>
      </w:r>
      <w:r w:rsidR="00F750B9" w:rsidRPr="00D929EE">
        <w:rPr>
          <w:rFonts w:asciiTheme="majorBidi" w:hAnsiTheme="majorBidi" w:cstheme="majorBidi"/>
          <w:szCs w:val="24"/>
        </w:rPr>
        <w:t>Tā kā spriedums tiek atcelts, s</w:t>
      </w:r>
      <w:r w:rsidRPr="00D929EE">
        <w:rPr>
          <w:rFonts w:asciiTheme="majorBidi" w:eastAsia="Times New Roman" w:hAnsiTheme="majorBidi" w:cstheme="majorBidi"/>
          <w:szCs w:val="24"/>
          <w:lang w:eastAsia="lv-LV"/>
        </w:rPr>
        <w:t>askaņā ar Civilprocesa likuma 458.</w:t>
      </w:r>
      <w:r w:rsidR="00567731" w:rsidRPr="00D929EE">
        <w:rPr>
          <w:rFonts w:asciiTheme="majorBidi" w:eastAsia="Times New Roman" w:hAnsiTheme="majorBidi" w:cstheme="majorBidi"/>
          <w:szCs w:val="24"/>
          <w:lang w:eastAsia="lv-LV"/>
        </w:rPr>
        <w:t> </w:t>
      </w:r>
      <w:r w:rsidRPr="00D929EE">
        <w:rPr>
          <w:rFonts w:asciiTheme="majorBidi" w:eastAsia="Times New Roman" w:hAnsiTheme="majorBidi" w:cstheme="majorBidi"/>
          <w:szCs w:val="24"/>
          <w:lang w:eastAsia="lv-LV"/>
        </w:rPr>
        <w:t xml:space="preserve">panta otro daļu </w:t>
      </w:r>
      <w:r w:rsidR="0018069F" w:rsidRPr="00D929EE">
        <w:rPr>
          <w:rFonts w:asciiTheme="majorBidi" w:hAnsiTheme="majorBidi" w:cstheme="majorBidi"/>
          <w:szCs w:val="24"/>
        </w:rPr>
        <w:t>VAS „Latvijas autoceļu uzturētājs”</w:t>
      </w:r>
      <w:r w:rsidR="00F750B9" w:rsidRPr="00D929EE">
        <w:rPr>
          <w:rFonts w:asciiTheme="majorBidi" w:hAnsiTheme="majorBidi" w:cstheme="majorBidi"/>
          <w:szCs w:val="24"/>
        </w:rPr>
        <w:t xml:space="preserve"> atmaksājama drošības nauda</w:t>
      </w:r>
      <w:r w:rsidRPr="00D929EE">
        <w:rPr>
          <w:rFonts w:asciiTheme="majorBidi" w:eastAsia="Times New Roman" w:hAnsiTheme="majorBidi" w:cstheme="majorBidi"/>
          <w:szCs w:val="24"/>
          <w:lang w:eastAsia="lv-LV"/>
        </w:rPr>
        <w:t xml:space="preserve"> 300 </w:t>
      </w:r>
      <w:r w:rsidRPr="00D929EE">
        <w:rPr>
          <w:rFonts w:asciiTheme="majorBidi" w:eastAsia="Times New Roman" w:hAnsiTheme="majorBidi" w:cstheme="majorBidi"/>
          <w:i/>
          <w:iCs/>
          <w:szCs w:val="24"/>
          <w:lang w:eastAsia="lv-LV"/>
        </w:rPr>
        <w:t>euro</w:t>
      </w:r>
      <w:r w:rsidRPr="00D929EE">
        <w:rPr>
          <w:rFonts w:asciiTheme="majorBidi" w:eastAsia="Times New Roman" w:hAnsiTheme="majorBidi" w:cstheme="majorBidi"/>
          <w:szCs w:val="24"/>
          <w:lang w:eastAsia="lv-LV"/>
        </w:rPr>
        <w:t xml:space="preserve">, </w:t>
      </w:r>
      <w:r w:rsidR="00F750B9" w:rsidRPr="00D929EE">
        <w:rPr>
          <w:rFonts w:asciiTheme="majorBidi" w:eastAsia="Times New Roman" w:hAnsiTheme="majorBidi" w:cstheme="majorBidi"/>
          <w:szCs w:val="24"/>
          <w:lang w:eastAsia="lv-LV"/>
        </w:rPr>
        <w:t>kuru tā samaksājusi par kasācijas sūdzības iesniegšanu</w:t>
      </w:r>
      <w:r w:rsidRPr="00D929EE">
        <w:rPr>
          <w:rFonts w:asciiTheme="majorBidi" w:eastAsia="Times New Roman" w:hAnsiTheme="majorBidi" w:cstheme="majorBidi"/>
          <w:szCs w:val="24"/>
          <w:lang w:eastAsia="lv-LV"/>
        </w:rPr>
        <w:t>.</w:t>
      </w:r>
    </w:p>
    <w:p w14:paraId="5D97F03A" w14:textId="77777777" w:rsidR="008904B9" w:rsidRPr="00D929EE" w:rsidRDefault="008904B9" w:rsidP="00D929EE">
      <w:pPr>
        <w:autoSpaceDE w:val="0"/>
        <w:autoSpaceDN w:val="0"/>
        <w:adjustRightInd w:val="0"/>
        <w:spacing w:after="0" w:line="276" w:lineRule="auto"/>
        <w:jc w:val="center"/>
        <w:rPr>
          <w:rFonts w:asciiTheme="majorBidi" w:eastAsia="Calibri" w:hAnsiTheme="majorBidi" w:cstheme="majorBidi"/>
          <w:b/>
          <w:bCs/>
          <w:szCs w:val="24"/>
        </w:rPr>
      </w:pPr>
    </w:p>
    <w:p w14:paraId="28E7B66A" w14:textId="77777777" w:rsidR="008904B9" w:rsidRPr="00D929EE" w:rsidRDefault="008904B9" w:rsidP="00D929EE">
      <w:pPr>
        <w:autoSpaceDE w:val="0"/>
        <w:autoSpaceDN w:val="0"/>
        <w:adjustRightInd w:val="0"/>
        <w:spacing w:after="0" w:line="276" w:lineRule="auto"/>
        <w:jc w:val="center"/>
        <w:rPr>
          <w:rFonts w:asciiTheme="majorBidi" w:eastAsia="Calibri" w:hAnsiTheme="majorBidi" w:cstheme="majorBidi"/>
          <w:b/>
          <w:bCs/>
          <w:szCs w:val="24"/>
        </w:rPr>
      </w:pPr>
      <w:r w:rsidRPr="00D929EE">
        <w:rPr>
          <w:rFonts w:asciiTheme="majorBidi" w:eastAsia="Calibri" w:hAnsiTheme="majorBidi" w:cstheme="majorBidi"/>
          <w:b/>
          <w:bCs/>
          <w:szCs w:val="24"/>
        </w:rPr>
        <w:t>Rezolutīvā daļa</w:t>
      </w:r>
    </w:p>
    <w:p w14:paraId="5C4DD613" w14:textId="77777777" w:rsidR="008904B9" w:rsidRPr="00D929EE" w:rsidRDefault="008904B9" w:rsidP="00D929EE">
      <w:pPr>
        <w:autoSpaceDE w:val="0"/>
        <w:autoSpaceDN w:val="0"/>
        <w:adjustRightInd w:val="0"/>
        <w:spacing w:after="0" w:line="276" w:lineRule="auto"/>
        <w:rPr>
          <w:rFonts w:asciiTheme="majorBidi" w:eastAsia="Calibri" w:hAnsiTheme="majorBidi" w:cstheme="majorBidi"/>
          <w:szCs w:val="24"/>
        </w:rPr>
      </w:pPr>
    </w:p>
    <w:p w14:paraId="311A8160" w14:textId="0CF7F4F6" w:rsidR="008904B9" w:rsidRPr="00D929EE" w:rsidRDefault="00915475" w:rsidP="00D929EE">
      <w:pPr>
        <w:autoSpaceDE w:val="0"/>
        <w:autoSpaceDN w:val="0"/>
        <w:adjustRightInd w:val="0"/>
        <w:spacing w:after="0" w:line="276" w:lineRule="auto"/>
        <w:ind w:firstLine="720"/>
        <w:jc w:val="both"/>
        <w:rPr>
          <w:rFonts w:asciiTheme="majorBidi" w:eastAsia="Calibri" w:hAnsiTheme="majorBidi" w:cstheme="majorBidi"/>
          <w:szCs w:val="24"/>
        </w:rPr>
      </w:pPr>
      <w:r w:rsidRPr="00D929EE">
        <w:rPr>
          <w:rFonts w:asciiTheme="majorBidi" w:eastAsia="Calibri" w:hAnsiTheme="majorBidi" w:cstheme="majorBidi"/>
          <w:szCs w:val="24"/>
        </w:rPr>
        <w:t xml:space="preserve">Ņemot vērā minēto un pamatojoties </w:t>
      </w:r>
      <w:r w:rsidR="008904B9" w:rsidRPr="00D929EE">
        <w:rPr>
          <w:rFonts w:asciiTheme="majorBidi" w:eastAsia="Calibri" w:hAnsiTheme="majorBidi" w:cstheme="majorBidi"/>
          <w:szCs w:val="24"/>
        </w:rPr>
        <w:t>uz Civilprocesa likuma 474. panta 2.</w:t>
      </w:r>
      <w:r w:rsidR="00C20FFE" w:rsidRPr="00D929EE">
        <w:rPr>
          <w:rFonts w:asciiTheme="majorBidi" w:eastAsia="Calibri" w:hAnsiTheme="majorBidi" w:cstheme="majorBidi"/>
          <w:szCs w:val="24"/>
        </w:rPr>
        <w:t> </w:t>
      </w:r>
      <w:r w:rsidR="00F750B9" w:rsidRPr="00D929EE">
        <w:rPr>
          <w:rFonts w:asciiTheme="majorBidi" w:eastAsia="Calibri" w:hAnsiTheme="majorBidi" w:cstheme="majorBidi"/>
          <w:szCs w:val="24"/>
        </w:rPr>
        <w:t>un 3. </w:t>
      </w:r>
      <w:r w:rsidR="008904B9" w:rsidRPr="00D929EE">
        <w:rPr>
          <w:rFonts w:asciiTheme="majorBidi" w:eastAsia="Calibri" w:hAnsiTheme="majorBidi" w:cstheme="majorBidi"/>
          <w:szCs w:val="24"/>
        </w:rPr>
        <w:t>punktu, Senāts</w:t>
      </w:r>
    </w:p>
    <w:p w14:paraId="5DA52BC7" w14:textId="77777777" w:rsidR="008904B9" w:rsidRPr="00D929EE" w:rsidRDefault="008904B9" w:rsidP="00D929EE">
      <w:pPr>
        <w:autoSpaceDE w:val="0"/>
        <w:autoSpaceDN w:val="0"/>
        <w:adjustRightInd w:val="0"/>
        <w:spacing w:after="0" w:line="276" w:lineRule="auto"/>
        <w:jc w:val="center"/>
        <w:rPr>
          <w:rFonts w:asciiTheme="majorBidi" w:eastAsia="Calibri" w:hAnsiTheme="majorBidi" w:cstheme="majorBidi"/>
          <w:b/>
          <w:bCs/>
          <w:szCs w:val="24"/>
        </w:rPr>
      </w:pPr>
      <w:r w:rsidRPr="00D929EE">
        <w:rPr>
          <w:rFonts w:asciiTheme="majorBidi" w:eastAsia="Calibri" w:hAnsiTheme="majorBidi" w:cstheme="majorBidi"/>
          <w:b/>
          <w:bCs/>
          <w:szCs w:val="24"/>
        </w:rPr>
        <w:t>nosprieda</w:t>
      </w:r>
    </w:p>
    <w:p w14:paraId="248D6C54" w14:textId="77777777" w:rsidR="008904B9" w:rsidRPr="00D929EE" w:rsidRDefault="008904B9" w:rsidP="00D929EE">
      <w:pPr>
        <w:autoSpaceDE w:val="0"/>
        <w:autoSpaceDN w:val="0"/>
        <w:adjustRightInd w:val="0"/>
        <w:spacing w:after="0" w:line="276" w:lineRule="auto"/>
        <w:ind w:firstLine="567"/>
        <w:jc w:val="both"/>
        <w:rPr>
          <w:rFonts w:asciiTheme="majorBidi" w:hAnsiTheme="majorBidi" w:cstheme="majorBidi"/>
          <w:szCs w:val="24"/>
        </w:rPr>
      </w:pPr>
    </w:p>
    <w:p w14:paraId="60818FBB" w14:textId="149A666E" w:rsidR="008904B9" w:rsidRPr="00D929EE" w:rsidRDefault="008904B9" w:rsidP="00D929EE">
      <w:pPr>
        <w:autoSpaceDE w:val="0"/>
        <w:autoSpaceDN w:val="0"/>
        <w:adjustRightInd w:val="0"/>
        <w:spacing w:after="0" w:line="276" w:lineRule="auto"/>
        <w:ind w:firstLine="720"/>
        <w:jc w:val="both"/>
        <w:rPr>
          <w:rFonts w:asciiTheme="majorBidi" w:hAnsiTheme="majorBidi" w:cstheme="majorBidi"/>
          <w:szCs w:val="24"/>
        </w:rPr>
      </w:pPr>
      <w:bookmarkStart w:id="4" w:name="_Hlk208412235"/>
      <w:r w:rsidRPr="00D929EE">
        <w:rPr>
          <w:rFonts w:asciiTheme="majorBidi" w:hAnsiTheme="majorBidi" w:cstheme="majorBidi"/>
          <w:szCs w:val="24"/>
        </w:rPr>
        <w:t xml:space="preserve">atcelt </w:t>
      </w:r>
      <w:r w:rsidR="0018069F" w:rsidRPr="00D929EE">
        <w:rPr>
          <w:rFonts w:asciiTheme="majorBidi" w:hAnsiTheme="majorBidi" w:cstheme="majorBidi"/>
          <w:szCs w:val="24"/>
        </w:rPr>
        <w:t>Rīgas</w:t>
      </w:r>
      <w:r w:rsidRPr="00D929EE">
        <w:rPr>
          <w:rFonts w:asciiTheme="majorBidi" w:hAnsiTheme="majorBidi" w:cstheme="majorBidi"/>
          <w:szCs w:val="24"/>
        </w:rPr>
        <w:t xml:space="preserve"> apgabaltiesas 202</w:t>
      </w:r>
      <w:r w:rsidR="0018069F" w:rsidRPr="00D929EE">
        <w:rPr>
          <w:rFonts w:asciiTheme="majorBidi" w:hAnsiTheme="majorBidi" w:cstheme="majorBidi"/>
          <w:szCs w:val="24"/>
        </w:rPr>
        <w:t>4</w:t>
      </w:r>
      <w:r w:rsidRPr="00D929EE">
        <w:rPr>
          <w:rFonts w:asciiTheme="majorBidi" w:hAnsiTheme="majorBidi" w:cstheme="majorBidi"/>
          <w:szCs w:val="24"/>
        </w:rPr>
        <w:t xml:space="preserve">. gada </w:t>
      </w:r>
      <w:r w:rsidR="0018069F" w:rsidRPr="00D929EE">
        <w:rPr>
          <w:rFonts w:asciiTheme="majorBidi" w:hAnsiTheme="majorBidi" w:cstheme="majorBidi"/>
          <w:szCs w:val="24"/>
        </w:rPr>
        <w:t>23</w:t>
      </w:r>
      <w:r w:rsidRPr="00D929EE">
        <w:rPr>
          <w:rFonts w:asciiTheme="majorBidi" w:hAnsiTheme="majorBidi" w:cstheme="majorBidi"/>
          <w:szCs w:val="24"/>
        </w:rPr>
        <w:t>. </w:t>
      </w:r>
      <w:r w:rsidR="0018069F" w:rsidRPr="00D929EE">
        <w:rPr>
          <w:rFonts w:asciiTheme="majorBidi" w:hAnsiTheme="majorBidi" w:cstheme="majorBidi"/>
          <w:szCs w:val="24"/>
        </w:rPr>
        <w:t>aprīļa</w:t>
      </w:r>
      <w:r w:rsidRPr="00D929EE">
        <w:rPr>
          <w:rFonts w:asciiTheme="majorBidi" w:hAnsiTheme="majorBidi" w:cstheme="majorBidi"/>
          <w:szCs w:val="24"/>
        </w:rPr>
        <w:t xml:space="preserve"> spriedumu</w:t>
      </w:r>
      <w:r w:rsidRPr="00D929EE">
        <w:rPr>
          <w:rFonts w:asciiTheme="majorBidi" w:eastAsia="Calibri" w:hAnsiTheme="majorBidi" w:cstheme="majorBidi"/>
          <w:szCs w:val="24"/>
        </w:rPr>
        <w:t xml:space="preserve"> </w:t>
      </w:r>
      <w:r w:rsidRPr="00D929EE">
        <w:rPr>
          <w:rFonts w:asciiTheme="majorBidi" w:hAnsiTheme="majorBidi" w:cstheme="majorBidi"/>
          <w:szCs w:val="24"/>
        </w:rPr>
        <w:t xml:space="preserve">un </w:t>
      </w:r>
      <w:r w:rsidR="00806346" w:rsidRPr="00D929EE">
        <w:rPr>
          <w:rFonts w:asciiTheme="majorBidi" w:hAnsiTheme="majorBidi" w:cstheme="majorBidi"/>
          <w:szCs w:val="24"/>
        </w:rPr>
        <w:t>lietu VAS</w:t>
      </w:r>
      <w:r w:rsidR="00D65D1B" w:rsidRPr="00D929EE">
        <w:rPr>
          <w:rFonts w:asciiTheme="majorBidi" w:hAnsiTheme="majorBidi" w:cstheme="majorBidi"/>
          <w:szCs w:val="24"/>
        </w:rPr>
        <w:t> </w:t>
      </w:r>
      <w:r w:rsidR="00806346" w:rsidRPr="00D929EE">
        <w:rPr>
          <w:rFonts w:asciiTheme="majorBidi" w:hAnsiTheme="majorBidi" w:cstheme="majorBidi"/>
          <w:szCs w:val="24"/>
        </w:rPr>
        <w:t xml:space="preserve">„Latvijas autoceļu uzturētājs” prasības daļā pret </w:t>
      </w:r>
      <w:r w:rsidR="00657B9E" w:rsidRPr="00D929EE">
        <w:rPr>
          <w:rFonts w:asciiTheme="majorBidi" w:hAnsiTheme="majorBidi" w:cstheme="majorBidi"/>
          <w:szCs w:val="24"/>
        </w:rPr>
        <w:t>[pers. C]</w:t>
      </w:r>
      <w:r w:rsidR="00806346" w:rsidRPr="00D929EE">
        <w:rPr>
          <w:rFonts w:asciiTheme="majorBidi" w:hAnsiTheme="majorBidi" w:cstheme="majorBidi"/>
          <w:szCs w:val="24"/>
        </w:rPr>
        <w:t xml:space="preserve">, </w:t>
      </w:r>
      <w:r w:rsidR="00657B9E" w:rsidRPr="00D929EE">
        <w:rPr>
          <w:rFonts w:asciiTheme="majorBidi" w:hAnsiTheme="majorBidi" w:cstheme="majorBidi"/>
          <w:szCs w:val="24"/>
        </w:rPr>
        <w:t>[pers. D]</w:t>
      </w:r>
      <w:r w:rsidR="00806346" w:rsidRPr="00D929EE">
        <w:rPr>
          <w:rFonts w:asciiTheme="majorBidi" w:hAnsiTheme="majorBidi" w:cstheme="majorBidi"/>
          <w:szCs w:val="24"/>
        </w:rPr>
        <w:t xml:space="preserve"> un </w:t>
      </w:r>
      <w:r w:rsidR="00657B9E" w:rsidRPr="00D929EE">
        <w:rPr>
          <w:rFonts w:asciiTheme="majorBidi" w:hAnsiTheme="majorBidi" w:cstheme="majorBidi"/>
          <w:szCs w:val="24"/>
        </w:rPr>
        <w:t>[pers. E]</w:t>
      </w:r>
      <w:r w:rsidR="00917682" w:rsidRPr="00D929EE">
        <w:rPr>
          <w:rFonts w:asciiTheme="majorBidi" w:hAnsiTheme="majorBidi" w:cstheme="majorBidi"/>
          <w:szCs w:val="24"/>
        </w:rPr>
        <w:t xml:space="preserve"> un par tiesāšanās izdevumu piedziņu</w:t>
      </w:r>
      <w:r w:rsidR="00806346" w:rsidRPr="00D929EE">
        <w:rPr>
          <w:rFonts w:asciiTheme="majorBidi" w:hAnsiTheme="majorBidi" w:cstheme="majorBidi"/>
          <w:szCs w:val="24"/>
        </w:rPr>
        <w:t xml:space="preserve"> nodot jaunai izskatīšanai Rīgas apgabaltiesā, bet </w:t>
      </w:r>
      <w:r w:rsidR="00F750B9" w:rsidRPr="00D929EE">
        <w:rPr>
          <w:rFonts w:asciiTheme="majorBidi" w:hAnsiTheme="majorBidi" w:cstheme="majorBidi"/>
          <w:szCs w:val="24"/>
        </w:rPr>
        <w:t>VAS</w:t>
      </w:r>
      <w:r w:rsidR="00D65D1B" w:rsidRPr="00D929EE">
        <w:rPr>
          <w:rFonts w:asciiTheme="majorBidi" w:hAnsiTheme="majorBidi" w:cstheme="majorBidi"/>
          <w:szCs w:val="24"/>
        </w:rPr>
        <w:t> </w:t>
      </w:r>
      <w:r w:rsidR="00F750B9" w:rsidRPr="00D929EE">
        <w:rPr>
          <w:rFonts w:asciiTheme="majorBidi" w:hAnsiTheme="majorBidi" w:cstheme="majorBidi"/>
          <w:szCs w:val="24"/>
        </w:rPr>
        <w:t xml:space="preserve">„Latvijas autoceļu uzturētājs” prasības daļā pret </w:t>
      </w:r>
      <w:r w:rsidR="00657B9E" w:rsidRPr="00D929EE">
        <w:rPr>
          <w:rFonts w:asciiTheme="majorBidi" w:hAnsiTheme="majorBidi" w:cstheme="majorBidi"/>
          <w:szCs w:val="24"/>
        </w:rPr>
        <w:t>[pers. B]</w:t>
      </w:r>
      <w:r w:rsidR="00F750B9" w:rsidRPr="00D929EE">
        <w:rPr>
          <w:rFonts w:asciiTheme="majorBidi" w:hAnsiTheme="majorBidi" w:cstheme="majorBidi"/>
          <w:szCs w:val="24"/>
        </w:rPr>
        <w:t xml:space="preserve"> un </w:t>
      </w:r>
      <w:r w:rsidR="00657B9E" w:rsidRPr="00D929EE">
        <w:rPr>
          <w:rFonts w:asciiTheme="majorBidi" w:hAnsiTheme="majorBidi" w:cstheme="majorBidi"/>
          <w:szCs w:val="24"/>
        </w:rPr>
        <w:t>[pers. A]</w:t>
      </w:r>
      <w:r w:rsidR="00806346" w:rsidRPr="00D929EE">
        <w:rPr>
          <w:rFonts w:asciiTheme="majorBidi" w:hAnsiTheme="majorBidi" w:cstheme="majorBidi"/>
          <w:szCs w:val="24"/>
        </w:rPr>
        <w:t xml:space="preserve"> </w:t>
      </w:r>
      <w:r w:rsidR="00915475" w:rsidRPr="00D929EE">
        <w:rPr>
          <w:rFonts w:asciiTheme="majorBidi" w:hAnsiTheme="majorBidi" w:cstheme="majorBidi"/>
          <w:szCs w:val="24"/>
        </w:rPr>
        <w:t xml:space="preserve">izbeigt </w:t>
      </w:r>
      <w:r w:rsidR="00806346" w:rsidRPr="00D929EE">
        <w:rPr>
          <w:rFonts w:asciiTheme="majorBidi" w:hAnsiTheme="majorBidi" w:cstheme="majorBidi"/>
          <w:szCs w:val="24"/>
        </w:rPr>
        <w:t>tiesvedību</w:t>
      </w:r>
      <w:r w:rsidR="00567731" w:rsidRPr="00D929EE">
        <w:rPr>
          <w:rFonts w:asciiTheme="majorBidi" w:hAnsiTheme="majorBidi" w:cstheme="majorBidi"/>
          <w:szCs w:val="24"/>
        </w:rPr>
        <w:t>;</w:t>
      </w:r>
    </w:p>
    <w:p w14:paraId="6573E222" w14:textId="5E5B4EDA" w:rsidR="008904B9" w:rsidRPr="00D929EE" w:rsidRDefault="0018069F" w:rsidP="00D929EE">
      <w:pPr>
        <w:spacing w:after="0" w:line="276" w:lineRule="auto"/>
        <w:ind w:firstLine="720"/>
        <w:jc w:val="both"/>
        <w:rPr>
          <w:rFonts w:asciiTheme="majorBidi" w:hAnsiTheme="majorBidi" w:cstheme="majorBidi"/>
          <w:szCs w:val="24"/>
        </w:rPr>
      </w:pPr>
      <w:r w:rsidRPr="00D929EE">
        <w:rPr>
          <w:rFonts w:asciiTheme="majorBidi" w:hAnsiTheme="majorBidi" w:cstheme="majorBidi"/>
          <w:szCs w:val="24"/>
          <w:shd w:val="clear" w:color="auto" w:fill="FFFFFF"/>
        </w:rPr>
        <w:t>atmaksāt</w:t>
      </w:r>
      <w:r w:rsidR="00C20FFE" w:rsidRPr="00D929EE">
        <w:rPr>
          <w:rFonts w:asciiTheme="majorBidi" w:hAnsiTheme="majorBidi" w:cstheme="majorBidi"/>
          <w:szCs w:val="24"/>
          <w:shd w:val="clear" w:color="auto" w:fill="FFFFFF"/>
        </w:rPr>
        <w:t xml:space="preserve"> </w:t>
      </w:r>
      <w:r w:rsidRPr="00D929EE">
        <w:rPr>
          <w:rFonts w:asciiTheme="majorBidi" w:hAnsiTheme="majorBidi" w:cstheme="majorBidi"/>
          <w:szCs w:val="24"/>
        </w:rPr>
        <w:t>VAS „Latvijas autoceļu uzturētājs”</w:t>
      </w:r>
      <w:r w:rsidRPr="00D929EE">
        <w:rPr>
          <w:rFonts w:asciiTheme="majorBidi" w:hAnsiTheme="majorBidi" w:cstheme="majorBidi"/>
          <w:szCs w:val="24"/>
          <w:shd w:val="clear" w:color="auto" w:fill="FFFFFF"/>
        </w:rPr>
        <w:t xml:space="preserve"> drošības naudu 300 </w:t>
      </w:r>
      <w:r w:rsidR="00567731" w:rsidRPr="00D929EE">
        <w:rPr>
          <w:rFonts w:asciiTheme="majorBidi" w:hAnsiTheme="majorBidi" w:cstheme="majorBidi"/>
          <w:i/>
          <w:iCs/>
          <w:szCs w:val="24"/>
          <w:shd w:val="clear" w:color="auto" w:fill="FFFFFF"/>
        </w:rPr>
        <w:t>euro</w:t>
      </w:r>
      <w:r w:rsidRPr="00D929EE">
        <w:rPr>
          <w:rFonts w:asciiTheme="majorBidi" w:hAnsiTheme="majorBidi" w:cstheme="majorBidi"/>
          <w:szCs w:val="24"/>
          <w:shd w:val="clear" w:color="auto" w:fill="FFFFFF"/>
        </w:rPr>
        <w:t xml:space="preserve"> (trīs simti </w:t>
      </w:r>
      <w:r w:rsidRPr="00D929EE">
        <w:rPr>
          <w:rFonts w:asciiTheme="majorBidi" w:hAnsiTheme="majorBidi" w:cstheme="majorBidi"/>
          <w:i/>
          <w:iCs/>
          <w:szCs w:val="24"/>
          <w:shd w:val="clear" w:color="auto" w:fill="FFFFFF"/>
        </w:rPr>
        <w:t>euro</w:t>
      </w:r>
      <w:r w:rsidRPr="00D929EE">
        <w:rPr>
          <w:rFonts w:asciiTheme="majorBidi" w:hAnsiTheme="majorBidi" w:cstheme="majorBidi"/>
          <w:szCs w:val="24"/>
          <w:shd w:val="clear" w:color="auto" w:fill="FFFFFF"/>
        </w:rPr>
        <w:t>).</w:t>
      </w:r>
    </w:p>
    <w:bookmarkEnd w:id="4"/>
    <w:p w14:paraId="29B70D17" w14:textId="77777777" w:rsidR="008904B9" w:rsidRPr="00D929EE" w:rsidRDefault="008904B9" w:rsidP="00D929EE">
      <w:pPr>
        <w:autoSpaceDE w:val="0"/>
        <w:autoSpaceDN w:val="0"/>
        <w:adjustRightInd w:val="0"/>
        <w:spacing w:after="0" w:line="276" w:lineRule="auto"/>
        <w:ind w:firstLine="720"/>
        <w:jc w:val="both"/>
        <w:rPr>
          <w:rFonts w:asciiTheme="majorBidi" w:eastAsia="Calibri" w:hAnsiTheme="majorBidi" w:cstheme="majorBidi"/>
          <w:szCs w:val="24"/>
        </w:rPr>
      </w:pPr>
    </w:p>
    <w:p w14:paraId="6E7E03EB" w14:textId="77777777" w:rsidR="008904B9" w:rsidRPr="00D929EE" w:rsidRDefault="008904B9" w:rsidP="00D929EE">
      <w:pPr>
        <w:autoSpaceDE w:val="0"/>
        <w:autoSpaceDN w:val="0"/>
        <w:adjustRightInd w:val="0"/>
        <w:spacing w:after="0" w:line="276" w:lineRule="auto"/>
        <w:ind w:firstLine="720"/>
        <w:jc w:val="both"/>
        <w:rPr>
          <w:rFonts w:asciiTheme="majorBidi" w:eastAsia="Calibri" w:hAnsiTheme="majorBidi" w:cstheme="majorBidi"/>
          <w:szCs w:val="24"/>
        </w:rPr>
      </w:pPr>
      <w:r w:rsidRPr="00D929EE">
        <w:rPr>
          <w:rFonts w:asciiTheme="majorBidi" w:eastAsia="Calibri" w:hAnsiTheme="majorBidi" w:cstheme="majorBidi"/>
          <w:szCs w:val="24"/>
        </w:rPr>
        <w:t>Spriedums nav pārsūdzams.</w:t>
      </w:r>
    </w:p>
    <w:sectPr w:rsidR="008904B9" w:rsidRPr="00D929EE" w:rsidSect="00C163E4">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9793" w14:textId="77777777" w:rsidR="00724DA5" w:rsidRDefault="00724DA5" w:rsidP="006108BE">
      <w:pPr>
        <w:spacing w:after="0" w:line="240" w:lineRule="auto"/>
      </w:pPr>
      <w:r>
        <w:separator/>
      </w:r>
    </w:p>
  </w:endnote>
  <w:endnote w:type="continuationSeparator" w:id="0">
    <w:p w14:paraId="4B0695E3" w14:textId="77777777" w:rsidR="00724DA5" w:rsidRDefault="00724DA5" w:rsidP="0061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CBCD" w14:textId="77777777" w:rsidR="005139CF" w:rsidRDefault="00000000" w:rsidP="005139CF">
    <w:pPr>
      <w:pStyle w:val="Footer"/>
      <w:jc w:val="center"/>
    </w:pPr>
    <w:sdt>
      <w:sdtPr>
        <w:id w:val="1728636285"/>
        <w:docPartObj>
          <w:docPartGallery w:val="Page Numbers (Top of Page)"/>
          <w:docPartUnique/>
        </w:docPartObj>
      </w:sdtPr>
      <w:sdtContent>
        <w:r w:rsidR="005139CF" w:rsidRPr="00C163E4">
          <w:rPr>
            <w:sz w:val="20"/>
            <w:szCs w:val="20"/>
          </w:rPr>
          <w:fldChar w:fldCharType="begin"/>
        </w:r>
        <w:r w:rsidR="005139CF" w:rsidRPr="00C163E4">
          <w:rPr>
            <w:sz w:val="20"/>
            <w:szCs w:val="20"/>
          </w:rPr>
          <w:instrText xml:space="preserve"> PAGE </w:instrText>
        </w:r>
        <w:r w:rsidR="005139CF" w:rsidRPr="00C163E4">
          <w:rPr>
            <w:sz w:val="20"/>
            <w:szCs w:val="20"/>
          </w:rPr>
          <w:fldChar w:fldCharType="separate"/>
        </w:r>
        <w:r w:rsidR="005139CF">
          <w:rPr>
            <w:sz w:val="20"/>
            <w:szCs w:val="20"/>
          </w:rPr>
          <w:t>10</w:t>
        </w:r>
        <w:r w:rsidR="005139CF" w:rsidRPr="00C163E4">
          <w:rPr>
            <w:sz w:val="20"/>
            <w:szCs w:val="20"/>
          </w:rPr>
          <w:fldChar w:fldCharType="end"/>
        </w:r>
        <w:r w:rsidR="005139CF" w:rsidRPr="00C163E4">
          <w:rPr>
            <w:sz w:val="20"/>
            <w:szCs w:val="20"/>
          </w:rPr>
          <w:t xml:space="preserve"> no </w:t>
        </w:r>
        <w:r w:rsidR="005139CF" w:rsidRPr="00C163E4">
          <w:rPr>
            <w:sz w:val="20"/>
            <w:szCs w:val="20"/>
          </w:rPr>
          <w:fldChar w:fldCharType="begin"/>
        </w:r>
        <w:r w:rsidR="005139CF" w:rsidRPr="00C163E4">
          <w:rPr>
            <w:sz w:val="20"/>
            <w:szCs w:val="20"/>
          </w:rPr>
          <w:instrText xml:space="preserve"> NUMPAGES  </w:instrText>
        </w:r>
        <w:r w:rsidR="005139CF" w:rsidRPr="00C163E4">
          <w:rPr>
            <w:sz w:val="20"/>
            <w:szCs w:val="20"/>
          </w:rPr>
          <w:fldChar w:fldCharType="separate"/>
        </w:r>
        <w:r w:rsidR="005139CF">
          <w:rPr>
            <w:sz w:val="20"/>
            <w:szCs w:val="20"/>
          </w:rPr>
          <w:t>10</w:t>
        </w:r>
        <w:r w:rsidR="005139CF" w:rsidRPr="00C163E4">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99F6" w14:textId="77777777" w:rsidR="00724DA5" w:rsidRDefault="00724DA5" w:rsidP="006108BE">
      <w:pPr>
        <w:spacing w:after="0" w:line="240" w:lineRule="auto"/>
      </w:pPr>
      <w:r>
        <w:separator/>
      </w:r>
    </w:p>
  </w:footnote>
  <w:footnote w:type="continuationSeparator" w:id="0">
    <w:p w14:paraId="2AC7ADDC" w14:textId="77777777" w:rsidR="00724DA5" w:rsidRDefault="00724DA5" w:rsidP="00610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D56FA"/>
    <w:multiLevelType w:val="hybridMultilevel"/>
    <w:tmpl w:val="DC8EE308"/>
    <w:lvl w:ilvl="0" w:tplc="F59618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DFA33F5"/>
    <w:multiLevelType w:val="hybridMultilevel"/>
    <w:tmpl w:val="4E66187A"/>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8087542">
    <w:abstractNumId w:val="1"/>
  </w:num>
  <w:num w:numId="2" w16cid:durableId="173932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BE"/>
    <w:rsid w:val="00007FC0"/>
    <w:rsid w:val="00013B72"/>
    <w:rsid w:val="00022588"/>
    <w:rsid w:val="00025D49"/>
    <w:rsid w:val="00030E50"/>
    <w:rsid w:val="00036CDB"/>
    <w:rsid w:val="00040D5D"/>
    <w:rsid w:val="00054A95"/>
    <w:rsid w:val="000625EE"/>
    <w:rsid w:val="000832E0"/>
    <w:rsid w:val="00090618"/>
    <w:rsid w:val="000B1CAF"/>
    <w:rsid w:val="000B289B"/>
    <w:rsid w:val="000B746E"/>
    <w:rsid w:val="000D05B6"/>
    <w:rsid w:val="000E0E86"/>
    <w:rsid w:val="000E345D"/>
    <w:rsid w:val="000E4680"/>
    <w:rsid w:val="000F2C1F"/>
    <w:rsid w:val="000F2FD3"/>
    <w:rsid w:val="000F6DA0"/>
    <w:rsid w:val="00104AEE"/>
    <w:rsid w:val="00110035"/>
    <w:rsid w:val="00117F6B"/>
    <w:rsid w:val="001322BE"/>
    <w:rsid w:val="00151F7A"/>
    <w:rsid w:val="00156EDC"/>
    <w:rsid w:val="00165685"/>
    <w:rsid w:val="0018069F"/>
    <w:rsid w:val="00191EBA"/>
    <w:rsid w:val="001B7C95"/>
    <w:rsid w:val="001F5BB8"/>
    <w:rsid w:val="001F6478"/>
    <w:rsid w:val="0020157E"/>
    <w:rsid w:val="0020578F"/>
    <w:rsid w:val="00214D5E"/>
    <w:rsid w:val="002153E9"/>
    <w:rsid w:val="00230C84"/>
    <w:rsid w:val="00244B1D"/>
    <w:rsid w:val="00246267"/>
    <w:rsid w:val="00247CC1"/>
    <w:rsid w:val="00250FD3"/>
    <w:rsid w:val="0025214D"/>
    <w:rsid w:val="00262F34"/>
    <w:rsid w:val="00270EFB"/>
    <w:rsid w:val="00282981"/>
    <w:rsid w:val="00287DF1"/>
    <w:rsid w:val="00294A6A"/>
    <w:rsid w:val="002979AF"/>
    <w:rsid w:val="002A1361"/>
    <w:rsid w:val="002A5617"/>
    <w:rsid w:val="002B24CF"/>
    <w:rsid w:val="002B3F48"/>
    <w:rsid w:val="002D3C1D"/>
    <w:rsid w:val="002D3FCB"/>
    <w:rsid w:val="002D528F"/>
    <w:rsid w:val="002E37A0"/>
    <w:rsid w:val="002E7999"/>
    <w:rsid w:val="002E7E8C"/>
    <w:rsid w:val="002F0EC0"/>
    <w:rsid w:val="00310DF5"/>
    <w:rsid w:val="003367A9"/>
    <w:rsid w:val="00351696"/>
    <w:rsid w:val="003565DE"/>
    <w:rsid w:val="00361F0F"/>
    <w:rsid w:val="00364F9C"/>
    <w:rsid w:val="00370B1C"/>
    <w:rsid w:val="00376139"/>
    <w:rsid w:val="003863BE"/>
    <w:rsid w:val="003B70EE"/>
    <w:rsid w:val="003B7BBC"/>
    <w:rsid w:val="003C6036"/>
    <w:rsid w:val="003E25CF"/>
    <w:rsid w:val="00403BE0"/>
    <w:rsid w:val="0042061A"/>
    <w:rsid w:val="00430D89"/>
    <w:rsid w:val="00451BBF"/>
    <w:rsid w:val="0048613F"/>
    <w:rsid w:val="00491DB3"/>
    <w:rsid w:val="004A2F49"/>
    <w:rsid w:val="004B2581"/>
    <w:rsid w:val="004B770D"/>
    <w:rsid w:val="004C0F2A"/>
    <w:rsid w:val="004C3988"/>
    <w:rsid w:val="004D0190"/>
    <w:rsid w:val="004F0C2B"/>
    <w:rsid w:val="005139CF"/>
    <w:rsid w:val="00531F94"/>
    <w:rsid w:val="00562FFD"/>
    <w:rsid w:val="00567731"/>
    <w:rsid w:val="005816C8"/>
    <w:rsid w:val="005A0BCC"/>
    <w:rsid w:val="005A344C"/>
    <w:rsid w:val="005B1E83"/>
    <w:rsid w:val="005B2F5B"/>
    <w:rsid w:val="005B3DDB"/>
    <w:rsid w:val="005D218D"/>
    <w:rsid w:val="005D29CC"/>
    <w:rsid w:val="005D4D2E"/>
    <w:rsid w:val="005E32BA"/>
    <w:rsid w:val="00601330"/>
    <w:rsid w:val="00601A15"/>
    <w:rsid w:val="00604CB3"/>
    <w:rsid w:val="0060695B"/>
    <w:rsid w:val="00610749"/>
    <w:rsid w:val="006108BE"/>
    <w:rsid w:val="006121BF"/>
    <w:rsid w:val="00612816"/>
    <w:rsid w:val="00621474"/>
    <w:rsid w:val="006271A4"/>
    <w:rsid w:val="00627CDF"/>
    <w:rsid w:val="00631CA2"/>
    <w:rsid w:val="0063309C"/>
    <w:rsid w:val="006468AC"/>
    <w:rsid w:val="00656724"/>
    <w:rsid w:val="00657B9E"/>
    <w:rsid w:val="00664520"/>
    <w:rsid w:val="0066781B"/>
    <w:rsid w:val="00670C32"/>
    <w:rsid w:val="0067219F"/>
    <w:rsid w:val="00686A4A"/>
    <w:rsid w:val="006878CB"/>
    <w:rsid w:val="006B0AA7"/>
    <w:rsid w:val="006B14B8"/>
    <w:rsid w:val="006B5D8A"/>
    <w:rsid w:val="006D1188"/>
    <w:rsid w:val="006D1257"/>
    <w:rsid w:val="006F30DD"/>
    <w:rsid w:val="006F42D9"/>
    <w:rsid w:val="007013B0"/>
    <w:rsid w:val="007015C2"/>
    <w:rsid w:val="00706FC9"/>
    <w:rsid w:val="007165F5"/>
    <w:rsid w:val="00717A20"/>
    <w:rsid w:val="00724DA5"/>
    <w:rsid w:val="00732106"/>
    <w:rsid w:val="00755061"/>
    <w:rsid w:val="0075685E"/>
    <w:rsid w:val="00757947"/>
    <w:rsid w:val="00773599"/>
    <w:rsid w:val="00787925"/>
    <w:rsid w:val="00791463"/>
    <w:rsid w:val="007A78E2"/>
    <w:rsid w:val="007B3873"/>
    <w:rsid w:val="007B4483"/>
    <w:rsid w:val="007D1DC7"/>
    <w:rsid w:val="007E398C"/>
    <w:rsid w:val="007F1E5B"/>
    <w:rsid w:val="00806346"/>
    <w:rsid w:val="00811B0F"/>
    <w:rsid w:val="00822F46"/>
    <w:rsid w:val="008234F8"/>
    <w:rsid w:val="008269CE"/>
    <w:rsid w:val="00845D31"/>
    <w:rsid w:val="0085207E"/>
    <w:rsid w:val="00862D1C"/>
    <w:rsid w:val="0087725E"/>
    <w:rsid w:val="00881DB6"/>
    <w:rsid w:val="008904B9"/>
    <w:rsid w:val="00896084"/>
    <w:rsid w:val="008C32C1"/>
    <w:rsid w:val="008D0305"/>
    <w:rsid w:val="008D1FA0"/>
    <w:rsid w:val="008D36DF"/>
    <w:rsid w:val="008E25EE"/>
    <w:rsid w:val="008F1A03"/>
    <w:rsid w:val="008F58A4"/>
    <w:rsid w:val="0090486F"/>
    <w:rsid w:val="0091294E"/>
    <w:rsid w:val="0091447E"/>
    <w:rsid w:val="00915475"/>
    <w:rsid w:val="00917682"/>
    <w:rsid w:val="00921078"/>
    <w:rsid w:val="00926139"/>
    <w:rsid w:val="0092786A"/>
    <w:rsid w:val="00927FC7"/>
    <w:rsid w:val="0094021B"/>
    <w:rsid w:val="00971988"/>
    <w:rsid w:val="00987E44"/>
    <w:rsid w:val="009932F5"/>
    <w:rsid w:val="009A4249"/>
    <w:rsid w:val="009B5CD3"/>
    <w:rsid w:val="009C363C"/>
    <w:rsid w:val="009E2AE7"/>
    <w:rsid w:val="009E5869"/>
    <w:rsid w:val="009E699D"/>
    <w:rsid w:val="009E707A"/>
    <w:rsid w:val="009F1EE6"/>
    <w:rsid w:val="00A134AC"/>
    <w:rsid w:val="00A14888"/>
    <w:rsid w:val="00A15A4B"/>
    <w:rsid w:val="00A1698A"/>
    <w:rsid w:val="00A172BA"/>
    <w:rsid w:val="00A226AF"/>
    <w:rsid w:val="00A226E7"/>
    <w:rsid w:val="00A318CB"/>
    <w:rsid w:val="00A46C0A"/>
    <w:rsid w:val="00A56AD0"/>
    <w:rsid w:val="00A67811"/>
    <w:rsid w:val="00A7037D"/>
    <w:rsid w:val="00AA5DF1"/>
    <w:rsid w:val="00AD083F"/>
    <w:rsid w:val="00AD15BA"/>
    <w:rsid w:val="00B05AEA"/>
    <w:rsid w:val="00B262D9"/>
    <w:rsid w:val="00B311F0"/>
    <w:rsid w:val="00B328A6"/>
    <w:rsid w:val="00B35127"/>
    <w:rsid w:val="00B36FF0"/>
    <w:rsid w:val="00B44611"/>
    <w:rsid w:val="00B541C9"/>
    <w:rsid w:val="00B55449"/>
    <w:rsid w:val="00B92EAD"/>
    <w:rsid w:val="00BA5E4D"/>
    <w:rsid w:val="00BA726F"/>
    <w:rsid w:val="00BB1050"/>
    <w:rsid w:val="00BC3117"/>
    <w:rsid w:val="00BE4366"/>
    <w:rsid w:val="00BE68E7"/>
    <w:rsid w:val="00C1224E"/>
    <w:rsid w:val="00C14C9B"/>
    <w:rsid w:val="00C163E4"/>
    <w:rsid w:val="00C20FFE"/>
    <w:rsid w:val="00C34A08"/>
    <w:rsid w:val="00C42AD6"/>
    <w:rsid w:val="00C529A3"/>
    <w:rsid w:val="00C57FEC"/>
    <w:rsid w:val="00C70BF9"/>
    <w:rsid w:val="00C77985"/>
    <w:rsid w:val="00C8476A"/>
    <w:rsid w:val="00C93391"/>
    <w:rsid w:val="00C968B7"/>
    <w:rsid w:val="00CA5667"/>
    <w:rsid w:val="00CE684B"/>
    <w:rsid w:val="00D000A5"/>
    <w:rsid w:val="00D03D02"/>
    <w:rsid w:val="00D06E07"/>
    <w:rsid w:val="00D318FE"/>
    <w:rsid w:val="00D3393D"/>
    <w:rsid w:val="00D4619C"/>
    <w:rsid w:val="00D62D2D"/>
    <w:rsid w:val="00D65D1B"/>
    <w:rsid w:val="00D83AB7"/>
    <w:rsid w:val="00D8702C"/>
    <w:rsid w:val="00D929EE"/>
    <w:rsid w:val="00D97812"/>
    <w:rsid w:val="00DB55EA"/>
    <w:rsid w:val="00DB7489"/>
    <w:rsid w:val="00DD07B8"/>
    <w:rsid w:val="00DE0B0E"/>
    <w:rsid w:val="00DE3964"/>
    <w:rsid w:val="00E11276"/>
    <w:rsid w:val="00E273AA"/>
    <w:rsid w:val="00E5215B"/>
    <w:rsid w:val="00E62300"/>
    <w:rsid w:val="00E74DCD"/>
    <w:rsid w:val="00E76A51"/>
    <w:rsid w:val="00E957CF"/>
    <w:rsid w:val="00EA510C"/>
    <w:rsid w:val="00EA61BF"/>
    <w:rsid w:val="00EA7084"/>
    <w:rsid w:val="00EA7572"/>
    <w:rsid w:val="00EB2306"/>
    <w:rsid w:val="00EB61E0"/>
    <w:rsid w:val="00EB6222"/>
    <w:rsid w:val="00EB7050"/>
    <w:rsid w:val="00EE642A"/>
    <w:rsid w:val="00EE77A1"/>
    <w:rsid w:val="00F059C7"/>
    <w:rsid w:val="00F37E26"/>
    <w:rsid w:val="00F654D2"/>
    <w:rsid w:val="00F750B9"/>
    <w:rsid w:val="00F80095"/>
    <w:rsid w:val="00F84FC1"/>
    <w:rsid w:val="00FB4F31"/>
    <w:rsid w:val="00FC0CC0"/>
    <w:rsid w:val="00FE1EFE"/>
    <w:rsid w:val="00FE4F5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AF3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BF9"/>
    <w:rPr>
      <w:kern w:val="0"/>
      <w14:ligatures w14:val="none"/>
    </w:rPr>
  </w:style>
  <w:style w:type="paragraph" w:styleId="Heading1">
    <w:name w:val="heading 1"/>
    <w:basedOn w:val="Normal"/>
    <w:next w:val="Normal"/>
    <w:link w:val="Heading1Char"/>
    <w:uiPriority w:val="9"/>
    <w:qFormat/>
    <w:rsid w:val="006108B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08B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08BE"/>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108BE"/>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108BE"/>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108BE"/>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108BE"/>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108BE"/>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108BE"/>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8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8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8B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8B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08B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08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08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08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08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08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0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8BE"/>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08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08B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108BE"/>
    <w:rPr>
      <w:i/>
      <w:iCs/>
      <w:color w:val="404040" w:themeColor="text1" w:themeTint="BF"/>
    </w:rPr>
  </w:style>
  <w:style w:type="paragraph" w:styleId="ListParagraph">
    <w:name w:val="List Paragraph"/>
    <w:basedOn w:val="Normal"/>
    <w:link w:val="ListParagraphChar"/>
    <w:uiPriority w:val="34"/>
    <w:qFormat/>
    <w:rsid w:val="006108BE"/>
    <w:pPr>
      <w:ind w:left="720"/>
      <w:contextualSpacing/>
    </w:pPr>
    <w:rPr>
      <w:kern w:val="2"/>
      <w14:ligatures w14:val="standardContextual"/>
    </w:rPr>
  </w:style>
  <w:style w:type="character" w:styleId="IntenseEmphasis">
    <w:name w:val="Intense Emphasis"/>
    <w:basedOn w:val="DefaultParagraphFont"/>
    <w:uiPriority w:val="21"/>
    <w:qFormat/>
    <w:rsid w:val="006108BE"/>
    <w:rPr>
      <w:i/>
      <w:iCs/>
      <w:color w:val="2F5496" w:themeColor="accent1" w:themeShade="BF"/>
    </w:rPr>
  </w:style>
  <w:style w:type="paragraph" w:styleId="IntenseQuote">
    <w:name w:val="Intense Quote"/>
    <w:basedOn w:val="Normal"/>
    <w:next w:val="Normal"/>
    <w:link w:val="IntenseQuoteChar"/>
    <w:uiPriority w:val="30"/>
    <w:qFormat/>
    <w:rsid w:val="00610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108BE"/>
    <w:rPr>
      <w:i/>
      <w:iCs/>
      <w:color w:val="2F5496" w:themeColor="accent1" w:themeShade="BF"/>
    </w:rPr>
  </w:style>
  <w:style w:type="character" w:styleId="IntenseReference">
    <w:name w:val="Intense Reference"/>
    <w:basedOn w:val="DefaultParagraphFont"/>
    <w:uiPriority w:val="32"/>
    <w:qFormat/>
    <w:rsid w:val="006108BE"/>
    <w:rPr>
      <w:b/>
      <w:bCs/>
      <w:smallCaps/>
      <w:color w:val="2F5496" w:themeColor="accent1" w:themeShade="BF"/>
      <w:spacing w:val="5"/>
    </w:rPr>
  </w:style>
  <w:style w:type="character" w:styleId="Strong">
    <w:name w:val="Strong"/>
    <w:basedOn w:val="DefaultParagraphFont"/>
    <w:uiPriority w:val="22"/>
    <w:qFormat/>
    <w:rsid w:val="006108BE"/>
    <w:rPr>
      <w:b/>
      <w:bCs/>
    </w:rPr>
  </w:style>
  <w:style w:type="paragraph" w:styleId="NoSpacing">
    <w:name w:val="No Spacing"/>
    <w:uiPriority w:val="1"/>
    <w:qFormat/>
    <w:rsid w:val="006108BE"/>
    <w:pPr>
      <w:spacing w:after="0" w:line="240" w:lineRule="auto"/>
    </w:pPr>
    <w:rPr>
      <w:rFonts w:ascii="Arial Narrow" w:eastAsia="Times New Roman" w:hAnsi="Arial Narrow" w:cs="Times New Roman"/>
      <w:kern w:val="0"/>
      <w:szCs w:val="20"/>
      <w:lang w:eastAsia="lv-LV"/>
      <w14:ligatures w14:val="none"/>
    </w:rPr>
  </w:style>
  <w:style w:type="character" w:styleId="SubtleEmphasis">
    <w:name w:val="Subtle Emphasis"/>
    <w:basedOn w:val="DefaultParagraphFont"/>
    <w:uiPriority w:val="19"/>
    <w:qFormat/>
    <w:rsid w:val="006108BE"/>
    <w:rPr>
      <w:i/>
      <w:iCs/>
      <w:color w:val="404040" w:themeColor="text1" w:themeTint="BF"/>
    </w:rPr>
  </w:style>
  <w:style w:type="character" w:customStyle="1" w:styleId="ListParagraphChar">
    <w:name w:val="List Paragraph Char"/>
    <w:basedOn w:val="DefaultParagraphFont"/>
    <w:link w:val="ListParagraph"/>
    <w:uiPriority w:val="34"/>
    <w:rsid w:val="006108BE"/>
  </w:style>
  <w:style w:type="paragraph" w:styleId="Header">
    <w:name w:val="header"/>
    <w:basedOn w:val="Normal"/>
    <w:link w:val="HeaderChar"/>
    <w:uiPriority w:val="99"/>
    <w:unhideWhenUsed/>
    <w:rsid w:val="00610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8BE"/>
    <w:rPr>
      <w:kern w:val="0"/>
      <w14:ligatures w14:val="none"/>
    </w:rPr>
  </w:style>
  <w:style w:type="paragraph" w:styleId="Footer">
    <w:name w:val="footer"/>
    <w:basedOn w:val="Normal"/>
    <w:link w:val="FooterChar"/>
    <w:uiPriority w:val="99"/>
    <w:unhideWhenUsed/>
    <w:rsid w:val="0061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8BE"/>
    <w:rPr>
      <w:kern w:val="0"/>
      <w14:ligatures w14:val="none"/>
    </w:rPr>
  </w:style>
  <w:style w:type="paragraph" w:styleId="NormalWeb">
    <w:name w:val="Normal (Web)"/>
    <w:basedOn w:val="Normal"/>
    <w:uiPriority w:val="99"/>
    <w:unhideWhenUsed/>
    <w:rsid w:val="006468AC"/>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6468AC"/>
    <w:rPr>
      <w:i/>
      <w:iCs/>
    </w:rPr>
  </w:style>
  <w:style w:type="paragraph" w:styleId="FootnoteText">
    <w:name w:val="footnote text"/>
    <w:basedOn w:val="Normal"/>
    <w:link w:val="FootnoteTextChar"/>
    <w:uiPriority w:val="99"/>
    <w:unhideWhenUsed/>
    <w:rsid w:val="00A14888"/>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A14888"/>
    <w:rPr>
      <w:sz w:val="20"/>
      <w:szCs w:val="20"/>
    </w:rPr>
  </w:style>
  <w:style w:type="character" w:styleId="FootnoteReference">
    <w:name w:val="footnote reference"/>
    <w:basedOn w:val="DefaultParagraphFont"/>
    <w:uiPriority w:val="99"/>
    <w:semiHidden/>
    <w:unhideWhenUsed/>
    <w:rsid w:val="00A14888"/>
    <w:rPr>
      <w:vertAlign w:val="superscript"/>
    </w:rPr>
  </w:style>
  <w:style w:type="character" w:styleId="Hyperlink">
    <w:name w:val="Hyperlink"/>
    <w:basedOn w:val="DefaultParagraphFont"/>
    <w:uiPriority w:val="99"/>
    <w:unhideWhenUsed/>
    <w:rsid w:val="00A14888"/>
    <w:rPr>
      <w:color w:val="0563C1" w:themeColor="hyperlink"/>
      <w:u w:val="single"/>
    </w:rPr>
  </w:style>
  <w:style w:type="table" w:styleId="TableGrid">
    <w:name w:val="Table Grid"/>
    <w:basedOn w:val="TableNormal"/>
    <w:rsid w:val="008904B9"/>
    <w:pPr>
      <w:spacing w:after="0" w:line="240" w:lineRule="auto"/>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4611"/>
    <w:rPr>
      <w:color w:val="605E5C"/>
      <w:shd w:val="clear" w:color="auto" w:fill="E1DFDD"/>
    </w:rPr>
  </w:style>
  <w:style w:type="character" w:styleId="FollowedHyperlink">
    <w:name w:val="FollowedHyperlink"/>
    <w:basedOn w:val="DefaultParagraphFont"/>
    <w:uiPriority w:val="99"/>
    <w:semiHidden/>
    <w:unhideWhenUsed/>
    <w:rsid w:val="002A1361"/>
    <w:rPr>
      <w:color w:val="954F72" w:themeColor="followedHyperlink"/>
      <w:u w:val="single"/>
    </w:rPr>
  </w:style>
  <w:style w:type="character" w:styleId="CommentReference">
    <w:name w:val="annotation reference"/>
    <w:basedOn w:val="DefaultParagraphFont"/>
    <w:uiPriority w:val="99"/>
    <w:semiHidden/>
    <w:unhideWhenUsed/>
    <w:rsid w:val="00DB7489"/>
    <w:rPr>
      <w:sz w:val="16"/>
      <w:szCs w:val="16"/>
    </w:rPr>
  </w:style>
  <w:style w:type="paragraph" w:styleId="CommentText">
    <w:name w:val="annotation text"/>
    <w:basedOn w:val="Normal"/>
    <w:link w:val="CommentTextChar"/>
    <w:uiPriority w:val="99"/>
    <w:unhideWhenUsed/>
    <w:rsid w:val="00DB7489"/>
    <w:pPr>
      <w:spacing w:line="240" w:lineRule="auto"/>
    </w:pPr>
    <w:rPr>
      <w:sz w:val="20"/>
      <w:szCs w:val="20"/>
    </w:rPr>
  </w:style>
  <w:style w:type="character" w:customStyle="1" w:styleId="CommentTextChar">
    <w:name w:val="Comment Text Char"/>
    <w:basedOn w:val="DefaultParagraphFont"/>
    <w:link w:val="CommentText"/>
    <w:uiPriority w:val="99"/>
    <w:rsid w:val="00DB748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7489"/>
    <w:rPr>
      <w:b/>
      <w:bCs/>
    </w:rPr>
  </w:style>
  <w:style w:type="character" w:customStyle="1" w:styleId="CommentSubjectChar">
    <w:name w:val="Comment Subject Char"/>
    <w:basedOn w:val="CommentTextChar"/>
    <w:link w:val="CommentSubject"/>
    <w:uiPriority w:val="99"/>
    <w:semiHidden/>
    <w:rsid w:val="00DB7489"/>
    <w:rPr>
      <w:b/>
      <w:bCs/>
      <w:kern w:val="0"/>
      <w:sz w:val="20"/>
      <w:szCs w:val="20"/>
      <w14:ligatures w14:val="none"/>
    </w:rPr>
  </w:style>
  <w:style w:type="paragraph" w:styleId="Revision">
    <w:name w:val="Revision"/>
    <w:hidden/>
    <w:uiPriority w:val="99"/>
    <w:semiHidden/>
    <w:rsid w:val="00EB61E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8958">
      <w:bodyDiv w:val="1"/>
      <w:marLeft w:val="0"/>
      <w:marRight w:val="0"/>
      <w:marTop w:val="0"/>
      <w:marBottom w:val="0"/>
      <w:divBdr>
        <w:top w:val="none" w:sz="0" w:space="0" w:color="auto"/>
        <w:left w:val="none" w:sz="0" w:space="0" w:color="auto"/>
        <w:bottom w:val="none" w:sz="0" w:space="0" w:color="auto"/>
        <w:right w:val="none" w:sz="0" w:space="0" w:color="auto"/>
      </w:divBdr>
    </w:div>
    <w:div w:id="615866696">
      <w:bodyDiv w:val="1"/>
      <w:marLeft w:val="0"/>
      <w:marRight w:val="0"/>
      <w:marTop w:val="0"/>
      <w:marBottom w:val="0"/>
      <w:divBdr>
        <w:top w:val="none" w:sz="0" w:space="0" w:color="auto"/>
        <w:left w:val="none" w:sz="0" w:space="0" w:color="auto"/>
        <w:bottom w:val="none" w:sz="0" w:space="0" w:color="auto"/>
        <w:right w:val="none" w:sz="0" w:space="0" w:color="auto"/>
      </w:divBdr>
    </w:div>
    <w:div w:id="1055856476">
      <w:bodyDiv w:val="1"/>
      <w:marLeft w:val="0"/>
      <w:marRight w:val="0"/>
      <w:marTop w:val="0"/>
      <w:marBottom w:val="0"/>
      <w:divBdr>
        <w:top w:val="none" w:sz="0" w:space="0" w:color="auto"/>
        <w:left w:val="none" w:sz="0" w:space="0" w:color="auto"/>
        <w:bottom w:val="none" w:sz="0" w:space="0" w:color="auto"/>
        <w:right w:val="none" w:sz="0" w:space="0" w:color="auto"/>
      </w:divBdr>
    </w:div>
    <w:div w:id="14299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a7c0f57-0ef3-4ba9-9bd5-3cfb62e2aac9" TargetMode="External"/><Relationship Id="rId13" Type="http://schemas.openxmlformats.org/officeDocument/2006/relationships/hyperlink" Target="https://www.at.gov.lv/downloadlawfile/59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51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54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t.gov.lv/downloadlawfile/5459" TargetMode="External"/><Relationship Id="rId4" Type="http://schemas.openxmlformats.org/officeDocument/2006/relationships/settings" Target="settings.xml"/><Relationship Id="rId9" Type="http://schemas.openxmlformats.org/officeDocument/2006/relationships/hyperlink" Target="https://manas.tiesas.lv/eTiesasMvc/nolemumi/pdf/501939.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76903-88D5-471E-8774-0211CC78D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21030</Words>
  <Characters>11988</Characters>
  <Application>Microsoft Office Word</Application>
  <DocSecurity>0</DocSecurity>
  <Lines>99</Lines>
  <Paragraphs>65</Paragraphs>
  <ScaleCrop>false</ScaleCrop>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2026-03-16T09:17:00Z</dcterms:created>
  <dcterms:modified xsi:type="dcterms:W3CDTF">2026-03-18T11:10:00Z</dcterms:modified>
</cp:coreProperties>
</file>