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1BD2" w14:textId="75D22660" w:rsidR="00537DCC" w:rsidRPr="006B3058" w:rsidRDefault="006B3058" w:rsidP="006B3058">
      <w:pPr>
        <w:spacing w:line="276" w:lineRule="auto"/>
        <w:jc w:val="both"/>
        <w:rPr>
          <w:rFonts w:asciiTheme="majorBidi" w:hAnsiTheme="majorBidi" w:cstheme="majorBidi"/>
          <w:b/>
        </w:rPr>
      </w:pPr>
      <w:r w:rsidRPr="006B3058">
        <w:rPr>
          <w:rFonts w:asciiTheme="majorBidi" w:hAnsiTheme="majorBidi" w:cstheme="majorBidi"/>
          <w:b/>
          <w:bCs/>
        </w:rPr>
        <w:t xml:space="preserve">Faktisko apstākļu juridiskā kvalifikācija, novērtējot pierādījumus par mutvārdos noslēgtu </w:t>
      </w:r>
      <w:proofErr w:type="spellStart"/>
      <w:r w:rsidRPr="006B3058">
        <w:rPr>
          <w:rFonts w:asciiTheme="majorBidi" w:hAnsiTheme="majorBidi" w:cstheme="majorBidi"/>
          <w:b/>
          <w:bCs/>
        </w:rPr>
        <w:t>fiduciāru</w:t>
      </w:r>
      <w:proofErr w:type="spellEnd"/>
      <w:r w:rsidRPr="006B3058">
        <w:rPr>
          <w:rFonts w:asciiTheme="majorBidi" w:hAnsiTheme="majorBidi" w:cstheme="majorBidi"/>
          <w:b/>
          <w:bCs/>
        </w:rPr>
        <w:t xml:space="preserve"> darījumu</w:t>
      </w:r>
    </w:p>
    <w:p w14:paraId="2A02CC2A" w14:textId="77777777" w:rsidR="00C37E28" w:rsidRPr="006B3058" w:rsidRDefault="00C37E28" w:rsidP="006B3058">
      <w:pPr>
        <w:spacing w:line="276" w:lineRule="auto"/>
        <w:jc w:val="center"/>
        <w:rPr>
          <w:rFonts w:asciiTheme="majorBidi" w:hAnsiTheme="majorBidi" w:cstheme="majorBidi"/>
          <w:b/>
        </w:rPr>
      </w:pPr>
    </w:p>
    <w:p w14:paraId="2F69F6BA" w14:textId="680F4DEB" w:rsidR="003166FD" w:rsidRPr="006B3058" w:rsidRDefault="003166FD" w:rsidP="006B3058">
      <w:pPr>
        <w:spacing w:line="276" w:lineRule="auto"/>
        <w:jc w:val="center"/>
        <w:rPr>
          <w:rFonts w:asciiTheme="majorBidi" w:hAnsiTheme="majorBidi" w:cstheme="majorBidi"/>
          <w:b/>
        </w:rPr>
      </w:pPr>
      <w:r w:rsidRPr="006B3058">
        <w:rPr>
          <w:rFonts w:asciiTheme="majorBidi" w:hAnsiTheme="majorBidi" w:cstheme="majorBidi"/>
          <w:b/>
        </w:rPr>
        <w:t>Latvijas Republikas Senāt</w:t>
      </w:r>
      <w:r w:rsidR="00537DCC" w:rsidRPr="006B3058">
        <w:rPr>
          <w:rFonts w:asciiTheme="majorBidi" w:hAnsiTheme="majorBidi" w:cstheme="majorBidi"/>
          <w:b/>
        </w:rPr>
        <w:t>a</w:t>
      </w:r>
    </w:p>
    <w:p w14:paraId="204A0786" w14:textId="1293620E" w:rsidR="00537DCC" w:rsidRPr="006B3058" w:rsidRDefault="00537DCC" w:rsidP="006B3058">
      <w:pPr>
        <w:spacing w:line="276" w:lineRule="auto"/>
        <w:jc w:val="center"/>
        <w:rPr>
          <w:rFonts w:asciiTheme="majorBidi" w:hAnsiTheme="majorBidi" w:cstheme="majorBidi"/>
          <w:b/>
          <w:lang w:eastAsia="lv-LV"/>
        </w:rPr>
      </w:pPr>
      <w:r w:rsidRPr="006B3058">
        <w:rPr>
          <w:rFonts w:asciiTheme="majorBidi" w:hAnsiTheme="majorBidi" w:cstheme="majorBidi"/>
          <w:b/>
          <w:lang w:eastAsia="lv-LV"/>
        </w:rPr>
        <w:t>Civillietu departamenta</w:t>
      </w:r>
    </w:p>
    <w:p w14:paraId="65E6FD1A" w14:textId="3225B0B2" w:rsidR="00537DCC" w:rsidRPr="006B3058" w:rsidRDefault="00537DCC" w:rsidP="006B3058">
      <w:pPr>
        <w:spacing w:line="276" w:lineRule="auto"/>
        <w:jc w:val="center"/>
        <w:rPr>
          <w:rFonts w:asciiTheme="majorBidi" w:hAnsiTheme="majorBidi" w:cstheme="majorBidi"/>
          <w:b/>
        </w:rPr>
      </w:pPr>
      <w:r w:rsidRPr="006B3058">
        <w:rPr>
          <w:rFonts w:asciiTheme="majorBidi" w:hAnsiTheme="majorBidi" w:cstheme="majorBidi"/>
          <w:b/>
        </w:rPr>
        <w:t>2025. gada 19. jūnija</w:t>
      </w:r>
    </w:p>
    <w:p w14:paraId="0F2B06B4" w14:textId="3107A651" w:rsidR="003166FD" w:rsidRPr="006B3058" w:rsidRDefault="003166FD" w:rsidP="006B3058">
      <w:pPr>
        <w:spacing w:line="276" w:lineRule="auto"/>
        <w:jc w:val="center"/>
        <w:rPr>
          <w:rFonts w:asciiTheme="majorBidi" w:hAnsiTheme="majorBidi" w:cstheme="majorBidi"/>
          <w:b/>
        </w:rPr>
      </w:pPr>
      <w:r w:rsidRPr="006B3058">
        <w:rPr>
          <w:rFonts w:asciiTheme="majorBidi" w:hAnsiTheme="majorBidi" w:cstheme="majorBidi"/>
          <w:b/>
        </w:rPr>
        <w:t>SPRIEDUMS</w:t>
      </w:r>
    </w:p>
    <w:p w14:paraId="58BB47E6" w14:textId="77777777" w:rsidR="00537DCC" w:rsidRPr="006B3058" w:rsidRDefault="00537DCC" w:rsidP="006B3058">
      <w:pPr>
        <w:spacing w:line="276" w:lineRule="auto"/>
        <w:jc w:val="center"/>
        <w:rPr>
          <w:rFonts w:asciiTheme="majorBidi" w:hAnsiTheme="majorBidi" w:cstheme="majorBidi"/>
          <w:b/>
          <w:lang w:eastAsia="lv-LV"/>
        </w:rPr>
      </w:pPr>
      <w:r w:rsidRPr="006B3058">
        <w:rPr>
          <w:rFonts w:asciiTheme="majorBidi" w:hAnsiTheme="majorBidi" w:cstheme="majorBidi"/>
          <w:b/>
          <w:lang w:eastAsia="lv-LV"/>
        </w:rPr>
        <w:t>Lieta Nr. C12131323, SKC-444/2025</w:t>
      </w:r>
    </w:p>
    <w:bookmarkStart w:id="0" w:name="_Hlk207005047"/>
    <w:p w14:paraId="00ACE5A9" w14:textId="46FE0A7D" w:rsidR="003166FD" w:rsidRPr="006B3058" w:rsidRDefault="00D457BE" w:rsidP="006B3058">
      <w:pPr>
        <w:spacing w:line="276" w:lineRule="auto"/>
        <w:jc w:val="center"/>
        <w:rPr>
          <w:rFonts w:asciiTheme="majorBidi" w:hAnsiTheme="majorBidi" w:cstheme="majorBidi"/>
        </w:rPr>
      </w:pPr>
      <w:r w:rsidRPr="006B3058">
        <w:rPr>
          <w:rFonts w:asciiTheme="majorBidi" w:hAnsiTheme="majorBidi" w:cstheme="majorBidi"/>
          <w:bCs/>
        </w:rPr>
        <w:fldChar w:fldCharType="begin"/>
      </w:r>
      <w:r w:rsidRPr="006B3058">
        <w:rPr>
          <w:rFonts w:asciiTheme="majorBidi" w:hAnsiTheme="majorBidi" w:cstheme="majorBidi"/>
          <w:bCs/>
        </w:rPr>
        <w:instrText>HYPERLINK "https://gateway.elieta.lv/api/v1/PublicMaterialDownload/e28f885f-e7ed-405d-ae45-0fa27b8cc5ff"</w:instrText>
      </w:r>
      <w:r w:rsidRPr="006B3058">
        <w:rPr>
          <w:rFonts w:asciiTheme="majorBidi" w:hAnsiTheme="majorBidi" w:cstheme="majorBidi"/>
          <w:bCs/>
        </w:rPr>
      </w:r>
      <w:r w:rsidRPr="006B3058">
        <w:rPr>
          <w:rFonts w:asciiTheme="majorBidi" w:hAnsiTheme="majorBidi" w:cstheme="majorBidi"/>
          <w:bCs/>
        </w:rPr>
        <w:fldChar w:fldCharType="separate"/>
      </w:r>
      <w:r w:rsidR="00C37E28" w:rsidRPr="006B3058">
        <w:rPr>
          <w:rStyle w:val="Hyperlink"/>
          <w:rFonts w:asciiTheme="majorBidi" w:hAnsiTheme="majorBidi" w:cstheme="majorBidi"/>
          <w:bCs/>
        </w:rPr>
        <w:t>ECLI:LV:AT:2025:0619.C12131323.17.S</w:t>
      </w:r>
      <w:r w:rsidRPr="006B3058">
        <w:rPr>
          <w:rFonts w:asciiTheme="majorBidi" w:hAnsiTheme="majorBidi" w:cstheme="majorBidi"/>
          <w:bCs/>
        </w:rPr>
        <w:fldChar w:fldCharType="end"/>
      </w:r>
    </w:p>
    <w:bookmarkEnd w:id="0"/>
    <w:p w14:paraId="1355C0D1" w14:textId="77777777" w:rsidR="008F02B0" w:rsidRDefault="008F02B0" w:rsidP="006B3058">
      <w:pPr>
        <w:spacing w:line="276" w:lineRule="auto"/>
        <w:ind w:firstLine="720"/>
        <w:jc w:val="both"/>
        <w:rPr>
          <w:rFonts w:asciiTheme="majorBidi" w:hAnsiTheme="majorBidi" w:cstheme="majorBidi"/>
        </w:rPr>
      </w:pPr>
    </w:p>
    <w:p w14:paraId="03F335B4" w14:textId="6BFE3C21" w:rsidR="003166FD" w:rsidRPr="006B3058" w:rsidRDefault="003166FD" w:rsidP="006B3058">
      <w:pPr>
        <w:spacing w:line="276" w:lineRule="auto"/>
        <w:ind w:firstLine="720"/>
        <w:jc w:val="both"/>
        <w:rPr>
          <w:rFonts w:asciiTheme="majorBidi" w:hAnsiTheme="majorBidi" w:cstheme="majorBidi"/>
        </w:rPr>
      </w:pPr>
      <w:r w:rsidRPr="006B3058">
        <w:rPr>
          <w:rFonts w:asciiTheme="majorBidi" w:hAnsiTheme="majorBidi" w:cstheme="majorBidi"/>
        </w:rPr>
        <w:t>Senāts šādā sastāvā:</w:t>
      </w:r>
      <w:r w:rsidR="00A51B12" w:rsidRPr="006B3058">
        <w:rPr>
          <w:rFonts w:asciiTheme="majorBidi" w:hAnsiTheme="majorBidi" w:cstheme="majorBidi"/>
        </w:rPr>
        <w:t xml:space="preserve"> senatore referente Ināra Garda, senatori Normunds Salenieks un Gvido Ungurs</w:t>
      </w:r>
    </w:p>
    <w:p w14:paraId="6199EB60" w14:textId="5FFC7B6E" w:rsidR="005A1E8B" w:rsidRPr="006B3058" w:rsidRDefault="005A1E8B" w:rsidP="006B3058">
      <w:pPr>
        <w:spacing w:line="276" w:lineRule="auto"/>
        <w:ind w:firstLine="720"/>
        <w:jc w:val="both"/>
        <w:rPr>
          <w:rFonts w:asciiTheme="majorBidi" w:hAnsiTheme="majorBidi" w:cstheme="majorBidi"/>
          <w:lang w:eastAsia="lv-LV"/>
        </w:rPr>
      </w:pPr>
      <w:r w:rsidRPr="006B3058">
        <w:rPr>
          <w:rFonts w:asciiTheme="majorBidi" w:hAnsiTheme="majorBidi" w:cstheme="majorBidi"/>
        </w:rPr>
        <w:t xml:space="preserve">rakstveida procesā izskatīja civillietu sakarā ar atbildētāja </w:t>
      </w:r>
      <w:r w:rsidR="006F3980" w:rsidRPr="006B3058">
        <w:rPr>
          <w:rFonts w:asciiTheme="majorBidi" w:hAnsiTheme="majorBidi" w:cstheme="majorBidi"/>
        </w:rPr>
        <w:t xml:space="preserve">[pers. A] </w:t>
      </w:r>
      <w:r w:rsidRPr="006B3058">
        <w:rPr>
          <w:rFonts w:asciiTheme="majorBidi" w:hAnsiTheme="majorBidi" w:cstheme="majorBidi"/>
        </w:rPr>
        <w:t xml:space="preserve">kasācijas sūdzību par Latgales apgabaltiesas 2025. gada 14. februāra spriedumu </w:t>
      </w:r>
      <w:r w:rsidR="006F3980" w:rsidRPr="006B3058">
        <w:rPr>
          <w:rFonts w:asciiTheme="majorBidi" w:hAnsiTheme="majorBidi" w:cstheme="majorBidi"/>
        </w:rPr>
        <w:t>[pers. B]</w:t>
      </w:r>
      <w:r w:rsidRPr="006B3058">
        <w:rPr>
          <w:rFonts w:asciiTheme="majorBidi" w:hAnsiTheme="majorBidi" w:cstheme="majorBidi"/>
        </w:rPr>
        <w:t xml:space="preserve"> prasībā pret </w:t>
      </w:r>
      <w:r w:rsidR="00356E4E" w:rsidRPr="006B3058">
        <w:rPr>
          <w:rFonts w:asciiTheme="majorBidi" w:hAnsiTheme="majorBidi" w:cstheme="majorBidi"/>
        </w:rPr>
        <w:t>[pers. C]</w:t>
      </w:r>
      <w:r w:rsidR="009315AA" w:rsidRPr="006B3058">
        <w:rPr>
          <w:rFonts w:asciiTheme="majorBidi" w:hAnsiTheme="majorBidi" w:cstheme="majorBidi"/>
        </w:rPr>
        <w:t xml:space="preserve"> un </w:t>
      </w:r>
      <w:r w:rsidR="006F3980" w:rsidRPr="006B3058">
        <w:rPr>
          <w:rFonts w:asciiTheme="majorBidi" w:hAnsiTheme="majorBidi" w:cstheme="majorBidi"/>
        </w:rPr>
        <w:t>[pers. A]</w:t>
      </w:r>
      <w:r w:rsidR="000568A7" w:rsidRPr="006B3058">
        <w:rPr>
          <w:rFonts w:asciiTheme="majorBidi" w:hAnsiTheme="majorBidi" w:cstheme="majorBidi"/>
        </w:rPr>
        <w:t xml:space="preserve"> </w:t>
      </w:r>
      <w:r w:rsidR="009315AA" w:rsidRPr="006B3058">
        <w:rPr>
          <w:rFonts w:asciiTheme="majorBidi" w:hAnsiTheme="majorBidi" w:cstheme="majorBidi"/>
        </w:rPr>
        <w:t>par dāvinājuma un pirkuma līgumu atzīšanu par spēkā neesošiem</w:t>
      </w:r>
      <w:r w:rsidR="00DB08FF" w:rsidRPr="006B3058">
        <w:rPr>
          <w:rFonts w:asciiTheme="majorBidi" w:hAnsiTheme="majorBidi" w:cstheme="majorBidi"/>
        </w:rPr>
        <w:t>, īpašuma tiesību atzīšanu uz nekustamo īpašumu</w:t>
      </w:r>
      <w:r w:rsidR="009315AA" w:rsidRPr="006B3058">
        <w:rPr>
          <w:rFonts w:asciiTheme="majorBidi" w:hAnsiTheme="majorBidi" w:cstheme="majorBidi"/>
        </w:rPr>
        <w:t xml:space="preserve"> un </w:t>
      </w:r>
      <w:r w:rsidR="006F3980" w:rsidRPr="006B3058">
        <w:rPr>
          <w:rFonts w:asciiTheme="majorBidi" w:hAnsiTheme="majorBidi" w:cstheme="majorBidi"/>
        </w:rPr>
        <w:t xml:space="preserve">[pers. A] </w:t>
      </w:r>
      <w:r w:rsidR="009315AA" w:rsidRPr="006B3058">
        <w:rPr>
          <w:rFonts w:asciiTheme="majorBidi" w:hAnsiTheme="majorBidi" w:cstheme="majorBidi"/>
        </w:rPr>
        <w:t xml:space="preserve">pretprasībā pret </w:t>
      </w:r>
      <w:r w:rsidR="006F3980" w:rsidRPr="006B3058">
        <w:rPr>
          <w:rFonts w:asciiTheme="majorBidi" w:hAnsiTheme="majorBidi" w:cstheme="majorBidi"/>
        </w:rPr>
        <w:t>[pers. B]</w:t>
      </w:r>
      <w:r w:rsidR="009315AA" w:rsidRPr="006B3058">
        <w:rPr>
          <w:rFonts w:asciiTheme="majorBidi" w:hAnsiTheme="majorBidi" w:cstheme="majorBidi"/>
        </w:rPr>
        <w:t xml:space="preserve"> par mutiskas vienošanās </w:t>
      </w:r>
      <w:r w:rsidR="00630C6B" w:rsidRPr="006B3058">
        <w:rPr>
          <w:rFonts w:asciiTheme="majorBidi" w:hAnsiTheme="majorBidi" w:cstheme="majorBidi"/>
        </w:rPr>
        <w:t>noslēgšanas konstatēšanu</w:t>
      </w:r>
      <w:r w:rsidR="00DC06CC" w:rsidRPr="006B3058">
        <w:rPr>
          <w:rFonts w:asciiTheme="majorBidi" w:hAnsiTheme="majorBidi" w:cstheme="majorBidi"/>
        </w:rPr>
        <w:t xml:space="preserve"> un tās izpildi</w:t>
      </w:r>
      <w:r w:rsidR="009315AA" w:rsidRPr="006B3058">
        <w:rPr>
          <w:rFonts w:asciiTheme="majorBidi" w:hAnsiTheme="majorBidi" w:cstheme="majorBidi"/>
        </w:rPr>
        <w:t>.</w:t>
      </w:r>
    </w:p>
    <w:p w14:paraId="762EB3B9" w14:textId="77777777" w:rsidR="008F02B0" w:rsidRDefault="008F02B0" w:rsidP="006B3058">
      <w:pPr>
        <w:spacing w:line="276" w:lineRule="auto"/>
        <w:jc w:val="center"/>
        <w:rPr>
          <w:rFonts w:asciiTheme="majorBidi" w:hAnsiTheme="majorBidi" w:cstheme="majorBidi"/>
          <w:b/>
          <w:shd w:val="clear" w:color="auto" w:fill="FFFFFF"/>
        </w:rPr>
      </w:pPr>
    </w:p>
    <w:p w14:paraId="245FDB70" w14:textId="7BE75ED9" w:rsidR="003166FD" w:rsidRPr="006B3058" w:rsidRDefault="003166FD" w:rsidP="006B3058">
      <w:pPr>
        <w:spacing w:line="276" w:lineRule="auto"/>
        <w:jc w:val="center"/>
        <w:rPr>
          <w:rFonts w:asciiTheme="majorBidi" w:hAnsiTheme="majorBidi" w:cstheme="majorBidi"/>
          <w:shd w:val="clear" w:color="auto" w:fill="FFFFFF"/>
        </w:rPr>
      </w:pPr>
      <w:r w:rsidRPr="006B3058">
        <w:rPr>
          <w:rFonts w:asciiTheme="majorBidi" w:hAnsiTheme="majorBidi" w:cstheme="majorBidi"/>
          <w:b/>
          <w:shd w:val="clear" w:color="auto" w:fill="FFFFFF"/>
        </w:rPr>
        <w:t>Aprakstošā daļa</w:t>
      </w:r>
    </w:p>
    <w:p w14:paraId="55605734" w14:textId="77777777" w:rsidR="008F02B0" w:rsidRDefault="008F02B0" w:rsidP="006B3058">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0C721AA2" w14:textId="78B1BB03" w:rsidR="003166FD" w:rsidRPr="006B3058" w:rsidRDefault="003166FD" w:rsidP="006B3058">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[1]</w:t>
      </w:r>
      <w:r w:rsidR="00D06F7F" w:rsidRPr="006B3058">
        <w:rPr>
          <w:rFonts w:asciiTheme="majorBidi" w:hAnsiTheme="majorBidi" w:cstheme="majorBidi"/>
          <w:shd w:val="clear" w:color="auto" w:fill="FFFFFF"/>
        </w:rPr>
        <w:t xml:space="preserve"> Nekustamais īpašums </w:t>
      </w:r>
      <w:r w:rsidR="00356E4E" w:rsidRPr="006B3058">
        <w:rPr>
          <w:rFonts w:asciiTheme="majorBidi" w:hAnsiTheme="majorBidi" w:cstheme="majorBidi"/>
          <w:shd w:val="clear" w:color="auto" w:fill="FFFFFF"/>
        </w:rPr>
        <w:t>[adrese A]</w:t>
      </w:r>
      <w:r w:rsidR="00376147" w:rsidRPr="006B3058">
        <w:rPr>
          <w:rFonts w:asciiTheme="majorBidi" w:hAnsiTheme="majorBidi" w:cstheme="majorBidi"/>
          <w:shd w:val="clear" w:color="auto" w:fill="FFFFFF"/>
        </w:rPr>
        <w:t xml:space="preserve">, kadastra numurs </w:t>
      </w:r>
      <w:r w:rsidR="00356E4E" w:rsidRPr="006B3058">
        <w:rPr>
          <w:rFonts w:asciiTheme="majorBidi" w:hAnsiTheme="majorBidi" w:cstheme="majorBidi"/>
          <w:shd w:val="clear" w:color="auto" w:fill="FFFFFF"/>
        </w:rPr>
        <w:t>[..]</w:t>
      </w:r>
      <w:r w:rsidR="00376147" w:rsidRPr="006B3058">
        <w:rPr>
          <w:rFonts w:asciiTheme="majorBidi" w:hAnsiTheme="majorBidi" w:cstheme="majorBidi"/>
          <w:shd w:val="clear" w:color="auto" w:fill="FFFFFF"/>
        </w:rPr>
        <w:t xml:space="preserve">, </w:t>
      </w:r>
      <w:r w:rsidR="007D2E60" w:rsidRPr="006B3058">
        <w:rPr>
          <w:rFonts w:asciiTheme="majorBidi" w:hAnsiTheme="majorBidi" w:cstheme="majorBidi"/>
          <w:shd w:val="clear" w:color="auto" w:fill="FFFFFF"/>
        </w:rPr>
        <w:t>kas sastāv no zemes vienības 648 m</w:t>
      </w:r>
      <w:r w:rsidR="007D2E60" w:rsidRPr="006B3058">
        <w:rPr>
          <w:rFonts w:asciiTheme="majorBidi" w:hAnsiTheme="majorBidi" w:cstheme="majorBidi"/>
          <w:shd w:val="clear" w:color="auto" w:fill="FFFFFF"/>
          <w:vertAlign w:val="superscript"/>
        </w:rPr>
        <w:t>2</w:t>
      </w:r>
      <w:r w:rsidR="007D2E60" w:rsidRPr="006B3058">
        <w:rPr>
          <w:rFonts w:asciiTheme="majorBidi" w:hAnsiTheme="majorBidi" w:cstheme="majorBidi"/>
          <w:shd w:val="clear" w:color="auto" w:fill="FFFFFF"/>
        </w:rPr>
        <w:t xml:space="preserve"> platībā, uz kuras atrodas dzīvojamā māja un astoņas palīgceltnes, 2000. gada 19. maijā </w:t>
      </w:r>
      <w:r w:rsidR="00376147" w:rsidRPr="006B3058">
        <w:rPr>
          <w:rFonts w:asciiTheme="majorBidi" w:hAnsiTheme="majorBidi" w:cstheme="majorBidi"/>
          <w:shd w:val="clear" w:color="auto" w:fill="FFFFFF"/>
        </w:rPr>
        <w:t>ierakstīts Daugavpils pilsētas zemesgrāmatas nodalījumā Nr. </w:t>
      </w:r>
      <w:r w:rsidR="00356E4E" w:rsidRPr="006B3058">
        <w:rPr>
          <w:rFonts w:asciiTheme="majorBidi" w:hAnsiTheme="majorBidi" w:cstheme="majorBidi"/>
          <w:shd w:val="clear" w:color="auto" w:fill="FFFFFF"/>
        </w:rPr>
        <w:t>[..]</w:t>
      </w:r>
      <w:r w:rsidR="00EB55C3" w:rsidRPr="006B3058">
        <w:rPr>
          <w:rFonts w:asciiTheme="majorBidi" w:hAnsiTheme="majorBidi" w:cstheme="majorBidi"/>
          <w:shd w:val="clear" w:color="auto" w:fill="FFFFFF"/>
        </w:rPr>
        <w:t xml:space="preserve"> (turpmāk – nekustamais īpašums)</w:t>
      </w:r>
      <w:r w:rsidR="007D2E60" w:rsidRPr="006B3058">
        <w:rPr>
          <w:rFonts w:asciiTheme="majorBidi" w:hAnsiTheme="majorBidi" w:cstheme="majorBidi"/>
          <w:shd w:val="clear" w:color="auto" w:fill="FFFFFF"/>
        </w:rPr>
        <w:t>.</w:t>
      </w:r>
    </w:p>
    <w:p w14:paraId="1F48DFE5" w14:textId="3E40F78A" w:rsidR="00376147" w:rsidRPr="006B3058" w:rsidRDefault="004F0F06" w:rsidP="006B3058">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[1.1] </w:t>
      </w:r>
      <w:r w:rsidR="00157672" w:rsidRPr="006B3058">
        <w:rPr>
          <w:rFonts w:asciiTheme="majorBidi" w:hAnsiTheme="majorBidi" w:cstheme="majorBidi"/>
          <w:shd w:val="clear" w:color="auto" w:fill="FFFFFF"/>
        </w:rPr>
        <w:t>Kā redzams</w:t>
      </w:r>
      <w:r w:rsidR="00EB55C3" w:rsidRPr="006B3058">
        <w:rPr>
          <w:rFonts w:asciiTheme="majorBidi" w:hAnsiTheme="majorBidi" w:cstheme="majorBidi"/>
          <w:shd w:val="clear" w:color="auto" w:fill="FFFFFF"/>
        </w:rPr>
        <w:t xml:space="preserve"> zemesgrāmatas nodalījumā, 2008. gada 15. janvārī īpašuma tiesība uz minēto īpašumu nostiprināta </w:t>
      </w:r>
      <w:r w:rsidR="006F3980" w:rsidRPr="006B3058">
        <w:rPr>
          <w:rFonts w:asciiTheme="majorBidi" w:hAnsiTheme="majorBidi" w:cstheme="majorBidi"/>
          <w:shd w:val="clear" w:color="auto" w:fill="FFFFFF"/>
        </w:rPr>
        <w:t>[pers. B]</w:t>
      </w:r>
      <w:r w:rsidR="00EB55C3" w:rsidRPr="006B3058">
        <w:rPr>
          <w:rFonts w:asciiTheme="majorBidi" w:hAnsiTheme="majorBidi" w:cstheme="majorBidi"/>
          <w:shd w:val="clear" w:color="auto" w:fill="FFFFFF"/>
        </w:rPr>
        <w:t>, p</w:t>
      </w:r>
      <w:r w:rsidR="007D2E60" w:rsidRPr="006B3058">
        <w:rPr>
          <w:rFonts w:asciiTheme="majorBidi" w:hAnsiTheme="majorBidi" w:cstheme="majorBidi"/>
          <w:shd w:val="clear" w:color="auto" w:fill="FFFFFF"/>
        </w:rPr>
        <w:t xml:space="preserve">amatojoties uz </w:t>
      </w:r>
      <w:r w:rsidR="00EB55C3" w:rsidRPr="006B3058">
        <w:rPr>
          <w:rFonts w:asciiTheme="majorBidi" w:hAnsiTheme="majorBidi" w:cstheme="majorBidi"/>
          <w:shd w:val="clear" w:color="auto" w:fill="FFFFFF"/>
        </w:rPr>
        <w:t>2008. gada 8.  un 9. janvārī noslēgtajiem pirkuma līgumiem</w:t>
      </w:r>
      <w:r w:rsidR="00022532" w:rsidRPr="006B3058">
        <w:rPr>
          <w:rFonts w:asciiTheme="majorBidi" w:hAnsiTheme="majorBidi" w:cstheme="majorBidi"/>
          <w:shd w:val="clear" w:color="auto" w:fill="FFFFFF"/>
        </w:rPr>
        <w:t>, katr</w:t>
      </w:r>
      <w:r w:rsidR="0062655B" w:rsidRPr="006B3058">
        <w:rPr>
          <w:rFonts w:asciiTheme="majorBidi" w:hAnsiTheme="majorBidi" w:cstheme="majorBidi"/>
          <w:shd w:val="clear" w:color="auto" w:fill="FFFFFF"/>
        </w:rPr>
        <w:t>u</w:t>
      </w:r>
      <w:r w:rsidR="00022532" w:rsidRPr="006B3058">
        <w:rPr>
          <w:rFonts w:asciiTheme="majorBidi" w:hAnsiTheme="majorBidi" w:cstheme="majorBidi"/>
          <w:shd w:val="clear" w:color="auto" w:fill="FFFFFF"/>
        </w:rPr>
        <w:t xml:space="preserve"> par </w:t>
      </w:r>
      <w:r w:rsidR="00401E87" w:rsidRPr="006B3058">
        <w:rPr>
          <w:rFonts w:asciiTheme="majorBidi" w:hAnsiTheme="majorBidi" w:cstheme="majorBidi"/>
          <w:shd w:val="clear" w:color="auto" w:fill="FFFFFF"/>
        </w:rPr>
        <w:t xml:space="preserve">nekustamā </w:t>
      </w:r>
      <w:r w:rsidR="00022532" w:rsidRPr="006B3058">
        <w:rPr>
          <w:rFonts w:asciiTheme="majorBidi" w:hAnsiTheme="majorBidi" w:cstheme="majorBidi"/>
          <w:shd w:val="clear" w:color="auto" w:fill="FFFFFF"/>
        </w:rPr>
        <w:t>īpašuma ½ domājamās daļas atsavināšanu</w:t>
      </w:r>
      <w:r w:rsidR="00EB55C3" w:rsidRPr="006B3058">
        <w:rPr>
          <w:rFonts w:asciiTheme="majorBidi" w:hAnsiTheme="majorBidi" w:cstheme="majorBidi"/>
          <w:shd w:val="clear" w:color="auto" w:fill="FFFFFF"/>
        </w:rPr>
        <w:t>.</w:t>
      </w:r>
    </w:p>
    <w:p w14:paraId="38C86FDF" w14:textId="5C44B939" w:rsidR="00376147" w:rsidRPr="006B3058" w:rsidRDefault="004F0F06" w:rsidP="006B3058">
      <w:pPr>
        <w:spacing w:line="276" w:lineRule="auto"/>
        <w:ind w:firstLine="720"/>
        <w:jc w:val="both"/>
        <w:rPr>
          <w:rFonts w:asciiTheme="majorBidi" w:hAnsiTheme="majorBidi" w:cstheme="majorBidi"/>
        </w:rPr>
      </w:pPr>
      <w:r w:rsidRPr="006B3058">
        <w:rPr>
          <w:rFonts w:asciiTheme="majorBidi" w:hAnsiTheme="majorBidi" w:cstheme="majorBidi"/>
        </w:rPr>
        <w:t xml:space="preserve">Vienlaikus </w:t>
      </w:r>
      <w:r w:rsidR="006F3980" w:rsidRPr="006B3058">
        <w:rPr>
          <w:rFonts w:asciiTheme="majorBidi" w:hAnsiTheme="majorBidi" w:cstheme="majorBidi"/>
        </w:rPr>
        <w:t>[pers. B]</w:t>
      </w:r>
      <w:r w:rsidR="00376147" w:rsidRPr="006B3058">
        <w:rPr>
          <w:rFonts w:asciiTheme="majorBidi" w:hAnsiTheme="majorBidi" w:cstheme="majorBidi"/>
        </w:rPr>
        <w:t xml:space="preserve"> 2008. gada 9. janvārī izdeva </w:t>
      </w:r>
      <w:r w:rsidR="00325C24" w:rsidRPr="006B3058">
        <w:rPr>
          <w:rFonts w:asciiTheme="majorBidi" w:hAnsiTheme="majorBidi" w:cstheme="majorBidi"/>
        </w:rPr>
        <w:t xml:space="preserve">notariāla akta veidā </w:t>
      </w:r>
      <w:r w:rsidR="00157672" w:rsidRPr="006B3058">
        <w:rPr>
          <w:rFonts w:asciiTheme="majorBidi" w:hAnsiTheme="majorBidi" w:cstheme="majorBidi"/>
        </w:rPr>
        <w:t>(</w:t>
      </w:r>
      <w:r w:rsidR="00022532" w:rsidRPr="006B3058">
        <w:rPr>
          <w:rFonts w:asciiTheme="majorBidi" w:hAnsiTheme="majorBidi" w:cstheme="majorBidi"/>
        </w:rPr>
        <w:t xml:space="preserve">Latgales apgabaltiesas zvērinātas notāres Gundegas </w:t>
      </w:r>
      <w:proofErr w:type="spellStart"/>
      <w:r w:rsidR="00022532" w:rsidRPr="006B3058">
        <w:rPr>
          <w:rFonts w:asciiTheme="majorBidi" w:hAnsiTheme="majorBidi" w:cstheme="majorBidi"/>
        </w:rPr>
        <w:t>Rutkovskas</w:t>
      </w:r>
      <w:proofErr w:type="spellEnd"/>
      <w:r w:rsidR="00022532" w:rsidRPr="006B3058">
        <w:rPr>
          <w:rFonts w:asciiTheme="majorBidi" w:hAnsiTheme="majorBidi" w:cstheme="majorBidi"/>
        </w:rPr>
        <w:t xml:space="preserve"> taisīts akts, kas reģistrēts apliecinājumu reģistrā ar Nr. </w:t>
      </w:r>
      <w:r w:rsidR="00356E4E" w:rsidRPr="006B3058">
        <w:rPr>
          <w:rFonts w:asciiTheme="majorBidi" w:hAnsiTheme="majorBidi" w:cstheme="majorBidi"/>
        </w:rPr>
        <w:t>[..]</w:t>
      </w:r>
      <w:r w:rsidR="00157672" w:rsidRPr="006B3058">
        <w:rPr>
          <w:rFonts w:asciiTheme="majorBidi" w:hAnsiTheme="majorBidi" w:cstheme="majorBidi"/>
        </w:rPr>
        <w:t xml:space="preserve">) </w:t>
      </w:r>
      <w:r w:rsidR="00EB55C3" w:rsidRPr="006B3058">
        <w:rPr>
          <w:rFonts w:asciiTheme="majorBidi" w:hAnsiTheme="majorBidi" w:cstheme="majorBidi"/>
        </w:rPr>
        <w:t xml:space="preserve">pilnvaru </w:t>
      </w:r>
      <w:r w:rsidR="006F3980" w:rsidRPr="006B3058">
        <w:rPr>
          <w:rFonts w:asciiTheme="majorBidi" w:hAnsiTheme="majorBidi" w:cstheme="majorBidi"/>
        </w:rPr>
        <w:t>[pers. A]</w:t>
      </w:r>
      <w:r w:rsidR="00376147" w:rsidRPr="006B3058">
        <w:rPr>
          <w:rFonts w:asciiTheme="majorBidi" w:hAnsiTheme="majorBidi" w:cstheme="majorBidi"/>
        </w:rPr>
        <w:t xml:space="preserve">, </w:t>
      </w:r>
      <w:r w:rsidR="00157672" w:rsidRPr="006B3058">
        <w:rPr>
          <w:rFonts w:asciiTheme="majorBidi" w:hAnsiTheme="majorBidi" w:cstheme="majorBidi"/>
        </w:rPr>
        <w:t>ar kuru</w:t>
      </w:r>
      <w:r w:rsidR="00376147" w:rsidRPr="006B3058">
        <w:rPr>
          <w:rFonts w:asciiTheme="majorBidi" w:hAnsiTheme="majorBidi" w:cstheme="majorBidi"/>
        </w:rPr>
        <w:t xml:space="preserve"> </w:t>
      </w:r>
      <w:r w:rsidR="00325C24" w:rsidRPr="006B3058">
        <w:rPr>
          <w:rFonts w:asciiTheme="majorBidi" w:hAnsiTheme="majorBidi" w:cstheme="majorBidi"/>
        </w:rPr>
        <w:t>pilnvarniekam deva uzdevumu</w:t>
      </w:r>
      <w:r w:rsidR="005A6630" w:rsidRPr="006B3058">
        <w:rPr>
          <w:rFonts w:asciiTheme="majorBidi" w:hAnsiTheme="majorBidi" w:cstheme="majorBidi"/>
        </w:rPr>
        <w:t xml:space="preserve"> </w:t>
      </w:r>
      <w:r w:rsidR="00376147" w:rsidRPr="006B3058">
        <w:rPr>
          <w:rFonts w:asciiTheme="majorBidi" w:hAnsiTheme="majorBidi" w:cstheme="majorBidi"/>
        </w:rPr>
        <w:t xml:space="preserve">vest visas pilnvarotājas lietas, </w:t>
      </w:r>
      <w:r w:rsidR="00157672" w:rsidRPr="006B3058">
        <w:rPr>
          <w:rFonts w:asciiTheme="majorBidi" w:hAnsiTheme="majorBidi" w:cstheme="majorBidi"/>
        </w:rPr>
        <w:t xml:space="preserve">tostarp </w:t>
      </w:r>
      <w:r w:rsidR="00376147" w:rsidRPr="006B3058">
        <w:rPr>
          <w:rFonts w:asciiTheme="majorBidi" w:hAnsiTheme="majorBidi" w:cstheme="majorBidi"/>
        </w:rPr>
        <w:t xml:space="preserve">noformēt dokumentus un pārstāvēt likumīgās intereses visās </w:t>
      </w:r>
      <w:r w:rsidR="005A6630" w:rsidRPr="006B3058">
        <w:rPr>
          <w:rFonts w:asciiTheme="majorBidi" w:hAnsiTheme="majorBidi" w:cstheme="majorBidi"/>
        </w:rPr>
        <w:t>v</w:t>
      </w:r>
      <w:r w:rsidR="00376147" w:rsidRPr="006B3058">
        <w:rPr>
          <w:rFonts w:asciiTheme="majorBidi" w:hAnsiTheme="majorBidi" w:cstheme="majorBidi"/>
        </w:rPr>
        <w:t xml:space="preserve">alsts, administratīvajās, pašvaldību iestādēs, </w:t>
      </w:r>
      <w:r w:rsidR="005A6630" w:rsidRPr="006B3058">
        <w:rPr>
          <w:rFonts w:asciiTheme="majorBidi" w:hAnsiTheme="majorBidi" w:cstheme="majorBidi"/>
        </w:rPr>
        <w:t>[..]</w:t>
      </w:r>
      <w:r w:rsidR="00376147" w:rsidRPr="006B3058">
        <w:rPr>
          <w:rFonts w:asciiTheme="majorBidi" w:hAnsiTheme="majorBidi" w:cstheme="majorBidi"/>
        </w:rPr>
        <w:t>, bankās, finanšu iestādēs un citās institūcijās, kas saist</w:t>
      </w:r>
      <w:r w:rsidR="00157672" w:rsidRPr="006B3058">
        <w:rPr>
          <w:rFonts w:asciiTheme="majorBidi" w:hAnsiTheme="majorBidi" w:cstheme="majorBidi"/>
        </w:rPr>
        <w:t>īta</w:t>
      </w:r>
      <w:r w:rsidR="00376147" w:rsidRPr="006B3058">
        <w:rPr>
          <w:rFonts w:asciiTheme="majorBidi" w:hAnsiTheme="majorBidi" w:cstheme="majorBidi"/>
        </w:rPr>
        <w:t>s ar nekustamo īpašumu, bet tieši: pārvaldīt, pārzināt un apsaimniekot nekustamo īpašumu ar visiem tā piederumiem un tiesībām, noslēgt visāda veida ar likumu atļautus darījumus par minētā īpašuma pārvaldīšanu, apsaimniekošanu un rīkošanos ar to par cenu un noteikumiem pēc pilnvarnieka ieskatiem</w:t>
      </w:r>
      <w:r w:rsidR="00157672" w:rsidRPr="006B3058">
        <w:rPr>
          <w:rFonts w:asciiTheme="majorBidi" w:hAnsiTheme="majorBidi" w:cstheme="majorBidi"/>
        </w:rPr>
        <w:t>,</w:t>
      </w:r>
      <w:r w:rsidR="00376147" w:rsidRPr="006B3058">
        <w:rPr>
          <w:rFonts w:asciiTheme="majorBidi" w:hAnsiTheme="majorBidi" w:cstheme="majorBidi"/>
        </w:rPr>
        <w:t xml:space="preserve"> t.</w:t>
      </w:r>
      <w:r w:rsidR="00157672" w:rsidRPr="006B3058">
        <w:rPr>
          <w:rFonts w:asciiTheme="majorBidi" w:hAnsiTheme="majorBidi" w:cstheme="majorBidi"/>
        </w:rPr>
        <w:t> </w:t>
      </w:r>
      <w:r w:rsidR="00376147" w:rsidRPr="006B3058">
        <w:rPr>
          <w:rFonts w:asciiTheme="majorBidi" w:hAnsiTheme="majorBidi" w:cstheme="majorBidi"/>
        </w:rPr>
        <w:t>i.</w:t>
      </w:r>
      <w:r w:rsidR="00157672" w:rsidRPr="006B3058">
        <w:rPr>
          <w:rFonts w:asciiTheme="majorBidi" w:hAnsiTheme="majorBidi" w:cstheme="majorBidi"/>
        </w:rPr>
        <w:t>,</w:t>
      </w:r>
      <w:r w:rsidR="00376147" w:rsidRPr="006B3058">
        <w:rPr>
          <w:rFonts w:asciiTheme="majorBidi" w:hAnsiTheme="majorBidi" w:cstheme="majorBidi"/>
        </w:rPr>
        <w:t xml:space="preserve"> pārdot, dāvināt, uzlabot, mainīt, izīrēt, iznomāt, ieķīlāt, apgrūtināt ar lietu tiesībām (sk</w:t>
      </w:r>
      <w:r w:rsidR="00376147" w:rsidRPr="006B3058">
        <w:rPr>
          <w:rFonts w:asciiTheme="majorBidi" w:hAnsiTheme="majorBidi" w:cstheme="majorBidi"/>
          <w:i/>
          <w:iCs/>
        </w:rPr>
        <w:t xml:space="preserve">. </w:t>
      </w:r>
      <w:r w:rsidR="00157672" w:rsidRPr="006B3058">
        <w:rPr>
          <w:rFonts w:asciiTheme="majorBidi" w:hAnsiTheme="majorBidi" w:cstheme="majorBidi"/>
          <w:i/>
          <w:iCs/>
        </w:rPr>
        <w:t xml:space="preserve">lietas </w:t>
      </w:r>
      <w:r w:rsidR="00376147" w:rsidRPr="006B3058">
        <w:rPr>
          <w:rFonts w:asciiTheme="majorBidi" w:hAnsiTheme="majorBidi" w:cstheme="majorBidi"/>
          <w:i/>
          <w:iCs/>
        </w:rPr>
        <w:t>1. sējuma 29. lapu</w:t>
      </w:r>
      <w:r w:rsidR="00376147" w:rsidRPr="006B3058">
        <w:rPr>
          <w:rFonts w:asciiTheme="majorBidi" w:hAnsiTheme="majorBidi" w:cstheme="majorBidi"/>
        </w:rPr>
        <w:t>).</w:t>
      </w:r>
    </w:p>
    <w:p w14:paraId="754A997F" w14:textId="5703E21B" w:rsidR="004F0F06" w:rsidRPr="006B3058" w:rsidRDefault="004F0F06" w:rsidP="006B3058">
      <w:pPr>
        <w:spacing w:line="276" w:lineRule="auto"/>
        <w:ind w:firstLine="720"/>
        <w:jc w:val="both"/>
        <w:rPr>
          <w:rFonts w:asciiTheme="majorBidi" w:hAnsiTheme="majorBidi" w:cstheme="majorBidi"/>
        </w:rPr>
      </w:pPr>
      <w:r w:rsidRPr="006B3058">
        <w:rPr>
          <w:rFonts w:asciiTheme="majorBidi" w:hAnsiTheme="majorBidi" w:cstheme="majorBidi"/>
        </w:rPr>
        <w:t>[1.2] </w:t>
      </w:r>
      <w:r w:rsidR="006F3980" w:rsidRPr="006B3058">
        <w:rPr>
          <w:rFonts w:asciiTheme="majorBidi" w:hAnsiTheme="majorBidi" w:cstheme="majorBidi"/>
        </w:rPr>
        <w:t>[</w:t>
      </w:r>
      <w:r w:rsidR="00356E4E" w:rsidRPr="006B3058">
        <w:rPr>
          <w:rFonts w:asciiTheme="majorBidi" w:hAnsiTheme="majorBidi" w:cstheme="majorBidi"/>
        </w:rPr>
        <w:t>P</w:t>
      </w:r>
      <w:r w:rsidR="006F3980" w:rsidRPr="006B3058">
        <w:rPr>
          <w:rFonts w:asciiTheme="majorBidi" w:hAnsiTheme="majorBidi" w:cstheme="majorBidi"/>
        </w:rPr>
        <w:t>ers. B]</w:t>
      </w:r>
      <w:r w:rsidRPr="006B3058">
        <w:rPr>
          <w:rFonts w:asciiTheme="majorBidi" w:hAnsiTheme="majorBidi" w:cstheme="majorBidi"/>
        </w:rPr>
        <w:t xml:space="preserve">, kuras vārdā rīkojās pilnvarnieks </w:t>
      </w:r>
      <w:r w:rsidR="006F3980" w:rsidRPr="006B3058">
        <w:rPr>
          <w:rFonts w:asciiTheme="majorBidi" w:hAnsiTheme="majorBidi" w:cstheme="majorBidi"/>
        </w:rPr>
        <w:t>[pers. A]</w:t>
      </w:r>
      <w:r w:rsidRPr="006B3058">
        <w:rPr>
          <w:rFonts w:asciiTheme="majorBidi" w:hAnsiTheme="majorBidi" w:cstheme="majorBidi"/>
        </w:rPr>
        <w:t xml:space="preserve">, kā dāvinātāja un </w:t>
      </w:r>
      <w:r w:rsidR="00356E4E" w:rsidRPr="006B3058">
        <w:rPr>
          <w:rFonts w:asciiTheme="majorBidi" w:hAnsiTheme="majorBidi" w:cstheme="majorBidi"/>
        </w:rPr>
        <w:t>[pers. C]</w:t>
      </w:r>
      <w:r w:rsidRPr="006B3058">
        <w:rPr>
          <w:rFonts w:asciiTheme="majorBidi" w:hAnsiTheme="majorBidi" w:cstheme="majorBidi"/>
        </w:rPr>
        <w:t xml:space="preserve"> kā apdāvinātais 2022. gada 3. oktobrī noslēdza dāvinājuma līgumu, ar kuru </w:t>
      </w:r>
      <w:r w:rsidR="00356E4E" w:rsidRPr="006B3058">
        <w:rPr>
          <w:rFonts w:asciiTheme="majorBidi" w:hAnsiTheme="majorBidi" w:cstheme="majorBidi"/>
        </w:rPr>
        <w:t>[pers. C]</w:t>
      </w:r>
      <w:r w:rsidRPr="006B3058">
        <w:rPr>
          <w:rFonts w:asciiTheme="majorBidi" w:hAnsiTheme="majorBidi" w:cstheme="majorBidi"/>
        </w:rPr>
        <w:t xml:space="preserve"> uzdāvināja nekustamo īpašumu. Pamatojoties uz minēto dāvinājuma līgumu, 2022. gada 21. oktobrī zemesgrāmatā īpašuma tiesība uz nekustamo īpašumu nostiprināta </w:t>
      </w:r>
      <w:r w:rsidR="00356E4E" w:rsidRPr="006B3058">
        <w:rPr>
          <w:rFonts w:asciiTheme="majorBidi" w:hAnsiTheme="majorBidi" w:cstheme="majorBidi"/>
        </w:rPr>
        <w:t>[pers. C]</w:t>
      </w:r>
      <w:r w:rsidRPr="006B3058">
        <w:rPr>
          <w:rFonts w:asciiTheme="majorBidi" w:hAnsiTheme="majorBidi" w:cstheme="majorBidi"/>
        </w:rPr>
        <w:t>.</w:t>
      </w:r>
    </w:p>
    <w:p w14:paraId="26AE2F2A" w14:textId="38406DE1" w:rsidR="004F0F06" w:rsidRPr="006B3058" w:rsidRDefault="00356E4E" w:rsidP="006B3058">
      <w:pPr>
        <w:spacing w:line="276" w:lineRule="auto"/>
        <w:ind w:firstLine="720"/>
        <w:jc w:val="both"/>
        <w:rPr>
          <w:rFonts w:asciiTheme="majorBidi" w:hAnsiTheme="majorBidi" w:cstheme="majorBidi"/>
        </w:rPr>
      </w:pPr>
      <w:r w:rsidRPr="006B3058">
        <w:rPr>
          <w:rFonts w:asciiTheme="majorBidi" w:hAnsiTheme="majorBidi" w:cstheme="majorBidi"/>
        </w:rPr>
        <w:lastRenderedPageBreak/>
        <w:t>[Pers. C]</w:t>
      </w:r>
      <w:r w:rsidR="004F0F06" w:rsidRPr="006B3058">
        <w:rPr>
          <w:rFonts w:asciiTheme="majorBidi" w:hAnsiTheme="majorBidi" w:cstheme="majorBidi"/>
        </w:rPr>
        <w:t xml:space="preserve"> kā pārdevējs un </w:t>
      </w:r>
      <w:r w:rsidR="006F3980" w:rsidRPr="006B3058">
        <w:rPr>
          <w:rFonts w:asciiTheme="majorBidi" w:hAnsiTheme="majorBidi" w:cstheme="majorBidi"/>
        </w:rPr>
        <w:t>[pers. A]</w:t>
      </w:r>
      <w:r w:rsidRPr="006B3058">
        <w:rPr>
          <w:rFonts w:asciiTheme="majorBidi" w:hAnsiTheme="majorBidi" w:cstheme="majorBidi"/>
        </w:rPr>
        <w:t xml:space="preserve"> </w:t>
      </w:r>
      <w:r w:rsidR="004F0F06" w:rsidRPr="006B3058">
        <w:rPr>
          <w:rFonts w:asciiTheme="majorBidi" w:hAnsiTheme="majorBidi" w:cstheme="majorBidi"/>
        </w:rPr>
        <w:t>kā pircējs 2022. gada 21.  un 26. oktobrī noslēdza pirkuma līgumus, katru par nekustamā īpašuma ½ domājamā</w:t>
      </w:r>
      <w:r w:rsidR="00401E87" w:rsidRPr="006B3058">
        <w:rPr>
          <w:rFonts w:asciiTheme="majorBidi" w:hAnsiTheme="majorBidi" w:cstheme="majorBidi"/>
        </w:rPr>
        <w:t>s</w:t>
      </w:r>
      <w:r w:rsidR="004F0F06" w:rsidRPr="006B3058">
        <w:rPr>
          <w:rFonts w:asciiTheme="majorBidi" w:hAnsiTheme="majorBidi" w:cstheme="majorBidi"/>
        </w:rPr>
        <w:t xml:space="preserve"> daļas atsavināšanu. Pamatojoties </w:t>
      </w:r>
      <w:r w:rsidR="00890404" w:rsidRPr="006B3058">
        <w:rPr>
          <w:rFonts w:asciiTheme="majorBidi" w:hAnsiTheme="majorBidi" w:cstheme="majorBidi"/>
        </w:rPr>
        <w:t xml:space="preserve">uz minētajiem pirkuma līgumiem, 2022. gada 31. oktobrī zemesgrāmatā īpašuma tiesība uz nekustamo īpašumu nostiprināta </w:t>
      </w:r>
      <w:r w:rsidR="006F3980" w:rsidRPr="006B3058">
        <w:rPr>
          <w:rFonts w:asciiTheme="majorBidi" w:hAnsiTheme="majorBidi" w:cstheme="majorBidi"/>
        </w:rPr>
        <w:t>[pers. A]</w:t>
      </w:r>
      <w:r w:rsidRPr="006B3058">
        <w:rPr>
          <w:rFonts w:asciiTheme="majorBidi" w:hAnsiTheme="majorBidi" w:cstheme="majorBidi"/>
        </w:rPr>
        <w:t xml:space="preserve"> </w:t>
      </w:r>
      <w:r w:rsidR="00D40210" w:rsidRPr="006B3058">
        <w:rPr>
          <w:rFonts w:asciiTheme="majorBidi" w:hAnsiTheme="majorBidi" w:cstheme="majorBidi"/>
        </w:rPr>
        <w:t>(</w:t>
      </w:r>
      <w:r w:rsidR="005F7530" w:rsidRPr="006B3058">
        <w:rPr>
          <w:rFonts w:asciiTheme="majorBidi" w:hAnsiTheme="majorBidi" w:cstheme="majorBidi"/>
        </w:rPr>
        <w:t xml:space="preserve">sk. </w:t>
      </w:r>
      <w:r w:rsidR="00D40210" w:rsidRPr="006B3058">
        <w:rPr>
          <w:rFonts w:asciiTheme="majorBidi" w:hAnsiTheme="majorBidi" w:cstheme="majorBidi"/>
          <w:i/>
          <w:iCs/>
        </w:rPr>
        <w:t>lietas 1. sējuma 97.–104. lap</w:t>
      </w:r>
      <w:r w:rsidR="005F7530" w:rsidRPr="006B3058">
        <w:rPr>
          <w:rFonts w:asciiTheme="majorBidi" w:hAnsiTheme="majorBidi" w:cstheme="majorBidi"/>
          <w:i/>
          <w:iCs/>
        </w:rPr>
        <w:t>u</w:t>
      </w:r>
      <w:r w:rsidR="00D40210" w:rsidRPr="006B3058">
        <w:rPr>
          <w:rFonts w:asciiTheme="majorBidi" w:hAnsiTheme="majorBidi" w:cstheme="majorBidi"/>
        </w:rPr>
        <w:t>).</w:t>
      </w:r>
    </w:p>
    <w:p w14:paraId="1B4715E1" w14:textId="77777777" w:rsidR="00D40210" w:rsidRPr="006B3058" w:rsidRDefault="00D40210" w:rsidP="006B3058">
      <w:pPr>
        <w:spacing w:line="276" w:lineRule="auto"/>
        <w:ind w:firstLine="720"/>
        <w:jc w:val="both"/>
        <w:rPr>
          <w:rFonts w:asciiTheme="majorBidi" w:hAnsiTheme="majorBidi" w:cstheme="majorBidi"/>
        </w:rPr>
      </w:pPr>
    </w:p>
    <w:p w14:paraId="51535A57" w14:textId="3AB61969" w:rsidR="00376147" w:rsidRPr="006B3058" w:rsidRDefault="00D40210"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rPr>
        <w:t>[2] </w:t>
      </w:r>
      <w:r w:rsidR="006F3980" w:rsidRPr="006B3058">
        <w:rPr>
          <w:rFonts w:asciiTheme="majorBidi" w:hAnsiTheme="majorBidi" w:cstheme="majorBidi"/>
          <w:bCs/>
          <w:spacing w:val="-2"/>
        </w:rPr>
        <w:t>[</w:t>
      </w:r>
      <w:r w:rsidR="00356E4E" w:rsidRPr="006B3058">
        <w:rPr>
          <w:rFonts w:asciiTheme="majorBidi" w:hAnsiTheme="majorBidi" w:cstheme="majorBidi"/>
          <w:bCs/>
          <w:spacing w:val="-2"/>
        </w:rPr>
        <w:t>P</w:t>
      </w:r>
      <w:r w:rsidR="006F3980" w:rsidRPr="006B3058">
        <w:rPr>
          <w:rFonts w:asciiTheme="majorBidi" w:hAnsiTheme="majorBidi" w:cstheme="majorBidi"/>
          <w:bCs/>
          <w:spacing w:val="-2"/>
        </w:rPr>
        <w:t>ers. B]</w:t>
      </w:r>
      <w:r w:rsidR="00376147" w:rsidRPr="006B3058">
        <w:rPr>
          <w:rFonts w:asciiTheme="majorBidi" w:hAnsiTheme="majorBidi" w:cstheme="majorBidi"/>
          <w:bCs/>
          <w:spacing w:val="-2"/>
        </w:rPr>
        <w:t xml:space="preserve"> cēl</w:t>
      </w:r>
      <w:r w:rsidR="00DB08FF" w:rsidRPr="006B3058">
        <w:rPr>
          <w:rFonts w:asciiTheme="majorBidi" w:hAnsiTheme="majorBidi" w:cstheme="majorBidi"/>
          <w:bCs/>
          <w:spacing w:val="-2"/>
        </w:rPr>
        <w:t>usi</w:t>
      </w:r>
      <w:r w:rsidR="00376147" w:rsidRPr="006B3058">
        <w:rPr>
          <w:rFonts w:asciiTheme="majorBidi" w:hAnsiTheme="majorBidi" w:cstheme="majorBidi"/>
          <w:bCs/>
          <w:spacing w:val="-2"/>
        </w:rPr>
        <w:t xml:space="preserve"> tiesā prasību pret </w:t>
      </w:r>
      <w:r w:rsidR="00356E4E" w:rsidRPr="006B3058">
        <w:rPr>
          <w:rFonts w:asciiTheme="majorBidi" w:hAnsiTheme="majorBidi" w:cstheme="majorBidi"/>
          <w:bCs/>
          <w:spacing w:val="-2"/>
        </w:rPr>
        <w:t>[pers. C]</w:t>
      </w:r>
      <w:r w:rsidR="00376147" w:rsidRPr="006B3058">
        <w:rPr>
          <w:rFonts w:asciiTheme="majorBidi" w:hAnsiTheme="majorBidi" w:cstheme="majorBidi"/>
          <w:bCs/>
          <w:spacing w:val="-2"/>
        </w:rPr>
        <w:t xml:space="preserve"> un </w:t>
      </w:r>
      <w:r w:rsidR="006F3980" w:rsidRPr="006B3058">
        <w:rPr>
          <w:rFonts w:asciiTheme="majorBidi" w:hAnsiTheme="majorBidi" w:cstheme="majorBidi"/>
          <w:bCs/>
          <w:spacing w:val="-2"/>
        </w:rPr>
        <w:t>[pers. A]</w:t>
      </w:r>
      <w:r w:rsidR="000568A7" w:rsidRPr="006B3058">
        <w:rPr>
          <w:rFonts w:asciiTheme="majorBidi" w:hAnsiTheme="majorBidi" w:cstheme="majorBidi"/>
          <w:bCs/>
          <w:spacing w:val="-2"/>
        </w:rPr>
        <w:t xml:space="preserve"> </w:t>
      </w:r>
      <w:r w:rsidR="00376147" w:rsidRPr="006B3058">
        <w:rPr>
          <w:rFonts w:asciiTheme="majorBidi" w:hAnsiTheme="majorBidi" w:cstheme="majorBidi"/>
          <w:shd w:val="clear" w:color="auto" w:fill="FFFFFF"/>
        </w:rPr>
        <w:t>par darījumu atzīšanu par spēkā neesošiem</w:t>
      </w:r>
      <w:r w:rsidRPr="006B3058">
        <w:rPr>
          <w:rFonts w:asciiTheme="majorBidi" w:hAnsiTheme="majorBidi" w:cstheme="majorBidi"/>
          <w:shd w:val="clear" w:color="auto" w:fill="FFFFFF"/>
        </w:rPr>
        <w:t xml:space="preserve"> un īpašuma tiesību atjaunošanu uz nekustamo īpašumu</w:t>
      </w:r>
      <w:r w:rsidR="00376147" w:rsidRPr="006B3058">
        <w:rPr>
          <w:rFonts w:asciiTheme="majorBidi" w:hAnsiTheme="majorBidi" w:cstheme="majorBidi"/>
          <w:shd w:val="clear" w:color="auto" w:fill="FFFFFF"/>
        </w:rPr>
        <w:t xml:space="preserve">, </w:t>
      </w:r>
      <w:r w:rsidRPr="006B3058">
        <w:rPr>
          <w:rFonts w:asciiTheme="majorBidi" w:hAnsiTheme="majorBidi" w:cstheme="majorBidi"/>
          <w:shd w:val="clear" w:color="auto" w:fill="FFFFFF"/>
        </w:rPr>
        <w:t xml:space="preserve">kurā </w:t>
      </w:r>
      <w:r w:rsidR="00376147" w:rsidRPr="006B3058">
        <w:rPr>
          <w:rFonts w:asciiTheme="majorBidi" w:hAnsiTheme="majorBidi" w:cstheme="majorBidi"/>
          <w:shd w:val="clear" w:color="auto" w:fill="FFFFFF"/>
        </w:rPr>
        <w:t>lū</w:t>
      </w:r>
      <w:r w:rsidR="00DB08FF" w:rsidRPr="006B3058">
        <w:rPr>
          <w:rFonts w:asciiTheme="majorBidi" w:hAnsiTheme="majorBidi" w:cstheme="majorBidi"/>
          <w:shd w:val="clear" w:color="auto" w:fill="FFFFFF"/>
        </w:rPr>
        <w:t>gusi</w:t>
      </w:r>
      <w:r w:rsidR="00376147" w:rsidRPr="006B3058">
        <w:rPr>
          <w:rFonts w:asciiTheme="majorBidi" w:hAnsiTheme="majorBidi" w:cstheme="majorBidi"/>
          <w:shd w:val="clear" w:color="auto" w:fill="FFFFFF"/>
        </w:rPr>
        <w:t>:</w:t>
      </w:r>
    </w:p>
    <w:p w14:paraId="05BDA82E" w14:textId="4D2D38B1" w:rsidR="00376147"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1)</w:t>
      </w:r>
      <w:r w:rsidR="00FF36A1" w:rsidRPr="006B3058">
        <w:rPr>
          <w:rFonts w:asciiTheme="majorBidi" w:hAnsiTheme="majorBidi" w:cstheme="majorBidi"/>
          <w:shd w:val="clear" w:color="auto" w:fill="FFFFFF"/>
        </w:rPr>
        <w:t> </w:t>
      </w:r>
      <w:r w:rsidRPr="006B3058">
        <w:rPr>
          <w:rFonts w:asciiTheme="majorBidi" w:hAnsiTheme="majorBidi" w:cstheme="majorBidi"/>
          <w:shd w:val="clear" w:color="auto" w:fill="FFFFFF"/>
        </w:rPr>
        <w:t>atzīt par spēkā neesošu 2022. gada 3. oktobr</w:t>
      </w:r>
      <w:r w:rsidR="00FF36A1" w:rsidRPr="006B3058">
        <w:rPr>
          <w:rFonts w:asciiTheme="majorBidi" w:hAnsiTheme="majorBidi" w:cstheme="majorBidi"/>
          <w:shd w:val="clear" w:color="auto" w:fill="FFFFFF"/>
        </w:rPr>
        <w:t>ī</w:t>
      </w:r>
      <w:r w:rsidRPr="006B3058">
        <w:rPr>
          <w:rFonts w:asciiTheme="majorBidi" w:hAnsiTheme="majorBidi" w:cstheme="majorBidi"/>
          <w:shd w:val="clear" w:color="auto" w:fill="FFFFFF"/>
        </w:rPr>
        <w:t xml:space="preserve"> </w:t>
      </w:r>
      <w:r w:rsidR="00FF36A1" w:rsidRPr="006B3058">
        <w:rPr>
          <w:rFonts w:asciiTheme="majorBidi" w:hAnsiTheme="majorBidi" w:cstheme="majorBidi"/>
          <w:shd w:val="clear" w:color="auto" w:fill="FFFFFF"/>
        </w:rPr>
        <w:t xml:space="preserve">noslēgto </w:t>
      </w:r>
      <w:r w:rsidRPr="006B3058">
        <w:rPr>
          <w:rFonts w:asciiTheme="majorBidi" w:hAnsiTheme="majorBidi" w:cstheme="majorBidi"/>
          <w:shd w:val="clear" w:color="auto" w:fill="FFFFFF"/>
        </w:rPr>
        <w:t>dāvinājuma līgumu;</w:t>
      </w:r>
    </w:p>
    <w:p w14:paraId="57E9A7C1" w14:textId="03009178" w:rsidR="00376147"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2)</w:t>
      </w:r>
      <w:r w:rsidR="00FF36A1" w:rsidRPr="006B3058">
        <w:rPr>
          <w:rFonts w:asciiTheme="majorBidi" w:hAnsiTheme="majorBidi" w:cstheme="majorBidi"/>
          <w:shd w:val="clear" w:color="auto" w:fill="FFFFFF"/>
        </w:rPr>
        <w:t> </w:t>
      </w:r>
      <w:r w:rsidRPr="006B3058">
        <w:rPr>
          <w:rFonts w:asciiTheme="majorBidi" w:hAnsiTheme="majorBidi" w:cstheme="majorBidi"/>
          <w:shd w:val="clear" w:color="auto" w:fill="FFFFFF"/>
        </w:rPr>
        <w:t>atzīt par spēkā neesoš</w:t>
      </w:r>
      <w:r w:rsidR="00FF36A1" w:rsidRPr="006B3058">
        <w:rPr>
          <w:rFonts w:asciiTheme="majorBidi" w:hAnsiTheme="majorBidi" w:cstheme="majorBidi"/>
          <w:shd w:val="clear" w:color="auto" w:fill="FFFFFF"/>
        </w:rPr>
        <w:t>iem</w:t>
      </w:r>
      <w:r w:rsidRPr="006B3058">
        <w:rPr>
          <w:rFonts w:asciiTheme="majorBidi" w:hAnsiTheme="majorBidi" w:cstheme="majorBidi"/>
          <w:shd w:val="clear" w:color="auto" w:fill="FFFFFF"/>
        </w:rPr>
        <w:t xml:space="preserve"> 2022. gada 21. un 26. oktobr</w:t>
      </w:r>
      <w:r w:rsidR="00FF36A1" w:rsidRPr="006B3058">
        <w:rPr>
          <w:rFonts w:asciiTheme="majorBidi" w:hAnsiTheme="majorBidi" w:cstheme="majorBidi"/>
          <w:shd w:val="clear" w:color="auto" w:fill="FFFFFF"/>
        </w:rPr>
        <w:t>ī noslēgtos</w:t>
      </w:r>
      <w:r w:rsidRPr="006B3058">
        <w:rPr>
          <w:rFonts w:asciiTheme="majorBidi" w:hAnsiTheme="majorBidi" w:cstheme="majorBidi"/>
          <w:shd w:val="clear" w:color="auto" w:fill="FFFFFF"/>
        </w:rPr>
        <w:t xml:space="preserve"> pirkuma līgumus;</w:t>
      </w:r>
    </w:p>
    <w:p w14:paraId="39D5760C" w14:textId="1A959659" w:rsidR="00376147"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3)</w:t>
      </w:r>
      <w:r w:rsidR="00FF36A1" w:rsidRPr="006B3058">
        <w:rPr>
          <w:rFonts w:asciiTheme="majorBidi" w:hAnsiTheme="majorBidi" w:cstheme="majorBidi"/>
          <w:shd w:val="clear" w:color="auto" w:fill="FFFFFF"/>
        </w:rPr>
        <w:t> </w:t>
      </w:r>
      <w:r w:rsidRPr="006B3058">
        <w:rPr>
          <w:rFonts w:asciiTheme="majorBidi" w:hAnsiTheme="majorBidi" w:cstheme="majorBidi"/>
          <w:shd w:val="clear" w:color="auto" w:fill="FFFFFF"/>
        </w:rPr>
        <w:t>at</w:t>
      </w:r>
      <w:r w:rsidR="00FF36A1" w:rsidRPr="006B3058">
        <w:rPr>
          <w:rFonts w:asciiTheme="majorBidi" w:hAnsiTheme="majorBidi" w:cstheme="majorBidi"/>
          <w:shd w:val="clear" w:color="auto" w:fill="FFFFFF"/>
        </w:rPr>
        <w:t>jaunot prasītājai</w:t>
      </w:r>
      <w:r w:rsidRPr="006B3058">
        <w:rPr>
          <w:rFonts w:asciiTheme="majorBidi" w:hAnsiTheme="majorBidi" w:cstheme="majorBidi"/>
          <w:shd w:val="clear" w:color="auto" w:fill="FFFFFF"/>
        </w:rPr>
        <w:t xml:space="preserve"> īpašuma tiesīb</w:t>
      </w:r>
      <w:r w:rsidR="00FF36A1" w:rsidRPr="006B3058">
        <w:rPr>
          <w:rFonts w:asciiTheme="majorBidi" w:hAnsiTheme="majorBidi" w:cstheme="majorBidi"/>
          <w:shd w:val="clear" w:color="auto" w:fill="FFFFFF"/>
        </w:rPr>
        <w:t>u</w:t>
      </w:r>
      <w:r w:rsidRPr="006B3058">
        <w:rPr>
          <w:rFonts w:asciiTheme="majorBidi" w:hAnsiTheme="majorBidi" w:cstheme="majorBidi"/>
          <w:shd w:val="clear" w:color="auto" w:fill="FFFFFF"/>
        </w:rPr>
        <w:t xml:space="preserve"> uz nekustamo īpašumu</w:t>
      </w:r>
      <w:r w:rsidR="00FF36A1" w:rsidRPr="006B3058">
        <w:rPr>
          <w:rFonts w:asciiTheme="majorBidi" w:hAnsiTheme="majorBidi" w:cstheme="majorBidi"/>
          <w:shd w:val="clear" w:color="auto" w:fill="FFFFFF"/>
        </w:rPr>
        <w:t xml:space="preserve">, dzēšot zemesgrāmatas nodalījumā ierakstus par īpašuma tiesību nostiprināšanu uz </w:t>
      </w:r>
      <w:r w:rsidR="00356E4E" w:rsidRPr="006B3058">
        <w:rPr>
          <w:rFonts w:asciiTheme="majorBidi" w:hAnsiTheme="majorBidi" w:cstheme="majorBidi"/>
          <w:shd w:val="clear" w:color="auto" w:fill="FFFFFF"/>
        </w:rPr>
        <w:t>[pers. C]</w:t>
      </w:r>
      <w:r w:rsidR="00FF36A1" w:rsidRPr="006B3058">
        <w:rPr>
          <w:rFonts w:asciiTheme="majorBidi" w:hAnsiTheme="majorBidi" w:cstheme="majorBidi"/>
          <w:shd w:val="clear" w:color="auto" w:fill="FFFFFF"/>
        </w:rPr>
        <w:t xml:space="preserve"> un </w:t>
      </w:r>
      <w:r w:rsidR="006F3980" w:rsidRPr="006B3058">
        <w:rPr>
          <w:rFonts w:asciiTheme="majorBidi" w:hAnsiTheme="majorBidi" w:cstheme="majorBidi"/>
          <w:shd w:val="clear" w:color="auto" w:fill="FFFFFF"/>
        </w:rPr>
        <w:t>[pers. A]</w:t>
      </w:r>
      <w:r w:rsidR="00356E4E" w:rsidRPr="006B3058">
        <w:rPr>
          <w:rFonts w:asciiTheme="majorBidi" w:hAnsiTheme="majorBidi" w:cstheme="majorBidi"/>
          <w:shd w:val="clear" w:color="auto" w:fill="FFFFFF"/>
        </w:rPr>
        <w:t xml:space="preserve"> </w:t>
      </w:r>
      <w:r w:rsidR="00FF36A1" w:rsidRPr="006B3058">
        <w:rPr>
          <w:rFonts w:asciiTheme="majorBidi" w:hAnsiTheme="majorBidi" w:cstheme="majorBidi"/>
          <w:shd w:val="clear" w:color="auto" w:fill="FFFFFF"/>
        </w:rPr>
        <w:t>vārda</w:t>
      </w:r>
      <w:r w:rsidRPr="006B3058">
        <w:rPr>
          <w:rFonts w:asciiTheme="majorBidi" w:hAnsiTheme="majorBidi" w:cstheme="majorBidi"/>
          <w:shd w:val="clear" w:color="auto" w:fill="FFFFFF"/>
        </w:rPr>
        <w:t>;</w:t>
      </w:r>
    </w:p>
    <w:p w14:paraId="20F85E28" w14:textId="08D38C7F" w:rsidR="00376147"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4)</w:t>
      </w:r>
      <w:r w:rsidR="00FF36A1" w:rsidRPr="006B3058">
        <w:rPr>
          <w:rFonts w:asciiTheme="majorBidi" w:hAnsiTheme="majorBidi" w:cstheme="majorBidi"/>
          <w:shd w:val="clear" w:color="auto" w:fill="FFFFFF"/>
        </w:rPr>
        <w:t> </w:t>
      </w:r>
      <w:r w:rsidRPr="006B3058">
        <w:rPr>
          <w:rFonts w:asciiTheme="majorBidi" w:hAnsiTheme="majorBidi" w:cstheme="majorBidi"/>
          <w:shd w:val="clear" w:color="auto" w:fill="FFFFFF"/>
        </w:rPr>
        <w:t>piedzīt solidāri no atbildētājiem prasītājas labā visus tiesāšanās izdevumus.</w:t>
      </w:r>
    </w:p>
    <w:p w14:paraId="7340E6FD" w14:textId="77777777" w:rsidR="00376147" w:rsidRPr="006B3058" w:rsidRDefault="00376147"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Prasības pieteikumā norādīti šādi apstākļi un pamatojums.</w:t>
      </w:r>
    </w:p>
    <w:p w14:paraId="5C7E48F2" w14:textId="145A2D85" w:rsidR="00FF36A1" w:rsidRPr="006B3058" w:rsidRDefault="00FF36A1" w:rsidP="006B3058">
      <w:pPr>
        <w:spacing w:line="276" w:lineRule="auto"/>
        <w:ind w:firstLine="720"/>
        <w:jc w:val="both"/>
        <w:rPr>
          <w:rFonts w:asciiTheme="majorBidi" w:hAnsiTheme="majorBidi" w:cstheme="majorBidi"/>
        </w:rPr>
      </w:pPr>
      <w:r w:rsidRPr="006B3058">
        <w:rPr>
          <w:rFonts w:asciiTheme="majorBidi" w:hAnsiTheme="majorBidi" w:cstheme="majorBidi"/>
        </w:rPr>
        <w:t>[2.1] </w:t>
      </w:r>
      <w:r w:rsidR="00376147" w:rsidRPr="006B3058">
        <w:rPr>
          <w:rFonts w:asciiTheme="majorBidi" w:hAnsiTheme="majorBidi" w:cstheme="majorBidi"/>
        </w:rPr>
        <w:t xml:space="preserve">Prasītāja 2023. gada janvārī konstatējusi, ka nekustamais īpašums </w:t>
      </w:r>
      <w:r w:rsidRPr="006B3058">
        <w:rPr>
          <w:rFonts w:asciiTheme="majorBidi" w:hAnsiTheme="majorBidi" w:cstheme="majorBidi"/>
        </w:rPr>
        <w:t xml:space="preserve">nepieder viņai, jo tas sākotnēji ir atdāvināts </w:t>
      </w:r>
      <w:r w:rsidR="00356E4E" w:rsidRPr="006B3058">
        <w:rPr>
          <w:rFonts w:asciiTheme="majorBidi" w:hAnsiTheme="majorBidi" w:cstheme="majorBidi"/>
        </w:rPr>
        <w:t>[pers. C]</w:t>
      </w:r>
      <w:r w:rsidRPr="006B3058">
        <w:rPr>
          <w:rFonts w:asciiTheme="majorBidi" w:hAnsiTheme="majorBidi" w:cstheme="majorBidi"/>
        </w:rPr>
        <w:t xml:space="preserve">, kurš to vēlāk atsavinājis </w:t>
      </w:r>
      <w:r w:rsidR="006F3980" w:rsidRPr="006B3058">
        <w:rPr>
          <w:rFonts w:asciiTheme="majorBidi" w:hAnsiTheme="majorBidi" w:cstheme="majorBidi"/>
        </w:rPr>
        <w:t>[pers. A]</w:t>
      </w:r>
      <w:r w:rsidRPr="006B3058">
        <w:rPr>
          <w:rFonts w:asciiTheme="majorBidi" w:hAnsiTheme="majorBidi" w:cstheme="majorBidi"/>
        </w:rPr>
        <w:t>.</w:t>
      </w:r>
    </w:p>
    <w:p w14:paraId="1E886A8C" w14:textId="772E8FC7" w:rsidR="00B0198C" w:rsidRPr="006B3058" w:rsidRDefault="00FF36A1"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 xml:space="preserve">Dāvinājuma līgumu prasītājas vārdā noslēdza pilnvarnieks </w:t>
      </w:r>
      <w:r w:rsidR="006F3980" w:rsidRPr="006B3058">
        <w:rPr>
          <w:rFonts w:asciiTheme="majorBidi" w:hAnsiTheme="majorBidi" w:cstheme="majorBidi"/>
          <w:bCs/>
          <w:spacing w:val="-2"/>
        </w:rPr>
        <w:t>[pers. A]</w:t>
      </w:r>
      <w:r w:rsidRPr="006B3058">
        <w:rPr>
          <w:rFonts w:asciiTheme="majorBidi" w:hAnsiTheme="majorBidi" w:cstheme="majorBidi"/>
          <w:bCs/>
          <w:spacing w:val="-2"/>
        </w:rPr>
        <w:t>, kurš pēc tam nopir</w:t>
      </w:r>
      <w:r w:rsidR="00B0198C" w:rsidRPr="006B3058">
        <w:rPr>
          <w:rFonts w:asciiTheme="majorBidi" w:hAnsiTheme="majorBidi" w:cstheme="majorBidi"/>
          <w:bCs/>
          <w:spacing w:val="-2"/>
        </w:rPr>
        <w:t>ka</w:t>
      </w:r>
      <w:r w:rsidRPr="006B3058">
        <w:rPr>
          <w:rFonts w:asciiTheme="majorBidi" w:hAnsiTheme="majorBidi" w:cstheme="majorBidi"/>
          <w:bCs/>
          <w:spacing w:val="-2"/>
        </w:rPr>
        <w:t xml:space="preserve"> nekustamo īpašumu no apdāvinātā </w:t>
      </w:r>
      <w:r w:rsidR="00356E4E" w:rsidRPr="006B3058">
        <w:rPr>
          <w:rFonts w:asciiTheme="majorBidi" w:hAnsiTheme="majorBidi" w:cstheme="majorBidi"/>
          <w:bCs/>
          <w:spacing w:val="-2"/>
        </w:rPr>
        <w:t>[pers. C]</w:t>
      </w:r>
      <w:r w:rsidRPr="006B3058">
        <w:rPr>
          <w:rFonts w:asciiTheme="majorBidi" w:hAnsiTheme="majorBidi" w:cstheme="majorBidi"/>
          <w:bCs/>
          <w:spacing w:val="-2"/>
        </w:rPr>
        <w:t>, turklāt par tā kadastrālo vērtību. Prasītāja uzskata, ka pilnvarnieks nav rīkojies viņas kā pilnvarotājas</w:t>
      </w:r>
      <w:r w:rsidR="00B0198C" w:rsidRPr="006B3058">
        <w:rPr>
          <w:rFonts w:asciiTheme="majorBidi" w:hAnsiTheme="majorBidi" w:cstheme="majorBidi"/>
          <w:bCs/>
          <w:spacing w:val="-2"/>
        </w:rPr>
        <w:t xml:space="preserve"> interesēs. Faktiski pilnvarnieks pārkāp</w:t>
      </w:r>
      <w:r w:rsidR="005947A5" w:rsidRPr="006B3058">
        <w:rPr>
          <w:rFonts w:asciiTheme="majorBidi" w:hAnsiTheme="majorBidi" w:cstheme="majorBidi"/>
          <w:bCs/>
          <w:spacing w:val="-2"/>
        </w:rPr>
        <w:t>a</w:t>
      </w:r>
      <w:r w:rsidR="00B0198C" w:rsidRPr="006B3058">
        <w:rPr>
          <w:rFonts w:asciiTheme="majorBidi" w:hAnsiTheme="majorBidi" w:cstheme="majorBidi"/>
          <w:bCs/>
          <w:spacing w:val="-2"/>
        </w:rPr>
        <w:t xml:space="preserve"> pilnvarojuma robežas, jo pilnvarotājas piekrišan</w:t>
      </w:r>
      <w:r w:rsidR="005947A5" w:rsidRPr="006B3058">
        <w:rPr>
          <w:rFonts w:asciiTheme="majorBidi" w:hAnsiTheme="majorBidi" w:cstheme="majorBidi"/>
          <w:bCs/>
          <w:spacing w:val="-2"/>
        </w:rPr>
        <w:t>a</w:t>
      </w:r>
      <w:r w:rsidR="00B0198C" w:rsidRPr="006B3058">
        <w:rPr>
          <w:rFonts w:asciiTheme="majorBidi" w:hAnsiTheme="majorBidi" w:cstheme="majorBidi"/>
          <w:bCs/>
          <w:spacing w:val="-2"/>
        </w:rPr>
        <w:t xml:space="preserve"> dāvinājuma un vēlāk arī pirkuma līgumu noslēgšanai</w:t>
      </w:r>
      <w:r w:rsidR="005947A5" w:rsidRPr="006B3058">
        <w:rPr>
          <w:rFonts w:asciiTheme="majorBidi" w:hAnsiTheme="majorBidi" w:cstheme="majorBidi"/>
          <w:bCs/>
          <w:spacing w:val="-2"/>
        </w:rPr>
        <w:t xml:space="preserve"> netika </w:t>
      </w:r>
      <w:r w:rsidR="00DB08FF" w:rsidRPr="006B3058">
        <w:rPr>
          <w:rFonts w:asciiTheme="majorBidi" w:hAnsiTheme="majorBidi" w:cstheme="majorBidi"/>
          <w:bCs/>
          <w:spacing w:val="-2"/>
        </w:rPr>
        <w:t>do</w:t>
      </w:r>
      <w:r w:rsidR="005947A5" w:rsidRPr="006B3058">
        <w:rPr>
          <w:rFonts w:asciiTheme="majorBidi" w:hAnsiTheme="majorBidi" w:cstheme="majorBidi"/>
          <w:bCs/>
          <w:spacing w:val="-2"/>
        </w:rPr>
        <w:t>ta. T</w:t>
      </w:r>
      <w:r w:rsidR="00B0198C" w:rsidRPr="006B3058">
        <w:rPr>
          <w:rFonts w:asciiTheme="majorBidi" w:hAnsiTheme="majorBidi" w:cstheme="majorBidi"/>
          <w:bCs/>
          <w:spacing w:val="-2"/>
        </w:rPr>
        <w:t xml:space="preserve">urklāt </w:t>
      </w:r>
      <w:r w:rsidR="005947A5" w:rsidRPr="006B3058">
        <w:rPr>
          <w:rFonts w:asciiTheme="majorBidi" w:hAnsiTheme="majorBidi" w:cstheme="majorBidi"/>
          <w:bCs/>
          <w:spacing w:val="-2"/>
        </w:rPr>
        <w:t xml:space="preserve">pilnvarnieks </w:t>
      </w:r>
      <w:r w:rsidR="00B0198C" w:rsidRPr="006B3058">
        <w:rPr>
          <w:rFonts w:asciiTheme="majorBidi" w:hAnsiTheme="majorBidi" w:cstheme="majorBidi"/>
          <w:bCs/>
          <w:spacing w:val="-2"/>
        </w:rPr>
        <w:t>noklusēj</w:t>
      </w:r>
      <w:r w:rsidR="005947A5" w:rsidRPr="006B3058">
        <w:rPr>
          <w:rFonts w:asciiTheme="majorBidi" w:hAnsiTheme="majorBidi" w:cstheme="majorBidi"/>
          <w:bCs/>
          <w:spacing w:val="-2"/>
        </w:rPr>
        <w:t>a</w:t>
      </w:r>
      <w:r w:rsidR="00B0198C" w:rsidRPr="006B3058">
        <w:rPr>
          <w:rFonts w:asciiTheme="majorBidi" w:hAnsiTheme="majorBidi" w:cstheme="majorBidi"/>
          <w:bCs/>
          <w:spacing w:val="-2"/>
        </w:rPr>
        <w:t xml:space="preserve"> nekustamā īpašuma atsavināšanas faktu</w:t>
      </w:r>
      <w:r w:rsidR="005947A5" w:rsidRPr="006B3058">
        <w:rPr>
          <w:rFonts w:asciiTheme="majorBidi" w:hAnsiTheme="majorBidi" w:cstheme="majorBidi"/>
          <w:bCs/>
          <w:spacing w:val="-2"/>
        </w:rPr>
        <w:t>.</w:t>
      </w:r>
    </w:p>
    <w:p w14:paraId="4B541A03" w14:textId="77B585B5" w:rsidR="00C25B64" w:rsidRPr="006B3058" w:rsidRDefault="005947A5"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 xml:space="preserve">Tādējādi </w:t>
      </w:r>
      <w:r w:rsidR="006F3980" w:rsidRPr="006B3058">
        <w:rPr>
          <w:rFonts w:asciiTheme="majorBidi" w:hAnsiTheme="majorBidi" w:cstheme="majorBidi"/>
          <w:bCs/>
          <w:spacing w:val="-2"/>
        </w:rPr>
        <w:t>[pers. A]</w:t>
      </w:r>
      <w:r w:rsidR="00356E4E" w:rsidRPr="006B3058">
        <w:rPr>
          <w:rFonts w:asciiTheme="majorBidi" w:hAnsiTheme="majorBidi" w:cstheme="majorBidi"/>
          <w:bCs/>
          <w:spacing w:val="-2"/>
        </w:rPr>
        <w:t xml:space="preserve"> </w:t>
      </w:r>
      <w:r w:rsidR="00376147" w:rsidRPr="006B3058">
        <w:rPr>
          <w:rFonts w:asciiTheme="majorBidi" w:hAnsiTheme="majorBidi" w:cstheme="majorBidi"/>
          <w:bCs/>
          <w:spacing w:val="-2"/>
        </w:rPr>
        <w:t>īpašum</w:t>
      </w:r>
      <w:r w:rsidRPr="006B3058">
        <w:rPr>
          <w:rFonts w:asciiTheme="majorBidi" w:hAnsiTheme="majorBidi" w:cstheme="majorBidi"/>
          <w:bCs/>
          <w:spacing w:val="-2"/>
        </w:rPr>
        <w:t xml:space="preserve">a </w:t>
      </w:r>
      <w:r w:rsidR="00376147" w:rsidRPr="006B3058">
        <w:rPr>
          <w:rFonts w:asciiTheme="majorBidi" w:hAnsiTheme="majorBidi" w:cstheme="majorBidi"/>
          <w:bCs/>
          <w:spacing w:val="-2"/>
        </w:rPr>
        <w:t>tiesīb</w:t>
      </w:r>
      <w:r w:rsidRPr="006B3058">
        <w:rPr>
          <w:rFonts w:asciiTheme="majorBidi" w:hAnsiTheme="majorBidi" w:cstheme="majorBidi"/>
          <w:bCs/>
          <w:spacing w:val="-2"/>
        </w:rPr>
        <w:t>u</w:t>
      </w:r>
      <w:r w:rsidR="00376147" w:rsidRPr="006B3058">
        <w:rPr>
          <w:rFonts w:asciiTheme="majorBidi" w:hAnsiTheme="majorBidi" w:cstheme="majorBidi"/>
          <w:bCs/>
          <w:spacing w:val="-2"/>
        </w:rPr>
        <w:t xml:space="preserve"> </w:t>
      </w:r>
      <w:r w:rsidRPr="006B3058">
        <w:rPr>
          <w:rFonts w:asciiTheme="majorBidi" w:hAnsiTheme="majorBidi" w:cstheme="majorBidi"/>
          <w:bCs/>
          <w:spacing w:val="-2"/>
        </w:rPr>
        <w:t xml:space="preserve">uz nekustamo īpašumu </w:t>
      </w:r>
      <w:r w:rsidR="00376147" w:rsidRPr="006B3058">
        <w:rPr>
          <w:rFonts w:asciiTheme="majorBidi" w:hAnsiTheme="majorBidi" w:cstheme="majorBidi"/>
          <w:bCs/>
          <w:spacing w:val="-2"/>
        </w:rPr>
        <w:t>ieguv</w:t>
      </w:r>
      <w:r w:rsidRPr="006B3058">
        <w:rPr>
          <w:rFonts w:asciiTheme="majorBidi" w:hAnsiTheme="majorBidi" w:cstheme="majorBidi"/>
          <w:bCs/>
          <w:spacing w:val="-2"/>
        </w:rPr>
        <w:t>a</w:t>
      </w:r>
      <w:r w:rsidR="00376147" w:rsidRPr="006B3058">
        <w:rPr>
          <w:rFonts w:asciiTheme="majorBidi" w:hAnsiTheme="majorBidi" w:cstheme="majorBidi"/>
          <w:bCs/>
          <w:spacing w:val="-2"/>
        </w:rPr>
        <w:t xml:space="preserve"> prettiesiski, kas</w:t>
      </w:r>
      <w:r w:rsidRPr="006B3058">
        <w:rPr>
          <w:rFonts w:asciiTheme="majorBidi" w:hAnsiTheme="majorBidi" w:cstheme="majorBidi"/>
          <w:bCs/>
          <w:spacing w:val="-2"/>
        </w:rPr>
        <w:t xml:space="preserve"> ir pamats darījumu – gan dāvinājuma, gan pirkuma līgumu – atzīšanai par spēkā neesošiem.</w:t>
      </w:r>
    </w:p>
    <w:p w14:paraId="232E6DF1" w14:textId="5372B6CD" w:rsidR="00376147" w:rsidRPr="006B3058" w:rsidRDefault="004445C3"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B0198C" w:rsidRPr="006B3058">
        <w:rPr>
          <w:rFonts w:asciiTheme="majorBidi" w:hAnsiTheme="majorBidi" w:cstheme="majorBidi"/>
          <w:bCs/>
          <w:spacing w:val="-2"/>
        </w:rPr>
        <w:t>2.2] </w:t>
      </w:r>
      <w:r w:rsidR="00376147" w:rsidRPr="006B3058">
        <w:rPr>
          <w:rFonts w:asciiTheme="majorBidi" w:hAnsiTheme="majorBidi" w:cstheme="majorBidi"/>
          <w:bCs/>
          <w:spacing w:val="-2"/>
        </w:rPr>
        <w:t>Prasība pamatota ar Civillikuma 1., 1415., 2300., 2301.</w:t>
      </w:r>
      <w:r w:rsidR="00B0198C" w:rsidRPr="006B3058">
        <w:rPr>
          <w:rFonts w:asciiTheme="majorBidi" w:hAnsiTheme="majorBidi" w:cstheme="majorBidi"/>
          <w:bCs/>
          <w:spacing w:val="-2"/>
        </w:rPr>
        <w:t xml:space="preserve"> un</w:t>
      </w:r>
      <w:r w:rsidR="00376147" w:rsidRPr="006B3058">
        <w:rPr>
          <w:rFonts w:asciiTheme="majorBidi" w:hAnsiTheme="majorBidi" w:cstheme="majorBidi"/>
          <w:bCs/>
          <w:spacing w:val="-2"/>
        </w:rPr>
        <w:t xml:space="preserve"> 2304.</w:t>
      </w:r>
      <w:r w:rsidR="00B0198C" w:rsidRPr="006B3058">
        <w:rPr>
          <w:rFonts w:asciiTheme="majorBidi" w:hAnsiTheme="majorBidi" w:cstheme="majorBidi"/>
          <w:bCs/>
          <w:spacing w:val="-2"/>
        </w:rPr>
        <w:t> </w:t>
      </w:r>
      <w:r w:rsidR="00376147" w:rsidRPr="006B3058">
        <w:rPr>
          <w:rFonts w:asciiTheme="majorBidi" w:hAnsiTheme="majorBidi" w:cstheme="majorBidi"/>
          <w:bCs/>
          <w:spacing w:val="-2"/>
        </w:rPr>
        <w:t>pantu.</w:t>
      </w:r>
    </w:p>
    <w:p w14:paraId="71669A77" w14:textId="77777777" w:rsidR="004445C3" w:rsidRPr="006B3058" w:rsidRDefault="004445C3" w:rsidP="006B3058">
      <w:pPr>
        <w:spacing w:line="276" w:lineRule="auto"/>
        <w:ind w:firstLine="720"/>
        <w:jc w:val="both"/>
        <w:rPr>
          <w:rFonts w:asciiTheme="majorBidi" w:hAnsiTheme="majorBidi" w:cstheme="majorBidi"/>
          <w:bCs/>
          <w:spacing w:val="-2"/>
        </w:rPr>
      </w:pPr>
    </w:p>
    <w:p w14:paraId="473C8BE5" w14:textId="76F99600" w:rsidR="00376147"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bCs/>
          <w:spacing w:val="-2"/>
        </w:rPr>
        <w:t>[3]</w:t>
      </w:r>
      <w:r w:rsidR="00B0198C" w:rsidRPr="006B3058">
        <w:rPr>
          <w:rFonts w:asciiTheme="majorBidi" w:hAnsiTheme="majorBidi" w:cstheme="majorBidi"/>
          <w:bCs/>
          <w:spacing w:val="-2"/>
        </w:rPr>
        <w:t> </w:t>
      </w:r>
      <w:r w:rsidR="006F3980" w:rsidRPr="006B3058">
        <w:rPr>
          <w:rFonts w:asciiTheme="majorBidi" w:hAnsiTheme="majorBidi" w:cstheme="majorBidi"/>
          <w:bCs/>
          <w:spacing w:val="-2"/>
        </w:rPr>
        <w:t>[</w:t>
      </w:r>
      <w:r w:rsidR="00356E4E" w:rsidRPr="006B3058">
        <w:rPr>
          <w:rFonts w:asciiTheme="majorBidi" w:hAnsiTheme="majorBidi" w:cstheme="majorBidi"/>
          <w:bCs/>
          <w:spacing w:val="-2"/>
        </w:rPr>
        <w:t>P</w:t>
      </w:r>
      <w:r w:rsidR="006F3980" w:rsidRPr="006B3058">
        <w:rPr>
          <w:rFonts w:asciiTheme="majorBidi" w:hAnsiTheme="majorBidi" w:cstheme="majorBidi"/>
          <w:bCs/>
          <w:spacing w:val="-2"/>
        </w:rPr>
        <w:t>ers. A]</w:t>
      </w:r>
      <w:r w:rsidR="000568A7" w:rsidRPr="006B3058">
        <w:rPr>
          <w:rFonts w:asciiTheme="majorBidi" w:hAnsiTheme="majorBidi" w:cstheme="majorBidi"/>
          <w:bCs/>
          <w:spacing w:val="-2"/>
        </w:rPr>
        <w:t xml:space="preserve"> </w:t>
      </w:r>
      <w:r w:rsidRPr="006B3058">
        <w:rPr>
          <w:rFonts w:asciiTheme="majorBidi" w:hAnsiTheme="majorBidi" w:cstheme="majorBidi"/>
          <w:bCs/>
          <w:spacing w:val="-2"/>
        </w:rPr>
        <w:t>cēl</w:t>
      </w:r>
      <w:r w:rsidR="00DB08FF" w:rsidRPr="006B3058">
        <w:rPr>
          <w:rFonts w:asciiTheme="majorBidi" w:hAnsiTheme="majorBidi" w:cstheme="majorBidi"/>
          <w:bCs/>
          <w:spacing w:val="-2"/>
        </w:rPr>
        <w:t>is</w:t>
      </w:r>
      <w:r w:rsidRPr="006B3058">
        <w:rPr>
          <w:rFonts w:asciiTheme="majorBidi" w:hAnsiTheme="majorBidi" w:cstheme="majorBidi"/>
          <w:bCs/>
          <w:spacing w:val="-2"/>
        </w:rPr>
        <w:t xml:space="preserve"> pretprasību pret </w:t>
      </w:r>
      <w:r w:rsidR="006F3980" w:rsidRPr="006B3058">
        <w:rPr>
          <w:rFonts w:asciiTheme="majorBidi" w:hAnsiTheme="majorBidi" w:cstheme="majorBidi"/>
          <w:bCs/>
          <w:spacing w:val="-2"/>
        </w:rPr>
        <w:t>[pers. B]</w:t>
      </w:r>
      <w:r w:rsidRPr="006B3058">
        <w:rPr>
          <w:rFonts w:asciiTheme="majorBidi" w:hAnsiTheme="majorBidi" w:cstheme="majorBidi"/>
          <w:bCs/>
          <w:spacing w:val="-2"/>
        </w:rPr>
        <w:t xml:space="preserve"> </w:t>
      </w:r>
      <w:r w:rsidRPr="006B3058">
        <w:rPr>
          <w:rFonts w:asciiTheme="majorBidi" w:hAnsiTheme="majorBidi" w:cstheme="majorBidi"/>
          <w:shd w:val="clear" w:color="auto" w:fill="FFFFFF"/>
        </w:rPr>
        <w:t xml:space="preserve">par </w:t>
      </w:r>
      <w:r w:rsidR="00B0198C" w:rsidRPr="006B3058">
        <w:rPr>
          <w:rFonts w:asciiTheme="majorBidi" w:hAnsiTheme="majorBidi" w:cstheme="majorBidi"/>
          <w:shd w:val="clear" w:color="auto" w:fill="FFFFFF"/>
        </w:rPr>
        <w:t xml:space="preserve">mutiskas </w:t>
      </w:r>
      <w:r w:rsidRPr="006B3058">
        <w:rPr>
          <w:rFonts w:asciiTheme="majorBidi" w:hAnsiTheme="majorBidi" w:cstheme="majorBidi"/>
          <w:shd w:val="clear" w:color="auto" w:fill="FFFFFF"/>
        </w:rPr>
        <w:t>vienošanās</w:t>
      </w:r>
      <w:r w:rsidR="00B0198C" w:rsidRPr="006B3058">
        <w:rPr>
          <w:rFonts w:asciiTheme="majorBidi" w:hAnsiTheme="majorBidi" w:cstheme="majorBidi"/>
          <w:shd w:val="clear" w:color="auto" w:fill="FFFFFF"/>
        </w:rPr>
        <w:t xml:space="preserve"> </w:t>
      </w:r>
      <w:r w:rsidR="00630C6B" w:rsidRPr="006B3058">
        <w:rPr>
          <w:rFonts w:asciiTheme="majorBidi" w:hAnsiTheme="majorBidi" w:cstheme="majorBidi"/>
          <w:shd w:val="clear" w:color="auto" w:fill="FFFFFF"/>
        </w:rPr>
        <w:t>noslēgšanas</w:t>
      </w:r>
      <w:r w:rsidR="00B0198C" w:rsidRPr="006B3058">
        <w:rPr>
          <w:rFonts w:asciiTheme="majorBidi" w:hAnsiTheme="majorBidi" w:cstheme="majorBidi"/>
          <w:shd w:val="clear" w:color="auto" w:fill="FFFFFF"/>
        </w:rPr>
        <w:t xml:space="preserve"> konstatēšanu</w:t>
      </w:r>
      <w:r w:rsidR="000F17DE" w:rsidRPr="006B3058">
        <w:rPr>
          <w:rFonts w:asciiTheme="majorBidi" w:hAnsiTheme="majorBidi" w:cstheme="majorBidi"/>
          <w:shd w:val="clear" w:color="auto" w:fill="FFFFFF"/>
        </w:rPr>
        <w:t xml:space="preserve"> un tās izpildi</w:t>
      </w:r>
      <w:r w:rsidR="00B0198C" w:rsidRPr="006B3058">
        <w:rPr>
          <w:rFonts w:asciiTheme="majorBidi" w:hAnsiTheme="majorBidi" w:cstheme="majorBidi"/>
          <w:shd w:val="clear" w:color="auto" w:fill="FFFFFF"/>
        </w:rPr>
        <w:t>, kurā</w:t>
      </w:r>
      <w:r w:rsidRPr="006B3058">
        <w:rPr>
          <w:rFonts w:asciiTheme="majorBidi" w:hAnsiTheme="majorBidi" w:cstheme="majorBidi"/>
          <w:shd w:val="clear" w:color="auto" w:fill="FFFFFF"/>
        </w:rPr>
        <w:t xml:space="preserve"> lūdz</w:t>
      </w:r>
      <w:r w:rsidR="00DB08FF" w:rsidRPr="006B3058">
        <w:rPr>
          <w:rFonts w:asciiTheme="majorBidi" w:hAnsiTheme="majorBidi" w:cstheme="majorBidi"/>
          <w:shd w:val="clear" w:color="auto" w:fill="FFFFFF"/>
        </w:rPr>
        <w:t>is</w:t>
      </w:r>
      <w:r w:rsidRPr="006B3058">
        <w:rPr>
          <w:rFonts w:asciiTheme="majorBidi" w:hAnsiTheme="majorBidi" w:cstheme="majorBidi"/>
          <w:shd w:val="clear" w:color="auto" w:fill="FFFFFF"/>
        </w:rPr>
        <w:t>:</w:t>
      </w:r>
    </w:p>
    <w:p w14:paraId="351D74BC" w14:textId="382E3B7D" w:rsidR="00AC1FC1" w:rsidRPr="006B3058" w:rsidRDefault="00376147"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1)</w:t>
      </w:r>
      <w:r w:rsidR="004445C3" w:rsidRPr="006B3058">
        <w:rPr>
          <w:rFonts w:asciiTheme="majorBidi" w:hAnsiTheme="majorBidi" w:cstheme="majorBidi"/>
          <w:shd w:val="clear" w:color="auto" w:fill="FFFFFF"/>
        </w:rPr>
        <w:t> </w:t>
      </w:r>
      <w:r w:rsidRPr="006B3058">
        <w:rPr>
          <w:rFonts w:asciiTheme="majorBidi" w:hAnsiTheme="majorBidi" w:cstheme="majorBidi"/>
          <w:shd w:val="clear" w:color="auto" w:fill="FFFFFF"/>
        </w:rPr>
        <w:t xml:space="preserve">atzīt, ka </w:t>
      </w:r>
      <w:r w:rsidR="004445C3" w:rsidRPr="006B3058">
        <w:rPr>
          <w:rFonts w:asciiTheme="majorBidi" w:hAnsiTheme="majorBidi" w:cstheme="majorBidi"/>
          <w:shd w:val="clear" w:color="auto" w:fill="FFFFFF"/>
        </w:rPr>
        <w:t xml:space="preserve">starp </w:t>
      </w:r>
      <w:r w:rsidR="006F3980" w:rsidRPr="006B3058">
        <w:rPr>
          <w:rFonts w:asciiTheme="majorBidi" w:hAnsiTheme="majorBidi" w:cstheme="majorBidi"/>
          <w:shd w:val="clear" w:color="auto" w:fill="FFFFFF"/>
        </w:rPr>
        <w:t>[pers. A]</w:t>
      </w:r>
      <w:r w:rsidR="003F5F74" w:rsidRPr="006B3058">
        <w:rPr>
          <w:rFonts w:asciiTheme="majorBidi" w:hAnsiTheme="majorBidi" w:cstheme="majorBidi"/>
          <w:shd w:val="clear" w:color="auto" w:fill="FFFFFF"/>
        </w:rPr>
        <w:t xml:space="preserve"> </w:t>
      </w:r>
      <w:r w:rsidR="004445C3" w:rsidRPr="006B3058">
        <w:rPr>
          <w:rFonts w:asciiTheme="majorBidi" w:hAnsiTheme="majorBidi" w:cstheme="majorBidi"/>
          <w:shd w:val="clear" w:color="auto" w:fill="FFFFFF"/>
        </w:rPr>
        <w:t xml:space="preserve">un </w:t>
      </w:r>
      <w:r w:rsidR="006F3980" w:rsidRPr="006B3058">
        <w:rPr>
          <w:rFonts w:asciiTheme="majorBidi" w:hAnsiTheme="majorBidi" w:cstheme="majorBidi"/>
          <w:shd w:val="clear" w:color="auto" w:fill="FFFFFF"/>
        </w:rPr>
        <w:t>[pers. B]</w:t>
      </w:r>
      <w:r w:rsidR="004445C3" w:rsidRPr="006B3058">
        <w:rPr>
          <w:rFonts w:asciiTheme="majorBidi" w:hAnsiTheme="majorBidi" w:cstheme="majorBidi"/>
          <w:shd w:val="clear" w:color="auto" w:fill="FFFFFF"/>
        </w:rPr>
        <w:t xml:space="preserve"> </w:t>
      </w:r>
      <w:r w:rsidRPr="006B3058">
        <w:rPr>
          <w:rFonts w:asciiTheme="majorBidi" w:hAnsiTheme="majorBidi" w:cstheme="majorBidi"/>
          <w:shd w:val="clear" w:color="auto" w:fill="FFFFFF"/>
        </w:rPr>
        <w:t xml:space="preserve">2007. gada 28. decembrī </w:t>
      </w:r>
      <w:r w:rsidR="00356E4E" w:rsidRPr="006B3058">
        <w:rPr>
          <w:rFonts w:asciiTheme="majorBidi" w:hAnsiTheme="majorBidi" w:cstheme="majorBidi"/>
          <w:shd w:val="clear" w:color="auto" w:fill="FFFFFF"/>
        </w:rPr>
        <w:t>[adrese</w:t>
      </w:r>
      <w:r w:rsidR="0089786D" w:rsidRPr="006B3058">
        <w:rPr>
          <w:rFonts w:asciiTheme="majorBidi" w:hAnsiTheme="majorBidi" w:cstheme="majorBidi"/>
          <w:shd w:val="clear" w:color="auto" w:fill="FFFFFF"/>
        </w:rPr>
        <w:t> B</w:t>
      </w:r>
      <w:r w:rsidR="00356E4E" w:rsidRPr="006B3058">
        <w:rPr>
          <w:rFonts w:asciiTheme="majorBidi" w:hAnsiTheme="majorBidi" w:cstheme="majorBidi"/>
          <w:shd w:val="clear" w:color="auto" w:fill="FFFFFF"/>
        </w:rPr>
        <w:t>]</w:t>
      </w:r>
      <w:r w:rsidRPr="006B3058">
        <w:rPr>
          <w:rFonts w:asciiTheme="majorBidi" w:hAnsiTheme="majorBidi" w:cstheme="majorBidi"/>
          <w:shd w:val="clear" w:color="auto" w:fill="FFFFFF"/>
        </w:rPr>
        <w:t xml:space="preserve">, tika </w:t>
      </w:r>
      <w:r w:rsidR="004445C3" w:rsidRPr="006B3058">
        <w:rPr>
          <w:rFonts w:asciiTheme="majorBidi" w:hAnsiTheme="majorBidi" w:cstheme="majorBidi"/>
          <w:shd w:val="clear" w:color="auto" w:fill="FFFFFF"/>
        </w:rPr>
        <w:t>noslēgta</w:t>
      </w:r>
      <w:r w:rsidRPr="006B3058">
        <w:rPr>
          <w:rFonts w:asciiTheme="majorBidi" w:hAnsiTheme="majorBidi" w:cstheme="majorBidi"/>
          <w:shd w:val="clear" w:color="auto" w:fill="FFFFFF"/>
        </w:rPr>
        <w:t xml:space="preserve"> mutiska vienošanās ar </w:t>
      </w:r>
      <w:r w:rsidR="004445C3" w:rsidRPr="006B3058">
        <w:rPr>
          <w:rFonts w:asciiTheme="majorBidi" w:hAnsiTheme="majorBidi" w:cstheme="majorBidi"/>
          <w:shd w:val="clear" w:color="auto" w:fill="FFFFFF"/>
        </w:rPr>
        <w:t>šād</w:t>
      </w:r>
      <w:r w:rsidRPr="006B3058">
        <w:rPr>
          <w:rFonts w:asciiTheme="majorBidi" w:hAnsiTheme="majorBidi" w:cstheme="majorBidi"/>
          <w:shd w:val="clear" w:color="auto" w:fill="FFFFFF"/>
        </w:rPr>
        <w:t>iem no</w:t>
      </w:r>
      <w:r w:rsidR="00401E87" w:rsidRPr="006B3058">
        <w:rPr>
          <w:rFonts w:asciiTheme="majorBidi" w:hAnsiTheme="majorBidi" w:cstheme="majorBidi"/>
          <w:shd w:val="clear" w:color="auto" w:fill="FFFFFF"/>
        </w:rPr>
        <w:t>teiku</w:t>
      </w:r>
      <w:r w:rsidRPr="006B3058">
        <w:rPr>
          <w:rFonts w:asciiTheme="majorBidi" w:hAnsiTheme="majorBidi" w:cstheme="majorBidi"/>
          <w:shd w:val="clear" w:color="auto" w:fill="FFFFFF"/>
        </w:rPr>
        <w:t>miem</w:t>
      </w:r>
      <w:r w:rsidR="004445C3" w:rsidRPr="006B3058">
        <w:rPr>
          <w:rFonts w:asciiTheme="majorBidi" w:hAnsiTheme="majorBidi" w:cstheme="majorBidi"/>
          <w:shd w:val="clear" w:color="auto" w:fill="FFFFFF"/>
        </w:rPr>
        <w:t xml:space="preserve"> –</w:t>
      </w:r>
    </w:p>
    <w:p w14:paraId="66199B24" w14:textId="10D08A34" w:rsidR="00AC1FC1" w:rsidRPr="006B3058" w:rsidRDefault="00AC1FC1" w:rsidP="006B3058">
      <w:pPr>
        <w:spacing w:line="276" w:lineRule="auto"/>
        <w:jc w:val="both"/>
        <w:rPr>
          <w:rFonts w:asciiTheme="majorBidi" w:hAnsiTheme="majorBidi" w:cstheme="majorBidi"/>
          <w:shd w:val="clear" w:color="auto" w:fill="FFFFFF"/>
        </w:rPr>
      </w:pPr>
      <w:r w:rsidRPr="006B3058">
        <w:rPr>
          <w:rFonts w:asciiTheme="majorBidi" w:hAnsiTheme="majorBidi" w:cstheme="majorBidi"/>
          <w:shd w:val="clear" w:color="auto" w:fill="FFFFFF"/>
        </w:rPr>
        <w:t>1. </w:t>
      </w:r>
      <w:r w:rsidR="004C5362" w:rsidRPr="006B3058">
        <w:rPr>
          <w:rFonts w:asciiTheme="majorBidi" w:hAnsiTheme="majorBidi" w:cstheme="majorBidi"/>
          <w:shd w:val="clear" w:color="auto" w:fill="FFFFFF"/>
        </w:rPr>
        <w:t xml:space="preserve">atbildētājs par saviem personīgajiem naudas līdzekļiem nopirks nekustamo </w:t>
      </w:r>
      <w:r w:rsidR="00376147" w:rsidRPr="006B3058">
        <w:rPr>
          <w:rFonts w:asciiTheme="majorBidi" w:hAnsiTheme="majorBidi" w:cstheme="majorBidi"/>
          <w:shd w:val="clear" w:color="auto" w:fill="FFFFFF"/>
        </w:rPr>
        <w:t>īpašum</w:t>
      </w:r>
      <w:r w:rsidR="004C5362" w:rsidRPr="006B3058">
        <w:rPr>
          <w:rFonts w:asciiTheme="majorBidi" w:hAnsiTheme="majorBidi" w:cstheme="majorBidi"/>
          <w:shd w:val="clear" w:color="auto" w:fill="FFFFFF"/>
        </w:rPr>
        <w:t>u</w:t>
      </w:r>
      <w:r w:rsidR="00376147" w:rsidRPr="006B3058">
        <w:rPr>
          <w:rFonts w:asciiTheme="majorBidi" w:hAnsiTheme="majorBidi" w:cstheme="majorBidi"/>
          <w:shd w:val="clear" w:color="auto" w:fill="FFFFFF"/>
        </w:rPr>
        <w:t xml:space="preserve"> </w:t>
      </w:r>
      <w:r w:rsidR="0089786D" w:rsidRPr="006B3058">
        <w:rPr>
          <w:rFonts w:asciiTheme="majorBidi" w:hAnsiTheme="majorBidi" w:cstheme="majorBidi"/>
          <w:shd w:val="clear" w:color="auto" w:fill="FFFFFF"/>
        </w:rPr>
        <w:t>[adrese A]</w:t>
      </w:r>
      <w:r w:rsidR="00376147" w:rsidRPr="006B3058">
        <w:rPr>
          <w:rFonts w:asciiTheme="majorBidi" w:hAnsiTheme="majorBidi" w:cstheme="majorBidi"/>
          <w:shd w:val="clear" w:color="auto" w:fill="FFFFFF"/>
        </w:rPr>
        <w:t xml:space="preserve">, </w:t>
      </w:r>
      <w:r w:rsidR="004C5362" w:rsidRPr="006B3058">
        <w:rPr>
          <w:rFonts w:asciiTheme="majorBidi" w:hAnsiTheme="majorBidi" w:cstheme="majorBidi"/>
          <w:shd w:val="clear" w:color="auto" w:fill="FFFFFF"/>
        </w:rPr>
        <w:t>taču</w:t>
      </w:r>
      <w:r w:rsidR="00376147" w:rsidRPr="006B3058">
        <w:rPr>
          <w:rFonts w:asciiTheme="majorBidi" w:hAnsiTheme="majorBidi" w:cstheme="majorBidi"/>
          <w:shd w:val="clear" w:color="auto" w:fill="FFFFFF"/>
        </w:rPr>
        <w:t xml:space="preserve"> </w:t>
      </w:r>
      <w:r w:rsidR="004445C3" w:rsidRPr="006B3058">
        <w:rPr>
          <w:rFonts w:asciiTheme="majorBidi" w:hAnsiTheme="majorBidi" w:cstheme="majorBidi"/>
          <w:shd w:val="clear" w:color="auto" w:fill="FFFFFF"/>
        </w:rPr>
        <w:t xml:space="preserve">zemesgrāmatā </w:t>
      </w:r>
      <w:r w:rsidR="00376147" w:rsidRPr="006B3058">
        <w:rPr>
          <w:rFonts w:asciiTheme="majorBidi" w:hAnsiTheme="majorBidi" w:cstheme="majorBidi"/>
          <w:shd w:val="clear" w:color="auto" w:fill="FFFFFF"/>
        </w:rPr>
        <w:t xml:space="preserve">īpašuma tiesība </w:t>
      </w:r>
      <w:r w:rsidR="004445C3" w:rsidRPr="006B3058">
        <w:rPr>
          <w:rFonts w:asciiTheme="majorBidi" w:hAnsiTheme="majorBidi" w:cstheme="majorBidi"/>
          <w:shd w:val="clear" w:color="auto" w:fill="FFFFFF"/>
        </w:rPr>
        <w:t xml:space="preserve">uz šo īpašumu </w:t>
      </w:r>
      <w:r w:rsidR="00376147" w:rsidRPr="006B3058">
        <w:rPr>
          <w:rFonts w:asciiTheme="majorBidi" w:hAnsiTheme="majorBidi" w:cstheme="majorBidi"/>
          <w:shd w:val="clear" w:color="auto" w:fill="FFFFFF"/>
        </w:rPr>
        <w:t xml:space="preserve">tiks </w:t>
      </w:r>
      <w:r w:rsidR="004445C3" w:rsidRPr="006B3058">
        <w:rPr>
          <w:rFonts w:asciiTheme="majorBidi" w:hAnsiTheme="majorBidi" w:cstheme="majorBidi"/>
          <w:shd w:val="clear" w:color="auto" w:fill="FFFFFF"/>
        </w:rPr>
        <w:t>nostiprināta</w:t>
      </w:r>
      <w:r w:rsidR="00376147" w:rsidRPr="006B3058">
        <w:rPr>
          <w:rFonts w:asciiTheme="majorBidi" w:hAnsiTheme="majorBidi" w:cstheme="majorBidi"/>
          <w:shd w:val="clear" w:color="auto" w:fill="FFFFFF"/>
        </w:rPr>
        <w:t xml:space="preserve"> uz prasītājas vārda;</w:t>
      </w:r>
    </w:p>
    <w:p w14:paraId="3B3143D5" w14:textId="44F676F5" w:rsidR="00AC1FC1" w:rsidRPr="006B3058" w:rsidRDefault="00AC1FC1" w:rsidP="006B3058">
      <w:pPr>
        <w:spacing w:line="276" w:lineRule="auto"/>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2. atbildētāja nopirkto </w:t>
      </w:r>
      <w:r w:rsidR="004445C3" w:rsidRPr="006B3058">
        <w:rPr>
          <w:rFonts w:asciiTheme="majorBidi" w:hAnsiTheme="majorBidi" w:cstheme="majorBidi"/>
          <w:shd w:val="clear" w:color="auto" w:fill="FFFFFF"/>
        </w:rPr>
        <w:t>nekustamo</w:t>
      </w:r>
      <w:r w:rsidR="00376147" w:rsidRPr="006B3058">
        <w:rPr>
          <w:rFonts w:asciiTheme="majorBidi" w:hAnsiTheme="majorBidi" w:cstheme="majorBidi"/>
          <w:shd w:val="clear" w:color="auto" w:fill="FFFFFF"/>
        </w:rPr>
        <w:t xml:space="preserve"> īpašum</w:t>
      </w:r>
      <w:r w:rsidR="004445C3" w:rsidRPr="006B3058">
        <w:rPr>
          <w:rFonts w:asciiTheme="majorBidi" w:hAnsiTheme="majorBidi" w:cstheme="majorBidi"/>
          <w:shd w:val="clear" w:color="auto" w:fill="FFFFFF"/>
        </w:rPr>
        <w:t>u</w:t>
      </w:r>
      <w:r w:rsidR="00376147" w:rsidRPr="006B3058">
        <w:rPr>
          <w:rFonts w:asciiTheme="majorBidi" w:hAnsiTheme="majorBidi" w:cstheme="majorBidi"/>
          <w:shd w:val="clear" w:color="auto" w:fill="FFFFFF"/>
        </w:rPr>
        <w:t xml:space="preserve"> lieto</w:t>
      </w:r>
      <w:r w:rsidR="004445C3" w:rsidRPr="006B3058">
        <w:rPr>
          <w:rFonts w:asciiTheme="majorBidi" w:hAnsiTheme="majorBidi" w:cstheme="majorBidi"/>
          <w:shd w:val="clear" w:color="auto" w:fill="FFFFFF"/>
        </w:rPr>
        <w:t xml:space="preserve">s </w:t>
      </w:r>
      <w:r w:rsidR="00376147" w:rsidRPr="006B3058">
        <w:rPr>
          <w:rFonts w:asciiTheme="majorBidi" w:hAnsiTheme="majorBidi" w:cstheme="majorBidi"/>
          <w:shd w:val="clear" w:color="auto" w:fill="FFFFFF"/>
        </w:rPr>
        <w:t>prasītāja</w:t>
      </w:r>
      <w:r w:rsidR="00433441" w:rsidRPr="006B3058">
        <w:rPr>
          <w:rFonts w:asciiTheme="majorBidi" w:hAnsiTheme="majorBidi" w:cstheme="majorBidi"/>
          <w:shd w:val="clear" w:color="auto" w:fill="FFFFFF"/>
        </w:rPr>
        <w:t>,</w:t>
      </w:r>
      <w:r w:rsidR="00376147" w:rsidRPr="006B3058">
        <w:rPr>
          <w:rFonts w:asciiTheme="majorBidi" w:hAnsiTheme="majorBidi" w:cstheme="majorBidi"/>
          <w:shd w:val="clear" w:color="auto" w:fill="FFFFFF"/>
        </w:rPr>
        <w:t xml:space="preserve"> </w:t>
      </w:r>
      <w:r w:rsidR="004C5362" w:rsidRPr="006B3058">
        <w:rPr>
          <w:rFonts w:asciiTheme="majorBidi" w:hAnsiTheme="majorBidi" w:cstheme="majorBidi"/>
          <w:shd w:val="clear" w:color="auto" w:fill="FFFFFF"/>
        </w:rPr>
        <w:t>viņ</w:t>
      </w:r>
      <w:r w:rsidR="00376147" w:rsidRPr="006B3058">
        <w:rPr>
          <w:rFonts w:asciiTheme="majorBidi" w:hAnsiTheme="majorBidi" w:cstheme="majorBidi"/>
          <w:shd w:val="clear" w:color="auto" w:fill="FFFFFF"/>
        </w:rPr>
        <w:t xml:space="preserve">as civilvīrs </w:t>
      </w:r>
      <w:r w:rsidR="0089786D" w:rsidRPr="006B3058">
        <w:rPr>
          <w:rFonts w:asciiTheme="majorBidi" w:hAnsiTheme="majorBidi" w:cstheme="majorBidi"/>
          <w:shd w:val="clear" w:color="auto" w:fill="FFFFFF"/>
        </w:rPr>
        <w:t>[pers. D]</w:t>
      </w:r>
      <w:r w:rsidR="004C5362" w:rsidRPr="006B3058">
        <w:rPr>
          <w:rFonts w:asciiTheme="majorBidi" w:hAnsiTheme="majorBidi" w:cstheme="majorBidi"/>
          <w:shd w:val="clear" w:color="auto" w:fill="FFFFFF"/>
        </w:rPr>
        <w:t xml:space="preserve"> (atbildētāja dēls) un</w:t>
      </w:r>
      <w:r w:rsidR="00376147" w:rsidRPr="006B3058">
        <w:rPr>
          <w:rFonts w:asciiTheme="majorBidi" w:hAnsiTheme="majorBidi" w:cstheme="majorBidi"/>
          <w:shd w:val="clear" w:color="auto" w:fill="FFFFFF"/>
        </w:rPr>
        <w:t xml:space="preserve"> </w:t>
      </w:r>
      <w:r w:rsidR="004C5362" w:rsidRPr="006B3058">
        <w:rPr>
          <w:rFonts w:asciiTheme="majorBidi" w:hAnsiTheme="majorBidi" w:cstheme="majorBidi"/>
          <w:shd w:val="clear" w:color="auto" w:fill="FFFFFF"/>
        </w:rPr>
        <w:t>viņ</w:t>
      </w:r>
      <w:r w:rsidR="00376147" w:rsidRPr="006B3058">
        <w:rPr>
          <w:rFonts w:asciiTheme="majorBidi" w:hAnsiTheme="majorBidi" w:cstheme="majorBidi"/>
          <w:shd w:val="clear" w:color="auto" w:fill="FFFFFF"/>
        </w:rPr>
        <w:t xml:space="preserve">as </w:t>
      </w:r>
      <w:r w:rsidR="004C5362" w:rsidRPr="006B3058">
        <w:rPr>
          <w:rFonts w:asciiTheme="majorBidi" w:hAnsiTheme="majorBidi" w:cstheme="majorBidi"/>
          <w:shd w:val="clear" w:color="auto" w:fill="FFFFFF"/>
        </w:rPr>
        <w:t>dēl</w:t>
      </w:r>
      <w:r w:rsidR="00376147" w:rsidRPr="006B3058">
        <w:rPr>
          <w:rFonts w:asciiTheme="majorBidi" w:hAnsiTheme="majorBidi" w:cstheme="majorBidi"/>
          <w:shd w:val="clear" w:color="auto" w:fill="FFFFFF"/>
        </w:rPr>
        <w:t xml:space="preserve">s </w:t>
      </w:r>
      <w:r w:rsidR="0089786D" w:rsidRPr="006B3058">
        <w:rPr>
          <w:rFonts w:asciiTheme="majorBidi" w:hAnsiTheme="majorBidi" w:cstheme="majorBidi"/>
          <w:shd w:val="clear" w:color="auto" w:fill="FFFFFF"/>
        </w:rPr>
        <w:t>[pers. E]</w:t>
      </w:r>
      <w:r w:rsidR="00376147" w:rsidRPr="006B3058">
        <w:rPr>
          <w:rFonts w:asciiTheme="majorBidi" w:hAnsiTheme="majorBidi" w:cstheme="majorBidi"/>
          <w:shd w:val="clear" w:color="auto" w:fill="FFFFFF"/>
        </w:rPr>
        <w:t>;</w:t>
      </w:r>
    </w:p>
    <w:p w14:paraId="2BD9C1F5" w14:textId="061FE8EB" w:rsidR="00AC1FC1" w:rsidRPr="006B3058" w:rsidRDefault="00AC1FC1" w:rsidP="006B3058">
      <w:pPr>
        <w:spacing w:line="276" w:lineRule="auto"/>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3. prasītāja un viņas civilvīrs </w:t>
      </w:r>
      <w:r w:rsidR="0089786D" w:rsidRPr="006B3058">
        <w:rPr>
          <w:rFonts w:asciiTheme="majorBidi" w:hAnsiTheme="majorBidi" w:cstheme="majorBidi"/>
          <w:shd w:val="clear" w:color="auto" w:fill="FFFFFF"/>
        </w:rPr>
        <w:t>[pers. D]</w:t>
      </w:r>
      <w:r w:rsidRPr="006B3058">
        <w:rPr>
          <w:rFonts w:asciiTheme="majorBidi" w:hAnsiTheme="majorBidi" w:cstheme="majorBidi"/>
          <w:shd w:val="clear" w:color="auto" w:fill="FFFFFF"/>
        </w:rPr>
        <w:t xml:space="preserve"> segs visus izdevumus, kas saistīti ar nekustamā īpašuma uzturēšanu un apsaimniekošanu</w:t>
      </w:r>
      <w:r w:rsidR="00376147" w:rsidRPr="006B3058">
        <w:rPr>
          <w:rFonts w:asciiTheme="majorBidi" w:hAnsiTheme="majorBidi" w:cstheme="majorBidi"/>
          <w:shd w:val="clear" w:color="auto" w:fill="FFFFFF"/>
        </w:rPr>
        <w:t>;</w:t>
      </w:r>
    </w:p>
    <w:p w14:paraId="66E9CF09" w14:textId="63CCC39C" w:rsidR="00AC1FC1" w:rsidRPr="006B3058" w:rsidRDefault="00AC1FC1" w:rsidP="006B3058">
      <w:pPr>
        <w:spacing w:line="276" w:lineRule="auto"/>
        <w:jc w:val="both"/>
        <w:rPr>
          <w:rFonts w:asciiTheme="majorBidi" w:hAnsiTheme="majorBidi" w:cstheme="majorBidi"/>
          <w:shd w:val="clear" w:color="auto" w:fill="FFFFFF"/>
        </w:rPr>
      </w:pPr>
      <w:r w:rsidRPr="006B3058">
        <w:rPr>
          <w:rFonts w:asciiTheme="majorBidi" w:hAnsiTheme="majorBidi" w:cstheme="majorBidi"/>
          <w:shd w:val="clear" w:color="auto" w:fill="FFFFFF"/>
        </w:rPr>
        <w:t>4. </w:t>
      </w:r>
      <w:r w:rsidR="004C5362" w:rsidRPr="006B3058">
        <w:rPr>
          <w:rFonts w:asciiTheme="majorBidi" w:hAnsiTheme="majorBidi" w:cstheme="majorBidi"/>
          <w:shd w:val="clear" w:color="auto" w:fill="FFFFFF"/>
        </w:rPr>
        <w:t xml:space="preserve">pēc </w:t>
      </w:r>
      <w:r w:rsidR="006F3980" w:rsidRPr="006B3058">
        <w:rPr>
          <w:rFonts w:asciiTheme="majorBidi" w:hAnsiTheme="majorBidi" w:cstheme="majorBidi"/>
          <w:shd w:val="clear" w:color="auto" w:fill="FFFFFF"/>
        </w:rPr>
        <w:t>[pers. A]</w:t>
      </w:r>
      <w:r w:rsidR="000568A7" w:rsidRPr="006B3058">
        <w:rPr>
          <w:rFonts w:asciiTheme="majorBidi" w:hAnsiTheme="majorBidi" w:cstheme="majorBidi"/>
          <w:shd w:val="clear" w:color="auto" w:fill="FFFFFF"/>
        </w:rPr>
        <w:t xml:space="preserve"> </w:t>
      </w:r>
      <w:r w:rsidR="00376147" w:rsidRPr="006B3058">
        <w:rPr>
          <w:rFonts w:asciiTheme="majorBidi" w:hAnsiTheme="majorBidi" w:cstheme="majorBidi"/>
          <w:shd w:val="clear" w:color="auto" w:fill="FFFFFF"/>
        </w:rPr>
        <w:t xml:space="preserve">pirmā pieprasījuma </w:t>
      </w:r>
      <w:r w:rsidRPr="006B3058">
        <w:rPr>
          <w:rFonts w:asciiTheme="majorBidi" w:hAnsiTheme="majorBidi" w:cstheme="majorBidi"/>
          <w:shd w:val="clear" w:color="auto" w:fill="FFFFFF"/>
        </w:rPr>
        <w:t xml:space="preserve">prasītāja apņēmās </w:t>
      </w:r>
      <w:r w:rsidR="00376147" w:rsidRPr="006B3058">
        <w:rPr>
          <w:rFonts w:asciiTheme="majorBidi" w:hAnsiTheme="majorBidi" w:cstheme="majorBidi"/>
          <w:shd w:val="clear" w:color="auto" w:fill="FFFFFF"/>
        </w:rPr>
        <w:t>veikt nepieciešam</w:t>
      </w:r>
      <w:r w:rsidR="004C5362" w:rsidRPr="006B3058">
        <w:rPr>
          <w:rFonts w:asciiTheme="majorBidi" w:hAnsiTheme="majorBidi" w:cstheme="majorBidi"/>
          <w:shd w:val="clear" w:color="auto" w:fill="FFFFFF"/>
        </w:rPr>
        <w:t>ā</w:t>
      </w:r>
      <w:r w:rsidR="00376147" w:rsidRPr="006B3058">
        <w:rPr>
          <w:rFonts w:asciiTheme="majorBidi" w:hAnsiTheme="majorBidi" w:cstheme="majorBidi"/>
          <w:shd w:val="clear" w:color="auto" w:fill="FFFFFF"/>
        </w:rPr>
        <w:t xml:space="preserve">s darbības, lai </w:t>
      </w:r>
      <w:r w:rsidR="004C5362" w:rsidRPr="006B3058">
        <w:rPr>
          <w:rFonts w:asciiTheme="majorBidi" w:hAnsiTheme="majorBidi" w:cstheme="majorBidi"/>
          <w:shd w:val="clear" w:color="auto" w:fill="FFFFFF"/>
        </w:rPr>
        <w:t xml:space="preserve">zemesgrāmatā </w:t>
      </w:r>
      <w:r w:rsidR="00376147" w:rsidRPr="006B3058">
        <w:rPr>
          <w:rFonts w:asciiTheme="majorBidi" w:hAnsiTheme="majorBidi" w:cstheme="majorBidi"/>
          <w:shd w:val="clear" w:color="auto" w:fill="FFFFFF"/>
        </w:rPr>
        <w:t>pārreģistrētu īpašuma tiesīb</w:t>
      </w:r>
      <w:r w:rsidR="004C5362" w:rsidRPr="006B3058">
        <w:rPr>
          <w:rFonts w:asciiTheme="majorBidi" w:hAnsiTheme="majorBidi" w:cstheme="majorBidi"/>
          <w:shd w:val="clear" w:color="auto" w:fill="FFFFFF"/>
        </w:rPr>
        <w:t>u</w:t>
      </w:r>
      <w:r w:rsidR="00376147" w:rsidRPr="006B3058">
        <w:rPr>
          <w:rFonts w:asciiTheme="majorBidi" w:hAnsiTheme="majorBidi" w:cstheme="majorBidi"/>
          <w:shd w:val="clear" w:color="auto" w:fill="FFFFFF"/>
        </w:rPr>
        <w:t xml:space="preserve"> uz </w:t>
      </w:r>
      <w:r w:rsidR="004C5362" w:rsidRPr="006B3058">
        <w:rPr>
          <w:rFonts w:asciiTheme="majorBidi" w:hAnsiTheme="majorBidi" w:cstheme="majorBidi"/>
          <w:shd w:val="clear" w:color="auto" w:fill="FFFFFF"/>
        </w:rPr>
        <w:t>nekustamo</w:t>
      </w:r>
      <w:r w:rsidR="00376147" w:rsidRPr="006B3058">
        <w:rPr>
          <w:rFonts w:asciiTheme="majorBidi" w:hAnsiTheme="majorBidi" w:cstheme="majorBidi"/>
          <w:shd w:val="clear" w:color="auto" w:fill="FFFFFF"/>
        </w:rPr>
        <w:t xml:space="preserve"> īpašumu </w:t>
      </w:r>
      <w:r w:rsidR="004C5362" w:rsidRPr="006B3058">
        <w:rPr>
          <w:rFonts w:asciiTheme="majorBidi" w:hAnsiTheme="majorBidi" w:cstheme="majorBidi"/>
          <w:shd w:val="clear" w:color="auto" w:fill="FFFFFF"/>
        </w:rPr>
        <w:t>atbildētāja</w:t>
      </w:r>
      <w:r w:rsidR="00CB5350" w:rsidRPr="006B3058">
        <w:rPr>
          <w:rFonts w:asciiTheme="majorBidi" w:hAnsiTheme="majorBidi" w:cstheme="majorBidi"/>
          <w:shd w:val="clear" w:color="auto" w:fill="FFFFFF"/>
        </w:rPr>
        <w:t>m</w:t>
      </w:r>
      <w:r w:rsidR="00376147" w:rsidRPr="006B3058">
        <w:rPr>
          <w:rFonts w:asciiTheme="majorBidi" w:hAnsiTheme="majorBidi" w:cstheme="majorBidi"/>
          <w:shd w:val="clear" w:color="auto" w:fill="FFFFFF"/>
        </w:rPr>
        <w:t xml:space="preserve"> vai </w:t>
      </w:r>
      <w:r w:rsidR="00CB5350" w:rsidRPr="006B3058">
        <w:rPr>
          <w:rFonts w:asciiTheme="majorBidi" w:hAnsiTheme="majorBidi" w:cstheme="majorBidi"/>
          <w:shd w:val="clear" w:color="auto" w:fill="FFFFFF"/>
        </w:rPr>
        <w:t>viņa norādītai personai</w:t>
      </w:r>
      <w:r w:rsidR="00376147" w:rsidRPr="006B3058">
        <w:rPr>
          <w:rFonts w:asciiTheme="majorBidi" w:hAnsiTheme="majorBidi" w:cstheme="majorBidi"/>
          <w:shd w:val="clear" w:color="auto" w:fill="FFFFFF"/>
        </w:rPr>
        <w:t xml:space="preserve"> un nepieciešamības gadījumā (pēc viņa norādījuma) atstā</w:t>
      </w:r>
      <w:r w:rsidR="00CB5350" w:rsidRPr="006B3058">
        <w:rPr>
          <w:rFonts w:asciiTheme="majorBidi" w:hAnsiTheme="majorBidi" w:cstheme="majorBidi"/>
          <w:shd w:val="clear" w:color="auto" w:fill="FFFFFF"/>
        </w:rPr>
        <w:t>t</w:t>
      </w:r>
      <w:r w:rsidR="00376147" w:rsidRPr="006B3058">
        <w:rPr>
          <w:rFonts w:asciiTheme="majorBidi" w:hAnsiTheme="majorBidi" w:cstheme="majorBidi"/>
          <w:shd w:val="clear" w:color="auto" w:fill="FFFFFF"/>
        </w:rPr>
        <w:t xml:space="preserve"> īpašumu</w:t>
      </w:r>
      <w:r w:rsidRPr="006B3058">
        <w:rPr>
          <w:rFonts w:asciiTheme="majorBidi" w:hAnsiTheme="majorBidi" w:cstheme="majorBidi"/>
          <w:shd w:val="clear" w:color="auto" w:fill="FFFFFF"/>
        </w:rPr>
        <w:t xml:space="preserve"> un to </w:t>
      </w:r>
      <w:r w:rsidR="00376147" w:rsidRPr="006B3058">
        <w:rPr>
          <w:rFonts w:asciiTheme="majorBidi" w:hAnsiTheme="majorBidi" w:cstheme="majorBidi"/>
          <w:shd w:val="clear" w:color="auto" w:fill="FFFFFF"/>
        </w:rPr>
        <w:t>nodo</w:t>
      </w:r>
      <w:r w:rsidR="00CB5350" w:rsidRPr="006B3058">
        <w:rPr>
          <w:rFonts w:asciiTheme="majorBidi" w:hAnsiTheme="majorBidi" w:cstheme="majorBidi"/>
          <w:shd w:val="clear" w:color="auto" w:fill="FFFFFF"/>
        </w:rPr>
        <w:t>t</w:t>
      </w:r>
      <w:r w:rsidR="00376147" w:rsidRPr="006B3058">
        <w:rPr>
          <w:rFonts w:asciiTheme="majorBidi" w:hAnsiTheme="majorBidi" w:cstheme="majorBidi"/>
          <w:shd w:val="clear" w:color="auto" w:fill="FFFFFF"/>
        </w:rPr>
        <w:t xml:space="preserve"> jaunajam ieguvējam;</w:t>
      </w:r>
    </w:p>
    <w:p w14:paraId="48BDCD16" w14:textId="301BFD25" w:rsidR="00376147" w:rsidRPr="006B3058" w:rsidRDefault="00AC1FC1" w:rsidP="006B3058">
      <w:pPr>
        <w:spacing w:line="276" w:lineRule="auto"/>
        <w:jc w:val="both"/>
        <w:rPr>
          <w:rFonts w:asciiTheme="majorBidi" w:hAnsiTheme="majorBidi" w:cstheme="majorBidi"/>
          <w:shd w:val="clear" w:color="auto" w:fill="FFFFFF"/>
        </w:rPr>
      </w:pPr>
      <w:r w:rsidRPr="006B3058">
        <w:rPr>
          <w:rFonts w:asciiTheme="majorBidi" w:hAnsiTheme="majorBidi" w:cstheme="majorBidi"/>
          <w:shd w:val="clear" w:color="auto" w:fill="FFFFFF"/>
        </w:rPr>
        <w:lastRenderedPageBreak/>
        <w:t>5. </w:t>
      </w:r>
      <w:r w:rsidR="00AA6D3F" w:rsidRPr="006B3058">
        <w:rPr>
          <w:rFonts w:asciiTheme="majorBidi" w:hAnsiTheme="majorBidi" w:cstheme="majorBidi"/>
          <w:shd w:val="clear" w:color="auto" w:fill="FFFFFF"/>
        </w:rPr>
        <w:t xml:space="preserve">atbildētājs par saviem personīgajiem līdzekļiem iegādāsies arī citu vērtīgu </w:t>
      </w:r>
      <w:r w:rsidR="00300998" w:rsidRPr="006B3058">
        <w:rPr>
          <w:rFonts w:asciiTheme="majorBidi" w:hAnsiTheme="majorBidi" w:cstheme="majorBidi"/>
          <w:shd w:val="clear" w:color="auto" w:fill="FFFFFF"/>
        </w:rPr>
        <w:t>mant</w:t>
      </w:r>
      <w:r w:rsidR="00AA6D3F" w:rsidRPr="006B3058">
        <w:rPr>
          <w:rFonts w:asciiTheme="majorBidi" w:hAnsiTheme="majorBidi" w:cstheme="majorBidi"/>
          <w:shd w:val="clear" w:color="auto" w:fill="FFFFFF"/>
        </w:rPr>
        <w:t xml:space="preserve">u (kustamo un nekustamo), kas </w:t>
      </w:r>
      <w:r w:rsidR="00300998" w:rsidRPr="006B3058">
        <w:rPr>
          <w:rFonts w:asciiTheme="majorBidi" w:hAnsiTheme="majorBidi" w:cstheme="majorBidi"/>
          <w:shd w:val="clear" w:color="auto" w:fill="FFFFFF"/>
        </w:rPr>
        <w:t xml:space="preserve">publiskajos reģistros </w:t>
      </w:r>
      <w:r w:rsidR="00AA6D3F" w:rsidRPr="006B3058">
        <w:rPr>
          <w:rFonts w:asciiTheme="majorBidi" w:hAnsiTheme="majorBidi" w:cstheme="majorBidi"/>
          <w:shd w:val="clear" w:color="auto" w:fill="FFFFFF"/>
        </w:rPr>
        <w:t>tiks reģistrēt</w:t>
      </w:r>
      <w:r w:rsidR="00300998" w:rsidRPr="006B3058">
        <w:rPr>
          <w:rFonts w:asciiTheme="majorBidi" w:hAnsiTheme="majorBidi" w:cstheme="majorBidi"/>
          <w:shd w:val="clear" w:color="auto" w:fill="FFFFFF"/>
        </w:rPr>
        <w:t>a</w:t>
      </w:r>
      <w:r w:rsidR="00AA6D3F" w:rsidRPr="006B3058">
        <w:rPr>
          <w:rFonts w:asciiTheme="majorBidi" w:hAnsiTheme="majorBidi" w:cstheme="majorBidi"/>
          <w:shd w:val="clear" w:color="auto" w:fill="FFFFFF"/>
        </w:rPr>
        <w:t xml:space="preserve"> uz prasītājas vārda, bet prasītāja apņēmās pēc </w:t>
      </w:r>
      <w:r w:rsidRPr="006B3058">
        <w:rPr>
          <w:rFonts w:asciiTheme="majorBidi" w:hAnsiTheme="majorBidi" w:cstheme="majorBidi"/>
          <w:shd w:val="clear" w:color="auto" w:fill="FFFFFF"/>
        </w:rPr>
        <w:t xml:space="preserve">atbildētāja </w:t>
      </w:r>
      <w:r w:rsidR="00AA6D3F" w:rsidRPr="006B3058">
        <w:rPr>
          <w:rFonts w:asciiTheme="majorBidi" w:hAnsiTheme="majorBidi" w:cstheme="majorBidi"/>
          <w:shd w:val="clear" w:color="auto" w:fill="FFFFFF"/>
        </w:rPr>
        <w:t>pirmā pieprasījuma veikt nepieciešamās darbības, lai pārreģistrētu īpašuma tiesību atbildētāja</w:t>
      </w:r>
      <w:r w:rsidR="00CB5350" w:rsidRPr="006B3058">
        <w:rPr>
          <w:rFonts w:asciiTheme="majorBidi" w:hAnsiTheme="majorBidi" w:cstheme="majorBidi"/>
          <w:shd w:val="clear" w:color="auto" w:fill="FFFFFF"/>
        </w:rPr>
        <w:t>m</w:t>
      </w:r>
      <w:r w:rsidR="00AA6D3F" w:rsidRPr="006B3058">
        <w:rPr>
          <w:rFonts w:asciiTheme="majorBidi" w:hAnsiTheme="majorBidi" w:cstheme="majorBidi"/>
          <w:shd w:val="clear" w:color="auto" w:fill="FFFFFF"/>
        </w:rPr>
        <w:t xml:space="preserve"> vai cita</w:t>
      </w:r>
      <w:r w:rsidR="00CB5350" w:rsidRPr="006B3058">
        <w:rPr>
          <w:rFonts w:asciiTheme="majorBidi" w:hAnsiTheme="majorBidi" w:cstheme="majorBidi"/>
          <w:shd w:val="clear" w:color="auto" w:fill="FFFFFF"/>
        </w:rPr>
        <w:t>i viņa norādītai personai</w:t>
      </w:r>
      <w:r w:rsidR="00AA6D3F" w:rsidRPr="006B3058">
        <w:rPr>
          <w:rFonts w:asciiTheme="majorBidi" w:hAnsiTheme="majorBidi" w:cstheme="majorBidi"/>
          <w:shd w:val="clear" w:color="auto" w:fill="FFFFFF"/>
        </w:rPr>
        <w:t>;</w:t>
      </w:r>
    </w:p>
    <w:p w14:paraId="166E73AE" w14:textId="439663AC" w:rsidR="006E176E" w:rsidRPr="006B3058" w:rsidRDefault="00AA6D3F"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2) atzīt, ka 2007. gada 28. decembr</w:t>
      </w:r>
      <w:r w:rsidR="00300998" w:rsidRPr="006B3058">
        <w:rPr>
          <w:rFonts w:asciiTheme="majorBidi" w:hAnsiTheme="majorBidi" w:cstheme="majorBidi"/>
          <w:shd w:val="clear" w:color="auto" w:fill="FFFFFF"/>
        </w:rPr>
        <w:t>ī noslēgtās</w:t>
      </w:r>
      <w:r w:rsidRPr="006B3058">
        <w:rPr>
          <w:rFonts w:asciiTheme="majorBidi" w:hAnsiTheme="majorBidi" w:cstheme="majorBidi"/>
          <w:shd w:val="clear" w:color="auto" w:fill="FFFFFF"/>
        </w:rPr>
        <w:t xml:space="preserve"> mutiskās vienošanās rezultātā</w:t>
      </w:r>
      <w:r w:rsidR="006E176E" w:rsidRPr="006B3058">
        <w:rPr>
          <w:rFonts w:asciiTheme="majorBidi" w:hAnsiTheme="majorBidi" w:cstheme="majorBidi"/>
          <w:shd w:val="clear" w:color="auto" w:fill="FFFFFF"/>
        </w:rPr>
        <w:t xml:space="preserve"> atbildētājs par personīgajiem </w:t>
      </w:r>
      <w:r w:rsidR="00300998" w:rsidRPr="006B3058">
        <w:rPr>
          <w:rFonts w:asciiTheme="majorBidi" w:hAnsiTheme="majorBidi" w:cstheme="majorBidi"/>
          <w:shd w:val="clear" w:color="auto" w:fill="FFFFFF"/>
        </w:rPr>
        <w:t xml:space="preserve">naudas </w:t>
      </w:r>
      <w:r w:rsidR="006E176E" w:rsidRPr="006B3058">
        <w:rPr>
          <w:rFonts w:asciiTheme="majorBidi" w:hAnsiTheme="majorBidi" w:cstheme="majorBidi"/>
          <w:shd w:val="clear" w:color="auto" w:fill="FFFFFF"/>
        </w:rPr>
        <w:t xml:space="preserve">līdzekļiem iegādājās </w:t>
      </w:r>
      <w:r w:rsidRPr="006B3058">
        <w:rPr>
          <w:rFonts w:asciiTheme="majorBidi" w:hAnsiTheme="majorBidi" w:cstheme="majorBidi"/>
          <w:shd w:val="clear" w:color="auto" w:fill="FFFFFF"/>
        </w:rPr>
        <w:t>nekustam</w:t>
      </w:r>
      <w:r w:rsidR="006E176E" w:rsidRPr="006B3058">
        <w:rPr>
          <w:rFonts w:asciiTheme="majorBidi" w:hAnsiTheme="majorBidi" w:cstheme="majorBidi"/>
          <w:shd w:val="clear" w:color="auto" w:fill="FFFFFF"/>
        </w:rPr>
        <w:t>o</w:t>
      </w:r>
      <w:r w:rsidRPr="006B3058">
        <w:rPr>
          <w:rFonts w:asciiTheme="majorBidi" w:hAnsiTheme="majorBidi" w:cstheme="majorBidi"/>
          <w:shd w:val="clear" w:color="auto" w:fill="FFFFFF"/>
        </w:rPr>
        <w:t xml:space="preserve"> īpašum</w:t>
      </w:r>
      <w:r w:rsidR="006E176E" w:rsidRPr="006B3058">
        <w:rPr>
          <w:rFonts w:asciiTheme="majorBidi" w:hAnsiTheme="majorBidi" w:cstheme="majorBidi"/>
          <w:shd w:val="clear" w:color="auto" w:fill="FFFFFF"/>
        </w:rPr>
        <w:t>u, uz kuru zemesgrāmatā īpašuma tiesība tika nostiprināta prasītāja</w:t>
      </w:r>
      <w:r w:rsidR="00CB5350" w:rsidRPr="006B3058">
        <w:rPr>
          <w:rFonts w:asciiTheme="majorBidi" w:hAnsiTheme="majorBidi" w:cstheme="majorBidi"/>
          <w:shd w:val="clear" w:color="auto" w:fill="FFFFFF"/>
        </w:rPr>
        <w:t>i</w:t>
      </w:r>
      <w:r w:rsidR="006E176E" w:rsidRPr="006B3058">
        <w:rPr>
          <w:rFonts w:asciiTheme="majorBidi" w:hAnsiTheme="majorBidi" w:cstheme="majorBidi"/>
          <w:shd w:val="clear" w:color="auto" w:fill="FFFFFF"/>
        </w:rPr>
        <w:t>;</w:t>
      </w:r>
    </w:p>
    <w:p w14:paraId="1334E868" w14:textId="6EC6A967" w:rsidR="006E176E" w:rsidRPr="006B3058" w:rsidRDefault="006E176E"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3) atzīt, ka nekustamā īpašuma dāvinājums</w:t>
      </w:r>
      <w:r w:rsidR="00300998" w:rsidRPr="006B3058">
        <w:rPr>
          <w:rFonts w:asciiTheme="majorBidi" w:hAnsiTheme="majorBidi" w:cstheme="majorBidi"/>
          <w:shd w:val="clear" w:color="auto" w:fill="FFFFFF"/>
        </w:rPr>
        <w:t xml:space="preserve"> </w:t>
      </w:r>
      <w:r w:rsidR="002B5CE7" w:rsidRPr="006B3058">
        <w:rPr>
          <w:rFonts w:asciiTheme="majorBidi" w:hAnsiTheme="majorBidi" w:cstheme="majorBidi"/>
          <w:shd w:val="clear" w:color="auto" w:fill="FFFFFF"/>
        </w:rPr>
        <w:t xml:space="preserve">un pirkums </w:t>
      </w:r>
      <w:r w:rsidRPr="006B3058">
        <w:rPr>
          <w:rFonts w:asciiTheme="majorBidi" w:hAnsiTheme="majorBidi" w:cstheme="majorBidi"/>
          <w:shd w:val="clear" w:color="auto" w:fill="FFFFFF"/>
        </w:rPr>
        <w:t>saistīts ar minētās vienošanās izpildi.</w:t>
      </w:r>
    </w:p>
    <w:p w14:paraId="12E3B492" w14:textId="77777777" w:rsidR="00376147" w:rsidRPr="006B3058" w:rsidRDefault="00376147"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Pretprasības pieteikumā norādīti šādi apstākļi un pamatojums.</w:t>
      </w:r>
    </w:p>
    <w:p w14:paraId="3E9C31F0" w14:textId="570DA2B4" w:rsidR="00D604BF" w:rsidRPr="006B3058" w:rsidRDefault="00376147"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6E176E" w:rsidRPr="006B3058">
        <w:rPr>
          <w:rFonts w:asciiTheme="majorBidi" w:hAnsiTheme="majorBidi" w:cstheme="majorBidi"/>
          <w:bCs/>
          <w:spacing w:val="-2"/>
        </w:rPr>
        <w:t>3</w:t>
      </w:r>
      <w:r w:rsidRPr="006B3058">
        <w:rPr>
          <w:rFonts w:asciiTheme="majorBidi" w:hAnsiTheme="majorBidi" w:cstheme="majorBidi"/>
          <w:bCs/>
          <w:spacing w:val="-2"/>
        </w:rPr>
        <w:t>.1]</w:t>
      </w:r>
      <w:r w:rsidR="006E176E" w:rsidRPr="006B3058">
        <w:rPr>
          <w:rFonts w:asciiTheme="majorBidi" w:hAnsiTheme="majorBidi" w:cstheme="majorBidi"/>
          <w:bCs/>
          <w:spacing w:val="-2"/>
        </w:rPr>
        <w:t> Atbildētāja</w:t>
      </w:r>
      <w:r w:rsidRPr="006B3058">
        <w:rPr>
          <w:rFonts w:asciiTheme="majorBidi" w:hAnsiTheme="majorBidi" w:cstheme="majorBidi"/>
          <w:bCs/>
          <w:spacing w:val="-2"/>
        </w:rPr>
        <w:t xml:space="preserve"> dēls </w:t>
      </w:r>
      <w:r w:rsidR="0089786D" w:rsidRPr="006B3058">
        <w:rPr>
          <w:rFonts w:asciiTheme="majorBidi" w:hAnsiTheme="majorBidi" w:cstheme="majorBidi"/>
          <w:bCs/>
          <w:spacing w:val="-2"/>
        </w:rPr>
        <w:t>[pers. D]</w:t>
      </w:r>
      <w:r w:rsidR="006E176E" w:rsidRPr="006B3058">
        <w:rPr>
          <w:rFonts w:asciiTheme="majorBidi" w:hAnsiTheme="majorBidi" w:cstheme="majorBidi"/>
          <w:bCs/>
          <w:spacing w:val="-2"/>
        </w:rPr>
        <w:t xml:space="preserve"> </w:t>
      </w:r>
      <w:r w:rsidRPr="006B3058">
        <w:rPr>
          <w:rFonts w:asciiTheme="majorBidi" w:hAnsiTheme="majorBidi" w:cstheme="majorBidi"/>
          <w:bCs/>
          <w:spacing w:val="-2"/>
        </w:rPr>
        <w:t>2006. gadā uzsāka kopdzīvi ar prasītāju</w:t>
      </w:r>
      <w:r w:rsidR="001A69D9" w:rsidRPr="006B3058">
        <w:rPr>
          <w:rFonts w:asciiTheme="majorBidi" w:hAnsiTheme="majorBidi" w:cstheme="majorBidi"/>
          <w:bCs/>
          <w:spacing w:val="-2"/>
        </w:rPr>
        <w:t>. Sākotnēji viņa dēls ar prasītāju dzīvoja atbildētājam piederošajā dzīvoklī Nr. </w:t>
      </w:r>
      <w:r w:rsidR="00356E4E" w:rsidRPr="006B3058">
        <w:rPr>
          <w:rFonts w:asciiTheme="majorBidi" w:hAnsiTheme="majorBidi" w:cstheme="majorBidi"/>
          <w:bCs/>
          <w:spacing w:val="-2"/>
        </w:rPr>
        <w:t>[..]</w:t>
      </w:r>
      <w:r w:rsidR="001A69D9" w:rsidRPr="006B3058">
        <w:rPr>
          <w:rFonts w:asciiTheme="majorBidi" w:hAnsiTheme="majorBidi" w:cstheme="majorBidi"/>
          <w:bCs/>
          <w:spacing w:val="-2"/>
        </w:rPr>
        <w:t xml:space="preserve">, </w:t>
      </w:r>
      <w:r w:rsidR="00356E4E" w:rsidRPr="006B3058">
        <w:rPr>
          <w:rFonts w:asciiTheme="majorBidi" w:hAnsiTheme="majorBidi" w:cstheme="majorBidi"/>
          <w:bCs/>
          <w:spacing w:val="-2"/>
        </w:rPr>
        <w:t>[adrese B]</w:t>
      </w:r>
      <w:r w:rsidR="006E176E" w:rsidRPr="006B3058">
        <w:rPr>
          <w:rFonts w:asciiTheme="majorBidi" w:hAnsiTheme="majorBidi" w:cstheme="majorBidi"/>
          <w:bCs/>
          <w:spacing w:val="-2"/>
        </w:rPr>
        <w:t>. Lai nodrošinātu dēla ģimeni</w:t>
      </w:r>
      <w:r w:rsidRPr="006B3058">
        <w:rPr>
          <w:rFonts w:asciiTheme="majorBidi" w:hAnsiTheme="majorBidi" w:cstheme="majorBidi"/>
          <w:bCs/>
          <w:spacing w:val="-2"/>
        </w:rPr>
        <w:t xml:space="preserve"> ar dzīvojamo platību</w:t>
      </w:r>
      <w:r w:rsidR="006E176E" w:rsidRPr="006B3058">
        <w:rPr>
          <w:rFonts w:asciiTheme="majorBidi" w:hAnsiTheme="majorBidi" w:cstheme="majorBidi"/>
          <w:bCs/>
          <w:spacing w:val="-2"/>
        </w:rPr>
        <w:t xml:space="preserve">, </w:t>
      </w:r>
      <w:r w:rsidRPr="006B3058">
        <w:rPr>
          <w:rFonts w:asciiTheme="majorBidi" w:hAnsiTheme="majorBidi" w:cstheme="majorBidi"/>
          <w:bCs/>
          <w:spacing w:val="-2"/>
        </w:rPr>
        <w:t>atbildētājs</w:t>
      </w:r>
      <w:r w:rsidR="001A69D9" w:rsidRPr="006B3058">
        <w:rPr>
          <w:rFonts w:asciiTheme="majorBidi" w:hAnsiTheme="majorBidi" w:cstheme="majorBidi"/>
          <w:bCs/>
          <w:spacing w:val="-2"/>
        </w:rPr>
        <w:t xml:space="preserve"> 2008.</w:t>
      </w:r>
      <w:r w:rsidR="008E7B54" w:rsidRPr="006B3058">
        <w:rPr>
          <w:rFonts w:asciiTheme="majorBidi" w:hAnsiTheme="majorBidi" w:cstheme="majorBidi"/>
          <w:bCs/>
          <w:spacing w:val="-2"/>
        </w:rPr>
        <w:t> </w:t>
      </w:r>
      <w:r w:rsidR="001A69D9" w:rsidRPr="006B3058">
        <w:rPr>
          <w:rFonts w:asciiTheme="majorBidi" w:hAnsiTheme="majorBidi" w:cstheme="majorBidi"/>
          <w:bCs/>
          <w:spacing w:val="-2"/>
        </w:rPr>
        <w:t>gada 8.</w:t>
      </w:r>
      <w:r w:rsidR="008E7B54" w:rsidRPr="006B3058">
        <w:rPr>
          <w:rFonts w:asciiTheme="majorBidi" w:hAnsiTheme="majorBidi" w:cstheme="majorBidi"/>
          <w:bCs/>
          <w:spacing w:val="-2"/>
        </w:rPr>
        <w:t> </w:t>
      </w:r>
      <w:r w:rsidR="001A69D9" w:rsidRPr="006B3058">
        <w:rPr>
          <w:rFonts w:asciiTheme="majorBidi" w:hAnsiTheme="majorBidi" w:cstheme="majorBidi"/>
          <w:bCs/>
          <w:spacing w:val="-2"/>
        </w:rPr>
        <w:t>un 9.</w:t>
      </w:r>
      <w:r w:rsidR="008E7B54" w:rsidRPr="006B3058">
        <w:rPr>
          <w:rFonts w:asciiTheme="majorBidi" w:hAnsiTheme="majorBidi" w:cstheme="majorBidi"/>
          <w:bCs/>
          <w:spacing w:val="-2"/>
        </w:rPr>
        <w:t> </w:t>
      </w:r>
      <w:r w:rsidR="001A69D9" w:rsidRPr="006B3058">
        <w:rPr>
          <w:rFonts w:asciiTheme="majorBidi" w:hAnsiTheme="majorBidi" w:cstheme="majorBidi"/>
          <w:bCs/>
          <w:spacing w:val="-2"/>
        </w:rPr>
        <w:t>janvārī</w:t>
      </w:r>
      <w:r w:rsidRPr="006B3058">
        <w:rPr>
          <w:rFonts w:asciiTheme="majorBidi" w:hAnsiTheme="majorBidi" w:cstheme="majorBidi"/>
          <w:bCs/>
          <w:spacing w:val="-2"/>
        </w:rPr>
        <w:t xml:space="preserve"> </w:t>
      </w:r>
      <w:r w:rsidR="006E176E" w:rsidRPr="006B3058">
        <w:rPr>
          <w:rFonts w:asciiTheme="majorBidi" w:hAnsiTheme="majorBidi" w:cstheme="majorBidi"/>
          <w:bCs/>
          <w:spacing w:val="-2"/>
        </w:rPr>
        <w:t xml:space="preserve">par saviem personīgajiem līdzekļiem </w:t>
      </w:r>
      <w:r w:rsidRPr="006B3058">
        <w:rPr>
          <w:rFonts w:asciiTheme="majorBidi" w:hAnsiTheme="majorBidi" w:cstheme="majorBidi"/>
          <w:bCs/>
          <w:spacing w:val="-2"/>
        </w:rPr>
        <w:t>iegād</w:t>
      </w:r>
      <w:r w:rsidR="006E176E" w:rsidRPr="006B3058">
        <w:rPr>
          <w:rFonts w:asciiTheme="majorBidi" w:hAnsiTheme="majorBidi" w:cstheme="majorBidi"/>
          <w:bCs/>
          <w:spacing w:val="-2"/>
        </w:rPr>
        <w:t>ājās</w:t>
      </w:r>
      <w:r w:rsidRPr="006B3058">
        <w:rPr>
          <w:rFonts w:asciiTheme="majorBidi" w:hAnsiTheme="majorBidi" w:cstheme="majorBidi"/>
          <w:bCs/>
          <w:spacing w:val="-2"/>
        </w:rPr>
        <w:t xml:space="preserve"> </w:t>
      </w:r>
      <w:r w:rsidR="006E176E" w:rsidRPr="006B3058">
        <w:rPr>
          <w:rFonts w:asciiTheme="majorBidi" w:hAnsiTheme="majorBidi" w:cstheme="majorBidi"/>
          <w:bCs/>
          <w:spacing w:val="-2"/>
        </w:rPr>
        <w:t>nekustamo</w:t>
      </w:r>
      <w:r w:rsidRPr="006B3058">
        <w:rPr>
          <w:rFonts w:asciiTheme="majorBidi" w:hAnsiTheme="majorBidi" w:cstheme="majorBidi"/>
          <w:bCs/>
          <w:spacing w:val="-2"/>
        </w:rPr>
        <w:t xml:space="preserve"> īpašumu</w:t>
      </w:r>
      <w:r w:rsidR="00D604BF" w:rsidRPr="006B3058">
        <w:rPr>
          <w:rFonts w:asciiTheme="majorBidi" w:hAnsiTheme="majorBidi" w:cstheme="majorBidi"/>
          <w:bCs/>
          <w:spacing w:val="-2"/>
        </w:rPr>
        <w:t>,</w:t>
      </w:r>
      <w:r w:rsidR="008E7B54" w:rsidRPr="006B3058">
        <w:rPr>
          <w:rFonts w:asciiTheme="majorBidi" w:hAnsiTheme="majorBidi" w:cstheme="majorBidi"/>
          <w:bCs/>
          <w:spacing w:val="-2"/>
        </w:rPr>
        <w:t xml:space="preserve"> t. i., veica pilnu pirkuma maksas </w:t>
      </w:r>
      <w:r w:rsidR="00B9483E" w:rsidRPr="006B3058">
        <w:rPr>
          <w:rFonts w:asciiTheme="majorBidi" w:hAnsiTheme="majorBidi" w:cstheme="majorBidi"/>
          <w:bCs/>
          <w:spacing w:val="-2"/>
        </w:rPr>
        <w:t xml:space="preserve">29 000 LVL </w:t>
      </w:r>
      <w:r w:rsidR="008E7B54" w:rsidRPr="006B3058">
        <w:rPr>
          <w:rFonts w:asciiTheme="majorBidi" w:hAnsiTheme="majorBidi" w:cstheme="majorBidi"/>
          <w:bCs/>
          <w:spacing w:val="-2"/>
        </w:rPr>
        <w:t xml:space="preserve">samaksu, lai gan pirkuma līgumi tika noslēgti </w:t>
      </w:r>
      <w:r w:rsidR="00E02F0D" w:rsidRPr="006B3058">
        <w:rPr>
          <w:rFonts w:asciiTheme="majorBidi" w:hAnsiTheme="majorBidi" w:cstheme="majorBidi"/>
          <w:bCs/>
          <w:spacing w:val="-2"/>
        </w:rPr>
        <w:t>viņa vietā ar</w:t>
      </w:r>
      <w:r w:rsidR="008E7B54" w:rsidRPr="006B3058">
        <w:rPr>
          <w:rFonts w:asciiTheme="majorBidi" w:hAnsiTheme="majorBidi" w:cstheme="majorBidi"/>
          <w:bCs/>
          <w:spacing w:val="-2"/>
        </w:rPr>
        <w:t xml:space="preserve"> prasītāj</w:t>
      </w:r>
      <w:r w:rsidR="00E02F0D" w:rsidRPr="006B3058">
        <w:rPr>
          <w:rFonts w:asciiTheme="majorBidi" w:hAnsiTheme="majorBidi" w:cstheme="majorBidi"/>
          <w:bCs/>
          <w:spacing w:val="-2"/>
        </w:rPr>
        <w:t>u</w:t>
      </w:r>
      <w:r w:rsidR="008E7B54" w:rsidRPr="006B3058">
        <w:rPr>
          <w:rFonts w:asciiTheme="majorBidi" w:hAnsiTheme="majorBidi" w:cstheme="majorBidi"/>
          <w:bCs/>
          <w:spacing w:val="-2"/>
        </w:rPr>
        <w:t>.</w:t>
      </w:r>
      <w:r w:rsidR="00D604BF" w:rsidRPr="006B3058">
        <w:rPr>
          <w:rFonts w:asciiTheme="majorBidi" w:hAnsiTheme="majorBidi" w:cstheme="majorBidi"/>
          <w:bCs/>
          <w:spacing w:val="-2"/>
        </w:rPr>
        <w:t xml:space="preserve"> </w:t>
      </w:r>
      <w:r w:rsidR="008E7B54" w:rsidRPr="006B3058">
        <w:rPr>
          <w:rFonts w:asciiTheme="majorBidi" w:hAnsiTheme="majorBidi" w:cstheme="majorBidi"/>
          <w:bCs/>
          <w:spacing w:val="-2"/>
        </w:rPr>
        <w:t>Prasītājai nebija naudas līdzekļu nekustamā īpašuma iegādei un remontam</w:t>
      </w:r>
      <w:r w:rsidR="00B9483E" w:rsidRPr="006B3058">
        <w:rPr>
          <w:rFonts w:asciiTheme="majorBidi" w:hAnsiTheme="majorBidi" w:cstheme="majorBidi"/>
          <w:bCs/>
          <w:spacing w:val="-2"/>
        </w:rPr>
        <w:t>, jo viņa nekur nestrādāja</w:t>
      </w:r>
      <w:r w:rsidR="008E7B54" w:rsidRPr="006B3058">
        <w:rPr>
          <w:rFonts w:asciiTheme="majorBidi" w:hAnsiTheme="majorBidi" w:cstheme="majorBidi"/>
          <w:bCs/>
          <w:spacing w:val="-2"/>
        </w:rPr>
        <w:t xml:space="preserve">. </w:t>
      </w:r>
      <w:r w:rsidR="006E176E" w:rsidRPr="006B3058">
        <w:rPr>
          <w:rFonts w:asciiTheme="majorBidi" w:hAnsiTheme="majorBidi" w:cstheme="majorBidi"/>
          <w:bCs/>
          <w:spacing w:val="-2"/>
        </w:rPr>
        <w:t>Mutiskas vienošanās rezultātā zemesgrāmatā īpašuma tiesība uz nekustamo īpašumu tika nostiprināta prasītāja</w:t>
      </w:r>
      <w:r w:rsidR="00E02F0D" w:rsidRPr="006B3058">
        <w:rPr>
          <w:rFonts w:asciiTheme="majorBidi" w:hAnsiTheme="majorBidi" w:cstheme="majorBidi"/>
          <w:bCs/>
          <w:spacing w:val="-2"/>
        </w:rPr>
        <w:t>i</w:t>
      </w:r>
      <w:r w:rsidR="006E176E" w:rsidRPr="006B3058">
        <w:rPr>
          <w:rFonts w:asciiTheme="majorBidi" w:hAnsiTheme="majorBidi" w:cstheme="majorBidi"/>
          <w:bCs/>
          <w:spacing w:val="-2"/>
        </w:rPr>
        <w:t>, jo atbildētāja dēlam bija parādsaistības</w:t>
      </w:r>
      <w:r w:rsidR="008E7B54" w:rsidRPr="006B3058">
        <w:rPr>
          <w:rFonts w:asciiTheme="majorBidi" w:hAnsiTheme="majorBidi" w:cstheme="majorBidi"/>
          <w:bCs/>
          <w:spacing w:val="-2"/>
        </w:rPr>
        <w:t>. Vienlaikus p</w:t>
      </w:r>
      <w:r w:rsidR="006E176E" w:rsidRPr="006B3058">
        <w:rPr>
          <w:rFonts w:asciiTheme="majorBidi" w:hAnsiTheme="majorBidi" w:cstheme="majorBidi"/>
          <w:bCs/>
          <w:spacing w:val="-2"/>
        </w:rPr>
        <w:t xml:space="preserve">rasītāja </w:t>
      </w:r>
      <w:r w:rsidR="00F84013" w:rsidRPr="006B3058">
        <w:rPr>
          <w:rFonts w:asciiTheme="majorBidi" w:hAnsiTheme="majorBidi" w:cstheme="majorBidi"/>
          <w:bCs/>
          <w:spacing w:val="-2"/>
        </w:rPr>
        <w:t>apņēmās pēc atbildētāja pirmā pieprasījuma pārreģistrēt nekustamo īpašumu viņa</w:t>
      </w:r>
      <w:r w:rsidR="00E02F0D" w:rsidRPr="006B3058">
        <w:rPr>
          <w:rFonts w:asciiTheme="majorBidi" w:hAnsiTheme="majorBidi" w:cstheme="majorBidi"/>
          <w:bCs/>
          <w:spacing w:val="-2"/>
        </w:rPr>
        <w:t>m</w:t>
      </w:r>
      <w:r w:rsidR="00DB62DB" w:rsidRPr="006B3058">
        <w:rPr>
          <w:rFonts w:asciiTheme="majorBidi" w:hAnsiTheme="majorBidi" w:cstheme="majorBidi"/>
          <w:bCs/>
          <w:spacing w:val="-2"/>
        </w:rPr>
        <w:t xml:space="preserve"> kā paties</w:t>
      </w:r>
      <w:r w:rsidR="00E02F0D" w:rsidRPr="006B3058">
        <w:rPr>
          <w:rFonts w:asciiTheme="majorBidi" w:hAnsiTheme="majorBidi" w:cstheme="majorBidi"/>
          <w:bCs/>
          <w:spacing w:val="-2"/>
        </w:rPr>
        <w:t>ajam</w:t>
      </w:r>
      <w:r w:rsidR="00DB62DB" w:rsidRPr="006B3058">
        <w:rPr>
          <w:rFonts w:asciiTheme="majorBidi" w:hAnsiTheme="majorBidi" w:cstheme="majorBidi"/>
          <w:bCs/>
          <w:spacing w:val="-2"/>
        </w:rPr>
        <w:t xml:space="preserve"> īpašnieka</w:t>
      </w:r>
      <w:r w:rsidR="00E02F0D" w:rsidRPr="006B3058">
        <w:rPr>
          <w:rFonts w:asciiTheme="majorBidi" w:hAnsiTheme="majorBidi" w:cstheme="majorBidi"/>
          <w:bCs/>
          <w:spacing w:val="-2"/>
        </w:rPr>
        <w:t>m</w:t>
      </w:r>
      <w:r w:rsidR="00F84013" w:rsidRPr="006B3058">
        <w:rPr>
          <w:rFonts w:asciiTheme="majorBidi" w:hAnsiTheme="majorBidi" w:cstheme="majorBidi"/>
          <w:bCs/>
          <w:spacing w:val="-2"/>
        </w:rPr>
        <w:t xml:space="preserve"> vai cita</w:t>
      </w:r>
      <w:r w:rsidR="00E02F0D" w:rsidRPr="006B3058">
        <w:rPr>
          <w:rFonts w:asciiTheme="majorBidi" w:hAnsiTheme="majorBidi" w:cstheme="majorBidi"/>
          <w:bCs/>
          <w:spacing w:val="-2"/>
        </w:rPr>
        <w:t>i</w:t>
      </w:r>
      <w:r w:rsidR="00F84013" w:rsidRPr="006B3058">
        <w:rPr>
          <w:rFonts w:asciiTheme="majorBidi" w:hAnsiTheme="majorBidi" w:cstheme="majorBidi"/>
          <w:bCs/>
          <w:spacing w:val="-2"/>
        </w:rPr>
        <w:t xml:space="preserve"> </w:t>
      </w:r>
      <w:r w:rsidR="00DB62DB" w:rsidRPr="006B3058">
        <w:rPr>
          <w:rFonts w:asciiTheme="majorBidi" w:hAnsiTheme="majorBidi" w:cstheme="majorBidi"/>
          <w:bCs/>
          <w:spacing w:val="-2"/>
        </w:rPr>
        <w:t>viņa norādīt</w:t>
      </w:r>
      <w:r w:rsidR="00E02F0D" w:rsidRPr="006B3058">
        <w:rPr>
          <w:rFonts w:asciiTheme="majorBidi" w:hAnsiTheme="majorBidi" w:cstheme="majorBidi"/>
          <w:bCs/>
          <w:spacing w:val="-2"/>
        </w:rPr>
        <w:t>ai</w:t>
      </w:r>
      <w:r w:rsidR="00DB62DB" w:rsidRPr="006B3058">
        <w:rPr>
          <w:rFonts w:asciiTheme="majorBidi" w:hAnsiTheme="majorBidi" w:cstheme="majorBidi"/>
          <w:bCs/>
          <w:spacing w:val="-2"/>
        </w:rPr>
        <w:t xml:space="preserve"> </w:t>
      </w:r>
      <w:r w:rsidR="00F84013" w:rsidRPr="006B3058">
        <w:rPr>
          <w:rFonts w:asciiTheme="majorBidi" w:hAnsiTheme="majorBidi" w:cstheme="majorBidi"/>
          <w:bCs/>
          <w:spacing w:val="-2"/>
        </w:rPr>
        <w:t>persona</w:t>
      </w:r>
      <w:r w:rsidR="00E02F0D" w:rsidRPr="006B3058">
        <w:rPr>
          <w:rFonts w:asciiTheme="majorBidi" w:hAnsiTheme="majorBidi" w:cstheme="majorBidi"/>
          <w:bCs/>
          <w:spacing w:val="-2"/>
        </w:rPr>
        <w:t>i</w:t>
      </w:r>
      <w:r w:rsidR="00F84013" w:rsidRPr="006B3058">
        <w:rPr>
          <w:rFonts w:asciiTheme="majorBidi" w:hAnsiTheme="majorBidi" w:cstheme="majorBidi"/>
          <w:bCs/>
          <w:spacing w:val="-2"/>
        </w:rPr>
        <w:t>.</w:t>
      </w:r>
    </w:p>
    <w:p w14:paraId="56579DD7" w14:textId="7A341051" w:rsidR="00D604BF" w:rsidRPr="006B3058" w:rsidRDefault="00F84013"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Šāda vienošanās starp prasītāju un atbildētāju pastāvēja arī attiecībā uz citu atbildētāja iegūto mantu – gan kustamo, gan nekustamo īpašumu. Rezultātā</w:t>
      </w:r>
      <w:r w:rsidR="00D604BF" w:rsidRPr="006B3058">
        <w:rPr>
          <w:rFonts w:asciiTheme="majorBidi" w:hAnsiTheme="majorBidi" w:cstheme="majorBidi"/>
          <w:bCs/>
          <w:spacing w:val="-2"/>
        </w:rPr>
        <w:t xml:space="preserve"> laika posmā no 2008. gada 8. janvāra līdz 2021. gadam ieskaitot, atbildētājs reģistrēja uz prasītājas vārda </w:t>
      </w:r>
      <w:r w:rsidR="008E7B54" w:rsidRPr="006B3058">
        <w:rPr>
          <w:rFonts w:asciiTheme="majorBidi" w:hAnsiTheme="majorBidi" w:cstheme="majorBidi"/>
          <w:bCs/>
          <w:spacing w:val="-2"/>
        </w:rPr>
        <w:t xml:space="preserve">ne tikai nekustamo īpašumu, bet arī </w:t>
      </w:r>
      <w:r w:rsidR="00D604BF" w:rsidRPr="006B3058">
        <w:rPr>
          <w:rFonts w:asciiTheme="majorBidi" w:hAnsiTheme="majorBidi" w:cstheme="majorBidi"/>
          <w:bCs/>
          <w:spacing w:val="-2"/>
        </w:rPr>
        <w:t xml:space="preserve">vairākus </w:t>
      </w:r>
      <w:r w:rsidR="008E7B54" w:rsidRPr="006B3058">
        <w:rPr>
          <w:rFonts w:asciiTheme="majorBidi" w:hAnsiTheme="majorBidi" w:cstheme="majorBidi"/>
          <w:bCs/>
          <w:spacing w:val="-2"/>
        </w:rPr>
        <w:t xml:space="preserve">citus </w:t>
      </w:r>
      <w:r w:rsidR="00D604BF" w:rsidRPr="006B3058">
        <w:rPr>
          <w:rFonts w:asciiTheme="majorBidi" w:hAnsiTheme="majorBidi" w:cstheme="majorBidi"/>
          <w:bCs/>
          <w:spacing w:val="-2"/>
        </w:rPr>
        <w:t>īpašumus</w:t>
      </w:r>
      <w:r w:rsidRPr="006B3058">
        <w:rPr>
          <w:rFonts w:asciiTheme="majorBidi" w:hAnsiTheme="majorBidi" w:cstheme="majorBidi"/>
          <w:bCs/>
          <w:spacing w:val="-2"/>
        </w:rPr>
        <w:t>, kas vēlāk pēc atbildētāja pieprasījuma tika pārreģistrēt</w:t>
      </w:r>
      <w:r w:rsidR="00D604BF" w:rsidRPr="006B3058">
        <w:rPr>
          <w:rFonts w:asciiTheme="majorBidi" w:hAnsiTheme="majorBidi" w:cstheme="majorBidi"/>
          <w:bCs/>
          <w:spacing w:val="-2"/>
        </w:rPr>
        <w:t>i</w:t>
      </w:r>
      <w:r w:rsidRPr="006B3058">
        <w:rPr>
          <w:rFonts w:asciiTheme="majorBidi" w:hAnsiTheme="majorBidi" w:cstheme="majorBidi"/>
          <w:bCs/>
          <w:spacing w:val="-2"/>
        </w:rPr>
        <w:t xml:space="preserve"> uz viņa vai citas </w:t>
      </w:r>
      <w:r w:rsidR="00A260FB" w:rsidRPr="006B3058">
        <w:rPr>
          <w:rFonts w:asciiTheme="majorBidi" w:hAnsiTheme="majorBidi" w:cstheme="majorBidi"/>
          <w:bCs/>
          <w:spacing w:val="-2"/>
        </w:rPr>
        <w:t xml:space="preserve">viņa norādītas </w:t>
      </w:r>
      <w:r w:rsidRPr="006B3058">
        <w:rPr>
          <w:rFonts w:asciiTheme="majorBidi" w:hAnsiTheme="majorBidi" w:cstheme="majorBidi"/>
          <w:bCs/>
          <w:spacing w:val="-2"/>
        </w:rPr>
        <w:t>personas vārda.</w:t>
      </w:r>
    </w:p>
    <w:p w14:paraId="7ADCA0FD" w14:textId="77777777" w:rsidR="00A260FB" w:rsidRPr="006B3058" w:rsidRDefault="00376147"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[3.2]</w:t>
      </w:r>
      <w:r w:rsidR="00F84013" w:rsidRPr="006B3058">
        <w:rPr>
          <w:rFonts w:asciiTheme="majorBidi" w:hAnsiTheme="majorBidi" w:cstheme="majorBidi"/>
          <w:bCs/>
          <w:spacing w:val="-2"/>
        </w:rPr>
        <w:t> Mutiskas vienošanās saistību izpildei attiecībā uz nekustamo īpašumu prasītāja 2008. gada 9. janvārī pie zvērināta notāra izdeva notariāla akta veidā pilnvaru atbildētājam</w:t>
      </w:r>
      <w:r w:rsidR="00892C76" w:rsidRPr="006B3058">
        <w:rPr>
          <w:rFonts w:asciiTheme="majorBidi" w:hAnsiTheme="majorBidi" w:cstheme="majorBidi"/>
          <w:bCs/>
          <w:spacing w:val="-2"/>
        </w:rPr>
        <w:t xml:space="preserve">. Pilnvarojums paredzēja atbildētājam tiesības </w:t>
      </w:r>
      <w:r w:rsidRPr="006B3058">
        <w:rPr>
          <w:rFonts w:asciiTheme="majorBidi" w:hAnsiTheme="majorBidi" w:cstheme="majorBidi"/>
          <w:bCs/>
          <w:spacing w:val="-2"/>
        </w:rPr>
        <w:t>bez ierobežojum</w:t>
      </w:r>
      <w:r w:rsidR="00DB62DB" w:rsidRPr="006B3058">
        <w:rPr>
          <w:rFonts w:asciiTheme="majorBidi" w:hAnsiTheme="majorBidi" w:cstheme="majorBidi"/>
          <w:bCs/>
          <w:spacing w:val="-2"/>
        </w:rPr>
        <w:t>a</w:t>
      </w:r>
      <w:r w:rsidRPr="006B3058">
        <w:rPr>
          <w:rFonts w:asciiTheme="majorBidi" w:hAnsiTheme="majorBidi" w:cstheme="majorBidi"/>
          <w:bCs/>
          <w:spacing w:val="-2"/>
        </w:rPr>
        <w:t xml:space="preserve"> rīkoties ar </w:t>
      </w:r>
      <w:r w:rsidR="00892C76" w:rsidRPr="006B3058">
        <w:rPr>
          <w:rFonts w:asciiTheme="majorBidi" w:hAnsiTheme="majorBidi" w:cstheme="majorBidi"/>
          <w:bCs/>
          <w:spacing w:val="-2"/>
        </w:rPr>
        <w:t>nekustamo</w:t>
      </w:r>
      <w:r w:rsidRPr="006B3058">
        <w:rPr>
          <w:rFonts w:asciiTheme="majorBidi" w:hAnsiTheme="majorBidi" w:cstheme="majorBidi"/>
          <w:bCs/>
          <w:spacing w:val="-2"/>
        </w:rPr>
        <w:t xml:space="preserve"> īpašumu, t</w:t>
      </w:r>
      <w:r w:rsidR="00892C76" w:rsidRPr="006B3058">
        <w:rPr>
          <w:rFonts w:asciiTheme="majorBidi" w:hAnsiTheme="majorBidi" w:cstheme="majorBidi"/>
          <w:bCs/>
          <w:spacing w:val="-2"/>
        </w:rPr>
        <w:t>ostarp</w:t>
      </w:r>
      <w:r w:rsidRPr="006B3058">
        <w:rPr>
          <w:rFonts w:asciiTheme="majorBidi" w:hAnsiTheme="majorBidi" w:cstheme="majorBidi"/>
          <w:bCs/>
          <w:spacing w:val="-2"/>
        </w:rPr>
        <w:t xml:space="preserve"> pēc </w:t>
      </w:r>
      <w:r w:rsidR="00892C76" w:rsidRPr="006B3058">
        <w:rPr>
          <w:rFonts w:asciiTheme="majorBidi" w:hAnsiTheme="majorBidi" w:cstheme="majorBidi"/>
          <w:bCs/>
          <w:spacing w:val="-2"/>
        </w:rPr>
        <w:t>viņa</w:t>
      </w:r>
      <w:r w:rsidRPr="006B3058">
        <w:rPr>
          <w:rFonts w:asciiTheme="majorBidi" w:hAnsiTheme="majorBidi" w:cstheme="majorBidi"/>
          <w:bCs/>
          <w:spacing w:val="-2"/>
        </w:rPr>
        <w:t xml:space="preserve"> ieskatiem</w:t>
      </w:r>
      <w:r w:rsidR="00892C76" w:rsidRPr="006B3058">
        <w:rPr>
          <w:rFonts w:asciiTheme="majorBidi" w:hAnsiTheme="majorBidi" w:cstheme="majorBidi"/>
          <w:bCs/>
          <w:spacing w:val="-2"/>
        </w:rPr>
        <w:t xml:space="preserve"> to gan </w:t>
      </w:r>
      <w:r w:rsidRPr="006B3058">
        <w:rPr>
          <w:rFonts w:asciiTheme="majorBidi" w:hAnsiTheme="majorBidi" w:cstheme="majorBidi"/>
          <w:bCs/>
          <w:spacing w:val="-2"/>
        </w:rPr>
        <w:t xml:space="preserve">pārdot, </w:t>
      </w:r>
      <w:r w:rsidR="00892C76" w:rsidRPr="006B3058">
        <w:rPr>
          <w:rFonts w:asciiTheme="majorBidi" w:hAnsiTheme="majorBidi" w:cstheme="majorBidi"/>
          <w:bCs/>
          <w:spacing w:val="-2"/>
        </w:rPr>
        <w:t xml:space="preserve">gan </w:t>
      </w:r>
      <w:r w:rsidRPr="006B3058">
        <w:rPr>
          <w:rFonts w:asciiTheme="majorBidi" w:hAnsiTheme="majorBidi" w:cstheme="majorBidi"/>
          <w:bCs/>
          <w:spacing w:val="-2"/>
        </w:rPr>
        <w:t xml:space="preserve">dāvināt, </w:t>
      </w:r>
      <w:r w:rsidR="00892C76" w:rsidRPr="006B3058">
        <w:rPr>
          <w:rFonts w:asciiTheme="majorBidi" w:hAnsiTheme="majorBidi" w:cstheme="majorBidi"/>
          <w:bCs/>
          <w:spacing w:val="-2"/>
        </w:rPr>
        <w:t xml:space="preserve">gan </w:t>
      </w:r>
      <w:r w:rsidRPr="006B3058">
        <w:rPr>
          <w:rFonts w:asciiTheme="majorBidi" w:hAnsiTheme="majorBidi" w:cstheme="majorBidi"/>
          <w:bCs/>
          <w:spacing w:val="-2"/>
        </w:rPr>
        <w:t xml:space="preserve">uzlabot, </w:t>
      </w:r>
      <w:r w:rsidR="00892C76" w:rsidRPr="006B3058">
        <w:rPr>
          <w:rFonts w:asciiTheme="majorBidi" w:hAnsiTheme="majorBidi" w:cstheme="majorBidi"/>
          <w:bCs/>
          <w:spacing w:val="-2"/>
        </w:rPr>
        <w:t xml:space="preserve">gan </w:t>
      </w:r>
      <w:r w:rsidRPr="006B3058">
        <w:rPr>
          <w:rFonts w:asciiTheme="majorBidi" w:hAnsiTheme="majorBidi" w:cstheme="majorBidi"/>
          <w:bCs/>
          <w:spacing w:val="-2"/>
        </w:rPr>
        <w:t xml:space="preserve">mainīt, </w:t>
      </w:r>
      <w:r w:rsidR="00892C76" w:rsidRPr="006B3058">
        <w:rPr>
          <w:rFonts w:asciiTheme="majorBidi" w:hAnsiTheme="majorBidi" w:cstheme="majorBidi"/>
          <w:bCs/>
          <w:spacing w:val="-2"/>
        </w:rPr>
        <w:t xml:space="preserve">gan </w:t>
      </w:r>
      <w:r w:rsidRPr="006B3058">
        <w:rPr>
          <w:rFonts w:asciiTheme="majorBidi" w:hAnsiTheme="majorBidi" w:cstheme="majorBidi"/>
          <w:bCs/>
          <w:spacing w:val="-2"/>
        </w:rPr>
        <w:t>ieķīlāt (</w:t>
      </w:r>
      <w:r w:rsidRPr="006B3058">
        <w:rPr>
          <w:rFonts w:asciiTheme="majorBidi" w:hAnsiTheme="majorBidi" w:cstheme="majorBidi"/>
          <w:bCs/>
          <w:i/>
          <w:iCs/>
          <w:spacing w:val="-2"/>
        </w:rPr>
        <w:t>pilnvaras 1. punkts</w:t>
      </w:r>
      <w:r w:rsidRPr="006B3058">
        <w:rPr>
          <w:rFonts w:asciiTheme="majorBidi" w:hAnsiTheme="majorBidi" w:cstheme="majorBidi"/>
          <w:bCs/>
          <w:spacing w:val="-2"/>
        </w:rPr>
        <w:t>), kā arī prasītājas vārdā noslēgt un parakstīt pirkuma, dāvinājuma līgumus, nostiprinājuma lūgumus zemesgrāmatu nodaļai (</w:t>
      </w:r>
      <w:r w:rsidRPr="006B3058">
        <w:rPr>
          <w:rFonts w:asciiTheme="majorBidi" w:hAnsiTheme="majorBidi" w:cstheme="majorBidi"/>
          <w:bCs/>
          <w:i/>
          <w:iCs/>
          <w:spacing w:val="-2"/>
        </w:rPr>
        <w:t>pilnvaras 2. punkts</w:t>
      </w:r>
      <w:r w:rsidRPr="006B3058">
        <w:rPr>
          <w:rFonts w:asciiTheme="majorBidi" w:hAnsiTheme="majorBidi" w:cstheme="majorBidi"/>
          <w:bCs/>
          <w:spacing w:val="-2"/>
        </w:rPr>
        <w:t>)</w:t>
      </w:r>
      <w:r w:rsidR="00A260FB" w:rsidRPr="006B3058">
        <w:rPr>
          <w:rFonts w:asciiTheme="majorBidi" w:hAnsiTheme="majorBidi" w:cstheme="majorBidi"/>
          <w:bCs/>
          <w:spacing w:val="-2"/>
        </w:rPr>
        <w:t>.</w:t>
      </w:r>
    </w:p>
    <w:p w14:paraId="08B72EDD" w14:textId="2F963763" w:rsidR="00376147" w:rsidRPr="006B3058" w:rsidRDefault="00C3475A"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Laika posmā no 2008. gada februāra līdz 2009. gadam atbildētājs veica nekustamajā īpašumā kapitālo remontu, ieguldot vismaz 50 000 LVL.</w:t>
      </w:r>
    </w:p>
    <w:p w14:paraId="636F6132" w14:textId="01191BF0" w:rsidR="00FA68E1" w:rsidRPr="006B3058" w:rsidRDefault="00A260FB"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[3.3] </w:t>
      </w:r>
      <w:r w:rsidR="00D604BF" w:rsidRPr="006B3058">
        <w:rPr>
          <w:rFonts w:asciiTheme="majorBidi" w:hAnsiTheme="majorBidi" w:cstheme="majorBidi"/>
          <w:bCs/>
          <w:spacing w:val="-2"/>
        </w:rPr>
        <w:t xml:space="preserve">Atbildētājs </w:t>
      </w:r>
      <w:r w:rsidR="00376147" w:rsidRPr="006B3058">
        <w:rPr>
          <w:rFonts w:asciiTheme="majorBidi" w:hAnsiTheme="majorBidi" w:cstheme="majorBidi"/>
          <w:bCs/>
          <w:spacing w:val="-2"/>
        </w:rPr>
        <w:t xml:space="preserve">2022. gada </w:t>
      </w:r>
      <w:r w:rsidR="00F80FA7" w:rsidRPr="006B3058">
        <w:rPr>
          <w:rFonts w:asciiTheme="majorBidi" w:hAnsiTheme="majorBidi" w:cstheme="majorBidi"/>
          <w:bCs/>
          <w:spacing w:val="-2"/>
        </w:rPr>
        <w:t>maijā</w:t>
      </w:r>
      <w:r w:rsidR="00376147" w:rsidRPr="006B3058">
        <w:rPr>
          <w:rFonts w:asciiTheme="majorBidi" w:hAnsiTheme="majorBidi" w:cstheme="majorBidi"/>
          <w:bCs/>
          <w:spacing w:val="-2"/>
        </w:rPr>
        <w:t xml:space="preserve"> paziņoja prasītājai</w:t>
      </w:r>
      <w:r w:rsidR="005E59F3" w:rsidRPr="006B3058">
        <w:rPr>
          <w:rFonts w:asciiTheme="majorBidi" w:hAnsiTheme="majorBidi" w:cstheme="majorBidi"/>
          <w:bCs/>
          <w:spacing w:val="-2"/>
        </w:rPr>
        <w:t xml:space="preserve"> par</w:t>
      </w:r>
      <w:r w:rsidR="00E02F0D" w:rsidRPr="006B3058">
        <w:rPr>
          <w:rFonts w:asciiTheme="majorBidi" w:hAnsiTheme="majorBidi" w:cstheme="majorBidi"/>
          <w:bCs/>
          <w:spacing w:val="-2"/>
        </w:rPr>
        <w:t xml:space="preserve"> nepieciešamību</w:t>
      </w:r>
      <w:r w:rsidR="005E59F3" w:rsidRPr="006B3058">
        <w:rPr>
          <w:rFonts w:asciiTheme="majorBidi" w:hAnsiTheme="majorBidi" w:cstheme="majorBidi"/>
          <w:bCs/>
          <w:spacing w:val="-2"/>
        </w:rPr>
        <w:t xml:space="preserve"> pārreģistrēt uz viņa </w:t>
      </w:r>
      <w:r w:rsidRPr="006B3058">
        <w:rPr>
          <w:rFonts w:asciiTheme="majorBidi" w:hAnsiTheme="majorBidi" w:cstheme="majorBidi"/>
          <w:bCs/>
          <w:spacing w:val="-2"/>
        </w:rPr>
        <w:t xml:space="preserve">kā patiesā īpašnieka </w:t>
      </w:r>
      <w:r w:rsidR="005E59F3" w:rsidRPr="006B3058">
        <w:rPr>
          <w:rFonts w:asciiTheme="majorBidi" w:hAnsiTheme="majorBidi" w:cstheme="majorBidi"/>
          <w:bCs/>
          <w:spacing w:val="-2"/>
        </w:rPr>
        <w:t>vārda visus</w:t>
      </w:r>
      <w:r w:rsidR="00DB62DB" w:rsidRPr="006B3058">
        <w:rPr>
          <w:rFonts w:asciiTheme="majorBidi" w:hAnsiTheme="majorBidi" w:cstheme="majorBidi"/>
          <w:bCs/>
          <w:spacing w:val="-2"/>
        </w:rPr>
        <w:t xml:space="preserve"> viņam piederošos</w:t>
      </w:r>
      <w:r w:rsidR="005E59F3" w:rsidRPr="006B3058">
        <w:rPr>
          <w:rFonts w:asciiTheme="majorBidi" w:hAnsiTheme="majorBidi" w:cstheme="majorBidi"/>
          <w:bCs/>
          <w:spacing w:val="-2"/>
        </w:rPr>
        <w:t xml:space="preserve"> īpašumus, uz kuriem iepriekš </w:t>
      </w:r>
      <w:r w:rsidR="004F6CDA" w:rsidRPr="006B3058">
        <w:rPr>
          <w:rFonts w:asciiTheme="majorBidi" w:hAnsiTheme="majorBidi" w:cstheme="majorBidi"/>
          <w:bCs/>
          <w:spacing w:val="-2"/>
        </w:rPr>
        <w:t xml:space="preserve">mutiskās </w:t>
      </w:r>
      <w:r w:rsidR="0047531B" w:rsidRPr="006B3058">
        <w:rPr>
          <w:rFonts w:asciiTheme="majorBidi" w:hAnsiTheme="majorBidi" w:cstheme="majorBidi"/>
          <w:bCs/>
          <w:spacing w:val="-2"/>
        </w:rPr>
        <w:t xml:space="preserve">vienošanās rezultātā </w:t>
      </w:r>
      <w:r w:rsidR="005E59F3" w:rsidRPr="006B3058">
        <w:rPr>
          <w:rFonts w:asciiTheme="majorBidi" w:hAnsiTheme="majorBidi" w:cstheme="majorBidi"/>
          <w:bCs/>
          <w:spacing w:val="-2"/>
        </w:rPr>
        <w:t>īpašuma tiesība bija nostiprināta prasītāja</w:t>
      </w:r>
      <w:r w:rsidR="00E02F0D" w:rsidRPr="006B3058">
        <w:rPr>
          <w:rFonts w:asciiTheme="majorBidi" w:hAnsiTheme="majorBidi" w:cstheme="majorBidi"/>
          <w:bCs/>
          <w:spacing w:val="-2"/>
        </w:rPr>
        <w:t>i</w:t>
      </w:r>
      <w:r w:rsidR="005E59F3" w:rsidRPr="006B3058">
        <w:rPr>
          <w:rFonts w:asciiTheme="majorBidi" w:hAnsiTheme="majorBidi" w:cstheme="majorBidi"/>
          <w:bCs/>
          <w:spacing w:val="-2"/>
        </w:rPr>
        <w:t>. Prasītāja daļēji izpildīja vienošanos un at</w:t>
      </w:r>
      <w:r w:rsidR="00401E87" w:rsidRPr="006B3058">
        <w:rPr>
          <w:rFonts w:asciiTheme="majorBidi" w:hAnsiTheme="majorBidi" w:cstheme="majorBidi"/>
          <w:bCs/>
          <w:spacing w:val="-2"/>
        </w:rPr>
        <w:t>dev</w:t>
      </w:r>
      <w:r w:rsidR="005E59F3" w:rsidRPr="006B3058">
        <w:rPr>
          <w:rFonts w:asciiTheme="majorBidi" w:hAnsiTheme="majorBidi" w:cstheme="majorBidi"/>
          <w:bCs/>
          <w:spacing w:val="-2"/>
        </w:rPr>
        <w:t>a atbildētāja īpašumā daļu mantas</w:t>
      </w:r>
      <w:r w:rsidR="002B1418" w:rsidRPr="006B3058">
        <w:rPr>
          <w:rFonts w:asciiTheme="majorBidi" w:hAnsiTheme="majorBidi" w:cstheme="majorBidi"/>
          <w:bCs/>
          <w:spacing w:val="-2"/>
        </w:rPr>
        <w:t xml:space="preserve"> (piemēram, SIA </w:t>
      </w:r>
      <w:r w:rsidR="00C37E28" w:rsidRPr="006B3058">
        <w:rPr>
          <w:rFonts w:asciiTheme="majorBidi" w:hAnsiTheme="majorBidi" w:cstheme="majorBidi"/>
          <w:bCs/>
          <w:spacing w:val="-2"/>
        </w:rPr>
        <w:t>[</w:t>
      </w:r>
      <w:proofErr w:type="spellStart"/>
      <w:r w:rsidR="00C37E28" w:rsidRPr="006B3058">
        <w:rPr>
          <w:rFonts w:asciiTheme="majorBidi" w:hAnsiTheme="majorBidi" w:cstheme="majorBidi"/>
          <w:bCs/>
          <w:spacing w:val="-2"/>
        </w:rPr>
        <w:t>fima</w:t>
      </w:r>
      <w:proofErr w:type="spellEnd"/>
      <w:r w:rsidR="00C37E28" w:rsidRPr="006B3058">
        <w:rPr>
          <w:rFonts w:asciiTheme="majorBidi" w:hAnsiTheme="majorBidi" w:cstheme="majorBidi"/>
          <w:bCs/>
          <w:spacing w:val="-2"/>
        </w:rPr>
        <w:t>]</w:t>
      </w:r>
      <w:r w:rsidR="002B1418" w:rsidRPr="006B3058">
        <w:rPr>
          <w:rFonts w:asciiTheme="majorBidi" w:hAnsiTheme="majorBidi" w:cstheme="majorBidi"/>
          <w:bCs/>
          <w:spacing w:val="-2"/>
        </w:rPr>
        <w:t xml:space="preserve"> kapitāla daļas</w:t>
      </w:r>
      <w:r w:rsidR="00E02F0D" w:rsidRPr="006B3058">
        <w:rPr>
          <w:rFonts w:asciiTheme="majorBidi" w:hAnsiTheme="majorBidi" w:cstheme="majorBidi"/>
          <w:bCs/>
          <w:spacing w:val="-2"/>
        </w:rPr>
        <w:t>, automašīnas</w:t>
      </w:r>
      <w:r w:rsidR="002B5CE7" w:rsidRPr="006B3058">
        <w:rPr>
          <w:rFonts w:asciiTheme="majorBidi" w:hAnsiTheme="majorBidi" w:cstheme="majorBidi"/>
          <w:bCs/>
          <w:spacing w:val="-2"/>
        </w:rPr>
        <w:t>)</w:t>
      </w:r>
      <w:r w:rsidR="005E59F3" w:rsidRPr="006B3058">
        <w:rPr>
          <w:rFonts w:asciiTheme="majorBidi" w:hAnsiTheme="majorBidi" w:cstheme="majorBidi"/>
          <w:bCs/>
          <w:spacing w:val="-2"/>
        </w:rPr>
        <w:t xml:space="preserve">. </w:t>
      </w:r>
      <w:r w:rsidR="00F80FA7" w:rsidRPr="006B3058">
        <w:rPr>
          <w:rFonts w:asciiTheme="majorBidi" w:hAnsiTheme="majorBidi" w:cstheme="majorBidi"/>
          <w:bCs/>
          <w:spacing w:val="-2"/>
        </w:rPr>
        <w:t xml:space="preserve">Tāpat prasītāja bija devusi piekrišanu pārreģistrēt nekustamo īpašumu </w:t>
      </w:r>
      <w:r w:rsidR="00356E4E" w:rsidRPr="006B3058">
        <w:rPr>
          <w:rFonts w:asciiTheme="majorBidi" w:hAnsiTheme="majorBidi" w:cstheme="majorBidi"/>
          <w:bCs/>
          <w:spacing w:val="-2"/>
        </w:rPr>
        <w:t>[pers. C]</w:t>
      </w:r>
      <w:r w:rsidR="00F80FA7" w:rsidRPr="006B3058">
        <w:rPr>
          <w:rFonts w:asciiTheme="majorBidi" w:hAnsiTheme="majorBidi" w:cstheme="majorBidi"/>
          <w:bCs/>
          <w:spacing w:val="-2"/>
        </w:rPr>
        <w:t xml:space="preserve"> līdz aizdevuma pamatsummas atmaksai, tomēr šo solījumu neizpildīja. Atbildētājs 2022.</w:t>
      </w:r>
      <w:r w:rsidR="00E02F0D" w:rsidRPr="006B3058">
        <w:rPr>
          <w:rFonts w:asciiTheme="majorBidi" w:hAnsiTheme="majorBidi" w:cstheme="majorBidi"/>
          <w:bCs/>
          <w:spacing w:val="-2"/>
        </w:rPr>
        <w:t> </w:t>
      </w:r>
      <w:r w:rsidR="00F80FA7" w:rsidRPr="006B3058">
        <w:rPr>
          <w:rFonts w:asciiTheme="majorBidi" w:hAnsiTheme="majorBidi" w:cstheme="majorBidi"/>
          <w:bCs/>
          <w:spacing w:val="-2"/>
        </w:rPr>
        <w:t>gada septembrī vēlreiz atgādināj</w:t>
      </w:r>
      <w:r w:rsidR="002B5CE7" w:rsidRPr="006B3058">
        <w:rPr>
          <w:rFonts w:asciiTheme="majorBidi" w:hAnsiTheme="majorBidi" w:cstheme="majorBidi"/>
          <w:bCs/>
          <w:spacing w:val="-2"/>
        </w:rPr>
        <w:t>a</w:t>
      </w:r>
      <w:r w:rsidR="00F80FA7" w:rsidRPr="006B3058">
        <w:rPr>
          <w:rFonts w:asciiTheme="majorBidi" w:hAnsiTheme="majorBidi" w:cstheme="majorBidi"/>
          <w:bCs/>
          <w:spacing w:val="-2"/>
        </w:rPr>
        <w:t xml:space="preserve"> par </w:t>
      </w:r>
      <w:r w:rsidR="00CE44D5" w:rsidRPr="006B3058">
        <w:rPr>
          <w:rFonts w:asciiTheme="majorBidi" w:hAnsiTheme="majorBidi" w:cstheme="majorBidi"/>
          <w:bCs/>
          <w:spacing w:val="-2"/>
        </w:rPr>
        <w:t xml:space="preserve">nepieciešamību </w:t>
      </w:r>
      <w:r w:rsidR="00E02F0D" w:rsidRPr="006B3058">
        <w:rPr>
          <w:rFonts w:asciiTheme="majorBidi" w:hAnsiTheme="majorBidi" w:cstheme="majorBidi"/>
          <w:bCs/>
          <w:spacing w:val="-2"/>
        </w:rPr>
        <w:t>nostiprināt īpašuma tiesību uz</w:t>
      </w:r>
      <w:r w:rsidR="00CE44D5" w:rsidRPr="006B3058">
        <w:rPr>
          <w:rFonts w:asciiTheme="majorBidi" w:hAnsiTheme="majorBidi" w:cstheme="majorBidi"/>
          <w:bCs/>
          <w:spacing w:val="-2"/>
        </w:rPr>
        <w:t xml:space="preserve"> nekustamo īpašumu </w:t>
      </w:r>
      <w:r w:rsidR="00356E4E" w:rsidRPr="006B3058">
        <w:rPr>
          <w:rFonts w:asciiTheme="majorBidi" w:hAnsiTheme="majorBidi" w:cstheme="majorBidi"/>
          <w:bCs/>
          <w:spacing w:val="-2"/>
        </w:rPr>
        <w:t>[pers. C]</w:t>
      </w:r>
      <w:r w:rsidR="00CE44D5" w:rsidRPr="006B3058">
        <w:rPr>
          <w:rFonts w:asciiTheme="majorBidi" w:hAnsiTheme="majorBidi" w:cstheme="majorBidi"/>
          <w:bCs/>
          <w:spacing w:val="-2"/>
        </w:rPr>
        <w:t xml:space="preserve">, taču prasītāja paziņoja par aizņemtību un norādīja atbildētājam, </w:t>
      </w:r>
      <w:r w:rsidR="00CE44D5" w:rsidRPr="006B3058">
        <w:rPr>
          <w:rFonts w:asciiTheme="majorBidi" w:hAnsiTheme="majorBidi" w:cstheme="majorBidi"/>
          <w:bCs/>
          <w:spacing w:val="-2"/>
        </w:rPr>
        <w:lastRenderedPageBreak/>
        <w:t>ka viņš var pats noformēt visus nepieciešamos dokumentus</w:t>
      </w:r>
      <w:r w:rsidR="00E02F0D" w:rsidRPr="006B3058">
        <w:rPr>
          <w:rFonts w:asciiTheme="majorBidi" w:hAnsiTheme="majorBidi" w:cstheme="majorBidi"/>
          <w:bCs/>
          <w:spacing w:val="-2"/>
        </w:rPr>
        <w:t xml:space="preserve"> īpašuma pārejai</w:t>
      </w:r>
      <w:r w:rsidR="00CE44D5" w:rsidRPr="006B3058">
        <w:rPr>
          <w:rFonts w:asciiTheme="majorBidi" w:hAnsiTheme="majorBidi" w:cstheme="majorBidi"/>
          <w:bCs/>
          <w:spacing w:val="-2"/>
        </w:rPr>
        <w:t>, izmantojot izdoto pilnvaru.</w:t>
      </w:r>
    </w:p>
    <w:p w14:paraId="3D9296D7" w14:textId="12167F91" w:rsidR="009A699F" w:rsidRPr="006B3058" w:rsidRDefault="009A699F"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Tā kā atbildētājam bija parādsaistības</w:t>
      </w:r>
      <w:r w:rsidR="00CE44D5" w:rsidRPr="006B3058">
        <w:rPr>
          <w:rFonts w:asciiTheme="majorBidi" w:hAnsiTheme="majorBidi" w:cstheme="majorBidi"/>
          <w:bCs/>
          <w:spacing w:val="-2"/>
        </w:rPr>
        <w:t xml:space="preserve"> (pamatparāds 21 000 EUR)</w:t>
      </w:r>
      <w:r w:rsidRPr="006B3058">
        <w:rPr>
          <w:rFonts w:asciiTheme="majorBidi" w:hAnsiTheme="majorBidi" w:cstheme="majorBidi"/>
          <w:bCs/>
          <w:spacing w:val="-2"/>
        </w:rPr>
        <w:t xml:space="preserve">, viņš </w:t>
      </w:r>
      <w:r w:rsidR="00376147" w:rsidRPr="006B3058">
        <w:rPr>
          <w:rFonts w:asciiTheme="majorBidi" w:hAnsiTheme="majorBidi" w:cstheme="majorBidi"/>
          <w:bCs/>
          <w:spacing w:val="-2"/>
        </w:rPr>
        <w:t xml:space="preserve">2022. gada 3. oktobrī, </w:t>
      </w:r>
      <w:r w:rsidRPr="006B3058">
        <w:rPr>
          <w:rFonts w:asciiTheme="majorBidi" w:hAnsiTheme="majorBidi" w:cstheme="majorBidi"/>
          <w:bCs/>
          <w:spacing w:val="-2"/>
        </w:rPr>
        <w:t xml:space="preserve">rīkojoties </w:t>
      </w:r>
      <w:r w:rsidR="00376147" w:rsidRPr="006B3058">
        <w:rPr>
          <w:rFonts w:asciiTheme="majorBidi" w:hAnsiTheme="majorBidi" w:cstheme="majorBidi"/>
          <w:bCs/>
          <w:spacing w:val="-2"/>
        </w:rPr>
        <w:t xml:space="preserve">saskaņā ar izsniegto pilnvaru, uzdāvināja </w:t>
      </w:r>
      <w:r w:rsidR="00356E4E" w:rsidRPr="006B3058">
        <w:rPr>
          <w:rFonts w:asciiTheme="majorBidi" w:hAnsiTheme="majorBidi" w:cstheme="majorBidi"/>
          <w:bCs/>
          <w:spacing w:val="-2"/>
        </w:rPr>
        <w:t>[pers. C]</w:t>
      </w:r>
      <w:r w:rsidR="00376147" w:rsidRPr="006B3058">
        <w:rPr>
          <w:rFonts w:asciiTheme="majorBidi" w:hAnsiTheme="majorBidi" w:cstheme="majorBidi"/>
          <w:bCs/>
          <w:spacing w:val="-2"/>
        </w:rPr>
        <w:t xml:space="preserve"> </w:t>
      </w:r>
      <w:r w:rsidRPr="006B3058">
        <w:rPr>
          <w:rFonts w:asciiTheme="majorBidi" w:hAnsiTheme="majorBidi" w:cstheme="majorBidi"/>
          <w:bCs/>
          <w:spacing w:val="-2"/>
        </w:rPr>
        <w:t>nekustamo</w:t>
      </w:r>
      <w:r w:rsidR="00376147" w:rsidRPr="006B3058">
        <w:rPr>
          <w:rFonts w:asciiTheme="majorBidi" w:hAnsiTheme="majorBidi" w:cstheme="majorBidi"/>
          <w:bCs/>
          <w:spacing w:val="-2"/>
        </w:rPr>
        <w:t xml:space="preserve"> īpašumu</w:t>
      </w:r>
      <w:r w:rsidR="00FA68E1" w:rsidRPr="006B3058">
        <w:rPr>
          <w:rFonts w:asciiTheme="majorBidi" w:hAnsiTheme="majorBidi" w:cstheme="majorBidi"/>
          <w:bCs/>
          <w:spacing w:val="-2"/>
        </w:rPr>
        <w:t>, lai tādējādi nodrošinātu pēdējam parāda atdošanu</w:t>
      </w:r>
      <w:r w:rsidR="00376147" w:rsidRPr="006B3058">
        <w:rPr>
          <w:rFonts w:asciiTheme="majorBidi" w:hAnsiTheme="majorBidi" w:cstheme="majorBidi"/>
          <w:bCs/>
          <w:spacing w:val="-2"/>
        </w:rPr>
        <w:t xml:space="preserve">. </w:t>
      </w:r>
      <w:r w:rsidR="00FA68E1" w:rsidRPr="006B3058">
        <w:rPr>
          <w:rFonts w:asciiTheme="majorBidi" w:hAnsiTheme="majorBidi" w:cstheme="majorBidi"/>
          <w:bCs/>
          <w:spacing w:val="-2"/>
        </w:rPr>
        <w:t xml:space="preserve">Kad </w:t>
      </w:r>
      <w:r w:rsidR="00CE44D5" w:rsidRPr="006B3058">
        <w:rPr>
          <w:rFonts w:asciiTheme="majorBidi" w:hAnsiTheme="majorBidi" w:cstheme="majorBidi"/>
          <w:bCs/>
          <w:spacing w:val="-2"/>
        </w:rPr>
        <w:t>pamat</w:t>
      </w:r>
      <w:r w:rsidR="00FA68E1" w:rsidRPr="006B3058">
        <w:rPr>
          <w:rFonts w:asciiTheme="majorBidi" w:hAnsiTheme="majorBidi" w:cstheme="majorBidi"/>
          <w:bCs/>
          <w:spacing w:val="-2"/>
        </w:rPr>
        <w:t>parāds tika atdots,</w:t>
      </w:r>
      <w:r w:rsidR="00376147" w:rsidRPr="006B3058">
        <w:rPr>
          <w:rFonts w:asciiTheme="majorBidi" w:hAnsiTheme="majorBidi" w:cstheme="majorBidi"/>
          <w:bCs/>
          <w:spacing w:val="-2"/>
        </w:rPr>
        <w:t xml:space="preserve"> </w:t>
      </w:r>
      <w:r w:rsidR="00356E4E" w:rsidRPr="006B3058">
        <w:rPr>
          <w:rFonts w:asciiTheme="majorBidi" w:hAnsiTheme="majorBidi" w:cstheme="majorBidi"/>
          <w:bCs/>
          <w:spacing w:val="-2"/>
        </w:rPr>
        <w:t>[pers. C]</w:t>
      </w:r>
      <w:r w:rsidRPr="006B3058">
        <w:rPr>
          <w:rFonts w:asciiTheme="majorBidi" w:hAnsiTheme="majorBidi" w:cstheme="majorBidi"/>
          <w:bCs/>
          <w:spacing w:val="-2"/>
        </w:rPr>
        <w:t xml:space="preserve"> </w:t>
      </w:r>
      <w:r w:rsidR="00376147" w:rsidRPr="006B3058">
        <w:rPr>
          <w:rFonts w:asciiTheme="majorBidi" w:hAnsiTheme="majorBidi" w:cstheme="majorBidi"/>
          <w:bCs/>
          <w:spacing w:val="-2"/>
        </w:rPr>
        <w:t>2022. gada 21.</w:t>
      </w:r>
      <w:r w:rsidRPr="006B3058">
        <w:rPr>
          <w:rFonts w:asciiTheme="majorBidi" w:hAnsiTheme="majorBidi" w:cstheme="majorBidi"/>
          <w:bCs/>
          <w:spacing w:val="-2"/>
        </w:rPr>
        <w:t> </w:t>
      </w:r>
      <w:r w:rsidR="00376147" w:rsidRPr="006B3058">
        <w:rPr>
          <w:rFonts w:asciiTheme="majorBidi" w:hAnsiTheme="majorBidi" w:cstheme="majorBidi"/>
          <w:bCs/>
          <w:spacing w:val="-2"/>
        </w:rPr>
        <w:t xml:space="preserve">un 26. oktobrī, noslēdzot </w:t>
      </w:r>
      <w:r w:rsidR="00A260FB" w:rsidRPr="006B3058">
        <w:rPr>
          <w:rFonts w:asciiTheme="majorBidi" w:hAnsiTheme="majorBidi" w:cstheme="majorBidi"/>
          <w:bCs/>
          <w:spacing w:val="-2"/>
        </w:rPr>
        <w:t xml:space="preserve">divus </w:t>
      </w:r>
      <w:r w:rsidR="00376147" w:rsidRPr="006B3058">
        <w:rPr>
          <w:rFonts w:asciiTheme="majorBidi" w:hAnsiTheme="majorBidi" w:cstheme="majorBidi"/>
          <w:bCs/>
          <w:spacing w:val="-2"/>
        </w:rPr>
        <w:t xml:space="preserve">pirkuma līgumus, </w:t>
      </w:r>
      <w:r w:rsidRPr="006B3058">
        <w:rPr>
          <w:rFonts w:asciiTheme="majorBidi" w:hAnsiTheme="majorBidi" w:cstheme="majorBidi"/>
          <w:bCs/>
          <w:spacing w:val="-2"/>
        </w:rPr>
        <w:t>katru par nekustamā īpašuma ½ domājamo daļu, at</w:t>
      </w:r>
      <w:r w:rsidR="00401E87" w:rsidRPr="006B3058">
        <w:rPr>
          <w:rFonts w:asciiTheme="majorBidi" w:hAnsiTheme="majorBidi" w:cstheme="majorBidi"/>
          <w:bCs/>
          <w:spacing w:val="-2"/>
        </w:rPr>
        <w:t>deva</w:t>
      </w:r>
      <w:r w:rsidRPr="006B3058">
        <w:rPr>
          <w:rFonts w:asciiTheme="majorBidi" w:hAnsiTheme="majorBidi" w:cstheme="majorBidi"/>
          <w:bCs/>
          <w:spacing w:val="-2"/>
        </w:rPr>
        <w:t xml:space="preserve"> nekustamo īpašumu atbildētājam. Atbildētājs uzskata, ka rīkojies tiesiski atbilstoši noslēgtās mutiskās vienošanās no</w:t>
      </w:r>
      <w:r w:rsidR="00401E87" w:rsidRPr="006B3058">
        <w:rPr>
          <w:rFonts w:asciiTheme="majorBidi" w:hAnsiTheme="majorBidi" w:cstheme="majorBidi"/>
          <w:bCs/>
          <w:spacing w:val="-2"/>
        </w:rPr>
        <w:t>teiku</w:t>
      </w:r>
      <w:r w:rsidRPr="006B3058">
        <w:rPr>
          <w:rFonts w:asciiTheme="majorBidi" w:hAnsiTheme="majorBidi" w:cstheme="majorBidi"/>
          <w:bCs/>
          <w:spacing w:val="-2"/>
        </w:rPr>
        <w:t xml:space="preserve">miem un izdotā pilnvarojuma robežās, tādēļ noslēgto darījumu </w:t>
      </w:r>
      <w:r w:rsidR="00417173" w:rsidRPr="006B3058">
        <w:rPr>
          <w:rFonts w:asciiTheme="majorBidi" w:hAnsiTheme="majorBidi" w:cstheme="majorBidi"/>
          <w:bCs/>
          <w:spacing w:val="-2"/>
        </w:rPr>
        <w:t>apstrīdēšana nav pamatota.</w:t>
      </w:r>
      <w:r w:rsidR="00CE44D5" w:rsidRPr="006B3058">
        <w:rPr>
          <w:rFonts w:asciiTheme="majorBidi" w:hAnsiTheme="majorBidi" w:cstheme="majorBidi"/>
          <w:bCs/>
          <w:spacing w:val="-2"/>
        </w:rPr>
        <w:t xml:space="preserve"> Turklāt atlikusī parāda daļa 4000 EUR tika atlīdzināta </w:t>
      </w:r>
      <w:r w:rsidR="00356E4E" w:rsidRPr="006B3058">
        <w:rPr>
          <w:rFonts w:asciiTheme="majorBidi" w:hAnsiTheme="majorBidi" w:cstheme="majorBidi"/>
          <w:bCs/>
          <w:spacing w:val="-2"/>
        </w:rPr>
        <w:t>[pers. C]</w:t>
      </w:r>
      <w:r w:rsidR="00CE44D5" w:rsidRPr="006B3058">
        <w:rPr>
          <w:rFonts w:asciiTheme="majorBidi" w:hAnsiTheme="majorBidi" w:cstheme="majorBidi"/>
          <w:bCs/>
          <w:spacing w:val="-2"/>
        </w:rPr>
        <w:t xml:space="preserve"> 2022. gada 11. novembrī, </w:t>
      </w:r>
      <w:r w:rsidR="00305F79" w:rsidRPr="006B3058">
        <w:rPr>
          <w:rFonts w:asciiTheme="majorBidi" w:hAnsiTheme="majorBidi" w:cstheme="majorBidi"/>
          <w:bCs/>
          <w:spacing w:val="-2"/>
        </w:rPr>
        <w:t xml:space="preserve">pēc atbildētāja pieprasījuma </w:t>
      </w:r>
      <w:r w:rsidR="00F05F0F" w:rsidRPr="006B3058">
        <w:rPr>
          <w:rFonts w:asciiTheme="majorBidi" w:hAnsiTheme="majorBidi" w:cstheme="majorBidi"/>
          <w:bCs/>
          <w:spacing w:val="-2"/>
        </w:rPr>
        <w:t xml:space="preserve">prasītājai </w:t>
      </w:r>
      <w:r w:rsidR="00CE44D5" w:rsidRPr="006B3058">
        <w:rPr>
          <w:rFonts w:asciiTheme="majorBidi" w:hAnsiTheme="majorBidi" w:cstheme="majorBidi"/>
          <w:bCs/>
          <w:spacing w:val="-2"/>
        </w:rPr>
        <w:t xml:space="preserve">pārreģistrējot </w:t>
      </w:r>
      <w:r w:rsidR="00F05F0F" w:rsidRPr="006B3058">
        <w:rPr>
          <w:rFonts w:asciiTheme="majorBidi" w:hAnsiTheme="majorBidi" w:cstheme="majorBidi"/>
          <w:bCs/>
          <w:spacing w:val="-2"/>
        </w:rPr>
        <w:t xml:space="preserve">četras automašīnas </w:t>
      </w:r>
      <w:r w:rsidR="00CE44D5" w:rsidRPr="006B3058">
        <w:rPr>
          <w:rFonts w:asciiTheme="majorBidi" w:hAnsiTheme="majorBidi" w:cstheme="majorBidi"/>
          <w:bCs/>
          <w:spacing w:val="-2"/>
        </w:rPr>
        <w:t xml:space="preserve">uz </w:t>
      </w:r>
      <w:r w:rsidR="00356E4E" w:rsidRPr="006B3058">
        <w:rPr>
          <w:rFonts w:asciiTheme="majorBidi" w:hAnsiTheme="majorBidi" w:cstheme="majorBidi"/>
          <w:bCs/>
          <w:spacing w:val="-2"/>
        </w:rPr>
        <w:t>[pers. C]</w:t>
      </w:r>
      <w:r w:rsidR="00305F79" w:rsidRPr="006B3058">
        <w:rPr>
          <w:rFonts w:asciiTheme="majorBidi" w:hAnsiTheme="majorBidi" w:cstheme="majorBidi"/>
          <w:bCs/>
          <w:spacing w:val="-2"/>
        </w:rPr>
        <w:t xml:space="preserve"> </w:t>
      </w:r>
      <w:r w:rsidR="00CE44D5" w:rsidRPr="006B3058">
        <w:rPr>
          <w:rFonts w:asciiTheme="majorBidi" w:hAnsiTheme="majorBidi" w:cstheme="majorBidi"/>
          <w:bCs/>
          <w:spacing w:val="-2"/>
        </w:rPr>
        <w:t>vārda</w:t>
      </w:r>
      <w:r w:rsidR="00305F79" w:rsidRPr="006B3058">
        <w:rPr>
          <w:rFonts w:asciiTheme="majorBidi" w:hAnsiTheme="majorBidi" w:cstheme="majorBidi"/>
          <w:bCs/>
          <w:spacing w:val="-2"/>
        </w:rPr>
        <w:t xml:space="preserve">. </w:t>
      </w:r>
      <w:r w:rsidR="00967A4A" w:rsidRPr="006B3058">
        <w:rPr>
          <w:rFonts w:asciiTheme="majorBidi" w:hAnsiTheme="majorBidi" w:cstheme="majorBidi"/>
          <w:bCs/>
          <w:spacing w:val="-2"/>
        </w:rPr>
        <w:t>Vienīgi konflikts izcēl</w:t>
      </w:r>
      <w:r w:rsidR="00AC3BCC" w:rsidRPr="006B3058">
        <w:rPr>
          <w:rFonts w:asciiTheme="majorBidi" w:hAnsiTheme="majorBidi" w:cstheme="majorBidi"/>
          <w:bCs/>
          <w:spacing w:val="-2"/>
        </w:rPr>
        <w:t>ie</w:t>
      </w:r>
      <w:r w:rsidR="00967A4A" w:rsidRPr="006B3058">
        <w:rPr>
          <w:rFonts w:asciiTheme="majorBidi" w:hAnsiTheme="majorBidi" w:cstheme="majorBidi"/>
          <w:bCs/>
          <w:spacing w:val="-2"/>
        </w:rPr>
        <w:t>s par automašīnu</w:t>
      </w:r>
      <w:r w:rsidR="00305F79" w:rsidRPr="006B3058">
        <w:rPr>
          <w:rFonts w:asciiTheme="majorBidi" w:hAnsiTheme="majorBidi" w:cstheme="majorBidi"/>
          <w:bCs/>
          <w:spacing w:val="-2"/>
        </w:rPr>
        <w:t xml:space="preserve"> „Jaguar</w:t>
      </w:r>
      <w:r w:rsidR="00E546EF" w:rsidRPr="006B3058">
        <w:rPr>
          <w:rFonts w:asciiTheme="majorBidi" w:hAnsiTheme="majorBidi" w:cstheme="majorBidi"/>
          <w:bCs/>
          <w:spacing w:val="-2"/>
        </w:rPr>
        <w:t xml:space="preserve"> XE</w:t>
      </w:r>
      <w:r w:rsidR="00305F79" w:rsidRPr="006B3058">
        <w:rPr>
          <w:rFonts w:asciiTheme="majorBidi" w:hAnsiTheme="majorBidi" w:cstheme="majorBidi"/>
          <w:bCs/>
          <w:spacing w:val="-2"/>
        </w:rPr>
        <w:t>”, kuru prasītāja atteicās at</w:t>
      </w:r>
      <w:r w:rsidR="00401E87" w:rsidRPr="006B3058">
        <w:rPr>
          <w:rFonts w:asciiTheme="majorBidi" w:hAnsiTheme="majorBidi" w:cstheme="majorBidi"/>
          <w:bCs/>
          <w:spacing w:val="-2"/>
        </w:rPr>
        <w:t>do</w:t>
      </w:r>
      <w:r w:rsidR="00305F79" w:rsidRPr="006B3058">
        <w:rPr>
          <w:rFonts w:asciiTheme="majorBidi" w:hAnsiTheme="majorBidi" w:cstheme="majorBidi"/>
          <w:bCs/>
          <w:spacing w:val="-2"/>
        </w:rPr>
        <w:t>t atbildētājam.</w:t>
      </w:r>
    </w:p>
    <w:p w14:paraId="5760DE27" w14:textId="68E2E518" w:rsidR="00305F79" w:rsidRPr="006B3058" w:rsidRDefault="00305F79"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Prasītāja ļaunprātīgi izmanto</w:t>
      </w:r>
      <w:r w:rsidR="00401E87" w:rsidRPr="006B3058">
        <w:rPr>
          <w:rFonts w:asciiTheme="majorBidi" w:hAnsiTheme="majorBidi" w:cstheme="majorBidi"/>
          <w:bCs/>
          <w:spacing w:val="-2"/>
        </w:rPr>
        <w:t>ja</w:t>
      </w:r>
      <w:r w:rsidRPr="006B3058">
        <w:rPr>
          <w:rFonts w:asciiTheme="majorBidi" w:hAnsiTheme="majorBidi" w:cstheme="majorBidi"/>
          <w:bCs/>
          <w:spacing w:val="-2"/>
        </w:rPr>
        <w:t xml:space="preserve"> atbildētāja uzticību</w:t>
      </w:r>
      <w:r w:rsidR="0003070F" w:rsidRPr="006B3058">
        <w:rPr>
          <w:rFonts w:asciiTheme="majorBidi" w:hAnsiTheme="majorBidi" w:cstheme="majorBidi"/>
          <w:bCs/>
          <w:spacing w:val="-2"/>
        </w:rPr>
        <w:t xml:space="preserve">. Atbildētājs piedāvājis prasītājai uzdāvināt dzīvokli, taču viņa atteikusies, jo vēlas piesavināties </w:t>
      </w:r>
      <w:r w:rsidR="0087014E" w:rsidRPr="006B3058">
        <w:rPr>
          <w:rFonts w:asciiTheme="majorBidi" w:hAnsiTheme="majorBidi" w:cstheme="majorBidi"/>
          <w:bCs/>
          <w:spacing w:val="-2"/>
        </w:rPr>
        <w:t xml:space="preserve">vērtīgu </w:t>
      </w:r>
      <w:r w:rsidR="0003070F" w:rsidRPr="006B3058">
        <w:rPr>
          <w:rFonts w:asciiTheme="majorBidi" w:hAnsiTheme="majorBidi" w:cstheme="majorBidi"/>
          <w:bCs/>
          <w:spacing w:val="-2"/>
        </w:rPr>
        <w:t>nekustamo īpašumu, kura iegādē un atjaunošanā neko nav ieguldījusi.</w:t>
      </w:r>
    </w:p>
    <w:p w14:paraId="6E979E94" w14:textId="679771FE" w:rsidR="00376147" w:rsidRPr="006B3058" w:rsidRDefault="00B80D01"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shd w:val="clear" w:color="auto" w:fill="FFFFFF"/>
        </w:rPr>
        <w:t>[3.</w:t>
      </w:r>
      <w:r w:rsidR="001A6713" w:rsidRPr="006B3058">
        <w:rPr>
          <w:rFonts w:asciiTheme="majorBidi" w:hAnsiTheme="majorBidi" w:cstheme="majorBidi"/>
          <w:shd w:val="clear" w:color="auto" w:fill="FFFFFF"/>
        </w:rPr>
        <w:t>4</w:t>
      </w:r>
      <w:r w:rsidRPr="006B3058">
        <w:rPr>
          <w:rFonts w:asciiTheme="majorBidi" w:hAnsiTheme="majorBidi" w:cstheme="majorBidi"/>
          <w:shd w:val="clear" w:color="auto" w:fill="FFFFFF"/>
        </w:rPr>
        <w:t>] </w:t>
      </w:r>
      <w:r w:rsidR="00376147" w:rsidRPr="006B3058">
        <w:rPr>
          <w:rFonts w:asciiTheme="majorBidi" w:hAnsiTheme="majorBidi" w:cstheme="majorBidi"/>
          <w:shd w:val="clear" w:color="auto" w:fill="FFFFFF"/>
        </w:rPr>
        <w:t>Pretprasība pamatota ar Civillikuma 1., 1474.</w:t>
      </w:r>
      <w:r w:rsidR="0047531B" w:rsidRPr="006B3058">
        <w:rPr>
          <w:rFonts w:asciiTheme="majorBidi" w:hAnsiTheme="majorBidi" w:cstheme="majorBidi"/>
          <w:shd w:val="clear" w:color="auto" w:fill="FFFFFF"/>
        </w:rPr>
        <w:t xml:space="preserve"> un </w:t>
      </w:r>
      <w:r w:rsidR="00376147" w:rsidRPr="006B3058">
        <w:rPr>
          <w:rFonts w:asciiTheme="majorBidi" w:hAnsiTheme="majorBidi" w:cstheme="majorBidi"/>
          <w:shd w:val="clear" w:color="auto" w:fill="FFFFFF"/>
        </w:rPr>
        <w:t>1587. pantu.</w:t>
      </w:r>
    </w:p>
    <w:p w14:paraId="5C277BC6" w14:textId="77777777" w:rsidR="0047531B" w:rsidRPr="006B3058" w:rsidRDefault="0047531B" w:rsidP="006B3058">
      <w:pPr>
        <w:spacing w:line="276" w:lineRule="auto"/>
        <w:ind w:firstLine="720"/>
        <w:jc w:val="both"/>
        <w:rPr>
          <w:rFonts w:asciiTheme="majorBidi" w:hAnsiTheme="majorBidi" w:cstheme="majorBidi"/>
          <w:bCs/>
          <w:spacing w:val="-2"/>
        </w:rPr>
      </w:pPr>
    </w:p>
    <w:p w14:paraId="2118C302" w14:textId="79C593DA" w:rsidR="0029306B" w:rsidRPr="006B3058" w:rsidRDefault="0047531B"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[4] </w:t>
      </w:r>
      <w:r w:rsidR="0029306B" w:rsidRPr="006B3058">
        <w:rPr>
          <w:rFonts w:asciiTheme="majorBidi" w:hAnsiTheme="majorBidi" w:cstheme="majorBidi"/>
          <w:bCs/>
          <w:spacing w:val="-2"/>
        </w:rPr>
        <w:t xml:space="preserve">Ar Latgales rajona tiesas 2024. gada 11. jūnija spriedumu </w:t>
      </w:r>
      <w:r w:rsidR="001A6713" w:rsidRPr="006B3058">
        <w:rPr>
          <w:rFonts w:asciiTheme="majorBidi" w:hAnsiTheme="majorBidi" w:cstheme="majorBidi"/>
          <w:bCs/>
          <w:spacing w:val="-2"/>
        </w:rPr>
        <w:t xml:space="preserve">daļēji </w:t>
      </w:r>
      <w:r w:rsidR="0029306B" w:rsidRPr="006B3058">
        <w:rPr>
          <w:rFonts w:asciiTheme="majorBidi" w:hAnsiTheme="majorBidi" w:cstheme="majorBidi"/>
          <w:bCs/>
          <w:spacing w:val="-2"/>
        </w:rPr>
        <w:t>prasība apmierināta, proti:</w:t>
      </w:r>
    </w:p>
    <w:p w14:paraId="3E3F2913" w14:textId="77777777" w:rsidR="0029306B" w:rsidRPr="006B3058" w:rsidRDefault="0029306B"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bCs/>
          <w:spacing w:val="-2"/>
        </w:rPr>
        <w:t>1) </w:t>
      </w:r>
      <w:bookmarkStart w:id="1" w:name="_Hlk198734978"/>
      <w:r w:rsidRPr="006B3058">
        <w:rPr>
          <w:rFonts w:asciiTheme="majorBidi" w:hAnsiTheme="majorBidi" w:cstheme="majorBidi"/>
          <w:bCs/>
          <w:spacing w:val="-2"/>
        </w:rPr>
        <w:t xml:space="preserve">atzīti par spēkā neesošiem no noslēgšanas brīža </w:t>
      </w:r>
      <w:r w:rsidRPr="006B3058">
        <w:rPr>
          <w:rFonts w:asciiTheme="majorBidi" w:hAnsiTheme="majorBidi" w:cstheme="majorBidi"/>
          <w:shd w:val="clear" w:color="auto" w:fill="FFFFFF"/>
        </w:rPr>
        <w:t>dāvinājuma un pirkuma līgumi;</w:t>
      </w:r>
    </w:p>
    <w:p w14:paraId="5A8EFC77" w14:textId="633996C3" w:rsidR="0029306B" w:rsidRPr="006B3058" w:rsidRDefault="0029306B"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2) dzēsti nekustamā īpašuma zemesgrāmatas nodalījumā ieraksti par īpašuma tiesības nostiprināšanu </w:t>
      </w:r>
      <w:r w:rsidR="00356E4E" w:rsidRPr="006B3058">
        <w:rPr>
          <w:rFonts w:asciiTheme="majorBidi" w:hAnsiTheme="majorBidi" w:cstheme="majorBidi"/>
          <w:shd w:val="clear" w:color="auto" w:fill="FFFFFF"/>
        </w:rPr>
        <w:t>[pers. C]</w:t>
      </w:r>
      <w:r w:rsidRPr="006B3058">
        <w:rPr>
          <w:rFonts w:asciiTheme="majorBidi" w:hAnsiTheme="majorBidi" w:cstheme="majorBidi"/>
          <w:shd w:val="clear" w:color="auto" w:fill="FFFFFF"/>
        </w:rPr>
        <w:t xml:space="preserve"> un </w:t>
      </w:r>
      <w:r w:rsidR="006F3980" w:rsidRPr="006B3058">
        <w:rPr>
          <w:rFonts w:asciiTheme="majorBidi" w:hAnsiTheme="majorBidi" w:cstheme="majorBidi"/>
          <w:shd w:val="clear" w:color="auto" w:fill="FFFFFF"/>
        </w:rPr>
        <w:t>[pers. A]</w:t>
      </w:r>
      <w:r w:rsidRPr="006B3058">
        <w:rPr>
          <w:rFonts w:asciiTheme="majorBidi" w:hAnsiTheme="majorBidi" w:cstheme="majorBidi"/>
          <w:shd w:val="clear" w:color="auto" w:fill="FFFFFF"/>
        </w:rPr>
        <w:t>;</w:t>
      </w:r>
    </w:p>
    <w:p w14:paraId="0B97AFCC" w14:textId="5FAA89A8" w:rsidR="0029306B" w:rsidRPr="006B3058" w:rsidRDefault="0029306B"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3) atstāta bez izskatīšanas prasība par īpašuma tiesības atzīšanu prasītājai uz nekustamo īpašumu;</w:t>
      </w:r>
    </w:p>
    <w:p w14:paraId="5FB0A676" w14:textId="4127A609" w:rsidR="0029306B" w:rsidRPr="006B3058" w:rsidRDefault="0029306B"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4) piedzīti no atbildētāja </w:t>
      </w:r>
      <w:r w:rsidR="006F3980" w:rsidRPr="006B3058">
        <w:rPr>
          <w:rFonts w:asciiTheme="majorBidi" w:hAnsiTheme="majorBidi" w:cstheme="majorBidi"/>
          <w:shd w:val="clear" w:color="auto" w:fill="FFFFFF"/>
        </w:rPr>
        <w:t>[pers. A]</w:t>
      </w:r>
      <w:r w:rsidR="0089786D" w:rsidRPr="006B3058">
        <w:rPr>
          <w:rFonts w:asciiTheme="majorBidi" w:hAnsiTheme="majorBidi" w:cstheme="majorBidi"/>
          <w:shd w:val="clear" w:color="auto" w:fill="FFFFFF"/>
        </w:rPr>
        <w:t xml:space="preserve"> </w:t>
      </w:r>
      <w:r w:rsidRPr="006B3058">
        <w:rPr>
          <w:rFonts w:asciiTheme="majorBidi" w:hAnsiTheme="majorBidi" w:cstheme="majorBidi"/>
          <w:shd w:val="clear" w:color="auto" w:fill="FFFFFF"/>
        </w:rPr>
        <w:t xml:space="preserve">valsts labā </w:t>
      </w:r>
      <w:r w:rsidR="00D712B8" w:rsidRPr="006B3058">
        <w:rPr>
          <w:rFonts w:asciiTheme="majorBidi" w:hAnsiTheme="majorBidi" w:cstheme="majorBidi"/>
          <w:shd w:val="clear" w:color="auto" w:fill="FFFFFF"/>
        </w:rPr>
        <w:t>ar lietas izskatīšanu saistītie izdevumi 20 EUR.</w:t>
      </w:r>
    </w:p>
    <w:bookmarkEnd w:id="1"/>
    <w:p w14:paraId="46FDC4C6" w14:textId="77777777" w:rsidR="00D712B8" w:rsidRPr="006B3058" w:rsidRDefault="00D712B8" w:rsidP="006B3058">
      <w:pPr>
        <w:spacing w:line="276" w:lineRule="auto"/>
        <w:ind w:firstLine="720"/>
        <w:jc w:val="both"/>
        <w:rPr>
          <w:rFonts w:asciiTheme="majorBidi" w:hAnsiTheme="majorBidi" w:cstheme="majorBidi"/>
          <w:shd w:val="clear" w:color="auto" w:fill="FFFFFF"/>
        </w:rPr>
      </w:pPr>
    </w:p>
    <w:p w14:paraId="2F836AC7" w14:textId="29198E86" w:rsidR="00D712B8" w:rsidRPr="006B3058" w:rsidRDefault="0029306B"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1A6713" w:rsidRPr="006B3058">
        <w:rPr>
          <w:rFonts w:asciiTheme="majorBidi" w:hAnsiTheme="majorBidi" w:cstheme="majorBidi"/>
          <w:bCs/>
          <w:spacing w:val="-2"/>
        </w:rPr>
        <w:t>5</w:t>
      </w:r>
      <w:r w:rsidRPr="006B3058">
        <w:rPr>
          <w:rFonts w:asciiTheme="majorBidi" w:hAnsiTheme="majorBidi" w:cstheme="majorBidi"/>
          <w:bCs/>
          <w:spacing w:val="-2"/>
        </w:rPr>
        <w:t xml:space="preserve">] Izskatījusi lietu sakarā ar </w:t>
      </w:r>
      <w:r w:rsidR="00D712B8" w:rsidRPr="006B3058">
        <w:rPr>
          <w:rFonts w:asciiTheme="majorBidi" w:hAnsiTheme="majorBidi" w:cstheme="majorBidi"/>
          <w:bCs/>
          <w:spacing w:val="-2"/>
        </w:rPr>
        <w:t xml:space="preserve">atbildētāju </w:t>
      </w:r>
      <w:r w:rsidR="00356E4E" w:rsidRPr="006B3058">
        <w:rPr>
          <w:rFonts w:asciiTheme="majorBidi" w:hAnsiTheme="majorBidi" w:cstheme="majorBidi"/>
          <w:bCs/>
          <w:spacing w:val="-2"/>
        </w:rPr>
        <w:t>[pers. C]</w:t>
      </w:r>
      <w:r w:rsidR="00D712B8" w:rsidRPr="006B3058">
        <w:rPr>
          <w:rFonts w:asciiTheme="majorBidi" w:hAnsiTheme="majorBidi" w:cstheme="majorBidi"/>
          <w:bCs/>
          <w:spacing w:val="-2"/>
        </w:rPr>
        <w:t xml:space="preserve"> un </w:t>
      </w:r>
      <w:r w:rsidR="006F3980" w:rsidRPr="006B3058">
        <w:rPr>
          <w:rFonts w:asciiTheme="majorBidi" w:hAnsiTheme="majorBidi" w:cstheme="majorBidi"/>
          <w:bCs/>
          <w:spacing w:val="-2"/>
        </w:rPr>
        <w:t>[pers. A]</w:t>
      </w:r>
      <w:r w:rsidR="0089786D" w:rsidRPr="006B3058">
        <w:rPr>
          <w:rFonts w:asciiTheme="majorBidi" w:hAnsiTheme="majorBidi" w:cstheme="majorBidi"/>
          <w:bCs/>
          <w:spacing w:val="-2"/>
        </w:rPr>
        <w:t xml:space="preserve"> </w:t>
      </w:r>
      <w:r w:rsidR="00D712B8" w:rsidRPr="006B3058">
        <w:rPr>
          <w:rFonts w:asciiTheme="majorBidi" w:hAnsiTheme="majorBidi" w:cstheme="majorBidi"/>
          <w:bCs/>
          <w:spacing w:val="-2"/>
        </w:rPr>
        <w:t>apelācijas sūdzībām</w:t>
      </w:r>
      <w:r w:rsidRPr="006B3058">
        <w:rPr>
          <w:rFonts w:asciiTheme="majorBidi" w:hAnsiTheme="majorBidi" w:cstheme="majorBidi"/>
          <w:bCs/>
          <w:spacing w:val="-2"/>
        </w:rPr>
        <w:t xml:space="preserve">, </w:t>
      </w:r>
      <w:bookmarkStart w:id="2" w:name="_Hlk96000263"/>
      <w:r w:rsidRPr="006B3058">
        <w:rPr>
          <w:rFonts w:asciiTheme="majorBidi" w:hAnsiTheme="majorBidi" w:cstheme="majorBidi"/>
          <w:bCs/>
          <w:spacing w:val="-2"/>
        </w:rPr>
        <w:t>Latgales apgabaltiesa ar 2025. gada 14. februāra spriedumu</w:t>
      </w:r>
      <w:bookmarkEnd w:id="2"/>
      <w:r w:rsidRPr="006B3058">
        <w:rPr>
          <w:rFonts w:asciiTheme="majorBidi" w:hAnsiTheme="majorBidi" w:cstheme="majorBidi"/>
          <w:bCs/>
          <w:spacing w:val="-2"/>
        </w:rPr>
        <w:t xml:space="preserve"> prasību apmierinājusi</w:t>
      </w:r>
      <w:r w:rsidR="00D712B8" w:rsidRPr="006B3058">
        <w:rPr>
          <w:rFonts w:asciiTheme="majorBidi" w:hAnsiTheme="majorBidi" w:cstheme="majorBidi"/>
          <w:bCs/>
          <w:spacing w:val="-2"/>
        </w:rPr>
        <w:t>:</w:t>
      </w:r>
    </w:p>
    <w:p w14:paraId="1BB069E5" w14:textId="1BE1D79E" w:rsidR="00474139" w:rsidRPr="006B3058" w:rsidRDefault="00474139"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bCs/>
          <w:spacing w:val="-2"/>
        </w:rPr>
        <w:t xml:space="preserve">1) atzinusi par spēkā neesošiem no noslēgšanas brīža </w:t>
      </w:r>
      <w:r w:rsidRPr="006B3058">
        <w:rPr>
          <w:rFonts w:asciiTheme="majorBidi" w:hAnsiTheme="majorBidi" w:cstheme="majorBidi"/>
          <w:shd w:val="clear" w:color="auto" w:fill="FFFFFF"/>
        </w:rPr>
        <w:t>dāvinājuma un pirkuma līgumus;</w:t>
      </w:r>
    </w:p>
    <w:p w14:paraId="59DB3D26" w14:textId="07969226" w:rsidR="00474139" w:rsidRPr="006B3058" w:rsidRDefault="00474139"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2) dzēsusi nekustamā īpašuma zemesgrāmatas nodalījumā ierakstus par īpašuma tiesības nostiprināšanu </w:t>
      </w:r>
      <w:r w:rsidR="00356E4E" w:rsidRPr="006B3058">
        <w:rPr>
          <w:rFonts w:asciiTheme="majorBidi" w:hAnsiTheme="majorBidi" w:cstheme="majorBidi"/>
          <w:shd w:val="clear" w:color="auto" w:fill="FFFFFF"/>
        </w:rPr>
        <w:t>[pers. C]</w:t>
      </w:r>
      <w:r w:rsidRPr="006B3058">
        <w:rPr>
          <w:rFonts w:asciiTheme="majorBidi" w:hAnsiTheme="majorBidi" w:cstheme="majorBidi"/>
          <w:shd w:val="clear" w:color="auto" w:fill="FFFFFF"/>
        </w:rPr>
        <w:t xml:space="preserve"> un </w:t>
      </w:r>
      <w:r w:rsidR="006F3980" w:rsidRPr="006B3058">
        <w:rPr>
          <w:rFonts w:asciiTheme="majorBidi" w:hAnsiTheme="majorBidi" w:cstheme="majorBidi"/>
          <w:shd w:val="clear" w:color="auto" w:fill="FFFFFF"/>
        </w:rPr>
        <w:t>[pers. A]</w:t>
      </w:r>
      <w:r w:rsidRPr="006B3058">
        <w:rPr>
          <w:rFonts w:asciiTheme="majorBidi" w:hAnsiTheme="majorBidi" w:cstheme="majorBidi"/>
          <w:shd w:val="clear" w:color="auto" w:fill="FFFFFF"/>
        </w:rPr>
        <w:t>;</w:t>
      </w:r>
    </w:p>
    <w:p w14:paraId="7F248982" w14:textId="41792884" w:rsidR="00474139" w:rsidRPr="006B3058" w:rsidRDefault="00474139"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shd w:val="clear" w:color="auto" w:fill="FFFFFF"/>
        </w:rPr>
        <w:t xml:space="preserve">3) piedzinusi no </w:t>
      </w:r>
      <w:r w:rsidR="00356E4E" w:rsidRPr="006B3058">
        <w:rPr>
          <w:rFonts w:asciiTheme="majorBidi" w:hAnsiTheme="majorBidi" w:cstheme="majorBidi"/>
          <w:shd w:val="clear" w:color="auto" w:fill="FFFFFF"/>
        </w:rPr>
        <w:t>[pers. C]</w:t>
      </w:r>
      <w:r w:rsidRPr="006B3058">
        <w:rPr>
          <w:rFonts w:asciiTheme="majorBidi" w:hAnsiTheme="majorBidi" w:cstheme="majorBidi"/>
          <w:shd w:val="clear" w:color="auto" w:fill="FFFFFF"/>
        </w:rPr>
        <w:t xml:space="preserve"> un </w:t>
      </w:r>
      <w:r w:rsidR="006F3980" w:rsidRPr="006B3058">
        <w:rPr>
          <w:rFonts w:asciiTheme="majorBidi" w:hAnsiTheme="majorBidi" w:cstheme="majorBidi"/>
          <w:shd w:val="clear" w:color="auto" w:fill="FFFFFF"/>
        </w:rPr>
        <w:t>[pers. A]</w:t>
      </w:r>
      <w:r w:rsidR="000568A7" w:rsidRPr="006B3058">
        <w:rPr>
          <w:rFonts w:asciiTheme="majorBidi" w:hAnsiTheme="majorBidi" w:cstheme="majorBidi"/>
          <w:shd w:val="clear" w:color="auto" w:fill="FFFFFF"/>
        </w:rPr>
        <w:t xml:space="preserve"> </w:t>
      </w:r>
      <w:r w:rsidRPr="006B3058">
        <w:rPr>
          <w:rFonts w:asciiTheme="majorBidi" w:hAnsiTheme="majorBidi" w:cstheme="majorBidi"/>
          <w:shd w:val="clear" w:color="auto" w:fill="FFFFFF"/>
        </w:rPr>
        <w:t>prasītājas labā tiesas izdevumus 709,93 EUR no katra un valsts labā ar lietas izskatīšanu saistītos izdevumus 10 EUR no katra.</w:t>
      </w:r>
    </w:p>
    <w:p w14:paraId="663F11F0" w14:textId="77777777" w:rsidR="0029306B" w:rsidRPr="006B3058" w:rsidRDefault="0029306B" w:rsidP="006B3058">
      <w:pPr>
        <w:spacing w:line="276" w:lineRule="auto"/>
        <w:ind w:firstLine="720"/>
        <w:jc w:val="both"/>
        <w:rPr>
          <w:rFonts w:asciiTheme="majorBidi" w:hAnsiTheme="majorBidi" w:cstheme="majorBidi"/>
        </w:rPr>
      </w:pPr>
      <w:r w:rsidRPr="006B3058">
        <w:rPr>
          <w:rFonts w:asciiTheme="majorBidi" w:hAnsiTheme="majorBidi" w:cstheme="majorBidi"/>
        </w:rPr>
        <w:t>Spriedums pamatots ar šādiem argumentiem.</w:t>
      </w:r>
    </w:p>
    <w:p w14:paraId="1CA01110" w14:textId="6E74147E" w:rsidR="0029306B" w:rsidRPr="006B3058" w:rsidRDefault="0029306B" w:rsidP="006B3058">
      <w:pPr>
        <w:spacing w:line="276" w:lineRule="auto"/>
        <w:ind w:firstLine="720"/>
        <w:jc w:val="both"/>
        <w:rPr>
          <w:rFonts w:asciiTheme="majorBidi" w:hAnsiTheme="majorBidi" w:cstheme="majorBidi"/>
        </w:rPr>
      </w:pPr>
      <w:r w:rsidRPr="006B3058">
        <w:rPr>
          <w:rFonts w:asciiTheme="majorBidi" w:hAnsiTheme="majorBidi" w:cstheme="majorBidi"/>
        </w:rPr>
        <w:t>[</w:t>
      </w:r>
      <w:r w:rsidR="001A6713" w:rsidRPr="006B3058">
        <w:rPr>
          <w:rFonts w:asciiTheme="majorBidi" w:hAnsiTheme="majorBidi" w:cstheme="majorBidi"/>
        </w:rPr>
        <w:t>5</w:t>
      </w:r>
      <w:r w:rsidRPr="006B3058">
        <w:rPr>
          <w:rFonts w:asciiTheme="majorBidi" w:hAnsiTheme="majorBidi" w:cstheme="majorBidi"/>
        </w:rPr>
        <w:t>.1]</w:t>
      </w:r>
      <w:r w:rsidR="00474139" w:rsidRPr="006B3058">
        <w:rPr>
          <w:rFonts w:asciiTheme="majorBidi" w:hAnsiTheme="majorBidi" w:cstheme="majorBidi"/>
        </w:rPr>
        <w:t> </w:t>
      </w:r>
      <w:r w:rsidR="0035332D" w:rsidRPr="006B3058">
        <w:rPr>
          <w:rFonts w:asciiTheme="majorBidi" w:hAnsiTheme="majorBidi" w:cstheme="majorBidi"/>
        </w:rPr>
        <w:t>Apelācijas instances tiesa pievienojās turpmāk norādītajai pirmās instances tiesas sprieduma argumentācijai.</w:t>
      </w:r>
    </w:p>
    <w:p w14:paraId="5CB2E106" w14:textId="547D69B2" w:rsidR="00A32858" w:rsidRPr="006B3058" w:rsidRDefault="0035332D" w:rsidP="006B3058">
      <w:pPr>
        <w:spacing w:line="276" w:lineRule="auto"/>
        <w:ind w:firstLine="720"/>
        <w:jc w:val="both"/>
        <w:rPr>
          <w:rFonts w:asciiTheme="majorBidi" w:hAnsiTheme="majorBidi" w:cstheme="majorBidi"/>
        </w:rPr>
      </w:pPr>
      <w:r w:rsidRPr="006B3058">
        <w:rPr>
          <w:rFonts w:asciiTheme="majorBidi" w:hAnsiTheme="majorBidi" w:cstheme="majorBidi"/>
        </w:rPr>
        <w:t>[</w:t>
      </w:r>
      <w:r w:rsidR="001A6713" w:rsidRPr="006B3058">
        <w:rPr>
          <w:rFonts w:asciiTheme="majorBidi" w:hAnsiTheme="majorBidi" w:cstheme="majorBidi"/>
        </w:rPr>
        <w:t>5</w:t>
      </w:r>
      <w:r w:rsidRPr="006B3058">
        <w:rPr>
          <w:rFonts w:asciiTheme="majorBidi" w:hAnsiTheme="majorBidi" w:cstheme="majorBidi"/>
        </w:rPr>
        <w:t>.1.1] </w:t>
      </w:r>
      <w:r w:rsidR="0044273F" w:rsidRPr="006B3058">
        <w:rPr>
          <w:rFonts w:asciiTheme="majorBidi" w:hAnsiTheme="majorBidi" w:cstheme="majorBidi"/>
        </w:rPr>
        <w:t>Lietā nav strīda, ka zemesgrāmatā īpašuma tiesība uz nekustamo īpašumu bija nostiprināta prasītājai, kura</w:t>
      </w:r>
      <w:r w:rsidRPr="006B3058">
        <w:rPr>
          <w:rFonts w:asciiTheme="majorBidi" w:hAnsiTheme="majorBidi" w:cstheme="majorBidi"/>
        </w:rPr>
        <w:t xml:space="preserve"> izsniegusi atbildētājam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Pr="006B3058">
        <w:rPr>
          <w:rFonts w:asciiTheme="majorBidi" w:hAnsiTheme="majorBidi" w:cstheme="majorBidi"/>
        </w:rPr>
        <w:t>pilnvaru</w:t>
      </w:r>
      <w:r w:rsidR="001F272F" w:rsidRPr="006B3058">
        <w:rPr>
          <w:rFonts w:asciiTheme="majorBidi" w:hAnsiTheme="majorBidi" w:cstheme="majorBidi"/>
        </w:rPr>
        <w:t xml:space="preserve"> un </w:t>
      </w:r>
      <w:r w:rsidR="007A5C92" w:rsidRPr="006B3058">
        <w:rPr>
          <w:rFonts w:asciiTheme="majorBidi" w:hAnsiTheme="majorBidi" w:cstheme="majorBidi"/>
        </w:rPr>
        <w:t xml:space="preserve">devusi </w:t>
      </w:r>
      <w:r w:rsidR="00EB58B8" w:rsidRPr="006B3058">
        <w:rPr>
          <w:rFonts w:asciiTheme="majorBidi" w:hAnsiTheme="majorBidi" w:cstheme="majorBidi"/>
        </w:rPr>
        <w:t xml:space="preserve">pilnvarniekam </w:t>
      </w:r>
      <w:r w:rsidR="007A5C92" w:rsidRPr="006B3058">
        <w:rPr>
          <w:rFonts w:asciiTheme="majorBidi" w:hAnsiTheme="majorBidi" w:cstheme="majorBidi"/>
        </w:rPr>
        <w:t xml:space="preserve">uzdevumu pārvaldīt un pārzināt viņai piederošo nekustamo īpašumu. Tādējādi lietā strīds pastāv par </w:t>
      </w:r>
      <w:r w:rsidR="009D328E" w:rsidRPr="006B3058">
        <w:rPr>
          <w:rFonts w:asciiTheme="majorBidi" w:hAnsiTheme="majorBidi" w:cstheme="majorBidi"/>
        </w:rPr>
        <w:t xml:space="preserve">dotā </w:t>
      </w:r>
      <w:r w:rsidR="007A5C92" w:rsidRPr="006B3058">
        <w:rPr>
          <w:rFonts w:asciiTheme="majorBidi" w:hAnsiTheme="majorBidi" w:cstheme="majorBidi"/>
        </w:rPr>
        <w:t xml:space="preserve">pilnvarojuma </w:t>
      </w:r>
      <w:r w:rsidR="0044273F" w:rsidRPr="006B3058">
        <w:rPr>
          <w:rFonts w:asciiTheme="majorBidi" w:hAnsiTheme="majorBidi" w:cstheme="majorBidi"/>
        </w:rPr>
        <w:t>apjomu</w:t>
      </w:r>
      <w:r w:rsidR="007A5C92" w:rsidRPr="006B3058">
        <w:rPr>
          <w:rFonts w:asciiTheme="majorBidi" w:hAnsiTheme="majorBidi" w:cstheme="majorBidi"/>
        </w:rPr>
        <w:t>.</w:t>
      </w:r>
    </w:p>
    <w:p w14:paraId="42ACA2F7" w14:textId="05FA5675" w:rsidR="007A5C92" w:rsidRPr="006B3058" w:rsidRDefault="007A5C92" w:rsidP="006B3058">
      <w:pPr>
        <w:spacing w:line="276" w:lineRule="auto"/>
        <w:ind w:firstLine="720"/>
        <w:jc w:val="both"/>
        <w:rPr>
          <w:rFonts w:asciiTheme="majorBidi" w:hAnsiTheme="majorBidi" w:cstheme="majorBidi"/>
        </w:rPr>
      </w:pPr>
      <w:r w:rsidRPr="006B3058">
        <w:rPr>
          <w:rFonts w:asciiTheme="majorBidi" w:hAnsiTheme="majorBidi" w:cstheme="majorBidi"/>
        </w:rPr>
        <w:lastRenderedPageBreak/>
        <w:t xml:space="preserve">Pilnvarnieks uzskata nekustamo īpašumu par viņam piederošu, </w:t>
      </w:r>
      <w:r w:rsidR="00A94CC1" w:rsidRPr="006B3058">
        <w:rPr>
          <w:rFonts w:asciiTheme="majorBidi" w:hAnsiTheme="majorBidi" w:cstheme="majorBidi"/>
        </w:rPr>
        <w:t>jo</w:t>
      </w:r>
      <w:r w:rsidRPr="006B3058">
        <w:rPr>
          <w:rFonts w:asciiTheme="majorBidi" w:hAnsiTheme="majorBidi" w:cstheme="majorBidi"/>
        </w:rPr>
        <w:t xml:space="preserve"> sākotnēji zemesgrāmatā īpašuma tiesība uz to nostiprināta prasītājai</w:t>
      </w:r>
      <w:r w:rsidR="009D328E" w:rsidRPr="006B3058">
        <w:rPr>
          <w:rFonts w:asciiTheme="majorBidi" w:hAnsiTheme="majorBidi" w:cstheme="majorBidi"/>
        </w:rPr>
        <w:t xml:space="preserve">, </w:t>
      </w:r>
      <w:r w:rsidR="00A94CC1" w:rsidRPr="006B3058">
        <w:rPr>
          <w:rFonts w:asciiTheme="majorBidi" w:hAnsiTheme="majorBidi" w:cstheme="majorBidi"/>
        </w:rPr>
        <w:t xml:space="preserve">pamatojoties uz </w:t>
      </w:r>
      <w:r w:rsidR="00E047FE" w:rsidRPr="006B3058">
        <w:rPr>
          <w:rFonts w:asciiTheme="majorBidi" w:hAnsiTheme="majorBidi" w:cstheme="majorBidi"/>
        </w:rPr>
        <w:t xml:space="preserve">pušu panākto </w:t>
      </w:r>
      <w:r w:rsidR="00A94CC1" w:rsidRPr="006B3058">
        <w:rPr>
          <w:rFonts w:asciiTheme="majorBidi" w:hAnsiTheme="majorBidi" w:cstheme="majorBidi"/>
        </w:rPr>
        <w:t>mutisk</w:t>
      </w:r>
      <w:r w:rsidR="00E047FE" w:rsidRPr="006B3058">
        <w:rPr>
          <w:rFonts w:asciiTheme="majorBidi" w:hAnsiTheme="majorBidi" w:cstheme="majorBidi"/>
        </w:rPr>
        <w:t>o</w:t>
      </w:r>
      <w:r w:rsidR="00A94CC1" w:rsidRPr="006B3058">
        <w:rPr>
          <w:rFonts w:asciiTheme="majorBidi" w:hAnsiTheme="majorBidi" w:cstheme="majorBidi"/>
        </w:rPr>
        <w:t xml:space="preserve"> vienošanos,</w:t>
      </w:r>
      <w:r w:rsidR="0044273F" w:rsidRPr="006B3058">
        <w:rPr>
          <w:rFonts w:asciiTheme="majorBidi" w:hAnsiTheme="majorBidi" w:cstheme="majorBidi"/>
        </w:rPr>
        <w:t xml:space="preserve"> lai gan īpašums tika iegādāts un izremontēts par viņa personīgajiem līdzekļiem,</w:t>
      </w:r>
      <w:r w:rsidR="00A94CC1" w:rsidRPr="006B3058">
        <w:rPr>
          <w:rFonts w:asciiTheme="majorBidi" w:hAnsiTheme="majorBidi" w:cstheme="majorBidi"/>
        </w:rPr>
        <w:t xml:space="preserve"> un </w:t>
      </w:r>
      <w:r w:rsidR="00E047FE" w:rsidRPr="006B3058">
        <w:rPr>
          <w:rFonts w:asciiTheme="majorBidi" w:hAnsiTheme="majorBidi" w:cstheme="majorBidi"/>
        </w:rPr>
        <w:t>uzsver</w:t>
      </w:r>
      <w:r w:rsidR="00A94CC1" w:rsidRPr="006B3058">
        <w:rPr>
          <w:rFonts w:asciiTheme="majorBidi" w:hAnsiTheme="majorBidi" w:cstheme="majorBidi"/>
        </w:rPr>
        <w:t>, ka</w:t>
      </w:r>
      <w:r w:rsidR="009D328E" w:rsidRPr="006B3058">
        <w:rPr>
          <w:rFonts w:asciiTheme="majorBidi" w:hAnsiTheme="majorBidi" w:cstheme="majorBidi"/>
        </w:rPr>
        <w:t xml:space="preserve"> viņš bija tiesīgs nekustamo īpašumu atsavināt, tostarp dāvināt</w:t>
      </w:r>
      <w:r w:rsidRPr="006B3058">
        <w:rPr>
          <w:rFonts w:asciiTheme="majorBidi" w:hAnsiTheme="majorBidi" w:cstheme="majorBidi"/>
        </w:rPr>
        <w:t>.</w:t>
      </w:r>
    </w:p>
    <w:p w14:paraId="74AA2CFA" w14:textId="6A4CA249" w:rsidR="009D328E" w:rsidRPr="006B3058" w:rsidRDefault="009D328E" w:rsidP="006B3058">
      <w:pPr>
        <w:spacing w:line="276" w:lineRule="auto"/>
        <w:ind w:firstLine="720"/>
        <w:jc w:val="both"/>
        <w:rPr>
          <w:rFonts w:asciiTheme="majorBidi" w:hAnsiTheme="majorBidi" w:cstheme="majorBidi"/>
        </w:rPr>
      </w:pPr>
      <w:r w:rsidRPr="006B3058">
        <w:rPr>
          <w:rFonts w:asciiTheme="majorBidi" w:hAnsiTheme="majorBidi" w:cstheme="majorBidi"/>
        </w:rPr>
        <w:t xml:space="preserve">Savukārt atbildētājs </w:t>
      </w:r>
      <w:r w:rsidR="00356E4E" w:rsidRPr="006B3058">
        <w:rPr>
          <w:rFonts w:asciiTheme="majorBidi" w:hAnsiTheme="majorBidi" w:cstheme="majorBidi"/>
        </w:rPr>
        <w:t>[pers. C]</w:t>
      </w:r>
      <w:r w:rsidRPr="006B3058">
        <w:rPr>
          <w:rFonts w:asciiTheme="majorBidi" w:hAnsiTheme="majorBidi" w:cstheme="majorBidi"/>
        </w:rPr>
        <w:t xml:space="preserve"> norādījis, ka nekustamo īpašumu saņēmis dāvinājumā </w:t>
      </w:r>
      <w:r w:rsidR="0044273F" w:rsidRPr="006B3058">
        <w:rPr>
          <w:rFonts w:asciiTheme="majorBidi" w:hAnsiTheme="majorBidi" w:cstheme="majorBidi"/>
        </w:rPr>
        <w:t xml:space="preserve">kā nodrošinājumu </w:t>
      </w:r>
      <w:r w:rsidRPr="006B3058">
        <w:rPr>
          <w:rFonts w:asciiTheme="majorBidi" w:hAnsiTheme="majorBidi" w:cstheme="majorBidi"/>
        </w:rPr>
        <w:t xml:space="preserve">līdz brīdim, kamēr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Pr="006B3058">
        <w:rPr>
          <w:rFonts w:asciiTheme="majorBidi" w:hAnsiTheme="majorBidi" w:cstheme="majorBidi"/>
        </w:rPr>
        <w:t>atdotu viņam saņemto aizdevumu.</w:t>
      </w:r>
    </w:p>
    <w:p w14:paraId="7FF004F4" w14:textId="650F919B" w:rsidR="00EB28D3" w:rsidRPr="006B3058" w:rsidRDefault="0044273F" w:rsidP="006B3058">
      <w:pPr>
        <w:spacing w:line="276" w:lineRule="auto"/>
        <w:ind w:firstLine="720"/>
        <w:jc w:val="both"/>
        <w:rPr>
          <w:rFonts w:asciiTheme="majorBidi" w:hAnsiTheme="majorBidi" w:cstheme="majorBidi"/>
        </w:rPr>
      </w:pPr>
      <w:r w:rsidRPr="006B3058">
        <w:rPr>
          <w:rFonts w:asciiTheme="majorBidi" w:hAnsiTheme="majorBidi" w:cstheme="majorBidi"/>
        </w:rPr>
        <w:t>[</w:t>
      </w:r>
      <w:r w:rsidR="001A6713" w:rsidRPr="006B3058">
        <w:rPr>
          <w:rFonts w:asciiTheme="majorBidi" w:hAnsiTheme="majorBidi" w:cstheme="majorBidi"/>
        </w:rPr>
        <w:t>5</w:t>
      </w:r>
      <w:r w:rsidRPr="006B3058">
        <w:rPr>
          <w:rFonts w:asciiTheme="majorBidi" w:hAnsiTheme="majorBidi" w:cstheme="majorBidi"/>
        </w:rPr>
        <w:t xml:space="preserve">.1.2] Gan vienošanās, gan dāvinājuma, gan pirkuma līgumu pamatā bija atbildētāja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Pr="006B3058">
        <w:rPr>
          <w:rFonts w:asciiTheme="majorBidi" w:hAnsiTheme="majorBidi" w:cstheme="majorBidi"/>
        </w:rPr>
        <w:t>mērķis apiet likumu, proti, panākt, lai visa manta, ko viņš iegādāsies laulības laikā, netiktu reģistrēta uz viņa vārda un nekļūtu par laulāto kopīgo mantu, kas tiktu dalīta laulīb</w:t>
      </w:r>
      <w:r w:rsidR="001F272F" w:rsidRPr="006B3058">
        <w:rPr>
          <w:rFonts w:asciiTheme="majorBidi" w:hAnsiTheme="majorBidi" w:cstheme="majorBidi"/>
        </w:rPr>
        <w:t>as šķiršanas gadījumā</w:t>
      </w:r>
      <w:r w:rsidRPr="006B3058">
        <w:rPr>
          <w:rFonts w:asciiTheme="majorBidi" w:hAnsiTheme="majorBidi" w:cstheme="majorBidi"/>
        </w:rPr>
        <w:t>.</w:t>
      </w:r>
      <w:r w:rsidR="00EB28D3" w:rsidRPr="006B3058">
        <w:rPr>
          <w:rFonts w:asciiTheme="majorBidi" w:hAnsiTheme="majorBidi" w:cstheme="majorBidi"/>
        </w:rPr>
        <w:t xml:space="preserve"> Tādējādi atbilstoši Civillikuma 1415. pantam nav pamata atzīt mutisko vienošanos starp prasītāju un atbildētāju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00EB28D3" w:rsidRPr="006B3058">
        <w:rPr>
          <w:rFonts w:asciiTheme="majorBidi" w:hAnsiTheme="majorBidi" w:cstheme="majorBidi"/>
        </w:rPr>
        <w:t>par likumīgu, tādēļ pretprasība noraidāma. Tāpat nav nozīmes argumentiem par apstākļiem, kādos prasītāja ieguva savā īpašumā nekustamo īpašumu, jo nav celta īpašuma prasība.</w:t>
      </w:r>
    </w:p>
    <w:p w14:paraId="05154919" w14:textId="2151D42E" w:rsidR="00980B37" w:rsidRPr="006B3058" w:rsidRDefault="00EB28D3" w:rsidP="006B3058">
      <w:pPr>
        <w:spacing w:line="276" w:lineRule="auto"/>
        <w:ind w:firstLine="720"/>
        <w:jc w:val="both"/>
        <w:rPr>
          <w:rFonts w:asciiTheme="majorBidi" w:hAnsiTheme="majorBidi" w:cstheme="majorBidi"/>
        </w:rPr>
      </w:pPr>
      <w:r w:rsidRPr="006B3058">
        <w:rPr>
          <w:rFonts w:asciiTheme="majorBidi" w:hAnsiTheme="majorBidi" w:cstheme="majorBidi"/>
        </w:rPr>
        <w:t xml:space="preserve">Starp prasītāju un atbildētāju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Pr="006B3058">
        <w:rPr>
          <w:rFonts w:asciiTheme="majorBidi" w:hAnsiTheme="majorBidi" w:cstheme="majorBidi"/>
        </w:rPr>
        <w:t>pastāvēja pilnvarojuma tiesiskās attiecības, kas uzliek pilnvarniekam noteiktus pienākumus pret pilnvarotāju. Atbilstoši Civillikuma 2301. panta pirmajai daļai pilnvarniekam jārīkojas pilnvarotāja interesēs, bet nevis vienīgi pēc savas iegribas</w:t>
      </w:r>
      <w:r w:rsidR="000B76D9" w:rsidRPr="006B3058">
        <w:rPr>
          <w:rFonts w:asciiTheme="majorBidi" w:hAnsiTheme="majorBidi" w:cstheme="majorBidi"/>
        </w:rPr>
        <w:t>. Noslēdzot dāvinājuma līgumu</w:t>
      </w:r>
      <w:r w:rsidRPr="006B3058">
        <w:rPr>
          <w:rFonts w:asciiTheme="majorBidi" w:hAnsiTheme="majorBidi" w:cstheme="majorBidi"/>
        </w:rPr>
        <w:t>,</w:t>
      </w:r>
      <w:r w:rsidR="000B76D9" w:rsidRPr="006B3058">
        <w:rPr>
          <w:rFonts w:asciiTheme="majorBidi" w:hAnsiTheme="majorBidi" w:cstheme="majorBidi"/>
        </w:rPr>
        <w:t xml:space="preserve"> pilnvarnieks ir rīkojies tikai savās interesēs. Pirmkārt, lietā nav pierādīts, ka prasītāja bija ieinteresēta atdāvināt nekustamo īpašumu citai personai. Otrkārt, noslēgtajam darījumam nav dāvinājuma līguma pazīmju, t. i., nav konstatējama nedz devība, nedz </w:t>
      </w:r>
      <w:r w:rsidR="000E7DAA" w:rsidRPr="006B3058">
        <w:rPr>
          <w:rFonts w:asciiTheme="majorBidi" w:hAnsiTheme="majorBidi" w:cstheme="majorBidi"/>
        </w:rPr>
        <w:t xml:space="preserve">iegūšana </w:t>
      </w:r>
      <w:r w:rsidR="000B76D9" w:rsidRPr="006B3058">
        <w:rPr>
          <w:rFonts w:asciiTheme="majorBidi" w:hAnsiTheme="majorBidi" w:cstheme="majorBidi"/>
        </w:rPr>
        <w:t>bez</w:t>
      </w:r>
      <w:r w:rsidR="000E7DAA" w:rsidRPr="006B3058">
        <w:rPr>
          <w:rFonts w:asciiTheme="majorBidi" w:hAnsiTheme="majorBidi" w:cstheme="majorBidi"/>
        </w:rPr>
        <w:t xml:space="preserve"> </w:t>
      </w:r>
      <w:r w:rsidR="000B76D9" w:rsidRPr="006B3058">
        <w:rPr>
          <w:rFonts w:asciiTheme="majorBidi" w:hAnsiTheme="majorBidi" w:cstheme="majorBidi"/>
        </w:rPr>
        <w:t>atlīdzības</w:t>
      </w:r>
      <w:r w:rsidR="00980B37" w:rsidRPr="006B3058">
        <w:rPr>
          <w:rFonts w:asciiTheme="majorBidi" w:hAnsiTheme="majorBidi" w:cstheme="majorBidi"/>
        </w:rPr>
        <w:t>. F</w:t>
      </w:r>
      <w:r w:rsidR="000B76D9" w:rsidRPr="006B3058">
        <w:rPr>
          <w:rFonts w:asciiTheme="majorBidi" w:hAnsiTheme="majorBidi" w:cstheme="majorBidi"/>
        </w:rPr>
        <w:t xml:space="preserve">aktiski </w:t>
      </w:r>
      <w:r w:rsidR="00980B37" w:rsidRPr="006B3058">
        <w:rPr>
          <w:rFonts w:asciiTheme="majorBidi" w:hAnsiTheme="majorBidi" w:cstheme="majorBidi"/>
        </w:rPr>
        <w:t xml:space="preserve">nekustamais īpašums tika ieķīlāts par labu </w:t>
      </w:r>
      <w:r w:rsidR="00356E4E" w:rsidRPr="006B3058">
        <w:rPr>
          <w:rFonts w:asciiTheme="majorBidi" w:hAnsiTheme="majorBidi" w:cstheme="majorBidi"/>
        </w:rPr>
        <w:t>[pers. C]</w:t>
      </w:r>
      <w:r w:rsidR="00980B37" w:rsidRPr="006B3058">
        <w:rPr>
          <w:rFonts w:asciiTheme="majorBidi" w:hAnsiTheme="majorBidi" w:cstheme="majorBidi"/>
        </w:rPr>
        <w:t xml:space="preserve"> parāda saistību</w:t>
      </w:r>
      <w:r w:rsidR="001F272F" w:rsidRPr="006B3058">
        <w:rPr>
          <w:rFonts w:asciiTheme="majorBidi" w:hAnsiTheme="majorBidi" w:cstheme="majorBidi"/>
        </w:rPr>
        <w:t xml:space="preserve"> </w:t>
      </w:r>
      <w:r w:rsidR="00980B37" w:rsidRPr="006B3058">
        <w:rPr>
          <w:rFonts w:asciiTheme="majorBidi" w:hAnsiTheme="majorBidi" w:cstheme="majorBidi"/>
        </w:rPr>
        <w:t>izpildes nodrošināšanai. Pastāvot šādiem apstākļiem, noslēgtais dāvinājuma līgums nav tiesisks, kas ir patstāvīgs pamats tā atcelšanai.</w:t>
      </w:r>
    </w:p>
    <w:p w14:paraId="5D922C97" w14:textId="642FAC14" w:rsidR="00980B37" w:rsidRPr="006B3058" w:rsidRDefault="00980B37" w:rsidP="006B3058">
      <w:pPr>
        <w:spacing w:line="276" w:lineRule="auto"/>
        <w:ind w:firstLine="720"/>
        <w:jc w:val="both"/>
        <w:rPr>
          <w:rFonts w:asciiTheme="majorBidi" w:hAnsiTheme="majorBidi" w:cstheme="majorBidi"/>
        </w:rPr>
      </w:pPr>
      <w:r w:rsidRPr="006B3058">
        <w:rPr>
          <w:rFonts w:asciiTheme="majorBidi" w:hAnsiTheme="majorBidi" w:cstheme="majorBidi"/>
        </w:rPr>
        <w:t xml:space="preserve">Tāpat starp atbildētājiem noslēgtie divi pirkuma līgumi, katrs par nekustamā īpašuma ½ domājamās daļas atsavināšanu, nav tiesiski un atzīstami par spēkā neesošiem. </w:t>
      </w:r>
      <w:r w:rsidR="006F3980" w:rsidRPr="006B3058">
        <w:rPr>
          <w:rFonts w:asciiTheme="majorBidi" w:hAnsiTheme="majorBidi" w:cstheme="majorBidi"/>
        </w:rPr>
        <w:t>[pers. A]</w:t>
      </w:r>
      <w:r w:rsidRPr="006B3058">
        <w:rPr>
          <w:rFonts w:asciiTheme="majorBidi" w:hAnsiTheme="majorBidi" w:cstheme="majorBidi"/>
        </w:rPr>
        <w:t xml:space="preserve">, iegūstot īpašumā nekustamo īpašumu, </w:t>
      </w:r>
      <w:r w:rsidR="001A6713" w:rsidRPr="006B3058">
        <w:rPr>
          <w:rFonts w:asciiTheme="majorBidi" w:hAnsiTheme="majorBidi" w:cstheme="majorBidi"/>
        </w:rPr>
        <w:t>nevis sa</w:t>
      </w:r>
      <w:r w:rsidRPr="006B3058">
        <w:rPr>
          <w:rFonts w:asciiTheme="majorBidi" w:hAnsiTheme="majorBidi" w:cstheme="majorBidi"/>
        </w:rPr>
        <w:t xml:space="preserve">maksāja pirkuma maksu, bet </w:t>
      </w:r>
      <w:r w:rsidR="00356E4E" w:rsidRPr="006B3058">
        <w:rPr>
          <w:rFonts w:asciiTheme="majorBidi" w:hAnsiTheme="majorBidi" w:cstheme="majorBidi"/>
        </w:rPr>
        <w:t>[pers. C]</w:t>
      </w:r>
      <w:r w:rsidR="001F272F" w:rsidRPr="006B3058">
        <w:rPr>
          <w:rFonts w:asciiTheme="majorBidi" w:hAnsiTheme="majorBidi" w:cstheme="majorBidi"/>
        </w:rPr>
        <w:t xml:space="preserve"> </w:t>
      </w:r>
      <w:r w:rsidRPr="006B3058">
        <w:rPr>
          <w:rFonts w:asciiTheme="majorBidi" w:hAnsiTheme="majorBidi" w:cstheme="majorBidi"/>
        </w:rPr>
        <w:t xml:space="preserve">atdeva </w:t>
      </w:r>
      <w:r w:rsidR="00791F13" w:rsidRPr="006B3058">
        <w:rPr>
          <w:rFonts w:asciiTheme="majorBidi" w:hAnsiTheme="majorBidi" w:cstheme="majorBidi"/>
        </w:rPr>
        <w:t>parādu – saņemto aizdevumu.</w:t>
      </w:r>
    </w:p>
    <w:p w14:paraId="572E86A6" w14:textId="74D1550F" w:rsidR="00980B37" w:rsidRPr="006B3058" w:rsidRDefault="00791F13" w:rsidP="006B3058">
      <w:pPr>
        <w:spacing w:line="276" w:lineRule="auto"/>
        <w:ind w:firstLine="720"/>
        <w:jc w:val="both"/>
        <w:rPr>
          <w:rFonts w:asciiTheme="majorBidi" w:hAnsiTheme="majorBidi" w:cstheme="majorBidi"/>
        </w:rPr>
      </w:pPr>
      <w:r w:rsidRPr="006B3058">
        <w:rPr>
          <w:rFonts w:asciiTheme="majorBidi" w:hAnsiTheme="majorBidi" w:cstheme="majorBidi"/>
        </w:rPr>
        <w:t>Tā kā pilnvarnieka noslēgtie darījumi atzīstami par spēkā neesošiem no to noslēgšanas brīža, vienlaikus dzēšami ieraksti zemesgrāmatā par īpašuma tiesības nostiprināšanu atbildētāj</w:t>
      </w:r>
      <w:r w:rsidR="006B6458" w:rsidRPr="006B3058">
        <w:rPr>
          <w:rFonts w:asciiTheme="majorBidi" w:hAnsiTheme="majorBidi" w:cstheme="majorBidi"/>
        </w:rPr>
        <w:t>iem</w:t>
      </w:r>
      <w:r w:rsidRPr="006B3058">
        <w:rPr>
          <w:rFonts w:asciiTheme="majorBidi" w:hAnsiTheme="majorBidi" w:cstheme="majorBidi"/>
        </w:rPr>
        <w:t>. Līdz ar to prasītāja</w:t>
      </w:r>
      <w:r w:rsidR="006F05A1" w:rsidRPr="006B3058">
        <w:rPr>
          <w:rFonts w:asciiTheme="majorBidi" w:hAnsiTheme="majorBidi" w:cstheme="majorBidi"/>
        </w:rPr>
        <w:t>i</w:t>
      </w:r>
      <w:r w:rsidRPr="006B3058">
        <w:rPr>
          <w:rFonts w:asciiTheme="majorBidi" w:hAnsiTheme="majorBidi" w:cstheme="majorBidi"/>
        </w:rPr>
        <w:t xml:space="preserve"> saglabā</w:t>
      </w:r>
      <w:r w:rsidR="006F05A1" w:rsidRPr="006B3058">
        <w:rPr>
          <w:rFonts w:asciiTheme="majorBidi" w:hAnsiTheme="majorBidi" w:cstheme="majorBidi"/>
        </w:rPr>
        <w:t>jas</w:t>
      </w:r>
      <w:r w:rsidRPr="006B3058">
        <w:rPr>
          <w:rFonts w:asciiTheme="majorBidi" w:hAnsiTheme="majorBidi" w:cstheme="majorBidi"/>
        </w:rPr>
        <w:t xml:space="preserve"> </w:t>
      </w:r>
      <w:r w:rsidR="006F05A1" w:rsidRPr="006B3058">
        <w:rPr>
          <w:rFonts w:asciiTheme="majorBidi" w:hAnsiTheme="majorBidi" w:cstheme="majorBidi"/>
        </w:rPr>
        <w:t xml:space="preserve">zemesgrāmatā nostiprinātā </w:t>
      </w:r>
      <w:r w:rsidRPr="006B3058">
        <w:rPr>
          <w:rFonts w:asciiTheme="majorBidi" w:hAnsiTheme="majorBidi" w:cstheme="majorBidi"/>
        </w:rPr>
        <w:t>īpašuma tiesīb</w:t>
      </w:r>
      <w:r w:rsidR="006F05A1" w:rsidRPr="006B3058">
        <w:rPr>
          <w:rFonts w:asciiTheme="majorBidi" w:hAnsiTheme="majorBidi" w:cstheme="majorBidi"/>
        </w:rPr>
        <w:t>a</w:t>
      </w:r>
      <w:r w:rsidRPr="006B3058">
        <w:rPr>
          <w:rFonts w:asciiTheme="majorBidi" w:hAnsiTheme="majorBidi" w:cstheme="majorBidi"/>
        </w:rPr>
        <w:t xml:space="preserve"> uz nekustamo īpašumu, kas atbilstoši Civilprocesa likuma 219. panta pirmās daļas 4. punktam ir pamats atstāt</w:t>
      </w:r>
      <w:r w:rsidR="00366C8D" w:rsidRPr="006B3058">
        <w:rPr>
          <w:rFonts w:asciiTheme="majorBidi" w:hAnsiTheme="majorBidi" w:cstheme="majorBidi"/>
        </w:rPr>
        <w:t xml:space="preserve"> </w:t>
      </w:r>
      <w:r w:rsidRPr="006B3058">
        <w:rPr>
          <w:rFonts w:asciiTheme="majorBidi" w:hAnsiTheme="majorBidi" w:cstheme="majorBidi"/>
        </w:rPr>
        <w:t>prasījumu par īpašuma tiesības atzīšanu bez izskatīšanas.</w:t>
      </w:r>
    </w:p>
    <w:p w14:paraId="035AE393" w14:textId="58311247" w:rsidR="009A5936" w:rsidRPr="006B3058" w:rsidRDefault="006F05A1" w:rsidP="006B3058">
      <w:pPr>
        <w:spacing w:line="276" w:lineRule="auto"/>
        <w:ind w:firstLine="720"/>
        <w:jc w:val="both"/>
        <w:rPr>
          <w:rFonts w:asciiTheme="majorBidi" w:hAnsiTheme="majorBidi" w:cstheme="majorBidi"/>
        </w:rPr>
      </w:pPr>
      <w:r w:rsidRPr="006B3058">
        <w:rPr>
          <w:rFonts w:asciiTheme="majorBidi" w:hAnsiTheme="majorBidi" w:cstheme="majorBidi"/>
        </w:rPr>
        <w:t>[</w:t>
      </w:r>
      <w:r w:rsidR="001A6713" w:rsidRPr="006B3058">
        <w:rPr>
          <w:rFonts w:asciiTheme="majorBidi" w:hAnsiTheme="majorBidi" w:cstheme="majorBidi"/>
        </w:rPr>
        <w:t>5</w:t>
      </w:r>
      <w:r w:rsidRPr="006B3058">
        <w:rPr>
          <w:rFonts w:asciiTheme="majorBidi" w:hAnsiTheme="majorBidi" w:cstheme="majorBidi"/>
        </w:rPr>
        <w:t>.2] </w:t>
      </w:r>
      <w:r w:rsidR="000E7DAA" w:rsidRPr="006B3058">
        <w:rPr>
          <w:rFonts w:asciiTheme="majorBidi" w:hAnsiTheme="majorBidi" w:cstheme="majorBidi"/>
        </w:rPr>
        <w:t>A</w:t>
      </w:r>
      <w:r w:rsidR="000F7DF1" w:rsidRPr="006B3058">
        <w:rPr>
          <w:rFonts w:asciiTheme="majorBidi" w:hAnsiTheme="majorBidi" w:cstheme="majorBidi"/>
        </w:rPr>
        <w:t>pelācijas sūdzības argumenti, ka</w:t>
      </w:r>
      <w:r w:rsidRPr="006B3058">
        <w:rPr>
          <w:rFonts w:asciiTheme="majorBidi" w:hAnsiTheme="majorBidi" w:cstheme="majorBidi"/>
        </w:rPr>
        <w:t xml:space="preserve"> </w:t>
      </w:r>
      <w:r w:rsidR="000F7DF1" w:rsidRPr="006B3058">
        <w:rPr>
          <w:rFonts w:asciiTheme="majorBidi" w:hAnsiTheme="majorBidi" w:cstheme="majorBidi"/>
        </w:rPr>
        <w:t>p</w:t>
      </w:r>
      <w:r w:rsidRPr="006B3058">
        <w:rPr>
          <w:rFonts w:asciiTheme="majorBidi" w:hAnsiTheme="majorBidi" w:cstheme="majorBidi"/>
        </w:rPr>
        <w:t xml:space="preserve">ilnvarnieks nav pārsniedzis pilnvarojuma robežas, jo bijis tiesīgs pēc sava ieskata nekustamo īpašumu </w:t>
      </w:r>
      <w:r w:rsidR="000F7DF1" w:rsidRPr="006B3058">
        <w:rPr>
          <w:rFonts w:asciiTheme="majorBidi" w:hAnsiTheme="majorBidi" w:cstheme="majorBidi"/>
        </w:rPr>
        <w:t xml:space="preserve">gan </w:t>
      </w:r>
      <w:r w:rsidRPr="006B3058">
        <w:rPr>
          <w:rFonts w:asciiTheme="majorBidi" w:hAnsiTheme="majorBidi" w:cstheme="majorBidi"/>
        </w:rPr>
        <w:t xml:space="preserve">dāvināt, </w:t>
      </w:r>
      <w:r w:rsidR="000F7DF1" w:rsidRPr="006B3058">
        <w:rPr>
          <w:rFonts w:asciiTheme="majorBidi" w:hAnsiTheme="majorBidi" w:cstheme="majorBidi"/>
        </w:rPr>
        <w:t xml:space="preserve">gan </w:t>
      </w:r>
      <w:r w:rsidRPr="006B3058">
        <w:rPr>
          <w:rFonts w:asciiTheme="majorBidi" w:hAnsiTheme="majorBidi" w:cstheme="majorBidi"/>
        </w:rPr>
        <w:t>pārdot un veikt citas darbības</w:t>
      </w:r>
      <w:r w:rsidR="000F7DF1" w:rsidRPr="006B3058">
        <w:rPr>
          <w:rFonts w:asciiTheme="majorBidi" w:hAnsiTheme="majorBidi" w:cstheme="majorBidi"/>
        </w:rPr>
        <w:t>, turklāt viņš rīkojies saskaņā ar noslēgto mutisko vienošanos</w:t>
      </w:r>
      <w:r w:rsidR="000E7DAA" w:rsidRPr="006B3058">
        <w:rPr>
          <w:rFonts w:asciiTheme="majorBidi" w:hAnsiTheme="majorBidi" w:cstheme="majorBidi"/>
        </w:rPr>
        <w:t>, tostarp atbilstoši pielīgtajiem īpašuma tiesības pārejas nosacījumiem, nav pamatoti.</w:t>
      </w:r>
    </w:p>
    <w:p w14:paraId="0CBFD449" w14:textId="5B45BFA0" w:rsidR="00962B12" w:rsidRPr="006B3058" w:rsidRDefault="009A5936" w:rsidP="006B3058">
      <w:pPr>
        <w:spacing w:line="276" w:lineRule="auto"/>
        <w:ind w:firstLine="720"/>
        <w:jc w:val="both"/>
        <w:rPr>
          <w:rFonts w:asciiTheme="majorBidi" w:hAnsiTheme="majorBidi" w:cstheme="majorBidi"/>
        </w:rPr>
      </w:pPr>
      <w:r w:rsidRPr="006B3058">
        <w:rPr>
          <w:rFonts w:asciiTheme="majorBidi" w:hAnsiTheme="majorBidi" w:cstheme="majorBidi"/>
        </w:rPr>
        <w:t xml:space="preserve">Prasītāja kā pilnvarotāja nav devusi norādījumu pilnvarniekam noslēgt dāvinājuma līgumu ar </w:t>
      </w:r>
      <w:r w:rsidR="00356E4E" w:rsidRPr="006B3058">
        <w:rPr>
          <w:rFonts w:asciiTheme="majorBidi" w:hAnsiTheme="majorBidi" w:cstheme="majorBidi"/>
        </w:rPr>
        <w:t>[pers. C]</w:t>
      </w:r>
      <w:r w:rsidR="00962B12" w:rsidRPr="006B3058">
        <w:rPr>
          <w:rFonts w:asciiTheme="majorBidi" w:hAnsiTheme="majorBidi" w:cstheme="majorBidi"/>
        </w:rPr>
        <w:t>. Gluži pretēji</w:t>
      </w:r>
      <w:r w:rsidR="000F7DF1" w:rsidRPr="006B3058">
        <w:rPr>
          <w:rFonts w:asciiTheme="majorBidi" w:hAnsiTheme="majorBidi" w:cstheme="majorBidi"/>
        </w:rPr>
        <w:t xml:space="preserve">, </w:t>
      </w:r>
      <w:r w:rsidR="00962B12" w:rsidRPr="006B3058">
        <w:rPr>
          <w:rFonts w:asciiTheme="majorBidi" w:hAnsiTheme="majorBidi" w:cstheme="majorBidi"/>
        </w:rPr>
        <w:t>pilnvarnieks ir rīkojies tikai savās interesē</w:t>
      </w:r>
      <w:r w:rsidR="001A6713" w:rsidRPr="006B3058">
        <w:rPr>
          <w:rFonts w:asciiTheme="majorBidi" w:hAnsiTheme="majorBidi" w:cstheme="majorBidi"/>
        </w:rPr>
        <w:t>s</w:t>
      </w:r>
      <w:r w:rsidR="00962B12" w:rsidRPr="006B3058">
        <w:rPr>
          <w:rFonts w:asciiTheme="majorBidi" w:hAnsiTheme="majorBidi" w:cstheme="majorBidi"/>
        </w:rPr>
        <w:t xml:space="preserve">, t. i., savu parādsaistību nodrošināšanai noslēdzis dāvinājuma līgumu. Konkrētajā gadījumā prasītājai piederošā nekustamā īpašuma nodošana </w:t>
      </w:r>
      <w:r w:rsidR="00356E4E" w:rsidRPr="006B3058">
        <w:rPr>
          <w:rFonts w:asciiTheme="majorBidi" w:hAnsiTheme="majorBidi" w:cstheme="majorBidi"/>
        </w:rPr>
        <w:t>[pers. C]</w:t>
      </w:r>
      <w:r w:rsidR="00962B12" w:rsidRPr="006B3058">
        <w:rPr>
          <w:rFonts w:asciiTheme="majorBidi" w:hAnsiTheme="majorBidi" w:cstheme="majorBidi"/>
        </w:rPr>
        <w:t xml:space="preserve"> neatbilst Civillikuma 1912. panta noteikumiem, jo nav konstatējama nedz devība, nedz bezatlīdzības darījums, tādēļ 2022. gada 3. oktobrī noslēgtais dāvinājuma līgums atzīstams par spēkā neesošu. Savukārt </w:t>
      </w:r>
      <w:r w:rsidR="00962B12" w:rsidRPr="006B3058">
        <w:rPr>
          <w:rFonts w:asciiTheme="majorBidi" w:hAnsiTheme="majorBidi" w:cstheme="majorBidi"/>
        </w:rPr>
        <w:lastRenderedPageBreak/>
        <w:t xml:space="preserve">brīdī, kad atbildētājs </w:t>
      </w:r>
      <w:r w:rsidR="006F3980" w:rsidRPr="006B3058">
        <w:rPr>
          <w:rFonts w:asciiTheme="majorBidi" w:hAnsiTheme="majorBidi" w:cstheme="majorBidi"/>
        </w:rPr>
        <w:t>[pers. A]</w:t>
      </w:r>
      <w:r w:rsidR="0089786D" w:rsidRPr="006B3058">
        <w:rPr>
          <w:rFonts w:asciiTheme="majorBidi" w:hAnsiTheme="majorBidi" w:cstheme="majorBidi"/>
        </w:rPr>
        <w:t xml:space="preserve"> </w:t>
      </w:r>
      <w:r w:rsidR="00962B12" w:rsidRPr="006B3058">
        <w:rPr>
          <w:rFonts w:asciiTheme="majorBidi" w:hAnsiTheme="majorBidi" w:cstheme="majorBidi"/>
        </w:rPr>
        <w:t>sedza parādsaistības 21 000 EUR, starp atbildētājiem 2022. gada 21. oktobrī un 26. oktobrī tika noslēgti divi pirkuma līgumi, katrs par neku</w:t>
      </w:r>
      <w:r w:rsidR="00ED1619" w:rsidRPr="006B3058">
        <w:rPr>
          <w:rFonts w:asciiTheme="majorBidi" w:hAnsiTheme="majorBidi" w:cstheme="majorBidi"/>
        </w:rPr>
        <w:t>s</w:t>
      </w:r>
      <w:r w:rsidR="00962B12" w:rsidRPr="006B3058">
        <w:rPr>
          <w:rFonts w:asciiTheme="majorBidi" w:hAnsiTheme="majorBidi" w:cstheme="majorBidi"/>
        </w:rPr>
        <w:t>tamā īpašuma ½</w:t>
      </w:r>
      <w:r w:rsidR="00ED1619" w:rsidRPr="006B3058">
        <w:rPr>
          <w:rFonts w:asciiTheme="majorBidi" w:hAnsiTheme="majorBidi" w:cstheme="majorBidi"/>
        </w:rPr>
        <w:t> </w:t>
      </w:r>
      <w:r w:rsidR="00962B12" w:rsidRPr="006B3058">
        <w:rPr>
          <w:rFonts w:asciiTheme="majorBidi" w:hAnsiTheme="majorBidi" w:cstheme="majorBidi"/>
        </w:rPr>
        <w:t>domājamās daļas atsavināšanu</w:t>
      </w:r>
      <w:r w:rsidR="00ED1619" w:rsidRPr="006B3058">
        <w:rPr>
          <w:rFonts w:asciiTheme="majorBidi" w:hAnsiTheme="majorBidi" w:cstheme="majorBidi"/>
        </w:rPr>
        <w:t xml:space="preserve">. Tādējādi nekustamais īpašums tika atdots atbildētājam </w:t>
      </w:r>
      <w:r w:rsidR="006F3980" w:rsidRPr="006B3058">
        <w:rPr>
          <w:rFonts w:asciiTheme="majorBidi" w:hAnsiTheme="majorBidi" w:cstheme="majorBidi"/>
        </w:rPr>
        <w:t>[pers. A]</w:t>
      </w:r>
      <w:r w:rsidR="00ED1619" w:rsidRPr="006B3058">
        <w:rPr>
          <w:rFonts w:asciiTheme="majorBidi" w:hAnsiTheme="majorBidi" w:cstheme="majorBidi"/>
        </w:rPr>
        <w:t>. Šāda atbildētāju rīcība ir pretēja Civillikuma 1. pantam, tādēļ noslēgtos pirkuma līgumus nav pamata atzīt pat tiesiskiem un tie ir atceļami.</w:t>
      </w:r>
    </w:p>
    <w:p w14:paraId="371E9DBA" w14:textId="05A565B4" w:rsidR="0029306B" w:rsidRPr="006B3058" w:rsidRDefault="00ED1619" w:rsidP="006B3058">
      <w:pPr>
        <w:spacing w:line="276" w:lineRule="auto"/>
        <w:ind w:firstLine="720"/>
        <w:jc w:val="both"/>
        <w:rPr>
          <w:rFonts w:asciiTheme="majorBidi" w:hAnsiTheme="majorBidi" w:cstheme="majorBidi"/>
          <w:shd w:val="clear" w:color="auto" w:fill="FFFFFF"/>
        </w:rPr>
      </w:pPr>
      <w:r w:rsidRPr="006B3058">
        <w:rPr>
          <w:rFonts w:asciiTheme="majorBidi" w:hAnsiTheme="majorBidi" w:cstheme="majorBidi"/>
        </w:rPr>
        <w:t xml:space="preserve">Sekojoši darījumu atzīšana par spēkā neesošiem no to noslēgšanas brīža ir pamats ierakstu dzēšanai zemesgrāmatā par īpašuma tiesības nostiprināšanu </w:t>
      </w:r>
      <w:r w:rsidR="00356E4E" w:rsidRPr="006B3058">
        <w:rPr>
          <w:rFonts w:asciiTheme="majorBidi" w:hAnsiTheme="majorBidi" w:cstheme="majorBidi"/>
        </w:rPr>
        <w:t>[pers. C]</w:t>
      </w:r>
      <w:r w:rsidRPr="006B3058">
        <w:rPr>
          <w:rFonts w:asciiTheme="majorBidi" w:hAnsiTheme="majorBidi" w:cstheme="majorBidi"/>
        </w:rPr>
        <w:t xml:space="preserve"> un </w:t>
      </w:r>
      <w:r w:rsidR="006F3980" w:rsidRPr="006B3058">
        <w:rPr>
          <w:rFonts w:asciiTheme="majorBidi" w:hAnsiTheme="majorBidi" w:cstheme="majorBidi"/>
        </w:rPr>
        <w:t>[pers. A]</w:t>
      </w:r>
      <w:r w:rsidRPr="006B3058">
        <w:rPr>
          <w:rFonts w:asciiTheme="majorBidi" w:hAnsiTheme="majorBidi" w:cstheme="majorBidi"/>
        </w:rPr>
        <w:t>.</w:t>
      </w:r>
      <w:r w:rsidR="00C20C08" w:rsidRPr="006B3058">
        <w:rPr>
          <w:rFonts w:asciiTheme="majorBidi" w:hAnsiTheme="majorBidi" w:cstheme="majorBidi"/>
        </w:rPr>
        <w:t xml:space="preserve"> Līdz ar to </w:t>
      </w:r>
      <w:r w:rsidR="0029306B" w:rsidRPr="006B3058">
        <w:rPr>
          <w:rFonts w:asciiTheme="majorBidi" w:hAnsiTheme="majorBidi" w:cstheme="majorBidi"/>
          <w:shd w:val="clear" w:color="auto" w:fill="FFFFFF"/>
        </w:rPr>
        <w:t>īpašuma tiesīb</w:t>
      </w:r>
      <w:r w:rsidR="00C20C08" w:rsidRPr="006B3058">
        <w:rPr>
          <w:rFonts w:asciiTheme="majorBidi" w:hAnsiTheme="majorBidi" w:cstheme="majorBidi"/>
          <w:shd w:val="clear" w:color="auto" w:fill="FFFFFF"/>
        </w:rPr>
        <w:t>u</w:t>
      </w:r>
      <w:r w:rsidR="0029306B" w:rsidRPr="006B3058">
        <w:rPr>
          <w:rFonts w:asciiTheme="majorBidi" w:hAnsiTheme="majorBidi" w:cstheme="majorBidi"/>
          <w:shd w:val="clear" w:color="auto" w:fill="FFFFFF"/>
        </w:rPr>
        <w:t xml:space="preserve"> uz nekustamo </w:t>
      </w:r>
      <w:r w:rsidR="00C20C08" w:rsidRPr="006B3058">
        <w:rPr>
          <w:rFonts w:asciiTheme="majorBidi" w:hAnsiTheme="majorBidi" w:cstheme="majorBidi"/>
          <w:shd w:val="clear" w:color="auto" w:fill="FFFFFF"/>
        </w:rPr>
        <w:t xml:space="preserve">īpašumu </w:t>
      </w:r>
      <w:r w:rsidR="0029306B" w:rsidRPr="006B3058">
        <w:rPr>
          <w:rFonts w:asciiTheme="majorBidi" w:hAnsiTheme="majorBidi" w:cstheme="majorBidi"/>
          <w:shd w:val="clear" w:color="auto" w:fill="FFFFFF"/>
        </w:rPr>
        <w:t>saglabā prasītāja.</w:t>
      </w:r>
    </w:p>
    <w:p w14:paraId="5A0AB2AC" w14:textId="2C95AD22" w:rsidR="0047531B" w:rsidRPr="006B3058" w:rsidRDefault="0047531B" w:rsidP="006B3058">
      <w:pPr>
        <w:spacing w:line="276" w:lineRule="auto"/>
        <w:ind w:firstLine="720"/>
        <w:jc w:val="both"/>
        <w:rPr>
          <w:rFonts w:asciiTheme="majorBidi" w:hAnsiTheme="majorBidi" w:cstheme="majorBidi"/>
          <w:bCs/>
          <w:spacing w:val="-2"/>
        </w:rPr>
      </w:pPr>
    </w:p>
    <w:p w14:paraId="305CBB26" w14:textId="1DD551F1" w:rsidR="00A77A30" w:rsidRPr="006B3058" w:rsidRDefault="00A77A30"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1A6713" w:rsidRPr="006B3058">
        <w:rPr>
          <w:rFonts w:asciiTheme="majorBidi" w:hAnsiTheme="majorBidi" w:cstheme="majorBidi"/>
          <w:bCs/>
          <w:spacing w:val="-2"/>
        </w:rPr>
        <w:t>6</w:t>
      </w:r>
      <w:r w:rsidRPr="006B3058">
        <w:rPr>
          <w:rFonts w:asciiTheme="majorBidi" w:hAnsiTheme="majorBidi" w:cstheme="majorBidi"/>
          <w:bCs/>
          <w:spacing w:val="-2"/>
        </w:rPr>
        <w:t xml:space="preserve">] Par minēto spriedumu atbildētājs </w:t>
      </w:r>
      <w:r w:rsidR="006F3980" w:rsidRPr="006B3058">
        <w:rPr>
          <w:rFonts w:asciiTheme="majorBidi" w:hAnsiTheme="majorBidi" w:cstheme="majorBidi"/>
          <w:bCs/>
          <w:spacing w:val="-2"/>
        </w:rPr>
        <w:t>[pers. A]</w:t>
      </w:r>
      <w:r w:rsidR="0089786D" w:rsidRPr="006B3058">
        <w:rPr>
          <w:rFonts w:asciiTheme="majorBidi" w:hAnsiTheme="majorBidi" w:cstheme="majorBidi"/>
          <w:bCs/>
          <w:spacing w:val="-2"/>
        </w:rPr>
        <w:t xml:space="preserve"> </w:t>
      </w:r>
      <w:r w:rsidRPr="006B3058">
        <w:rPr>
          <w:rFonts w:asciiTheme="majorBidi" w:hAnsiTheme="majorBidi" w:cstheme="majorBidi"/>
          <w:bCs/>
          <w:spacing w:val="-2"/>
        </w:rPr>
        <w:t>iesniedzis kasācijas sūdzību, kurā lūdzis spriedumu atcelt un nodot lietu jaunai izskatīšanai apelācijas instances tiesā.</w:t>
      </w:r>
    </w:p>
    <w:p w14:paraId="2308BECF" w14:textId="5275FACC" w:rsidR="00A77A30" w:rsidRPr="006B3058" w:rsidRDefault="00A77A30"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Kasācijas sūdzība pamatota ar šādiem argumentiem.</w:t>
      </w:r>
    </w:p>
    <w:p w14:paraId="4B095991" w14:textId="0E95CD18" w:rsidR="00A77A30" w:rsidRPr="006B3058" w:rsidRDefault="00A77A30"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1A6713" w:rsidRPr="006B3058">
        <w:rPr>
          <w:rFonts w:asciiTheme="majorBidi" w:hAnsiTheme="majorBidi" w:cstheme="majorBidi"/>
          <w:bCs/>
          <w:spacing w:val="-2"/>
        </w:rPr>
        <w:t>6</w:t>
      </w:r>
      <w:r w:rsidRPr="006B3058">
        <w:rPr>
          <w:rFonts w:asciiTheme="majorBidi" w:hAnsiTheme="majorBidi" w:cstheme="majorBidi"/>
          <w:bCs/>
          <w:spacing w:val="-2"/>
        </w:rPr>
        <w:t xml:space="preserve">.1] Apelācijas instances tiesa pārkāpusi Civilprocesa likuma </w:t>
      </w:r>
      <w:r w:rsidR="00C50899" w:rsidRPr="006B3058">
        <w:rPr>
          <w:rFonts w:asciiTheme="majorBidi" w:hAnsiTheme="majorBidi" w:cstheme="majorBidi"/>
          <w:bCs/>
          <w:spacing w:val="-2"/>
        </w:rPr>
        <w:t xml:space="preserve">8. un 97. panta, </w:t>
      </w:r>
      <w:r w:rsidRPr="006B3058">
        <w:rPr>
          <w:rFonts w:asciiTheme="majorBidi" w:hAnsiTheme="majorBidi" w:cstheme="majorBidi"/>
          <w:bCs/>
          <w:spacing w:val="-2"/>
        </w:rPr>
        <w:t xml:space="preserve">193. panta piektās </w:t>
      </w:r>
      <w:r w:rsidR="003B4765" w:rsidRPr="006B3058">
        <w:rPr>
          <w:rFonts w:asciiTheme="majorBidi" w:hAnsiTheme="majorBidi" w:cstheme="majorBidi"/>
          <w:bCs/>
          <w:spacing w:val="-2"/>
        </w:rPr>
        <w:t xml:space="preserve">un sestās </w:t>
      </w:r>
      <w:r w:rsidRPr="006B3058">
        <w:rPr>
          <w:rFonts w:asciiTheme="majorBidi" w:hAnsiTheme="majorBidi" w:cstheme="majorBidi"/>
          <w:bCs/>
          <w:spacing w:val="-2"/>
        </w:rPr>
        <w:t>daļas</w:t>
      </w:r>
      <w:r w:rsidR="003B4765" w:rsidRPr="006B3058">
        <w:rPr>
          <w:rFonts w:asciiTheme="majorBidi" w:hAnsiTheme="majorBidi" w:cstheme="majorBidi"/>
          <w:bCs/>
          <w:spacing w:val="-2"/>
        </w:rPr>
        <w:t>,</w:t>
      </w:r>
      <w:r w:rsidRPr="006B3058">
        <w:rPr>
          <w:rFonts w:asciiTheme="majorBidi" w:hAnsiTheme="majorBidi" w:cstheme="majorBidi"/>
          <w:bCs/>
          <w:spacing w:val="-2"/>
        </w:rPr>
        <w:t xml:space="preserve"> 426. panta pirmās daļas prasības.</w:t>
      </w:r>
    </w:p>
    <w:p w14:paraId="17EE8F01" w14:textId="2C72C523" w:rsidR="003B4765" w:rsidRPr="006B3058" w:rsidRDefault="00A77A30"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Lieta pēc būtības sakarā ar apelācijas sūdzību nav izskatīta tādā apjomā, kā lūgts sūdzībā. Proti,</w:t>
      </w:r>
      <w:r w:rsidR="002F12E8" w:rsidRPr="006B3058">
        <w:rPr>
          <w:rFonts w:asciiTheme="majorBidi" w:hAnsiTheme="majorBidi" w:cstheme="majorBidi"/>
          <w:bCs/>
          <w:spacing w:val="-2"/>
        </w:rPr>
        <w:t xml:space="preserve"> atbildētājs cēla pretprasību par </w:t>
      </w:r>
      <w:r w:rsidR="00366C8D" w:rsidRPr="006B3058">
        <w:rPr>
          <w:rFonts w:asciiTheme="majorBidi" w:hAnsiTheme="majorBidi" w:cstheme="majorBidi"/>
          <w:bCs/>
          <w:spacing w:val="-2"/>
        </w:rPr>
        <w:t xml:space="preserve">mutiskas </w:t>
      </w:r>
      <w:r w:rsidR="002F12E8" w:rsidRPr="006B3058">
        <w:rPr>
          <w:rFonts w:asciiTheme="majorBidi" w:hAnsiTheme="majorBidi" w:cstheme="majorBidi"/>
          <w:bCs/>
          <w:spacing w:val="-2"/>
        </w:rPr>
        <w:t xml:space="preserve">vienošanās </w:t>
      </w:r>
      <w:r w:rsidR="00366C8D" w:rsidRPr="006B3058">
        <w:rPr>
          <w:rFonts w:asciiTheme="majorBidi" w:hAnsiTheme="majorBidi" w:cstheme="majorBidi"/>
          <w:bCs/>
          <w:spacing w:val="-2"/>
        </w:rPr>
        <w:t>noslēgšan</w:t>
      </w:r>
      <w:r w:rsidR="002F12E8" w:rsidRPr="006B3058">
        <w:rPr>
          <w:rFonts w:asciiTheme="majorBidi" w:hAnsiTheme="majorBidi" w:cstheme="majorBidi"/>
          <w:bCs/>
          <w:spacing w:val="-2"/>
        </w:rPr>
        <w:t xml:space="preserve">as konstatēšanu, kuru pirmās instances tiesa sprieduma motīvu daļā atzina par nepamatotu un noraidāmu, taču rezolutīvajā daļā savu pieņemto nolēmumu attiecībā uz pretprasību neietvēra, uz ko tika norādīts apelācijas sūdzībā, kā arī </w:t>
      </w:r>
      <w:r w:rsidR="0085605E" w:rsidRPr="006B3058">
        <w:rPr>
          <w:rFonts w:asciiTheme="majorBidi" w:hAnsiTheme="majorBidi" w:cstheme="majorBidi"/>
          <w:bCs/>
          <w:spacing w:val="-2"/>
        </w:rPr>
        <w:t>argumentēt</w:t>
      </w:r>
      <w:r w:rsidR="002F12E8" w:rsidRPr="006B3058">
        <w:rPr>
          <w:rFonts w:asciiTheme="majorBidi" w:hAnsiTheme="majorBidi" w:cstheme="majorBidi"/>
          <w:bCs/>
          <w:spacing w:val="-2"/>
        </w:rPr>
        <w:t>s, kādu apsvērumu dēļ pretprasība nav izlemta pareizi. Tomēr apelācijas instances tiesa šo argumentu analīzei un pretprasības izskatīšanai pēc būtības nav pievērsusies. Tieši mutvārdos noslēgtā vienošanās starp prasītāju un atbildētāju bija pamats nekustamā īpašuma iegādei</w:t>
      </w:r>
      <w:r w:rsidR="003B4765" w:rsidRPr="006B3058">
        <w:rPr>
          <w:rFonts w:asciiTheme="majorBidi" w:hAnsiTheme="majorBidi" w:cstheme="majorBidi"/>
          <w:bCs/>
          <w:spacing w:val="-2"/>
        </w:rPr>
        <w:t xml:space="preserve">, formālai īpašuma tiesības nostiprināšanai zemesgrāmatā uz prasītājas vārda, lai </w:t>
      </w:r>
      <w:r w:rsidR="001F272F" w:rsidRPr="006B3058">
        <w:rPr>
          <w:rFonts w:asciiTheme="majorBidi" w:hAnsiTheme="majorBidi" w:cstheme="majorBidi"/>
          <w:bCs/>
          <w:spacing w:val="-2"/>
        </w:rPr>
        <w:t xml:space="preserve">gan </w:t>
      </w:r>
      <w:r w:rsidR="003B4765" w:rsidRPr="006B3058">
        <w:rPr>
          <w:rFonts w:asciiTheme="majorBidi" w:hAnsiTheme="majorBidi" w:cstheme="majorBidi"/>
          <w:bCs/>
          <w:spacing w:val="-2"/>
        </w:rPr>
        <w:t>nekustam</w:t>
      </w:r>
      <w:r w:rsidR="001F272F" w:rsidRPr="006B3058">
        <w:rPr>
          <w:rFonts w:asciiTheme="majorBidi" w:hAnsiTheme="majorBidi" w:cstheme="majorBidi"/>
          <w:bCs/>
          <w:spacing w:val="-2"/>
        </w:rPr>
        <w:t>ā</w:t>
      </w:r>
      <w:r w:rsidR="003B4765" w:rsidRPr="006B3058">
        <w:rPr>
          <w:rFonts w:asciiTheme="majorBidi" w:hAnsiTheme="majorBidi" w:cstheme="majorBidi"/>
          <w:bCs/>
          <w:spacing w:val="-2"/>
        </w:rPr>
        <w:t xml:space="preserve"> īpašum</w:t>
      </w:r>
      <w:r w:rsidR="001F272F" w:rsidRPr="006B3058">
        <w:rPr>
          <w:rFonts w:asciiTheme="majorBidi" w:hAnsiTheme="majorBidi" w:cstheme="majorBidi"/>
          <w:bCs/>
          <w:spacing w:val="-2"/>
        </w:rPr>
        <w:t>a</w:t>
      </w:r>
      <w:r w:rsidR="003B4765" w:rsidRPr="006B3058">
        <w:rPr>
          <w:rFonts w:asciiTheme="majorBidi" w:hAnsiTheme="majorBidi" w:cstheme="majorBidi"/>
          <w:bCs/>
          <w:spacing w:val="-2"/>
        </w:rPr>
        <w:t xml:space="preserve"> </w:t>
      </w:r>
      <w:r w:rsidR="001F272F" w:rsidRPr="006B3058">
        <w:rPr>
          <w:rFonts w:asciiTheme="majorBidi" w:hAnsiTheme="majorBidi" w:cstheme="majorBidi"/>
          <w:bCs/>
          <w:spacing w:val="-2"/>
        </w:rPr>
        <w:t>patiesais īpašnieks bija</w:t>
      </w:r>
      <w:r w:rsidR="003B4765" w:rsidRPr="006B3058">
        <w:rPr>
          <w:rFonts w:asciiTheme="majorBidi" w:hAnsiTheme="majorBidi" w:cstheme="majorBidi"/>
          <w:bCs/>
          <w:spacing w:val="-2"/>
        </w:rPr>
        <w:t xml:space="preserve"> atbildētāj</w:t>
      </w:r>
      <w:r w:rsidR="001F272F" w:rsidRPr="006B3058">
        <w:rPr>
          <w:rFonts w:asciiTheme="majorBidi" w:hAnsiTheme="majorBidi" w:cstheme="majorBidi"/>
          <w:bCs/>
          <w:spacing w:val="-2"/>
        </w:rPr>
        <w:t>s</w:t>
      </w:r>
      <w:r w:rsidR="003B4765" w:rsidRPr="006B3058">
        <w:rPr>
          <w:rFonts w:asciiTheme="majorBidi" w:hAnsiTheme="majorBidi" w:cstheme="majorBidi"/>
          <w:bCs/>
          <w:spacing w:val="-2"/>
        </w:rPr>
        <w:t xml:space="preserve">. Tādā veidā uz prasītājas vārda tika reģistrēta arī cita manta, </w:t>
      </w:r>
      <w:r w:rsidR="0085605E" w:rsidRPr="006B3058">
        <w:rPr>
          <w:rFonts w:asciiTheme="majorBidi" w:hAnsiTheme="majorBidi" w:cstheme="majorBidi"/>
          <w:bCs/>
          <w:spacing w:val="-2"/>
        </w:rPr>
        <w:t>piemēram</w:t>
      </w:r>
      <w:r w:rsidR="003B4765" w:rsidRPr="006B3058">
        <w:rPr>
          <w:rFonts w:asciiTheme="majorBidi" w:hAnsiTheme="majorBidi" w:cstheme="majorBidi"/>
          <w:bCs/>
          <w:spacing w:val="-2"/>
        </w:rPr>
        <w:t>, SIA</w:t>
      </w:r>
      <w:r w:rsidR="0085605E" w:rsidRPr="006B3058">
        <w:rPr>
          <w:rFonts w:asciiTheme="majorBidi" w:hAnsiTheme="majorBidi" w:cstheme="majorBidi"/>
          <w:bCs/>
          <w:spacing w:val="-2"/>
        </w:rPr>
        <w:t> </w:t>
      </w:r>
      <w:r w:rsidR="00C37E28" w:rsidRPr="006B3058">
        <w:rPr>
          <w:rFonts w:asciiTheme="majorBidi" w:hAnsiTheme="majorBidi" w:cstheme="majorBidi"/>
          <w:bCs/>
          <w:spacing w:val="-2"/>
        </w:rPr>
        <w:t xml:space="preserve">[firma] </w:t>
      </w:r>
      <w:r w:rsidR="003B4765" w:rsidRPr="006B3058">
        <w:rPr>
          <w:rFonts w:asciiTheme="majorBidi" w:hAnsiTheme="majorBidi" w:cstheme="majorBidi"/>
          <w:bCs/>
          <w:spacing w:val="-2"/>
        </w:rPr>
        <w:t>kapitāla daļas, seši transportlīdzekļi, ko iegādājās atbildētājs par saviem līdzekļiem. Prasītāja šos faktus neapstrīdēja un daļēji izpildīja vienošanos, proti, pēc atbildētāja norādījuma pārreģistrēja</w:t>
      </w:r>
      <w:r w:rsidR="002D25AA" w:rsidRPr="006B3058">
        <w:rPr>
          <w:rFonts w:asciiTheme="majorBidi" w:hAnsiTheme="majorBidi" w:cstheme="majorBidi"/>
          <w:bCs/>
          <w:spacing w:val="-2"/>
        </w:rPr>
        <w:t xml:space="preserve"> daļu</w:t>
      </w:r>
      <w:r w:rsidR="003B4765" w:rsidRPr="006B3058">
        <w:rPr>
          <w:rFonts w:asciiTheme="majorBidi" w:hAnsiTheme="majorBidi" w:cstheme="majorBidi"/>
          <w:bCs/>
          <w:spacing w:val="-2"/>
        </w:rPr>
        <w:t xml:space="preserve"> mant</w:t>
      </w:r>
      <w:r w:rsidR="002D25AA" w:rsidRPr="006B3058">
        <w:rPr>
          <w:rFonts w:asciiTheme="majorBidi" w:hAnsiTheme="majorBidi" w:cstheme="majorBidi"/>
          <w:bCs/>
          <w:spacing w:val="-2"/>
        </w:rPr>
        <w:t>as</w:t>
      </w:r>
      <w:r w:rsidR="003B4765" w:rsidRPr="006B3058">
        <w:rPr>
          <w:rFonts w:asciiTheme="majorBidi" w:hAnsiTheme="majorBidi" w:cstheme="majorBidi"/>
          <w:bCs/>
          <w:spacing w:val="-2"/>
        </w:rPr>
        <w:t xml:space="preserve"> uz atbildētāja vārda.</w:t>
      </w:r>
      <w:r w:rsidR="002D25AA" w:rsidRPr="006B3058">
        <w:rPr>
          <w:rFonts w:asciiTheme="majorBidi" w:hAnsiTheme="majorBidi" w:cstheme="majorBidi"/>
          <w:bCs/>
          <w:spacing w:val="-2"/>
        </w:rPr>
        <w:t xml:space="preserve"> Tomēr tiesa šos būtiskos faktus, kā arī pretprasībā un apelācijas sūdzībā norādītos argumentus vispār nevērtēja.</w:t>
      </w:r>
    </w:p>
    <w:p w14:paraId="1BAD7F99" w14:textId="3D53E216" w:rsidR="002D25AA" w:rsidRPr="006B3058" w:rsidRDefault="002D25AA"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553EF1" w:rsidRPr="006B3058">
        <w:rPr>
          <w:rFonts w:asciiTheme="majorBidi" w:hAnsiTheme="majorBidi" w:cstheme="majorBidi"/>
          <w:bCs/>
          <w:spacing w:val="-2"/>
        </w:rPr>
        <w:t>6</w:t>
      </w:r>
      <w:r w:rsidRPr="006B3058">
        <w:rPr>
          <w:rFonts w:asciiTheme="majorBidi" w:hAnsiTheme="majorBidi" w:cstheme="majorBidi"/>
          <w:bCs/>
          <w:spacing w:val="-2"/>
        </w:rPr>
        <w:t>.2] Tiesa nav piemērojusi Civillikuma 1403. un 1404. panta normas, bet aprobežojusies vienīgi ar pilnvaras satura analīzi. Konkrētajā gadījumā lietas pareizai izšķiršanai bija jānoskaidro pušu kopīgais nodoms un griba</w:t>
      </w:r>
      <w:r w:rsidR="00366C8D" w:rsidRPr="006B3058">
        <w:rPr>
          <w:rFonts w:asciiTheme="majorBidi" w:hAnsiTheme="majorBidi" w:cstheme="majorBidi"/>
          <w:bCs/>
          <w:spacing w:val="-2"/>
        </w:rPr>
        <w:t>s izpaudums</w:t>
      </w:r>
      <w:r w:rsidRPr="006B3058">
        <w:rPr>
          <w:rFonts w:asciiTheme="majorBidi" w:hAnsiTheme="majorBidi" w:cstheme="majorBidi"/>
          <w:bCs/>
          <w:spacing w:val="-2"/>
        </w:rPr>
        <w:t>, kā arī jāanalizē veiktās darbības.</w:t>
      </w:r>
    </w:p>
    <w:p w14:paraId="0541BB9A" w14:textId="0C6DD402" w:rsidR="006A0F5E" w:rsidRPr="006B3058" w:rsidRDefault="002D25AA"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Civillikums neatzīst formālu pieeju darījumu iztulkošanai, bet prasa noskaidrot dalībnieku īsto gribu</w:t>
      </w:r>
      <w:r w:rsidR="002831E4" w:rsidRPr="006B3058">
        <w:rPr>
          <w:rFonts w:asciiTheme="majorBidi" w:hAnsiTheme="majorBidi" w:cstheme="majorBidi"/>
          <w:bCs/>
          <w:spacing w:val="-2"/>
        </w:rPr>
        <w:t xml:space="preserve"> un</w:t>
      </w:r>
      <w:r w:rsidRPr="006B3058">
        <w:rPr>
          <w:rFonts w:asciiTheme="majorBidi" w:hAnsiTheme="majorBidi" w:cstheme="majorBidi"/>
          <w:bCs/>
          <w:spacing w:val="-2"/>
        </w:rPr>
        <w:t xml:space="preserve"> nodomu. Pārsūdzētais spriedums šādu argumentāciju nesatur, lietā nav noskaidroti būtiski apstākļi, kuriem ir izšķiroša nozīme strīda pareizai izšķiršanai.</w:t>
      </w:r>
      <w:r w:rsidR="003C31D0" w:rsidRPr="006B3058">
        <w:rPr>
          <w:rFonts w:asciiTheme="majorBidi" w:hAnsiTheme="majorBidi" w:cstheme="majorBidi"/>
          <w:bCs/>
          <w:spacing w:val="-2"/>
        </w:rPr>
        <w:t xml:space="preserve"> Rezultātā apelācijas instances tiesa nepareizi piemēroj</w:t>
      </w:r>
      <w:r w:rsidR="002831E4" w:rsidRPr="006B3058">
        <w:rPr>
          <w:rFonts w:asciiTheme="majorBidi" w:hAnsiTheme="majorBidi" w:cstheme="majorBidi"/>
          <w:bCs/>
          <w:spacing w:val="-2"/>
        </w:rPr>
        <w:t>a</w:t>
      </w:r>
      <w:r w:rsidR="003C31D0" w:rsidRPr="006B3058">
        <w:rPr>
          <w:rFonts w:asciiTheme="majorBidi" w:hAnsiTheme="majorBidi" w:cstheme="majorBidi"/>
          <w:bCs/>
          <w:spacing w:val="-2"/>
        </w:rPr>
        <w:t xml:space="preserve"> Civillikuma </w:t>
      </w:r>
      <w:r w:rsidR="00C50899" w:rsidRPr="006B3058">
        <w:rPr>
          <w:rFonts w:asciiTheme="majorBidi" w:hAnsiTheme="majorBidi" w:cstheme="majorBidi"/>
          <w:bCs/>
          <w:spacing w:val="-2"/>
        </w:rPr>
        <w:t xml:space="preserve">2301. un </w:t>
      </w:r>
      <w:r w:rsidR="003C31D0" w:rsidRPr="006B3058">
        <w:rPr>
          <w:rFonts w:asciiTheme="majorBidi" w:hAnsiTheme="majorBidi" w:cstheme="majorBidi"/>
          <w:bCs/>
          <w:spacing w:val="-2"/>
        </w:rPr>
        <w:t>2304. pantu.</w:t>
      </w:r>
    </w:p>
    <w:p w14:paraId="3281AA22" w14:textId="02F881E3" w:rsidR="002831E4" w:rsidRPr="006B3058" w:rsidRDefault="00FC52EB"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Turklāt p</w:t>
      </w:r>
      <w:r w:rsidR="002831E4" w:rsidRPr="006B3058">
        <w:rPr>
          <w:rFonts w:asciiTheme="majorBidi" w:hAnsiTheme="majorBidi" w:cstheme="majorBidi"/>
          <w:bCs/>
          <w:spacing w:val="-2"/>
        </w:rPr>
        <w:t xml:space="preserve">ārsūdzētajā spriedumā nepareizi piemērota judikatūra, pārkāpjot Civilprocesa likuma </w:t>
      </w:r>
      <w:r w:rsidR="00924784" w:rsidRPr="006B3058">
        <w:rPr>
          <w:rFonts w:asciiTheme="majorBidi" w:hAnsiTheme="majorBidi" w:cstheme="majorBidi"/>
          <w:bCs/>
          <w:spacing w:val="-2"/>
        </w:rPr>
        <w:t>5. panta sesto daļu.</w:t>
      </w:r>
      <w:r w:rsidR="006A0F5E" w:rsidRPr="006B3058">
        <w:rPr>
          <w:rFonts w:asciiTheme="majorBidi" w:hAnsiTheme="majorBidi" w:cstheme="majorBidi"/>
          <w:bCs/>
          <w:spacing w:val="-2"/>
        </w:rPr>
        <w:t xml:space="preserve"> </w:t>
      </w:r>
      <w:r w:rsidR="002831E4" w:rsidRPr="006B3058">
        <w:rPr>
          <w:rFonts w:asciiTheme="majorBidi" w:hAnsiTheme="majorBidi" w:cstheme="majorBidi"/>
          <w:bCs/>
          <w:spacing w:val="-2"/>
        </w:rPr>
        <w:t>Tiesa atsaukusies uz Senāta 2017.</w:t>
      </w:r>
      <w:r w:rsidR="00214E67" w:rsidRPr="006B3058">
        <w:rPr>
          <w:rFonts w:asciiTheme="majorBidi" w:hAnsiTheme="majorBidi" w:cstheme="majorBidi"/>
          <w:bCs/>
          <w:spacing w:val="-2"/>
        </w:rPr>
        <w:t> </w:t>
      </w:r>
      <w:r w:rsidR="002831E4" w:rsidRPr="006B3058">
        <w:rPr>
          <w:rFonts w:asciiTheme="majorBidi" w:hAnsiTheme="majorBidi" w:cstheme="majorBidi"/>
          <w:bCs/>
          <w:spacing w:val="-2"/>
        </w:rPr>
        <w:t>gada 17.</w:t>
      </w:r>
      <w:r w:rsidR="00214E67" w:rsidRPr="006B3058">
        <w:rPr>
          <w:rFonts w:asciiTheme="majorBidi" w:hAnsiTheme="majorBidi" w:cstheme="majorBidi"/>
          <w:bCs/>
          <w:spacing w:val="-2"/>
        </w:rPr>
        <w:t> </w:t>
      </w:r>
      <w:r w:rsidR="002831E4" w:rsidRPr="006B3058">
        <w:rPr>
          <w:rFonts w:asciiTheme="majorBidi" w:hAnsiTheme="majorBidi" w:cstheme="majorBidi"/>
          <w:bCs/>
          <w:spacing w:val="-2"/>
        </w:rPr>
        <w:t>marta spriedumu lietā Nr.</w:t>
      </w:r>
      <w:r w:rsidR="00214E67" w:rsidRPr="006B3058">
        <w:rPr>
          <w:rFonts w:asciiTheme="majorBidi" w:hAnsiTheme="majorBidi" w:cstheme="majorBidi"/>
          <w:bCs/>
          <w:spacing w:val="-2"/>
        </w:rPr>
        <w:t> </w:t>
      </w:r>
      <w:r w:rsidR="002831E4" w:rsidRPr="006B3058">
        <w:rPr>
          <w:rFonts w:asciiTheme="majorBidi" w:hAnsiTheme="majorBidi" w:cstheme="majorBidi"/>
          <w:bCs/>
          <w:spacing w:val="-2"/>
        </w:rPr>
        <w:t>SKC-90/2017</w:t>
      </w:r>
      <w:r w:rsidR="00214E67" w:rsidRPr="006B3058">
        <w:rPr>
          <w:rFonts w:asciiTheme="majorBidi" w:hAnsiTheme="majorBidi" w:cstheme="majorBidi"/>
          <w:bCs/>
          <w:spacing w:val="-2"/>
        </w:rPr>
        <w:t xml:space="preserve"> nepamatoti, jo tajā ir pilnīgi citi tiesiskie un faktiskie apstākļi, kas nav attiecināmi uz izskatāmo lietu. Proti, ievērojot </w:t>
      </w:r>
      <w:r w:rsidR="00366C8D" w:rsidRPr="006B3058">
        <w:rPr>
          <w:rFonts w:asciiTheme="majorBidi" w:hAnsiTheme="majorBidi" w:cstheme="majorBidi"/>
          <w:bCs/>
          <w:spacing w:val="-2"/>
        </w:rPr>
        <w:t>noslēgt</w:t>
      </w:r>
      <w:r w:rsidR="00214E67" w:rsidRPr="006B3058">
        <w:rPr>
          <w:rFonts w:asciiTheme="majorBidi" w:hAnsiTheme="majorBidi" w:cstheme="majorBidi"/>
          <w:bCs/>
          <w:spacing w:val="-2"/>
        </w:rPr>
        <w:t>o pušu vienošanos un skaidri izteikto gribu, atbildētājs rīkojās ar savu, bet nevis prasītāja</w:t>
      </w:r>
      <w:r w:rsidR="00924784" w:rsidRPr="006B3058">
        <w:rPr>
          <w:rFonts w:asciiTheme="majorBidi" w:hAnsiTheme="majorBidi" w:cstheme="majorBidi"/>
          <w:bCs/>
          <w:spacing w:val="-2"/>
        </w:rPr>
        <w:t>i piederošu</w:t>
      </w:r>
      <w:r w:rsidR="00214E67" w:rsidRPr="006B3058">
        <w:rPr>
          <w:rFonts w:asciiTheme="majorBidi" w:hAnsiTheme="majorBidi" w:cstheme="majorBidi"/>
          <w:bCs/>
          <w:spacing w:val="-2"/>
        </w:rPr>
        <w:t xml:space="preserve"> īpašumu</w:t>
      </w:r>
      <w:r w:rsidR="006A0F5E" w:rsidRPr="006B3058">
        <w:rPr>
          <w:rFonts w:asciiTheme="majorBidi" w:hAnsiTheme="majorBidi" w:cstheme="majorBidi"/>
          <w:bCs/>
          <w:spacing w:val="-2"/>
        </w:rPr>
        <w:t xml:space="preserve">, tādēļ </w:t>
      </w:r>
      <w:r w:rsidR="00366C8D" w:rsidRPr="006B3058">
        <w:rPr>
          <w:rFonts w:asciiTheme="majorBidi" w:hAnsiTheme="majorBidi" w:cstheme="majorBidi"/>
          <w:bCs/>
          <w:spacing w:val="-2"/>
        </w:rPr>
        <w:t>prasītāja izdeva pilnvaru, kurā</w:t>
      </w:r>
      <w:r w:rsidR="006A0F5E" w:rsidRPr="006B3058">
        <w:rPr>
          <w:rFonts w:asciiTheme="majorBidi" w:hAnsiTheme="majorBidi" w:cstheme="majorBidi"/>
          <w:bCs/>
          <w:spacing w:val="-2"/>
        </w:rPr>
        <w:t xml:space="preserve"> bija paredzētas tiesības pilnvarniekam „rīkoties pēc sava ieskata”</w:t>
      </w:r>
      <w:r w:rsidR="00214E67" w:rsidRPr="006B3058">
        <w:rPr>
          <w:rFonts w:asciiTheme="majorBidi" w:hAnsiTheme="majorBidi" w:cstheme="majorBidi"/>
          <w:bCs/>
          <w:spacing w:val="-2"/>
        </w:rPr>
        <w:t>.</w:t>
      </w:r>
      <w:r w:rsidR="006A0F5E" w:rsidRPr="006B3058">
        <w:rPr>
          <w:rFonts w:asciiTheme="majorBidi" w:hAnsiTheme="majorBidi" w:cstheme="majorBidi"/>
          <w:bCs/>
          <w:spacing w:val="-2"/>
        </w:rPr>
        <w:t xml:space="preserve"> Tomēr </w:t>
      </w:r>
      <w:r w:rsidR="006A0F5E" w:rsidRPr="006B3058">
        <w:rPr>
          <w:rFonts w:asciiTheme="majorBidi" w:hAnsiTheme="majorBidi" w:cstheme="majorBidi"/>
          <w:bCs/>
          <w:spacing w:val="-2"/>
        </w:rPr>
        <w:lastRenderedPageBreak/>
        <w:t>apelācijas instances tiesa šos apstākļus nav skaidrojusi un vērtējusi kopsakarā pierādījumiem to kopumā.</w:t>
      </w:r>
    </w:p>
    <w:p w14:paraId="40FD3F01" w14:textId="07306C36" w:rsidR="006A0F5E" w:rsidRPr="006B3058" w:rsidRDefault="006A0F5E"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553EF1" w:rsidRPr="006B3058">
        <w:rPr>
          <w:rFonts w:asciiTheme="majorBidi" w:hAnsiTheme="majorBidi" w:cstheme="majorBidi"/>
          <w:bCs/>
          <w:spacing w:val="-2"/>
        </w:rPr>
        <w:t>6</w:t>
      </w:r>
      <w:r w:rsidRPr="006B3058">
        <w:rPr>
          <w:rFonts w:asciiTheme="majorBidi" w:hAnsiTheme="majorBidi" w:cstheme="majorBidi"/>
          <w:bCs/>
          <w:spacing w:val="-2"/>
        </w:rPr>
        <w:t>.3] Apelācijas instances tiesa pārkāpusi Civilprocesa likuma 189. panta trešo daļu un 190. pantu, jo lietas izskatīšanas rezultāts nav taisnīgs.</w:t>
      </w:r>
    </w:p>
    <w:p w14:paraId="5CDD6651" w14:textId="78ED3CD5" w:rsidR="006A0F5E" w:rsidRPr="006B3058" w:rsidRDefault="006A0F5E"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Atsaucoties uz Civillikuma 1. pantu</w:t>
      </w:r>
      <w:r w:rsidR="006C3EE8" w:rsidRPr="006B3058">
        <w:rPr>
          <w:rFonts w:asciiTheme="majorBidi" w:hAnsiTheme="majorBidi" w:cstheme="majorBidi"/>
          <w:bCs/>
          <w:spacing w:val="-2"/>
        </w:rPr>
        <w:t>, tiesa pretēji taisnīguma principam atstāja nekustamo īpašumu prasītājai, kura nav tajā ieguldījusi pat vienu centu</w:t>
      </w:r>
      <w:r w:rsidR="00FC60D9" w:rsidRPr="006B3058">
        <w:rPr>
          <w:rFonts w:asciiTheme="majorBidi" w:hAnsiTheme="majorBidi" w:cstheme="majorBidi"/>
          <w:bCs/>
          <w:spacing w:val="-2"/>
        </w:rPr>
        <w:t>.</w:t>
      </w:r>
      <w:r w:rsidR="006C3EE8" w:rsidRPr="006B3058">
        <w:rPr>
          <w:rFonts w:asciiTheme="majorBidi" w:hAnsiTheme="majorBidi" w:cstheme="majorBidi"/>
          <w:bCs/>
          <w:spacing w:val="-2"/>
        </w:rPr>
        <w:t xml:space="preserve"> </w:t>
      </w:r>
      <w:r w:rsidR="00FC60D9" w:rsidRPr="006B3058">
        <w:rPr>
          <w:rFonts w:asciiTheme="majorBidi" w:hAnsiTheme="majorBidi" w:cstheme="majorBidi"/>
          <w:bCs/>
          <w:spacing w:val="-2"/>
        </w:rPr>
        <w:t>P</w:t>
      </w:r>
      <w:r w:rsidR="006C3EE8" w:rsidRPr="006B3058">
        <w:rPr>
          <w:rFonts w:asciiTheme="majorBidi" w:hAnsiTheme="majorBidi" w:cstheme="majorBidi"/>
          <w:bCs/>
          <w:spacing w:val="-2"/>
        </w:rPr>
        <w:t xml:space="preserve">roti, </w:t>
      </w:r>
      <w:r w:rsidR="00FC60D9" w:rsidRPr="006B3058">
        <w:rPr>
          <w:rFonts w:asciiTheme="majorBidi" w:hAnsiTheme="majorBidi" w:cstheme="majorBidi"/>
          <w:bCs/>
          <w:spacing w:val="-2"/>
        </w:rPr>
        <w:t xml:space="preserve">prasītāja </w:t>
      </w:r>
      <w:r w:rsidR="006C3EE8" w:rsidRPr="006B3058">
        <w:rPr>
          <w:rFonts w:asciiTheme="majorBidi" w:hAnsiTheme="majorBidi" w:cstheme="majorBidi"/>
          <w:bCs/>
          <w:spacing w:val="-2"/>
        </w:rPr>
        <w:t xml:space="preserve">nav maksājusi nedz pirkuma maksu, nedz segusi kapitālā remonta izmaksas, bet, izmantojot </w:t>
      </w:r>
      <w:r w:rsidR="00594C8A" w:rsidRPr="006B3058">
        <w:rPr>
          <w:rFonts w:asciiTheme="majorBidi" w:hAnsiTheme="majorBidi" w:cstheme="majorBidi"/>
          <w:bCs/>
          <w:spacing w:val="-2"/>
        </w:rPr>
        <w:t xml:space="preserve">vienošanās rezultātā izdarītu </w:t>
      </w:r>
      <w:r w:rsidR="006C3EE8" w:rsidRPr="006B3058">
        <w:rPr>
          <w:rFonts w:asciiTheme="majorBidi" w:hAnsiTheme="majorBidi" w:cstheme="majorBidi"/>
          <w:bCs/>
          <w:spacing w:val="-2"/>
        </w:rPr>
        <w:t xml:space="preserve">formālu ierakstu zemesgrāmatā par īpašuma tiesības nostiprināšanu uz viņas vārda, faktiski </w:t>
      </w:r>
      <w:r w:rsidR="00403346" w:rsidRPr="006B3058">
        <w:rPr>
          <w:rFonts w:asciiTheme="majorBidi" w:hAnsiTheme="majorBidi" w:cstheme="majorBidi"/>
          <w:bCs/>
          <w:spacing w:val="-2"/>
        </w:rPr>
        <w:t>paturējusi sev priekš atbildētāja iegūto nekustamo īpašumu</w:t>
      </w:r>
      <w:r w:rsidR="006C3EE8" w:rsidRPr="006B3058">
        <w:rPr>
          <w:rFonts w:asciiTheme="majorBidi" w:hAnsiTheme="majorBidi" w:cstheme="majorBidi"/>
          <w:bCs/>
          <w:spacing w:val="-2"/>
        </w:rPr>
        <w:t>.</w:t>
      </w:r>
    </w:p>
    <w:p w14:paraId="574479A1" w14:textId="77777777" w:rsidR="00B86DF4" w:rsidRPr="006B3058" w:rsidRDefault="00B86DF4" w:rsidP="006B3058">
      <w:pPr>
        <w:spacing w:line="276" w:lineRule="auto"/>
        <w:ind w:firstLine="720"/>
        <w:jc w:val="both"/>
        <w:rPr>
          <w:rFonts w:asciiTheme="majorBidi" w:hAnsiTheme="majorBidi" w:cstheme="majorBidi"/>
          <w:bCs/>
          <w:spacing w:val="-2"/>
        </w:rPr>
      </w:pPr>
    </w:p>
    <w:p w14:paraId="4DC1FAEE" w14:textId="00FF6FB4" w:rsidR="00B86DF4" w:rsidRPr="006B3058" w:rsidRDefault="00B86DF4"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w:t>
      </w:r>
      <w:r w:rsidR="00553EF1" w:rsidRPr="006B3058">
        <w:rPr>
          <w:rFonts w:asciiTheme="majorBidi" w:hAnsiTheme="majorBidi" w:cstheme="majorBidi"/>
          <w:bCs/>
          <w:spacing w:val="-2"/>
        </w:rPr>
        <w:t>7</w:t>
      </w:r>
      <w:r w:rsidRPr="006B3058">
        <w:rPr>
          <w:rFonts w:asciiTheme="majorBidi" w:hAnsiTheme="majorBidi" w:cstheme="majorBidi"/>
          <w:bCs/>
          <w:spacing w:val="-2"/>
        </w:rPr>
        <w:t>] </w:t>
      </w:r>
      <w:r w:rsidR="00594C8A" w:rsidRPr="006B3058">
        <w:rPr>
          <w:rFonts w:asciiTheme="majorBidi" w:hAnsiTheme="majorBidi" w:cstheme="majorBidi"/>
          <w:bCs/>
          <w:spacing w:val="-2"/>
        </w:rPr>
        <w:t>Paskaidrojumus sakarā ar kasācijas sūdzību prasītāja nav iesniegusi.</w:t>
      </w:r>
    </w:p>
    <w:p w14:paraId="26BD4A62" w14:textId="5E1E4E35" w:rsidR="00594C8A" w:rsidRDefault="0019117F" w:rsidP="006B3058">
      <w:pPr>
        <w:spacing w:line="276" w:lineRule="auto"/>
        <w:ind w:firstLine="720"/>
        <w:jc w:val="both"/>
        <w:rPr>
          <w:rFonts w:asciiTheme="majorBidi" w:hAnsiTheme="majorBidi" w:cstheme="majorBidi"/>
          <w:bCs/>
          <w:spacing w:val="-2"/>
        </w:rPr>
      </w:pPr>
      <w:r w:rsidRPr="006B3058">
        <w:rPr>
          <w:rFonts w:asciiTheme="majorBidi" w:hAnsiTheme="majorBidi" w:cstheme="majorBidi"/>
          <w:bCs/>
          <w:spacing w:val="-2"/>
        </w:rPr>
        <w:t>A</w:t>
      </w:r>
      <w:r w:rsidR="00594C8A" w:rsidRPr="006B3058">
        <w:rPr>
          <w:rFonts w:asciiTheme="majorBidi" w:hAnsiTheme="majorBidi" w:cstheme="majorBidi"/>
          <w:bCs/>
          <w:spacing w:val="-2"/>
        </w:rPr>
        <w:t xml:space="preserve">tbildētājs </w:t>
      </w:r>
      <w:r w:rsidR="00356E4E" w:rsidRPr="006B3058">
        <w:rPr>
          <w:rFonts w:asciiTheme="majorBidi" w:hAnsiTheme="majorBidi" w:cstheme="majorBidi"/>
          <w:bCs/>
          <w:spacing w:val="-2"/>
        </w:rPr>
        <w:t>[pers. C]</w:t>
      </w:r>
      <w:r w:rsidR="00594C8A" w:rsidRPr="006B3058">
        <w:rPr>
          <w:rFonts w:asciiTheme="majorBidi" w:hAnsiTheme="majorBidi" w:cstheme="majorBidi"/>
          <w:bCs/>
          <w:spacing w:val="-2"/>
        </w:rPr>
        <w:t xml:space="preserve"> iesniegtajos paskaidrojumos pievienojies kasācijas sūdzības argumentiem un uzskata, ka apelācijas instances tiesas spriedums nav pamatots.</w:t>
      </w:r>
    </w:p>
    <w:p w14:paraId="405541AB" w14:textId="77777777" w:rsidR="006B3058" w:rsidRPr="006B3058" w:rsidRDefault="006B3058" w:rsidP="006B3058">
      <w:pPr>
        <w:spacing w:line="276" w:lineRule="auto"/>
        <w:ind w:firstLine="720"/>
        <w:jc w:val="both"/>
        <w:rPr>
          <w:rFonts w:asciiTheme="majorBidi" w:hAnsiTheme="majorBidi" w:cstheme="majorBidi"/>
          <w:bCs/>
          <w:spacing w:val="-2"/>
        </w:rPr>
      </w:pPr>
    </w:p>
    <w:p w14:paraId="10748339" w14:textId="77777777" w:rsidR="003166FD" w:rsidRDefault="003166FD" w:rsidP="006B3058">
      <w:pPr>
        <w:shd w:val="clear" w:color="auto" w:fill="FFFFFF"/>
        <w:spacing w:line="276" w:lineRule="auto"/>
        <w:ind w:firstLine="720"/>
        <w:jc w:val="center"/>
        <w:rPr>
          <w:rFonts w:asciiTheme="majorBidi" w:hAnsiTheme="majorBidi" w:cstheme="majorBidi"/>
          <w:b/>
        </w:rPr>
      </w:pPr>
      <w:r w:rsidRPr="006B3058">
        <w:rPr>
          <w:rFonts w:asciiTheme="majorBidi" w:hAnsiTheme="majorBidi" w:cstheme="majorBidi"/>
          <w:b/>
        </w:rPr>
        <w:t>Motīvu daļa</w:t>
      </w:r>
    </w:p>
    <w:p w14:paraId="1F232328" w14:textId="77777777" w:rsidR="006B3058" w:rsidRPr="006B3058" w:rsidRDefault="006B3058" w:rsidP="006B3058">
      <w:pPr>
        <w:shd w:val="clear" w:color="auto" w:fill="FFFFFF"/>
        <w:spacing w:line="276" w:lineRule="auto"/>
        <w:ind w:firstLine="720"/>
        <w:jc w:val="center"/>
        <w:rPr>
          <w:rFonts w:asciiTheme="majorBidi" w:hAnsiTheme="majorBidi" w:cstheme="majorBidi"/>
          <w:b/>
        </w:rPr>
      </w:pPr>
    </w:p>
    <w:p w14:paraId="60DACCAD" w14:textId="0C21E7FF" w:rsidR="003166FD" w:rsidRPr="006B3058" w:rsidRDefault="003166FD"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w:t>
      </w:r>
      <w:r w:rsidR="00553EF1" w:rsidRPr="006B3058">
        <w:rPr>
          <w:rFonts w:asciiTheme="majorBidi" w:hAnsiTheme="majorBidi" w:cstheme="majorBidi"/>
        </w:rPr>
        <w:t>8</w:t>
      </w:r>
      <w:r w:rsidRPr="006B3058">
        <w:rPr>
          <w:rFonts w:asciiTheme="majorBidi" w:hAnsiTheme="majorBidi" w:cstheme="majorBidi"/>
        </w:rPr>
        <w:t>]</w:t>
      </w:r>
      <w:r w:rsidR="004E4D81" w:rsidRPr="006B3058">
        <w:rPr>
          <w:rFonts w:asciiTheme="majorBidi" w:hAnsiTheme="majorBidi" w:cstheme="majorBidi"/>
        </w:rPr>
        <w:t> Pārbaudījis sprieduma likumību attiecībā uz personu, kura to pārsūdzējusi, un attiecībā uz argumentiem, kas minēti kasācijas sūdzībā, kā to noteic Civilprocesa likuma 473. panta pirmā daļa, Senāts atzīst, ka pārsūdzētais spriedums ir atceļams turpmāk norādīto argumentu un apsvērumu dēļ.</w:t>
      </w:r>
    </w:p>
    <w:p w14:paraId="39407EC6" w14:textId="77777777" w:rsidR="004E4D81" w:rsidRPr="006B3058" w:rsidRDefault="004E4D81" w:rsidP="006B3058">
      <w:pPr>
        <w:shd w:val="clear" w:color="auto" w:fill="FFFFFF"/>
        <w:spacing w:line="276" w:lineRule="auto"/>
        <w:ind w:firstLine="720"/>
        <w:jc w:val="both"/>
        <w:rPr>
          <w:rFonts w:asciiTheme="majorBidi" w:hAnsiTheme="majorBidi" w:cstheme="majorBidi"/>
        </w:rPr>
      </w:pPr>
    </w:p>
    <w:p w14:paraId="598F410B" w14:textId="714989A7" w:rsidR="004261B2" w:rsidRPr="006B3058" w:rsidRDefault="004E4D81"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w:t>
      </w:r>
      <w:r w:rsidR="00553EF1" w:rsidRPr="006B3058">
        <w:rPr>
          <w:rFonts w:asciiTheme="majorBidi" w:hAnsiTheme="majorBidi" w:cstheme="majorBidi"/>
        </w:rPr>
        <w:t>9</w:t>
      </w:r>
      <w:r w:rsidRPr="006B3058">
        <w:rPr>
          <w:rFonts w:asciiTheme="majorBidi" w:hAnsiTheme="majorBidi" w:cstheme="majorBidi"/>
        </w:rPr>
        <w:t>] </w:t>
      </w:r>
      <w:r w:rsidR="004261B2" w:rsidRPr="006B3058">
        <w:rPr>
          <w:rFonts w:asciiTheme="majorBidi" w:hAnsiTheme="majorBidi" w:cstheme="majorBidi"/>
        </w:rPr>
        <w:t xml:space="preserve">Latgales apgabaltiesa, izmantodama Civilprocesa likuma 432. panta piektajā daļā paredzētās tiesības, pievienojusies pirmās instances tiesas motivācijai, </w:t>
      </w:r>
      <w:r w:rsidR="009124E8" w:rsidRPr="006B3058">
        <w:rPr>
          <w:rFonts w:asciiTheme="majorBidi" w:hAnsiTheme="majorBidi" w:cstheme="majorBidi"/>
        </w:rPr>
        <w:t xml:space="preserve">tādēļ </w:t>
      </w:r>
      <w:r w:rsidR="004261B2" w:rsidRPr="006B3058">
        <w:rPr>
          <w:rFonts w:asciiTheme="majorBidi" w:hAnsiTheme="majorBidi" w:cstheme="majorBidi"/>
        </w:rPr>
        <w:t>prasības apmierināšanas pamatojums tiks vērtēts abu instanču tiesu spriedumos ietverto argumentu kontekstā.</w:t>
      </w:r>
    </w:p>
    <w:p w14:paraId="4C8FC9B9" w14:textId="77777777" w:rsidR="009124E8" w:rsidRPr="006B3058" w:rsidRDefault="009124E8" w:rsidP="006B3058">
      <w:pPr>
        <w:shd w:val="clear" w:color="auto" w:fill="FFFFFF"/>
        <w:spacing w:line="276" w:lineRule="auto"/>
        <w:ind w:firstLine="720"/>
        <w:jc w:val="both"/>
        <w:rPr>
          <w:rFonts w:asciiTheme="majorBidi" w:hAnsiTheme="majorBidi" w:cstheme="majorBidi"/>
        </w:rPr>
      </w:pPr>
    </w:p>
    <w:p w14:paraId="359D8C02" w14:textId="11B570E6" w:rsidR="004535EE" w:rsidRPr="006B3058" w:rsidRDefault="00D20751" w:rsidP="006B3058">
      <w:pPr>
        <w:spacing w:line="276" w:lineRule="auto"/>
        <w:ind w:firstLine="720"/>
        <w:jc w:val="both"/>
        <w:rPr>
          <w:rFonts w:asciiTheme="majorBidi" w:hAnsiTheme="majorBidi" w:cstheme="majorBidi"/>
        </w:rPr>
      </w:pPr>
      <w:r w:rsidRPr="006B3058">
        <w:rPr>
          <w:rFonts w:asciiTheme="majorBidi" w:hAnsiTheme="majorBidi" w:cstheme="majorBidi"/>
        </w:rPr>
        <w:t>[1</w:t>
      </w:r>
      <w:r w:rsidR="00553EF1" w:rsidRPr="006B3058">
        <w:rPr>
          <w:rFonts w:asciiTheme="majorBidi" w:hAnsiTheme="majorBidi" w:cstheme="majorBidi"/>
        </w:rPr>
        <w:t>0</w:t>
      </w:r>
      <w:r w:rsidRPr="006B3058">
        <w:rPr>
          <w:rFonts w:asciiTheme="majorBidi" w:hAnsiTheme="majorBidi" w:cstheme="majorBidi"/>
        </w:rPr>
        <w:t>] </w:t>
      </w:r>
      <w:r w:rsidR="004535EE" w:rsidRPr="006B3058">
        <w:rPr>
          <w:rFonts w:asciiTheme="majorBidi" w:hAnsiTheme="majorBidi" w:cstheme="majorBidi"/>
        </w:rPr>
        <w:t xml:space="preserve">Lietā problēmjautājums saistīts </w:t>
      </w:r>
      <w:bookmarkStart w:id="3" w:name="_Hlk159333534"/>
      <w:r w:rsidR="004535EE" w:rsidRPr="006B3058">
        <w:rPr>
          <w:rFonts w:asciiTheme="majorBidi" w:hAnsiTheme="majorBidi" w:cstheme="majorBidi"/>
        </w:rPr>
        <w:t>ar izpratni par prasības priekšmetu un pamatu</w:t>
      </w:r>
      <w:bookmarkEnd w:id="3"/>
      <w:r w:rsidR="004535EE" w:rsidRPr="006B3058">
        <w:rPr>
          <w:rFonts w:asciiTheme="majorBidi" w:hAnsiTheme="majorBidi" w:cstheme="majorBidi"/>
        </w:rPr>
        <w:t>, kā arī apelācijas sūdzībā norādītām lietas izskatīšanas robežām. Jāpiekrīt kasācijas sūdzības iesniedzēja argumentiem, ka tiesa nav pareizi noteikusi strīda izšķiršanai piemērojamo likumu.</w:t>
      </w:r>
    </w:p>
    <w:p w14:paraId="596E73FB" w14:textId="678F29E0" w:rsidR="004E4D81" w:rsidRPr="006B3058" w:rsidRDefault="004535EE"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553EF1" w:rsidRPr="006B3058">
        <w:rPr>
          <w:rFonts w:asciiTheme="majorBidi" w:hAnsiTheme="majorBidi" w:cstheme="majorBidi"/>
        </w:rPr>
        <w:t>0</w:t>
      </w:r>
      <w:r w:rsidRPr="006B3058">
        <w:rPr>
          <w:rFonts w:asciiTheme="majorBidi" w:hAnsiTheme="majorBidi" w:cstheme="majorBidi"/>
        </w:rPr>
        <w:t>.1] </w:t>
      </w:r>
      <w:r w:rsidR="00143EC8" w:rsidRPr="006B3058">
        <w:rPr>
          <w:rFonts w:asciiTheme="majorBidi" w:hAnsiTheme="majorBidi" w:cstheme="majorBidi"/>
        </w:rPr>
        <w:t>Civilprocesa likuma 192. pants noteic, ka tiesa taisa spriedumu par prasībā noteikto prasības priekšmetu un uz prasībā norādītā pamata, nepārsniedzot prasījuma robežas.</w:t>
      </w:r>
    </w:p>
    <w:p w14:paraId="2A9F7393" w14:textId="050F4FF9" w:rsidR="00143EC8" w:rsidRPr="006B3058" w:rsidRDefault="00143EC8"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No minētās normas satura </w:t>
      </w:r>
      <w:r w:rsidR="00D20751" w:rsidRPr="006B3058">
        <w:rPr>
          <w:rFonts w:asciiTheme="majorBidi" w:hAnsiTheme="majorBidi" w:cstheme="majorBidi"/>
        </w:rPr>
        <w:t xml:space="preserve">skaidri </w:t>
      </w:r>
      <w:r w:rsidRPr="006B3058">
        <w:rPr>
          <w:rFonts w:asciiTheme="majorBidi" w:hAnsiTheme="majorBidi" w:cstheme="majorBidi"/>
        </w:rPr>
        <w:t xml:space="preserve">izriet, ka tiesai jātaisa spriedums par likumā noteiktā kārtībā pieteiktiem prasījumiem, kas </w:t>
      </w:r>
      <w:r w:rsidR="005F6896" w:rsidRPr="006B3058">
        <w:rPr>
          <w:rFonts w:asciiTheme="majorBidi" w:hAnsiTheme="majorBidi" w:cstheme="majorBidi"/>
        </w:rPr>
        <w:t>aptver</w:t>
      </w:r>
      <w:r w:rsidRPr="006B3058">
        <w:rPr>
          <w:rFonts w:asciiTheme="majorBidi" w:hAnsiTheme="majorBidi" w:cstheme="majorBidi"/>
        </w:rPr>
        <w:t xml:space="preserve"> prasības vai pretprasības priekšmetu, un tikai tādā apjomā, kādā tie izspriesti tiesas sēdē, izskatot lietu pēc būtības. Turklāt tiesa var izvērtēt prasījumu pamatotību vai nepamatotību, vadoties vienīgi no tiem faktiem un apstākļiem, kurus puses norādījušas kā prasības, pretprasības vai iebildumu pamatu.</w:t>
      </w:r>
    </w:p>
    <w:p w14:paraId="7BA17CF5" w14:textId="2B5D54C6" w:rsidR="00143EC8" w:rsidRPr="006B3058" w:rsidRDefault="00143EC8"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Savukārt Civilprocesa likuma 426. panta pirmā daļa </w:t>
      </w:r>
      <w:r w:rsidR="0029562A" w:rsidRPr="006B3058">
        <w:rPr>
          <w:rFonts w:asciiTheme="majorBidi" w:hAnsiTheme="majorBidi" w:cstheme="majorBidi"/>
        </w:rPr>
        <w:t xml:space="preserve">noteic, ka apelācijas instances tiesa izskata lietu pēc būtības sakarā ar apelācijas sūdzību tādā apjomā, kā lūgts šajās sūdzībās. Minētajā normā noteikta apelācijas instances nozīme un uzdevums: izskatīt lietu </w:t>
      </w:r>
      <w:r w:rsidR="0029562A" w:rsidRPr="006B3058">
        <w:rPr>
          <w:rFonts w:asciiTheme="majorBidi" w:hAnsiTheme="majorBidi" w:cstheme="majorBidi"/>
        </w:rPr>
        <w:lastRenderedPageBreak/>
        <w:t>pēc būtības, t. i., izšķirt civiltiesisko strīdu par tiesībām pēc būtības, ja kāds no lietas dalībniekiem, kam ir pārsūdzības tiesības, nav piekritis pirmās instances tiesas spriedumam.</w:t>
      </w:r>
    </w:p>
    <w:p w14:paraId="638F76D2" w14:textId="4F72C2F6" w:rsidR="0029562A" w:rsidRPr="006B3058" w:rsidRDefault="0029562A"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T</w:t>
      </w:r>
      <w:r w:rsidR="00D20751" w:rsidRPr="006B3058">
        <w:rPr>
          <w:rFonts w:asciiTheme="majorBidi" w:hAnsiTheme="majorBidi" w:cstheme="majorBidi"/>
        </w:rPr>
        <w:t>urklāt t</w:t>
      </w:r>
      <w:r w:rsidRPr="006B3058">
        <w:rPr>
          <w:rFonts w:asciiTheme="majorBidi" w:hAnsiTheme="majorBidi" w:cstheme="majorBidi"/>
        </w:rPr>
        <w:t xml:space="preserve">iesai ir </w:t>
      </w:r>
      <w:r w:rsidR="009941AB" w:rsidRPr="006B3058">
        <w:rPr>
          <w:rFonts w:asciiTheme="majorBidi" w:hAnsiTheme="majorBidi" w:cstheme="majorBidi"/>
        </w:rPr>
        <w:t>jāievēro</w:t>
      </w:r>
      <w:r w:rsidRPr="006B3058">
        <w:rPr>
          <w:rFonts w:asciiTheme="majorBidi" w:hAnsiTheme="majorBidi" w:cstheme="majorBidi"/>
        </w:rPr>
        <w:t xml:space="preserve"> </w:t>
      </w:r>
      <w:proofErr w:type="spellStart"/>
      <w:r w:rsidRPr="006B3058">
        <w:rPr>
          <w:rFonts w:asciiTheme="majorBidi" w:hAnsiTheme="majorBidi" w:cstheme="majorBidi"/>
          <w:i/>
          <w:iCs/>
        </w:rPr>
        <w:t>iura</w:t>
      </w:r>
      <w:proofErr w:type="spellEnd"/>
      <w:r w:rsidRPr="006B3058">
        <w:rPr>
          <w:rFonts w:asciiTheme="majorBidi" w:hAnsiTheme="majorBidi" w:cstheme="majorBidi"/>
          <w:i/>
          <w:iCs/>
        </w:rPr>
        <w:t xml:space="preserve"> </w:t>
      </w:r>
      <w:proofErr w:type="spellStart"/>
      <w:r w:rsidRPr="006B3058">
        <w:rPr>
          <w:rFonts w:asciiTheme="majorBidi" w:hAnsiTheme="majorBidi" w:cstheme="majorBidi"/>
          <w:i/>
          <w:iCs/>
        </w:rPr>
        <w:t>novit</w:t>
      </w:r>
      <w:proofErr w:type="spellEnd"/>
      <w:r w:rsidRPr="006B3058">
        <w:rPr>
          <w:rFonts w:asciiTheme="majorBidi" w:hAnsiTheme="majorBidi" w:cstheme="majorBidi"/>
          <w:i/>
          <w:iCs/>
        </w:rPr>
        <w:t xml:space="preserve"> </w:t>
      </w:r>
      <w:proofErr w:type="spellStart"/>
      <w:r w:rsidRPr="006B3058">
        <w:rPr>
          <w:rFonts w:asciiTheme="majorBidi" w:hAnsiTheme="majorBidi" w:cstheme="majorBidi"/>
          <w:i/>
          <w:iCs/>
        </w:rPr>
        <w:t>curia</w:t>
      </w:r>
      <w:proofErr w:type="spellEnd"/>
      <w:r w:rsidRPr="006B3058">
        <w:rPr>
          <w:rFonts w:asciiTheme="majorBidi" w:hAnsiTheme="majorBidi" w:cstheme="majorBidi"/>
        </w:rPr>
        <w:t xml:space="preserve"> princips – tiesai pašai jāzina likumi un jāpiemēro </w:t>
      </w:r>
      <w:r w:rsidR="00553EF1" w:rsidRPr="006B3058">
        <w:rPr>
          <w:rFonts w:asciiTheme="majorBidi" w:hAnsiTheme="majorBidi" w:cstheme="majorBidi"/>
        </w:rPr>
        <w:t xml:space="preserve">tie </w:t>
      </w:r>
      <w:r w:rsidRPr="006B3058">
        <w:rPr>
          <w:rFonts w:asciiTheme="majorBidi" w:hAnsiTheme="majorBidi" w:cstheme="majorBidi"/>
        </w:rPr>
        <w:t>ne tikai pēc burta, bet arī pēc gara</w:t>
      </w:r>
      <w:r w:rsidR="002C59CC" w:rsidRPr="006B3058">
        <w:rPr>
          <w:rFonts w:asciiTheme="majorBidi" w:hAnsiTheme="majorBidi" w:cstheme="majorBidi"/>
        </w:rPr>
        <w:t>, ievērojot apelācijas sūdzībā norādītās lietas izskatīšanas robežas. Lietas izskatīšanas robežas apelācijas instances tiesā nosaka prasības un pretprasības pieteikumi, pirmās instances tiesas spriedums un apelācijas sūdzība.</w:t>
      </w:r>
    </w:p>
    <w:p w14:paraId="6B552236" w14:textId="3709DFC3" w:rsidR="00483B13" w:rsidRPr="006B3058" w:rsidRDefault="009660A4"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553EF1" w:rsidRPr="006B3058">
        <w:rPr>
          <w:rFonts w:asciiTheme="majorBidi" w:hAnsiTheme="majorBidi" w:cstheme="majorBidi"/>
        </w:rPr>
        <w:t>0</w:t>
      </w:r>
      <w:r w:rsidRPr="006B3058">
        <w:rPr>
          <w:rFonts w:asciiTheme="majorBidi" w:hAnsiTheme="majorBidi" w:cstheme="majorBidi"/>
        </w:rPr>
        <w:t>.</w:t>
      </w:r>
      <w:r w:rsidR="0093054A" w:rsidRPr="006B3058">
        <w:rPr>
          <w:rFonts w:asciiTheme="majorBidi" w:hAnsiTheme="majorBidi" w:cstheme="majorBidi"/>
        </w:rPr>
        <w:t>2</w:t>
      </w:r>
      <w:r w:rsidRPr="006B3058">
        <w:rPr>
          <w:rFonts w:asciiTheme="majorBidi" w:hAnsiTheme="majorBidi" w:cstheme="majorBidi"/>
        </w:rPr>
        <w:t>] </w:t>
      </w:r>
      <w:r w:rsidR="00366BFF" w:rsidRPr="006B3058">
        <w:rPr>
          <w:rFonts w:asciiTheme="majorBidi" w:hAnsiTheme="majorBidi" w:cstheme="majorBidi"/>
        </w:rPr>
        <w:t>Prasība</w:t>
      </w:r>
      <w:r w:rsidR="00AE1CC1" w:rsidRPr="006B3058">
        <w:rPr>
          <w:rFonts w:asciiTheme="majorBidi" w:hAnsiTheme="majorBidi" w:cstheme="majorBidi"/>
        </w:rPr>
        <w:t xml:space="preserve">s (pretprasības) pamatu veido apstākļi, uz kuriem prasītājs pamato savu prasījumu, t. i., juridiski fakti, ar kuriem tiesību normas hipotēze saista strīda </w:t>
      </w:r>
      <w:proofErr w:type="spellStart"/>
      <w:r w:rsidR="00AE1CC1" w:rsidRPr="006B3058">
        <w:rPr>
          <w:rFonts w:asciiTheme="majorBidi" w:hAnsiTheme="majorBidi" w:cstheme="majorBidi"/>
        </w:rPr>
        <w:t>materiāltiesiskās</w:t>
      </w:r>
      <w:proofErr w:type="spellEnd"/>
      <w:r w:rsidR="00AE1CC1" w:rsidRPr="006B3058">
        <w:rPr>
          <w:rFonts w:asciiTheme="majorBidi" w:hAnsiTheme="majorBidi" w:cstheme="majorBidi"/>
        </w:rPr>
        <w:t xml:space="preserve"> attiecības esību, grozīšanos vai izbeigšanos. Tātad tie ir apstākļi, ka atbildētājam iestājies noteiktu saistību izpildes pienākums. Savukārt ar prasības (pretprasības) priekšmetu saprot tās apstrīdētās tiesības, tiesiskās attiecības, kas pastāv starp pusēm un kuru esību vai neesību prasītājs lūdz konstatēt. Prasības priekšmets nosakāms nevis tikai pēc prasības (pretprasības) pieteikuma lūgumu daļā izteiktā prasījuma, bet gan pēc visa prasības (pretprasības) pieteikuma satura, novērtējot celtās prasības (pretprasības) būtību. Proti, prasītāja izteiktie prasījumi iztulkojami kopsakarā ar prasības (pretprasības) pieteikumā norādītajiem apstākļiem, norādēm par aizskartajām tiesībām un vēlamo tiesiskās aizsardzības līdzekli (sal.</w:t>
      </w:r>
      <w:r w:rsidR="00483B13" w:rsidRPr="006B3058">
        <w:rPr>
          <w:rFonts w:asciiTheme="majorBidi" w:hAnsiTheme="majorBidi" w:cstheme="majorBidi"/>
        </w:rPr>
        <w:t>, piemēram,</w:t>
      </w:r>
      <w:r w:rsidR="00AE1CC1" w:rsidRPr="006B3058">
        <w:rPr>
          <w:rFonts w:asciiTheme="majorBidi" w:hAnsiTheme="majorBidi" w:cstheme="majorBidi"/>
        </w:rPr>
        <w:t xml:space="preserve"> </w:t>
      </w:r>
      <w:r w:rsidR="00AE1CC1" w:rsidRPr="006B3058">
        <w:rPr>
          <w:rFonts w:asciiTheme="majorBidi" w:hAnsiTheme="majorBidi" w:cstheme="majorBidi"/>
          <w:i/>
          <w:iCs/>
        </w:rPr>
        <w:t xml:space="preserve">Senāta </w:t>
      </w:r>
      <w:r w:rsidR="00483B13" w:rsidRPr="006B3058">
        <w:rPr>
          <w:rFonts w:asciiTheme="majorBidi" w:hAnsiTheme="majorBidi" w:cstheme="majorBidi"/>
          <w:i/>
          <w:iCs/>
        </w:rPr>
        <w:t xml:space="preserve">2024. gada 8. maija sprieduma lietā Nr. SKC-176/2024, </w:t>
      </w:r>
      <w:r w:rsidR="00483B13" w:rsidRPr="006B3058">
        <w:rPr>
          <w:rFonts w:asciiTheme="majorBidi" w:hAnsiTheme="majorBidi" w:cstheme="majorBidi"/>
          <w:i/>
          <w:iCs/>
          <w:u w:val="single"/>
        </w:rPr>
        <w:t>ECLI:LV:AT:2024:0508.C68195420.21.S</w:t>
      </w:r>
      <w:r w:rsidR="00483B13" w:rsidRPr="006B3058">
        <w:rPr>
          <w:rFonts w:asciiTheme="majorBidi" w:hAnsiTheme="majorBidi" w:cstheme="majorBidi"/>
          <w:i/>
          <w:iCs/>
        </w:rPr>
        <w:t xml:space="preserve">, 10.2. punkts; 2024. gada 15. maija sprieduma lietā Nr. SKC-39/2024, </w:t>
      </w:r>
      <w:r w:rsidR="00483B13" w:rsidRPr="006B3058">
        <w:rPr>
          <w:rFonts w:asciiTheme="majorBidi" w:hAnsiTheme="majorBidi" w:cstheme="majorBidi"/>
          <w:i/>
          <w:iCs/>
          <w:u w:val="single"/>
        </w:rPr>
        <w:t>ECLI:LV:AT:2024:0515.C30733719.14.S</w:t>
      </w:r>
      <w:r w:rsidR="00483B13" w:rsidRPr="006B3058">
        <w:rPr>
          <w:rFonts w:asciiTheme="majorBidi" w:hAnsiTheme="majorBidi" w:cstheme="majorBidi"/>
          <w:i/>
          <w:iCs/>
        </w:rPr>
        <w:t>, 14.4. punkts</w:t>
      </w:r>
      <w:r w:rsidR="00483B13" w:rsidRPr="006B3058">
        <w:rPr>
          <w:rFonts w:asciiTheme="majorBidi" w:hAnsiTheme="majorBidi" w:cstheme="majorBidi"/>
        </w:rPr>
        <w:t>).</w:t>
      </w:r>
    </w:p>
    <w:p w14:paraId="48E8B670" w14:textId="4D793EED" w:rsidR="000868DC" w:rsidRPr="006B3058" w:rsidRDefault="00F878E4"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Prasība celta par darījumu – dāvinājuma un pirkuma līgumu – atzīšanu par spēkā neesošiem un īpašuma tiesīb</w:t>
      </w:r>
      <w:r w:rsidR="0093054A" w:rsidRPr="006B3058">
        <w:rPr>
          <w:rFonts w:asciiTheme="majorBidi" w:hAnsiTheme="majorBidi" w:cstheme="majorBidi"/>
        </w:rPr>
        <w:t>as</w:t>
      </w:r>
      <w:r w:rsidRPr="006B3058">
        <w:rPr>
          <w:rFonts w:asciiTheme="majorBidi" w:hAnsiTheme="majorBidi" w:cstheme="majorBidi"/>
        </w:rPr>
        <w:t xml:space="preserve"> atjaunošanu uz nekustamo īpašumu. </w:t>
      </w:r>
      <w:r w:rsidR="00BB7CE1" w:rsidRPr="006B3058">
        <w:rPr>
          <w:rFonts w:asciiTheme="majorBidi" w:hAnsiTheme="majorBidi" w:cstheme="majorBidi"/>
        </w:rPr>
        <w:t xml:space="preserve">No prasības pieteikuma </w:t>
      </w:r>
      <w:r w:rsidR="000F17DE" w:rsidRPr="006B3058">
        <w:rPr>
          <w:rFonts w:asciiTheme="majorBidi" w:hAnsiTheme="majorBidi" w:cstheme="majorBidi"/>
        </w:rPr>
        <w:t xml:space="preserve">satura </w:t>
      </w:r>
      <w:r w:rsidR="00BB7CE1" w:rsidRPr="006B3058">
        <w:rPr>
          <w:rFonts w:asciiTheme="majorBidi" w:hAnsiTheme="majorBidi" w:cstheme="majorBidi"/>
        </w:rPr>
        <w:t>izriet, ka prasības pamats ir piešķirtā pilnvarojuma robežu pārkāpums</w:t>
      </w:r>
      <w:r w:rsidR="009E3248" w:rsidRPr="006B3058">
        <w:rPr>
          <w:rFonts w:asciiTheme="majorBidi" w:hAnsiTheme="majorBidi" w:cstheme="majorBidi"/>
        </w:rPr>
        <w:t xml:space="preserve">, proti, </w:t>
      </w:r>
      <w:r w:rsidR="00BB7CE1" w:rsidRPr="006B3058">
        <w:rPr>
          <w:rFonts w:asciiTheme="majorBidi" w:hAnsiTheme="majorBidi" w:cstheme="majorBidi"/>
        </w:rPr>
        <w:t>atbildētājs</w:t>
      </w:r>
      <w:r w:rsidR="0093054A" w:rsidRPr="006B3058">
        <w:rPr>
          <w:rFonts w:asciiTheme="majorBidi" w:hAnsiTheme="majorBidi" w:cstheme="majorBidi"/>
        </w:rPr>
        <w:t xml:space="preserve">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BB7CE1" w:rsidRPr="006B3058">
        <w:rPr>
          <w:rFonts w:asciiTheme="majorBidi" w:hAnsiTheme="majorBidi" w:cstheme="majorBidi"/>
        </w:rPr>
        <w:t xml:space="preserve">rīkojies </w:t>
      </w:r>
      <w:r w:rsidR="0085605E" w:rsidRPr="006B3058">
        <w:rPr>
          <w:rFonts w:asciiTheme="majorBidi" w:hAnsiTheme="majorBidi" w:cstheme="majorBidi"/>
        </w:rPr>
        <w:t xml:space="preserve">vienīgi </w:t>
      </w:r>
      <w:r w:rsidR="00BB7CE1" w:rsidRPr="006B3058">
        <w:rPr>
          <w:rFonts w:asciiTheme="majorBidi" w:hAnsiTheme="majorBidi" w:cstheme="majorBidi"/>
        </w:rPr>
        <w:t xml:space="preserve">savās interesēs, atdāvinot prasītājai piederošo nekustamo īpašumu </w:t>
      </w:r>
      <w:r w:rsidR="00356E4E" w:rsidRPr="006B3058">
        <w:rPr>
          <w:rFonts w:asciiTheme="majorBidi" w:hAnsiTheme="majorBidi" w:cstheme="majorBidi"/>
        </w:rPr>
        <w:t>[pers. C]</w:t>
      </w:r>
      <w:r w:rsidR="00BB7CE1" w:rsidRPr="006B3058">
        <w:rPr>
          <w:rFonts w:asciiTheme="majorBidi" w:hAnsiTheme="majorBidi" w:cstheme="majorBidi"/>
        </w:rPr>
        <w:t xml:space="preserve"> un pēc tam atpērkot šo īpašumu no apdāvinātā</w:t>
      </w:r>
      <w:r w:rsidR="000F17DE" w:rsidRPr="006B3058">
        <w:rPr>
          <w:rFonts w:asciiTheme="majorBidi" w:hAnsiTheme="majorBidi" w:cstheme="majorBidi"/>
        </w:rPr>
        <w:t>, jo</w:t>
      </w:r>
      <w:r w:rsidR="0085605E" w:rsidRPr="006B3058">
        <w:rPr>
          <w:rFonts w:asciiTheme="majorBidi" w:hAnsiTheme="majorBidi" w:cstheme="majorBidi"/>
        </w:rPr>
        <w:t xml:space="preserve"> minētās darbības</w:t>
      </w:r>
      <w:r w:rsidR="00141489" w:rsidRPr="006B3058">
        <w:rPr>
          <w:rFonts w:asciiTheme="majorBidi" w:hAnsiTheme="majorBidi" w:cstheme="majorBidi"/>
        </w:rPr>
        <w:t xml:space="preserve"> </w:t>
      </w:r>
      <w:r w:rsidR="0085605E" w:rsidRPr="006B3058">
        <w:rPr>
          <w:rFonts w:asciiTheme="majorBidi" w:hAnsiTheme="majorBidi" w:cstheme="majorBidi"/>
        </w:rPr>
        <w:t>nav saskaņojis ar pilnvarotāju</w:t>
      </w:r>
      <w:r w:rsidR="00054DB0" w:rsidRPr="006B3058">
        <w:rPr>
          <w:rFonts w:asciiTheme="majorBidi" w:hAnsiTheme="majorBidi" w:cstheme="majorBidi"/>
        </w:rPr>
        <w:t xml:space="preserve"> – </w:t>
      </w:r>
      <w:r w:rsidRPr="006B3058">
        <w:rPr>
          <w:rFonts w:asciiTheme="majorBidi" w:hAnsiTheme="majorBidi" w:cstheme="majorBidi"/>
        </w:rPr>
        <w:t>prasītāju</w:t>
      </w:r>
      <w:r w:rsidR="00141489" w:rsidRPr="006B3058">
        <w:rPr>
          <w:rFonts w:asciiTheme="majorBidi" w:hAnsiTheme="majorBidi" w:cstheme="majorBidi"/>
        </w:rPr>
        <w:t>, tādējādi rīkojies prettiesiski</w:t>
      </w:r>
      <w:r w:rsidR="0085605E" w:rsidRPr="006B3058">
        <w:rPr>
          <w:rFonts w:asciiTheme="majorBidi" w:hAnsiTheme="majorBidi" w:cstheme="majorBidi"/>
        </w:rPr>
        <w:t>.</w:t>
      </w:r>
    </w:p>
    <w:p w14:paraId="36549AF9" w14:textId="3F6FDC12" w:rsidR="00F267F2" w:rsidRPr="006B3058" w:rsidRDefault="009E3248"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G</w:t>
      </w:r>
      <w:r w:rsidR="006B1BF2" w:rsidRPr="006B3058">
        <w:rPr>
          <w:rFonts w:asciiTheme="majorBidi" w:hAnsiTheme="majorBidi" w:cstheme="majorBidi"/>
        </w:rPr>
        <w:t xml:space="preserve">an iebilstot pret prasību, gan pamatojot savu pretprasību, atbildētājs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6B1BF2" w:rsidRPr="006B3058">
        <w:rPr>
          <w:rFonts w:asciiTheme="majorBidi" w:hAnsiTheme="majorBidi" w:cstheme="majorBidi"/>
        </w:rPr>
        <w:t xml:space="preserve">konsekventi norādījis uz pušu starpā </w:t>
      </w:r>
      <w:r w:rsidR="00F21A88" w:rsidRPr="006B3058">
        <w:rPr>
          <w:rFonts w:asciiTheme="majorBidi" w:hAnsiTheme="majorBidi" w:cstheme="majorBidi"/>
        </w:rPr>
        <w:t>noslēg</w:t>
      </w:r>
      <w:r w:rsidR="006B1BF2" w:rsidRPr="006B3058">
        <w:rPr>
          <w:rFonts w:asciiTheme="majorBidi" w:hAnsiTheme="majorBidi" w:cstheme="majorBidi"/>
        </w:rPr>
        <w:t xml:space="preserve">to mutisko vienošanos, </w:t>
      </w:r>
      <w:r w:rsidR="00054DB0" w:rsidRPr="006B3058">
        <w:rPr>
          <w:rFonts w:asciiTheme="majorBidi" w:hAnsiTheme="majorBidi" w:cstheme="majorBidi"/>
        </w:rPr>
        <w:t>ka</w:t>
      </w:r>
      <w:r w:rsidR="006B1BF2" w:rsidRPr="006B3058">
        <w:rPr>
          <w:rFonts w:asciiTheme="majorBidi" w:hAnsiTheme="majorBidi" w:cstheme="majorBidi"/>
        </w:rPr>
        <w:t xml:space="preserve"> viņš iegādā</w:t>
      </w:r>
      <w:r w:rsidR="00054DB0" w:rsidRPr="006B3058">
        <w:rPr>
          <w:rFonts w:asciiTheme="majorBidi" w:hAnsiTheme="majorBidi" w:cstheme="majorBidi"/>
        </w:rPr>
        <w:t>s</w:t>
      </w:r>
      <w:r w:rsidR="006B1BF2" w:rsidRPr="006B3058">
        <w:rPr>
          <w:rFonts w:asciiTheme="majorBidi" w:hAnsiTheme="majorBidi" w:cstheme="majorBidi"/>
        </w:rPr>
        <w:t xml:space="preserve">ies nekustamo īpašumu par saviem personīgajiem līdzekļiem, </w:t>
      </w:r>
      <w:r w:rsidR="00054DB0" w:rsidRPr="006B3058">
        <w:rPr>
          <w:rFonts w:asciiTheme="majorBidi" w:hAnsiTheme="majorBidi" w:cstheme="majorBidi"/>
        </w:rPr>
        <w:t>kā rezultātā šis īpašums faktiski piederēs viņam</w:t>
      </w:r>
      <w:r w:rsidR="001A7A97" w:rsidRPr="006B3058">
        <w:rPr>
          <w:rFonts w:asciiTheme="majorBidi" w:hAnsiTheme="majorBidi" w:cstheme="majorBidi"/>
        </w:rPr>
        <w:t>, bet zemesgrāmatā īpašuma tiesība tiks nostiprināta prasītājai un nekustamais īpašums tiks nodots lietošanā prasītājas un atbildētāja dēla</w:t>
      </w:r>
      <w:r w:rsidR="00FB6CCF" w:rsidRPr="006B3058">
        <w:rPr>
          <w:rFonts w:asciiTheme="majorBidi" w:hAnsiTheme="majorBidi" w:cstheme="majorBidi"/>
        </w:rPr>
        <w:t>, kuru starpā pastāv</w:t>
      </w:r>
      <w:r w:rsidR="005A3E57" w:rsidRPr="006B3058">
        <w:rPr>
          <w:rFonts w:asciiTheme="majorBidi" w:hAnsiTheme="majorBidi" w:cstheme="majorBidi"/>
        </w:rPr>
        <w:t>ēja</w:t>
      </w:r>
      <w:r w:rsidR="00FB6CCF" w:rsidRPr="006B3058">
        <w:rPr>
          <w:rFonts w:asciiTheme="majorBidi" w:hAnsiTheme="majorBidi" w:cstheme="majorBidi"/>
        </w:rPr>
        <w:t xml:space="preserve"> kopdzīve,</w:t>
      </w:r>
      <w:r w:rsidR="001A7A97" w:rsidRPr="006B3058">
        <w:rPr>
          <w:rFonts w:asciiTheme="majorBidi" w:hAnsiTheme="majorBidi" w:cstheme="majorBidi"/>
        </w:rPr>
        <w:t xml:space="preserve"> ģ</w:t>
      </w:r>
      <w:r w:rsidR="00FB6CCF" w:rsidRPr="006B3058">
        <w:rPr>
          <w:rFonts w:asciiTheme="majorBidi" w:hAnsiTheme="majorBidi" w:cstheme="majorBidi"/>
        </w:rPr>
        <w:t>imenei. Nekustamā īpašuma iegādes brīdī atbildētāj</w:t>
      </w:r>
      <w:r w:rsidR="005A3E57" w:rsidRPr="006B3058">
        <w:rPr>
          <w:rFonts w:asciiTheme="majorBidi" w:hAnsiTheme="majorBidi" w:cstheme="majorBidi"/>
        </w:rPr>
        <w:t>a</w:t>
      </w:r>
      <w:r w:rsidR="00FB6CCF" w:rsidRPr="006B3058">
        <w:rPr>
          <w:rFonts w:asciiTheme="majorBidi" w:hAnsiTheme="majorBidi" w:cstheme="majorBidi"/>
        </w:rPr>
        <w:t xml:space="preserve"> laulība sākusi izirt un bijis paredzams laulības šķiršanas process, bet dēlam bijušas parādsaistības, </w:t>
      </w:r>
      <w:r w:rsidR="005F3C83" w:rsidRPr="006B3058">
        <w:rPr>
          <w:rFonts w:asciiTheme="majorBidi" w:hAnsiTheme="majorBidi" w:cstheme="majorBidi"/>
        </w:rPr>
        <w:t xml:space="preserve">tādēļ </w:t>
      </w:r>
      <w:r w:rsidR="00FB6CCF" w:rsidRPr="006B3058">
        <w:rPr>
          <w:rFonts w:asciiTheme="majorBidi" w:hAnsiTheme="majorBidi" w:cstheme="majorBidi"/>
        </w:rPr>
        <w:t xml:space="preserve">puses </w:t>
      </w:r>
      <w:r w:rsidR="005F3C83" w:rsidRPr="006B3058">
        <w:rPr>
          <w:rFonts w:asciiTheme="majorBidi" w:hAnsiTheme="majorBidi" w:cstheme="majorBidi"/>
        </w:rPr>
        <w:t xml:space="preserve">noslēgušas šādu </w:t>
      </w:r>
      <w:r w:rsidR="00FB6CCF" w:rsidRPr="006B3058">
        <w:rPr>
          <w:rFonts w:asciiTheme="majorBidi" w:hAnsiTheme="majorBidi" w:cstheme="majorBidi"/>
        </w:rPr>
        <w:t>vienoš</w:t>
      </w:r>
      <w:r w:rsidR="005F3C83" w:rsidRPr="006B3058">
        <w:rPr>
          <w:rFonts w:asciiTheme="majorBidi" w:hAnsiTheme="majorBidi" w:cstheme="majorBidi"/>
        </w:rPr>
        <w:t>ano</w:t>
      </w:r>
      <w:r w:rsidR="00FB6CCF" w:rsidRPr="006B3058">
        <w:rPr>
          <w:rFonts w:asciiTheme="majorBidi" w:hAnsiTheme="majorBidi" w:cstheme="majorBidi"/>
        </w:rPr>
        <w:t xml:space="preserve">s, </w:t>
      </w:r>
      <w:r w:rsidR="005F3C83" w:rsidRPr="006B3058">
        <w:rPr>
          <w:rFonts w:asciiTheme="majorBidi" w:hAnsiTheme="majorBidi" w:cstheme="majorBidi"/>
        </w:rPr>
        <w:t xml:space="preserve">paredzot, </w:t>
      </w:r>
      <w:r w:rsidR="00FB6CCF" w:rsidRPr="006B3058">
        <w:rPr>
          <w:rFonts w:asciiTheme="majorBidi" w:hAnsiTheme="majorBidi" w:cstheme="majorBidi"/>
        </w:rPr>
        <w:t>ka prasītāja pārreģistrēs nekustamo īpašumu uz atbildētāja vai viņa norādītas citas personas</w:t>
      </w:r>
      <w:r w:rsidR="005A3E57" w:rsidRPr="006B3058">
        <w:rPr>
          <w:rFonts w:asciiTheme="majorBidi" w:hAnsiTheme="majorBidi" w:cstheme="majorBidi"/>
        </w:rPr>
        <w:t xml:space="preserve"> vārda</w:t>
      </w:r>
      <w:r w:rsidR="00371C24" w:rsidRPr="006B3058">
        <w:rPr>
          <w:rFonts w:asciiTheme="majorBidi" w:hAnsiTheme="majorBidi" w:cstheme="majorBidi"/>
        </w:rPr>
        <w:t>,</w:t>
      </w:r>
      <w:r w:rsidR="00FB6CCF" w:rsidRPr="006B3058">
        <w:rPr>
          <w:rFonts w:asciiTheme="majorBidi" w:hAnsiTheme="majorBidi" w:cstheme="majorBidi"/>
        </w:rPr>
        <w:t xml:space="preserve"> </w:t>
      </w:r>
      <w:r w:rsidR="00553EF1" w:rsidRPr="006B3058">
        <w:rPr>
          <w:rFonts w:asciiTheme="majorBidi" w:hAnsiTheme="majorBidi" w:cstheme="majorBidi"/>
        </w:rPr>
        <w:t>tik</w:t>
      </w:r>
      <w:r w:rsidR="005F3C83" w:rsidRPr="006B3058">
        <w:rPr>
          <w:rFonts w:asciiTheme="majorBidi" w:hAnsiTheme="majorBidi" w:cstheme="majorBidi"/>
        </w:rPr>
        <w:t xml:space="preserve">līdz atbildētājs to pieprasīs. Lai nodrošinātu </w:t>
      </w:r>
      <w:r w:rsidR="00F21A88" w:rsidRPr="006B3058">
        <w:rPr>
          <w:rFonts w:asciiTheme="majorBidi" w:hAnsiTheme="majorBidi" w:cstheme="majorBidi"/>
        </w:rPr>
        <w:t>vienošanās</w:t>
      </w:r>
      <w:r w:rsidR="005F3C83" w:rsidRPr="006B3058">
        <w:rPr>
          <w:rFonts w:asciiTheme="majorBidi" w:hAnsiTheme="majorBidi" w:cstheme="majorBidi"/>
        </w:rPr>
        <w:t xml:space="preserve"> saistību izpildi, prasītāja izdev</w:t>
      </w:r>
      <w:r w:rsidRPr="006B3058">
        <w:rPr>
          <w:rFonts w:asciiTheme="majorBidi" w:hAnsiTheme="majorBidi" w:cstheme="majorBidi"/>
        </w:rPr>
        <w:t>usi</w:t>
      </w:r>
      <w:r w:rsidR="005F3C83" w:rsidRPr="006B3058">
        <w:rPr>
          <w:rFonts w:asciiTheme="majorBidi" w:hAnsiTheme="majorBidi" w:cstheme="majorBidi"/>
        </w:rPr>
        <w:t xml:space="preserve"> notariāla akta formā pilnvaru atbildētājam</w:t>
      </w:r>
      <w:r w:rsidR="00371C24" w:rsidRPr="006B3058">
        <w:rPr>
          <w:rFonts w:asciiTheme="majorBidi" w:hAnsiTheme="majorBidi" w:cstheme="majorBidi"/>
        </w:rPr>
        <w:t>, lai nekustamo īpašumu pārvestu uz atbildētāju vai citu viņa norādītu personu un izpildītu citus uzdevumus</w:t>
      </w:r>
      <w:r w:rsidR="005F3C83" w:rsidRPr="006B3058">
        <w:rPr>
          <w:rFonts w:asciiTheme="majorBidi" w:hAnsiTheme="majorBidi" w:cstheme="majorBidi"/>
        </w:rPr>
        <w:t xml:space="preserve">. Turklāt šāda vienošanās </w:t>
      </w:r>
      <w:r w:rsidR="00371C24" w:rsidRPr="006B3058">
        <w:rPr>
          <w:rFonts w:asciiTheme="majorBidi" w:hAnsiTheme="majorBidi" w:cstheme="majorBidi"/>
        </w:rPr>
        <w:t>starp pusēm pastāvēja</w:t>
      </w:r>
      <w:r w:rsidR="005F3C83" w:rsidRPr="006B3058">
        <w:rPr>
          <w:rFonts w:asciiTheme="majorBidi" w:hAnsiTheme="majorBidi" w:cstheme="majorBidi"/>
        </w:rPr>
        <w:t xml:space="preserve"> arī </w:t>
      </w:r>
      <w:r w:rsidR="0006725A" w:rsidRPr="006B3058">
        <w:rPr>
          <w:rFonts w:asciiTheme="majorBidi" w:hAnsiTheme="majorBidi" w:cstheme="majorBidi"/>
        </w:rPr>
        <w:t>par</w:t>
      </w:r>
      <w:r w:rsidR="005F3C83" w:rsidRPr="006B3058">
        <w:rPr>
          <w:rFonts w:asciiTheme="majorBidi" w:hAnsiTheme="majorBidi" w:cstheme="majorBidi"/>
        </w:rPr>
        <w:t xml:space="preserve"> citu atbildētāja iegādātu mantu, kas publiskos reģistros tika reģistrēta uz prasītājas vārda. </w:t>
      </w:r>
      <w:r w:rsidR="00D12F7C" w:rsidRPr="006B3058">
        <w:rPr>
          <w:rFonts w:asciiTheme="majorBidi" w:hAnsiTheme="majorBidi" w:cstheme="majorBidi"/>
        </w:rPr>
        <w:t xml:space="preserve">Prasītāja izpildījusi mutiski noslēgto vienošanos </w:t>
      </w:r>
      <w:r w:rsidR="00E751DD" w:rsidRPr="006B3058">
        <w:rPr>
          <w:rFonts w:asciiTheme="majorBidi" w:hAnsiTheme="majorBidi" w:cstheme="majorBidi"/>
        </w:rPr>
        <w:t>daļēji, jo</w:t>
      </w:r>
      <w:r w:rsidR="00D12F7C" w:rsidRPr="006B3058">
        <w:rPr>
          <w:rFonts w:asciiTheme="majorBidi" w:hAnsiTheme="majorBidi" w:cstheme="majorBidi"/>
        </w:rPr>
        <w:t xml:space="preserve"> atgriezusi atbildētājam daļu </w:t>
      </w:r>
      <w:r w:rsidR="000F17DE" w:rsidRPr="006B3058">
        <w:rPr>
          <w:rFonts w:asciiTheme="majorBidi" w:hAnsiTheme="majorBidi" w:cstheme="majorBidi"/>
        </w:rPr>
        <w:t xml:space="preserve">viņam </w:t>
      </w:r>
      <w:r w:rsidR="00D12F7C" w:rsidRPr="006B3058">
        <w:rPr>
          <w:rFonts w:asciiTheme="majorBidi" w:hAnsiTheme="majorBidi" w:cstheme="majorBidi"/>
        </w:rPr>
        <w:t xml:space="preserve">piederošās mantas. Tomēr brīdī, kad atbildētājs vairākas reizes pieprasījis pārreģistrēt nekustamo īpašumu </w:t>
      </w:r>
      <w:r w:rsidR="00356E4E" w:rsidRPr="006B3058">
        <w:rPr>
          <w:rFonts w:asciiTheme="majorBidi" w:hAnsiTheme="majorBidi" w:cstheme="majorBidi"/>
        </w:rPr>
        <w:t>[pers. C]</w:t>
      </w:r>
      <w:r w:rsidR="00D12F7C" w:rsidRPr="006B3058">
        <w:rPr>
          <w:rFonts w:asciiTheme="majorBidi" w:hAnsiTheme="majorBidi" w:cstheme="majorBidi"/>
        </w:rPr>
        <w:t xml:space="preserve">, prasītāja aizbildinājusies ar aizņemtību un norādījusi uz atbildētāja iespēju izmantot pilnvaru un veikt nepieciešamās darbības viņas vietā. </w:t>
      </w:r>
      <w:r w:rsidR="005F3C83" w:rsidRPr="006B3058">
        <w:rPr>
          <w:rFonts w:asciiTheme="majorBidi" w:hAnsiTheme="majorBidi" w:cstheme="majorBidi"/>
        </w:rPr>
        <w:t xml:space="preserve">Līdz ar to atbildētājs kā nekustamā īpašuma faktiskais </w:t>
      </w:r>
      <w:r w:rsidR="00D12F7C" w:rsidRPr="006B3058">
        <w:rPr>
          <w:rFonts w:asciiTheme="majorBidi" w:hAnsiTheme="majorBidi" w:cstheme="majorBidi"/>
        </w:rPr>
        <w:lastRenderedPageBreak/>
        <w:t>īpašnieks bija tiesīgs atbilstoši pilnvarojumam atsavināt nekustamo īpašumu pēc sava ieskata, tostarp dāvināt.</w:t>
      </w:r>
    </w:p>
    <w:p w14:paraId="29BE452D" w14:textId="000A856C" w:rsidR="009B762F" w:rsidRPr="006B3058" w:rsidRDefault="009B762F"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N</w:t>
      </w:r>
      <w:r w:rsidR="00E9305D" w:rsidRPr="006B3058">
        <w:rPr>
          <w:rFonts w:asciiTheme="majorBidi" w:hAnsiTheme="majorBidi" w:cstheme="majorBidi"/>
        </w:rPr>
        <w:t>o pretprasības pieteikuma satura skaidri iziet, ka</w:t>
      </w:r>
      <w:r w:rsidR="00371C24" w:rsidRPr="006B3058">
        <w:rPr>
          <w:rFonts w:asciiTheme="majorBidi" w:hAnsiTheme="majorBidi" w:cstheme="majorBidi"/>
        </w:rPr>
        <w:t xml:space="preserve"> apstrīdēto darījumu spēkā esība tiek pamatota ar pušu starpā noslēgtā fiduciārā darījuma noteikumu izpildi.</w:t>
      </w:r>
      <w:r w:rsidRPr="006B3058">
        <w:rPr>
          <w:rFonts w:asciiTheme="majorBidi" w:hAnsiTheme="majorBidi" w:cstheme="majorBidi"/>
        </w:rPr>
        <w:t xml:space="preserve"> Savukārt pretprasības priekšmets ir prasītājas vēlme </w:t>
      </w:r>
      <w:r w:rsidR="0093054A" w:rsidRPr="006B3058">
        <w:rPr>
          <w:rFonts w:asciiTheme="majorBidi" w:hAnsiTheme="majorBidi" w:cstheme="majorBidi"/>
        </w:rPr>
        <w:t>paturēt</w:t>
      </w:r>
      <w:r w:rsidRPr="006B3058">
        <w:rPr>
          <w:rFonts w:asciiTheme="majorBidi" w:hAnsiTheme="majorBidi" w:cstheme="majorBidi"/>
        </w:rPr>
        <w:t xml:space="preserve"> </w:t>
      </w:r>
      <w:r w:rsidR="0093054A" w:rsidRPr="006B3058">
        <w:rPr>
          <w:rFonts w:asciiTheme="majorBidi" w:hAnsiTheme="majorBidi" w:cstheme="majorBidi"/>
        </w:rPr>
        <w:t>sev</w:t>
      </w:r>
      <w:r w:rsidRPr="006B3058">
        <w:rPr>
          <w:rFonts w:asciiTheme="majorBidi" w:hAnsiTheme="majorBidi" w:cstheme="majorBidi"/>
        </w:rPr>
        <w:t xml:space="preserve"> atbildētājam piederošo nekustamo īpašumu, tādējādi aizskarot atbildētāja tiesības</w:t>
      </w:r>
      <w:r w:rsidR="000E66BD" w:rsidRPr="006B3058">
        <w:rPr>
          <w:rFonts w:asciiTheme="majorBidi" w:hAnsiTheme="majorBidi" w:cstheme="majorBidi"/>
        </w:rPr>
        <w:t>, neizpildot fiduciār</w:t>
      </w:r>
      <w:r w:rsidR="00755497" w:rsidRPr="006B3058">
        <w:rPr>
          <w:rFonts w:asciiTheme="majorBidi" w:hAnsiTheme="majorBidi" w:cstheme="majorBidi"/>
        </w:rPr>
        <w:t>ā</w:t>
      </w:r>
      <w:r w:rsidR="000E66BD" w:rsidRPr="006B3058">
        <w:rPr>
          <w:rFonts w:asciiTheme="majorBidi" w:hAnsiTheme="majorBidi" w:cstheme="majorBidi"/>
        </w:rPr>
        <w:t xml:space="preserve"> darījum</w:t>
      </w:r>
      <w:r w:rsidR="00755497" w:rsidRPr="006B3058">
        <w:rPr>
          <w:rFonts w:asciiTheme="majorBidi" w:hAnsiTheme="majorBidi" w:cstheme="majorBidi"/>
        </w:rPr>
        <w:t>a noteikumus</w:t>
      </w:r>
      <w:r w:rsidRPr="006B3058">
        <w:rPr>
          <w:rFonts w:asciiTheme="majorBidi" w:hAnsiTheme="majorBidi" w:cstheme="majorBidi"/>
        </w:rPr>
        <w:t>.</w:t>
      </w:r>
    </w:p>
    <w:p w14:paraId="0C2D7A47" w14:textId="6014188F" w:rsidR="00582357" w:rsidRPr="006B3058" w:rsidRDefault="009B762F"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Līdz ar to gan prasības, gan pretprasības</w:t>
      </w:r>
      <w:r w:rsidR="00582C78" w:rsidRPr="006B3058">
        <w:rPr>
          <w:rFonts w:asciiTheme="majorBidi" w:hAnsiTheme="majorBidi" w:cstheme="majorBidi"/>
        </w:rPr>
        <w:t xml:space="preserve"> apmierināšana atkarīga no tā, vai pušu </w:t>
      </w:r>
      <w:r w:rsidR="000E66BD" w:rsidRPr="006B3058">
        <w:rPr>
          <w:rFonts w:asciiTheme="majorBidi" w:hAnsiTheme="majorBidi" w:cstheme="majorBidi"/>
        </w:rPr>
        <w:t>starpā </w:t>
      </w:r>
      <w:r w:rsidR="00582C78" w:rsidRPr="006B3058">
        <w:rPr>
          <w:rFonts w:asciiTheme="majorBidi" w:hAnsiTheme="majorBidi" w:cstheme="majorBidi"/>
        </w:rPr>
        <w:t xml:space="preserve">– </w:t>
      </w:r>
      <w:r w:rsidR="000E66BD" w:rsidRPr="006B3058">
        <w:rPr>
          <w:rFonts w:asciiTheme="majorBidi" w:hAnsiTheme="majorBidi" w:cstheme="majorBidi"/>
        </w:rPr>
        <w:t xml:space="preserve">starp </w:t>
      </w:r>
      <w:r w:rsidR="00582C78" w:rsidRPr="006B3058">
        <w:rPr>
          <w:rFonts w:asciiTheme="majorBidi" w:hAnsiTheme="majorBidi" w:cstheme="majorBidi"/>
        </w:rPr>
        <w:t>prasītāj</w:t>
      </w:r>
      <w:r w:rsidR="000E66BD" w:rsidRPr="006B3058">
        <w:rPr>
          <w:rFonts w:asciiTheme="majorBidi" w:hAnsiTheme="majorBidi" w:cstheme="majorBidi"/>
        </w:rPr>
        <w:t>u</w:t>
      </w:r>
      <w:r w:rsidR="00582C78" w:rsidRPr="006B3058">
        <w:rPr>
          <w:rFonts w:asciiTheme="majorBidi" w:hAnsiTheme="majorBidi" w:cstheme="majorBidi"/>
        </w:rPr>
        <w:t xml:space="preserve"> un atbildētāj</w:t>
      </w:r>
      <w:r w:rsidR="000E66BD" w:rsidRPr="006B3058">
        <w:rPr>
          <w:rFonts w:asciiTheme="majorBidi" w:hAnsiTheme="majorBidi" w:cstheme="majorBidi"/>
        </w:rPr>
        <w:t>u</w:t>
      </w:r>
      <w:r w:rsidR="00582C78" w:rsidRPr="006B3058">
        <w:rPr>
          <w:rFonts w:asciiTheme="majorBidi" w:hAnsiTheme="majorBidi" w:cstheme="majorBidi"/>
        </w:rPr>
        <w:t xml:space="preserve"> </w:t>
      </w:r>
      <w:r w:rsidR="006F3980" w:rsidRPr="006B3058">
        <w:rPr>
          <w:rFonts w:asciiTheme="majorBidi" w:hAnsiTheme="majorBidi" w:cstheme="majorBidi"/>
        </w:rPr>
        <w:t>[pers. A]</w:t>
      </w:r>
      <w:r w:rsidR="000568A7" w:rsidRPr="006B3058">
        <w:rPr>
          <w:rFonts w:asciiTheme="majorBidi" w:hAnsiTheme="majorBidi" w:cstheme="majorBidi"/>
        </w:rPr>
        <w:t xml:space="preserve"> </w:t>
      </w:r>
      <w:r w:rsidR="00582C78" w:rsidRPr="006B3058">
        <w:rPr>
          <w:rFonts w:asciiTheme="majorBidi" w:hAnsiTheme="majorBidi" w:cstheme="majorBidi"/>
        </w:rPr>
        <w:t>–</w:t>
      </w:r>
      <w:r w:rsidR="000E66BD" w:rsidRPr="006B3058">
        <w:rPr>
          <w:rFonts w:asciiTheme="majorBidi" w:hAnsiTheme="majorBidi" w:cstheme="majorBidi"/>
        </w:rPr>
        <w:t xml:space="preserve"> </w:t>
      </w:r>
      <w:r w:rsidR="00582C78" w:rsidRPr="006B3058">
        <w:rPr>
          <w:rFonts w:asciiTheme="majorBidi" w:hAnsiTheme="majorBidi" w:cstheme="majorBidi"/>
        </w:rPr>
        <w:t xml:space="preserve">tika noslēgts </w:t>
      </w:r>
      <w:proofErr w:type="spellStart"/>
      <w:r w:rsidR="00582C78" w:rsidRPr="006B3058">
        <w:rPr>
          <w:rFonts w:asciiTheme="majorBidi" w:hAnsiTheme="majorBidi" w:cstheme="majorBidi"/>
        </w:rPr>
        <w:t>fiduciārs</w:t>
      </w:r>
      <w:proofErr w:type="spellEnd"/>
      <w:r w:rsidR="00582C78" w:rsidRPr="006B3058">
        <w:rPr>
          <w:rFonts w:asciiTheme="majorBidi" w:hAnsiTheme="majorBidi" w:cstheme="majorBidi"/>
        </w:rPr>
        <w:t xml:space="preserve"> darījums un, ja tas tika noslēgts, vai no tā izriet prasītājas pienākums </w:t>
      </w:r>
      <w:r w:rsidR="000E66BD" w:rsidRPr="006B3058">
        <w:rPr>
          <w:rFonts w:asciiTheme="majorBidi" w:hAnsiTheme="majorBidi" w:cstheme="majorBidi"/>
        </w:rPr>
        <w:t>atdot nekustamo īpašumu atbildētājam.</w:t>
      </w:r>
    </w:p>
    <w:p w14:paraId="33FF0790" w14:textId="3C4D4DD0" w:rsidR="000D4558" w:rsidRPr="006B3058" w:rsidRDefault="000E66BD"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Tomēr nedz pirmā, nedz apelācijas instances tiesa šādā aspektā strīda faktisko apstākļu vispusīgai noskaidrošanai un pušu iesniegto pierādījumu izvērtējumam to kopumā</w:t>
      </w:r>
      <w:r w:rsidR="00ED4C69" w:rsidRPr="006B3058">
        <w:rPr>
          <w:rFonts w:asciiTheme="majorBidi" w:hAnsiTheme="majorBidi" w:cstheme="majorBidi"/>
        </w:rPr>
        <w:t>, tostarp arī par pilnvarojuma izdošanas apstākļiem, mērķi un saturu,</w:t>
      </w:r>
      <w:r w:rsidRPr="006B3058">
        <w:rPr>
          <w:rFonts w:asciiTheme="majorBidi" w:hAnsiTheme="majorBidi" w:cstheme="majorBidi"/>
        </w:rPr>
        <w:t xml:space="preserve"> </w:t>
      </w:r>
      <w:r w:rsidR="000D4558" w:rsidRPr="006B3058">
        <w:rPr>
          <w:rFonts w:asciiTheme="majorBidi" w:hAnsiTheme="majorBidi" w:cstheme="majorBidi"/>
        </w:rPr>
        <w:t>nav pievērsusies, uz ko pamatoti norādīts kasācijas sūdzībā.</w:t>
      </w:r>
      <w:r w:rsidR="00D131D3" w:rsidRPr="006B3058">
        <w:rPr>
          <w:rFonts w:asciiTheme="majorBidi" w:hAnsiTheme="majorBidi" w:cstheme="majorBidi"/>
        </w:rPr>
        <w:t xml:space="preserve"> </w:t>
      </w:r>
      <w:r w:rsidR="00ED4C69" w:rsidRPr="006B3058">
        <w:rPr>
          <w:rFonts w:asciiTheme="majorBidi" w:hAnsiTheme="majorBidi" w:cstheme="majorBidi"/>
        </w:rPr>
        <w:t xml:space="preserve">Turklāt Senāts konstatē, ka pirmās instances tiesas sprieduma rezolutīvajā daļā </w:t>
      </w:r>
      <w:r w:rsidR="00C140D8" w:rsidRPr="006B3058">
        <w:rPr>
          <w:rFonts w:asciiTheme="majorBidi" w:hAnsiTheme="majorBidi" w:cstheme="majorBidi"/>
        </w:rPr>
        <w:t xml:space="preserve">atbilstoši motīvu daļā ietvertajai argumentācijai </w:t>
      </w:r>
      <w:r w:rsidR="00ED4C69" w:rsidRPr="006B3058">
        <w:rPr>
          <w:rFonts w:asciiTheme="majorBidi" w:hAnsiTheme="majorBidi" w:cstheme="majorBidi"/>
        </w:rPr>
        <w:t>nav norādīts tiesas nolēmums par pretprasības noraidīšanu</w:t>
      </w:r>
      <w:r w:rsidR="00AB2825" w:rsidRPr="006B3058">
        <w:rPr>
          <w:rFonts w:asciiTheme="majorBidi" w:hAnsiTheme="majorBidi" w:cstheme="majorBidi"/>
        </w:rPr>
        <w:t xml:space="preserve"> – </w:t>
      </w:r>
      <w:r w:rsidR="00B52600" w:rsidRPr="006B3058">
        <w:rPr>
          <w:rFonts w:asciiTheme="majorBidi" w:hAnsiTheme="majorBidi" w:cstheme="majorBidi"/>
        </w:rPr>
        <w:t xml:space="preserve">saskaņā ar Civilprocesa likuma 193. panta sesto daļu </w:t>
      </w:r>
      <w:r w:rsidR="00AB2825" w:rsidRPr="006B3058">
        <w:rPr>
          <w:rFonts w:asciiTheme="majorBidi" w:hAnsiTheme="majorBidi" w:cstheme="majorBidi"/>
        </w:rPr>
        <w:t>nav sniegta koncentrēta atbilde par pretprasības izšķiršanas rezultātu</w:t>
      </w:r>
      <w:r w:rsidR="00ED4C69" w:rsidRPr="006B3058">
        <w:rPr>
          <w:rFonts w:asciiTheme="majorBidi" w:hAnsiTheme="majorBidi" w:cstheme="majorBidi"/>
        </w:rPr>
        <w:t xml:space="preserve">, bet apelācijas instances tiesa </w:t>
      </w:r>
      <w:r w:rsidR="00D131D3" w:rsidRPr="006B3058">
        <w:rPr>
          <w:rFonts w:asciiTheme="majorBidi" w:hAnsiTheme="majorBidi" w:cstheme="majorBidi"/>
        </w:rPr>
        <w:t xml:space="preserve">nav </w:t>
      </w:r>
      <w:r w:rsidR="00B52600" w:rsidRPr="006B3058">
        <w:rPr>
          <w:rFonts w:asciiTheme="majorBidi" w:hAnsiTheme="majorBidi" w:cstheme="majorBidi"/>
        </w:rPr>
        <w:t>vispār</w:t>
      </w:r>
      <w:r w:rsidR="00D131D3" w:rsidRPr="006B3058">
        <w:rPr>
          <w:rFonts w:asciiTheme="majorBidi" w:hAnsiTheme="majorBidi" w:cstheme="majorBidi"/>
        </w:rPr>
        <w:t xml:space="preserve"> pievērsusies </w:t>
      </w:r>
      <w:r w:rsidR="00ED4C69" w:rsidRPr="006B3058">
        <w:rPr>
          <w:rFonts w:asciiTheme="majorBidi" w:hAnsiTheme="majorBidi" w:cstheme="majorBidi"/>
        </w:rPr>
        <w:t>pretprasīb</w:t>
      </w:r>
      <w:r w:rsidR="00AB2825" w:rsidRPr="006B3058">
        <w:rPr>
          <w:rFonts w:asciiTheme="majorBidi" w:hAnsiTheme="majorBidi" w:cstheme="majorBidi"/>
        </w:rPr>
        <w:t>as izskatīšanai</w:t>
      </w:r>
      <w:r w:rsidR="00ED4C69" w:rsidRPr="006B3058">
        <w:rPr>
          <w:rFonts w:asciiTheme="majorBidi" w:hAnsiTheme="majorBidi" w:cstheme="majorBidi"/>
        </w:rPr>
        <w:t xml:space="preserve"> pēc būtības </w:t>
      </w:r>
      <w:r w:rsidR="00AB2825" w:rsidRPr="006B3058">
        <w:rPr>
          <w:rFonts w:asciiTheme="majorBidi" w:hAnsiTheme="majorBidi" w:cstheme="majorBidi"/>
        </w:rPr>
        <w:t>sakarā ar apelācijas sūdzību</w:t>
      </w:r>
      <w:r w:rsidR="00ED4C69" w:rsidRPr="006B3058">
        <w:rPr>
          <w:rFonts w:asciiTheme="majorBidi" w:hAnsiTheme="majorBidi" w:cstheme="majorBidi"/>
        </w:rPr>
        <w:t>.</w:t>
      </w:r>
    </w:p>
    <w:p w14:paraId="7008DFAC" w14:textId="415A6D70" w:rsidR="00F267F2" w:rsidRPr="006B3058" w:rsidRDefault="000D4558"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EB7359" w:rsidRPr="006B3058">
        <w:rPr>
          <w:rFonts w:asciiTheme="majorBidi" w:hAnsiTheme="majorBidi" w:cstheme="majorBidi"/>
        </w:rPr>
        <w:t>0</w:t>
      </w:r>
      <w:r w:rsidRPr="006B3058">
        <w:rPr>
          <w:rFonts w:asciiTheme="majorBidi" w:hAnsiTheme="majorBidi" w:cstheme="majorBidi"/>
        </w:rPr>
        <w:t>.</w:t>
      </w:r>
      <w:r w:rsidR="0006725A" w:rsidRPr="006B3058">
        <w:rPr>
          <w:rFonts w:asciiTheme="majorBidi" w:hAnsiTheme="majorBidi" w:cstheme="majorBidi"/>
        </w:rPr>
        <w:t>3</w:t>
      </w:r>
      <w:r w:rsidRPr="006B3058">
        <w:rPr>
          <w:rFonts w:asciiTheme="majorBidi" w:hAnsiTheme="majorBidi" w:cstheme="majorBidi"/>
        </w:rPr>
        <w:t>] </w:t>
      </w:r>
      <w:r w:rsidR="001228DB" w:rsidRPr="006B3058">
        <w:rPr>
          <w:rFonts w:asciiTheme="majorBidi" w:hAnsiTheme="majorBidi" w:cstheme="majorBidi"/>
        </w:rPr>
        <w:t xml:space="preserve">Pārbaudāmā sprieduma argumentācija atklāj, ka tiesas atzinums par prasības pamatotību </w:t>
      </w:r>
      <w:r w:rsidR="00CF383C" w:rsidRPr="006B3058">
        <w:rPr>
          <w:rFonts w:asciiTheme="majorBidi" w:hAnsiTheme="majorBidi" w:cstheme="majorBidi"/>
        </w:rPr>
        <w:t xml:space="preserve">un pretprasības nepamatotību </w:t>
      </w:r>
      <w:r w:rsidR="001228DB" w:rsidRPr="006B3058">
        <w:rPr>
          <w:rFonts w:asciiTheme="majorBidi" w:hAnsiTheme="majorBidi" w:cstheme="majorBidi"/>
        </w:rPr>
        <w:t xml:space="preserve">izdarīts, balstoties uz apgalvojumu par atbildētāja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1228DB" w:rsidRPr="006B3058">
        <w:rPr>
          <w:rFonts w:asciiTheme="majorBidi" w:hAnsiTheme="majorBidi" w:cstheme="majorBidi"/>
        </w:rPr>
        <w:t>mērķi, noslēdzot gan vienošanos, gan dāvinājuma līgumu, gan pirkuma līgumus, apiet likumu, proti, Civillikuma 89. panta otrās daļas noteikumus, lai</w:t>
      </w:r>
      <w:r w:rsidR="00755497" w:rsidRPr="006B3058">
        <w:rPr>
          <w:rFonts w:asciiTheme="majorBidi" w:hAnsiTheme="majorBidi" w:cstheme="majorBidi"/>
        </w:rPr>
        <w:t xml:space="preserve"> </w:t>
      </w:r>
      <w:r w:rsidR="001228DB" w:rsidRPr="006B3058">
        <w:rPr>
          <w:rFonts w:asciiTheme="majorBidi" w:hAnsiTheme="majorBidi" w:cstheme="majorBidi"/>
        </w:rPr>
        <w:t>panāktu visas mantas, ko viņš iegādāsies laulības laikā</w:t>
      </w:r>
      <w:r w:rsidR="00CF383C" w:rsidRPr="006B3058">
        <w:rPr>
          <w:rFonts w:asciiTheme="majorBidi" w:hAnsiTheme="majorBidi" w:cstheme="majorBidi"/>
        </w:rPr>
        <w:t xml:space="preserve"> par saviem personīgajiem līdzekļiem, reģistrēšanu publiskajos reģistros uz prasītājas vārda, tādējādi tā nekļūtu par laulāto kopīgo mantu, kas tiktu dalīta laulības šķiršanas gadījumā. Atsaucoties uz Civillikuma 1415. pantu</w:t>
      </w:r>
      <w:r w:rsidR="001877A7" w:rsidRPr="006B3058">
        <w:rPr>
          <w:rFonts w:asciiTheme="majorBidi" w:hAnsiTheme="majorBidi" w:cstheme="majorBidi"/>
        </w:rPr>
        <w:t xml:space="preserve"> tiesa secinājusi, ka šāda vienošanās nav likumīga un nevar radīt tiesiskas sekas, kas izslēdz pretprasības apmierināšanu. </w:t>
      </w:r>
      <w:r w:rsidR="006258E4" w:rsidRPr="006B3058">
        <w:rPr>
          <w:rFonts w:asciiTheme="majorBidi" w:hAnsiTheme="majorBidi" w:cstheme="majorBidi"/>
        </w:rPr>
        <w:t>Tāpat</w:t>
      </w:r>
      <w:r w:rsidR="001877A7" w:rsidRPr="006B3058">
        <w:rPr>
          <w:rFonts w:asciiTheme="majorBidi" w:hAnsiTheme="majorBidi" w:cstheme="majorBidi"/>
        </w:rPr>
        <w:t xml:space="preserve"> tiesa secinājusi, ka atbildētājs </w:t>
      </w:r>
      <w:r w:rsidR="006F3980" w:rsidRPr="006B3058">
        <w:rPr>
          <w:rFonts w:asciiTheme="majorBidi" w:hAnsiTheme="majorBidi" w:cstheme="majorBidi"/>
        </w:rPr>
        <w:t>[pers. A]</w:t>
      </w:r>
      <w:r w:rsidR="001877A7" w:rsidRPr="006B3058">
        <w:rPr>
          <w:rFonts w:asciiTheme="majorBidi" w:hAnsiTheme="majorBidi" w:cstheme="majorBidi"/>
        </w:rPr>
        <w:t xml:space="preserve">, noslēdzot dāvinājuma līgumu, lai atbildētājam </w:t>
      </w:r>
      <w:r w:rsidR="00356E4E" w:rsidRPr="006B3058">
        <w:rPr>
          <w:rFonts w:asciiTheme="majorBidi" w:hAnsiTheme="majorBidi" w:cstheme="majorBidi"/>
        </w:rPr>
        <w:t>[pers. C]</w:t>
      </w:r>
      <w:r w:rsidR="001877A7" w:rsidRPr="006B3058">
        <w:rPr>
          <w:rFonts w:asciiTheme="majorBidi" w:hAnsiTheme="majorBidi" w:cstheme="majorBidi"/>
        </w:rPr>
        <w:t xml:space="preserve"> nodrošinātu parāda saistību izpildi, un pēc tam atpērkot nekustamo īpašumu sev, ir rīkojies tikai savā labā,</w:t>
      </w:r>
      <w:r w:rsidR="006258E4" w:rsidRPr="006B3058">
        <w:rPr>
          <w:rFonts w:asciiTheme="majorBidi" w:hAnsiTheme="majorBidi" w:cstheme="majorBidi"/>
        </w:rPr>
        <w:t xml:space="preserve"> ignorējot pilnvarnieces intereses,</w:t>
      </w:r>
      <w:r w:rsidR="001877A7" w:rsidRPr="006B3058">
        <w:rPr>
          <w:rFonts w:asciiTheme="majorBidi" w:hAnsiTheme="majorBidi" w:cstheme="majorBidi"/>
        </w:rPr>
        <w:t xml:space="preserve"> tādējādi pārkāpis pilnvarojuma robežas,</w:t>
      </w:r>
      <w:r w:rsidR="00E902B0" w:rsidRPr="006B3058">
        <w:rPr>
          <w:rFonts w:asciiTheme="majorBidi" w:hAnsiTheme="majorBidi" w:cstheme="majorBidi"/>
        </w:rPr>
        <w:t xml:space="preserve"> kas ir pamats Civillikuma 1. un 1415. panta piemērošanai un darījumu atcelšanai</w:t>
      </w:r>
      <w:r w:rsidR="006258E4" w:rsidRPr="006B3058">
        <w:rPr>
          <w:rFonts w:asciiTheme="majorBidi" w:hAnsiTheme="majorBidi" w:cstheme="majorBidi"/>
        </w:rPr>
        <w:t xml:space="preserve">. Vienlaikus tiesa </w:t>
      </w:r>
      <w:r w:rsidR="00315E33" w:rsidRPr="006B3058">
        <w:rPr>
          <w:rFonts w:asciiTheme="majorBidi" w:hAnsiTheme="majorBidi" w:cstheme="majorBidi"/>
        </w:rPr>
        <w:t xml:space="preserve">apstrīdētos </w:t>
      </w:r>
      <w:r w:rsidR="006258E4" w:rsidRPr="006B3058">
        <w:rPr>
          <w:rFonts w:asciiTheme="majorBidi" w:hAnsiTheme="majorBidi" w:cstheme="majorBidi"/>
        </w:rPr>
        <w:t xml:space="preserve">darījumus atzinusi par spēkā </w:t>
      </w:r>
      <w:r w:rsidR="00315E33" w:rsidRPr="006B3058">
        <w:rPr>
          <w:rFonts w:asciiTheme="majorBidi" w:hAnsiTheme="majorBidi" w:cstheme="majorBidi"/>
        </w:rPr>
        <w:t>neesošiem.</w:t>
      </w:r>
    </w:p>
    <w:p w14:paraId="287A5803" w14:textId="2D6A9FE4" w:rsidR="00315E33" w:rsidRPr="006B3058" w:rsidRDefault="00315E33"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Šādi secinājumi ir pretrunīgi un savstarpēji izslēdzoši. No pārsūdzētā sprieduma argumentācijas nav saprotams, kādi konkrēti lietas apstākļi</w:t>
      </w:r>
      <w:r w:rsidR="00C071BD" w:rsidRPr="006B3058">
        <w:rPr>
          <w:rFonts w:asciiTheme="majorBidi" w:hAnsiTheme="majorBidi" w:cstheme="majorBidi"/>
        </w:rPr>
        <w:t>, kas ietilpst pierādīšanas priekšmetā,</w:t>
      </w:r>
      <w:r w:rsidRPr="006B3058">
        <w:rPr>
          <w:rFonts w:asciiTheme="majorBidi" w:hAnsiTheme="majorBidi" w:cstheme="majorBidi"/>
        </w:rPr>
        <w:t xml:space="preserve"> veido piemēroto materiālo tiesību normu, tostarp Civillikuma </w:t>
      </w:r>
      <w:r w:rsidR="00360AEC" w:rsidRPr="006B3058">
        <w:rPr>
          <w:rFonts w:asciiTheme="majorBidi" w:hAnsiTheme="majorBidi" w:cstheme="majorBidi"/>
        </w:rPr>
        <w:t xml:space="preserve">1. un </w:t>
      </w:r>
      <w:r w:rsidRPr="006B3058">
        <w:rPr>
          <w:rFonts w:asciiTheme="majorBidi" w:hAnsiTheme="majorBidi" w:cstheme="majorBidi"/>
        </w:rPr>
        <w:t xml:space="preserve">1415. panta </w:t>
      </w:r>
      <w:r w:rsidR="00360AEC" w:rsidRPr="006B3058">
        <w:rPr>
          <w:rFonts w:asciiTheme="majorBidi" w:hAnsiTheme="majorBidi" w:cstheme="majorBidi"/>
        </w:rPr>
        <w:t xml:space="preserve">tiesisko </w:t>
      </w:r>
      <w:r w:rsidRPr="006B3058">
        <w:rPr>
          <w:rFonts w:asciiTheme="majorBidi" w:hAnsiTheme="majorBidi" w:cstheme="majorBidi"/>
        </w:rPr>
        <w:t>sastāvu</w:t>
      </w:r>
      <w:r w:rsidR="00C071BD" w:rsidRPr="006B3058">
        <w:rPr>
          <w:rFonts w:asciiTheme="majorBidi" w:hAnsiTheme="majorBidi" w:cstheme="majorBidi"/>
        </w:rPr>
        <w:t>.</w:t>
      </w:r>
      <w:r w:rsidR="0006725A" w:rsidRPr="006B3058">
        <w:rPr>
          <w:rFonts w:asciiTheme="majorBidi" w:hAnsiTheme="majorBidi" w:cstheme="majorBidi"/>
        </w:rPr>
        <w:t xml:space="preserve"> Faktiski šāds atzinums balstīts uz pieņēmumu par atbildētāja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06725A" w:rsidRPr="006B3058">
        <w:rPr>
          <w:rFonts w:asciiTheme="majorBidi" w:hAnsiTheme="majorBidi" w:cstheme="majorBidi"/>
        </w:rPr>
        <w:t xml:space="preserve">laulātās tiesību aizskārumu, reģistrējot laulības laikā iegūto mantu uz prasītājas vārda. Tiesa nav ņēmusi vērā, ka uz šāda pamata nedz prasība, nedz pretprasība nav celta, turklāt atbildētāja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06725A" w:rsidRPr="006B3058">
        <w:rPr>
          <w:rFonts w:asciiTheme="majorBidi" w:hAnsiTheme="majorBidi" w:cstheme="majorBidi"/>
        </w:rPr>
        <w:t xml:space="preserve">bijusī laulātā nav lietas dalībniece un nekādus prasījumus saistībā ar strīdus nekustamo īpašumu nav pieteikusi. </w:t>
      </w:r>
      <w:r w:rsidR="00841704" w:rsidRPr="006B3058">
        <w:rPr>
          <w:rFonts w:asciiTheme="majorBidi" w:hAnsiTheme="majorBidi" w:cstheme="majorBidi"/>
        </w:rPr>
        <w:t xml:space="preserve">Prāvas laikā </w:t>
      </w:r>
      <w:r w:rsidR="006F3980" w:rsidRPr="006B3058">
        <w:rPr>
          <w:rFonts w:asciiTheme="majorBidi" w:hAnsiTheme="majorBidi" w:cstheme="majorBidi"/>
        </w:rPr>
        <w:t>[pers. A]</w:t>
      </w:r>
      <w:r w:rsidR="00BF5BFD" w:rsidRPr="006B3058">
        <w:rPr>
          <w:rFonts w:asciiTheme="majorBidi" w:hAnsiTheme="majorBidi" w:cstheme="majorBidi"/>
        </w:rPr>
        <w:t xml:space="preserve"> </w:t>
      </w:r>
      <w:r w:rsidR="0006725A" w:rsidRPr="006B3058">
        <w:rPr>
          <w:rFonts w:asciiTheme="majorBidi" w:hAnsiTheme="majorBidi" w:cstheme="majorBidi"/>
        </w:rPr>
        <w:t xml:space="preserve">ir atsaucies uz laulības šķiršanas procesu kā iespējamo šķērsli publiskajos reģistros uz sava vārda </w:t>
      </w:r>
      <w:r w:rsidR="00841704" w:rsidRPr="006B3058">
        <w:rPr>
          <w:rFonts w:asciiTheme="majorBidi" w:hAnsiTheme="majorBidi" w:cstheme="majorBidi"/>
        </w:rPr>
        <w:t xml:space="preserve">reģistrēt iegūto mantu </w:t>
      </w:r>
      <w:r w:rsidR="0006725A" w:rsidRPr="006B3058">
        <w:rPr>
          <w:rFonts w:asciiTheme="majorBidi" w:hAnsiTheme="majorBidi" w:cstheme="majorBidi"/>
        </w:rPr>
        <w:t xml:space="preserve">par personīgajiem līdzekļiem, tostarp nekustamo īpašumu (lietā nav atrodami </w:t>
      </w:r>
      <w:r w:rsidR="0006725A" w:rsidRPr="006B3058">
        <w:rPr>
          <w:rFonts w:asciiTheme="majorBidi" w:hAnsiTheme="majorBidi" w:cstheme="majorBidi"/>
        </w:rPr>
        <w:lastRenderedPageBreak/>
        <w:t xml:space="preserve">pierādījumi, ka pirkuma maksas samaksu būtu veikusi prasītāja), </w:t>
      </w:r>
      <w:r w:rsidR="00841704" w:rsidRPr="006B3058">
        <w:rPr>
          <w:rFonts w:asciiTheme="majorBidi" w:hAnsiTheme="majorBidi" w:cstheme="majorBidi"/>
        </w:rPr>
        <w:t xml:space="preserve">tomēr minētais apstāklis </w:t>
      </w:r>
      <w:r w:rsidR="0006725A" w:rsidRPr="006B3058">
        <w:rPr>
          <w:rFonts w:asciiTheme="majorBidi" w:hAnsiTheme="majorBidi" w:cstheme="majorBidi"/>
        </w:rPr>
        <w:t>neatceļ tiesas pienākumu patstāvīgi izvērtēt gan prasības, gan pretprasības pamata apstākļus un sniegt pušu starpā pastāvošo tiesisko attiecību kvalifikāciju.</w:t>
      </w:r>
    </w:p>
    <w:p w14:paraId="67038E84" w14:textId="0D478B86" w:rsidR="00C071BD" w:rsidRPr="006B3058" w:rsidRDefault="00360AEC"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EB7359" w:rsidRPr="006B3058">
        <w:rPr>
          <w:rFonts w:asciiTheme="majorBidi" w:hAnsiTheme="majorBidi" w:cstheme="majorBidi"/>
        </w:rPr>
        <w:t>0</w:t>
      </w:r>
      <w:r w:rsidRPr="006B3058">
        <w:rPr>
          <w:rFonts w:asciiTheme="majorBidi" w:hAnsiTheme="majorBidi" w:cstheme="majorBidi"/>
        </w:rPr>
        <w:t>.</w:t>
      </w:r>
      <w:r w:rsidR="00841704" w:rsidRPr="006B3058">
        <w:rPr>
          <w:rFonts w:asciiTheme="majorBidi" w:hAnsiTheme="majorBidi" w:cstheme="majorBidi"/>
        </w:rPr>
        <w:t>4</w:t>
      </w:r>
      <w:r w:rsidRPr="006B3058">
        <w:rPr>
          <w:rFonts w:asciiTheme="majorBidi" w:hAnsiTheme="majorBidi" w:cstheme="majorBidi"/>
        </w:rPr>
        <w:t>] </w:t>
      </w:r>
      <w:r w:rsidR="00841704" w:rsidRPr="006B3058">
        <w:rPr>
          <w:rFonts w:asciiTheme="majorBidi" w:hAnsiTheme="majorBidi" w:cstheme="majorBidi"/>
        </w:rPr>
        <w:t>Tiesai primāri jānoskaidro pilnvarniekam piešķirtā pilnvarojuma ietvars jeb apjoms, l</w:t>
      </w:r>
      <w:r w:rsidR="00C071BD" w:rsidRPr="006B3058">
        <w:rPr>
          <w:rFonts w:asciiTheme="majorBidi" w:hAnsiTheme="majorBidi" w:cstheme="majorBidi"/>
        </w:rPr>
        <w:t xml:space="preserve">ai Civillikuma </w:t>
      </w:r>
      <w:r w:rsidR="006F70E5" w:rsidRPr="006B3058">
        <w:rPr>
          <w:rFonts w:asciiTheme="majorBidi" w:hAnsiTheme="majorBidi" w:cstheme="majorBidi"/>
        </w:rPr>
        <w:t>2300. panta (</w:t>
      </w:r>
      <w:r w:rsidR="00B42CE4" w:rsidRPr="006B3058">
        <w:rPr>
          <w:rFonts w:asciiTheme="majorBidi" w:hAnsiTheme="majorBidi" w:cstheme="majorBidi"/>
          <w:i/>
          <w:iCs/>
        </w:rPr>
        <w:t>p</w:t>
      </w:r>
      <w:r w:rsidR="006F70E5" w:rsidRPr="006B3058">
        <w:rPr>
          <w:rFonts w:asciiTheme="majorBidi" w:hAnsiTheme="majorBidi" w:cstheme="majorBidi"/>
          <w:i/>
          <w:iCs/>
        </w:rPr>
        <w:t>ilnvarnieks nedrīkst pārkāpt viņam dotā uzdevuma robežas, un viņam jārīkojas vispirms pēc pilnvarotāja norādījumiem</w:t>
      </w:r>
      <w:r w:rsidR="006F70E5" w:rsidRPr="006B3058">
        <w:rPr>
          <w:rFonts w:asciiTheme="majorBidi" w:hAnsiTheme="majorBidi" w:cstheme="majorBidi"/>
        </w:rPr>
        <w:t>) pārkāpumu atzītu par pierādītu</w:t>
      </w:r>
      <w:r w:rsidR="002563A4" w:rsidRPr="006B3058">
        <w:rPr>
          <w:rFonts w:asciiTheme="majorBidi" w:hAnsiTheme="majorBidi" w:cstheme="majorBidi"/>
        </w:rPr>
        <w:t>.</w:t>
      </w:r>
    </w:p>
    <w:p w14:paraId="122D99D3" w14:textId="327E6C42" w:rsidR="003F0EA7" w:rsidRPr="006B3058" w:rsidRDefault="00360AEC"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Minētās normas izpratnē pienākums „rīkoties pēc pilnvarotāja norādījumiem” ir jāsaprot nevis pats uzdevums, bet pilnvarojuma līguma noslēgšanas laikā vai vēlāk attiecīgi izdarītas mutiskas vai rakstiskas papildu instrukcijas, ar kurām pilnvarotājs vienpusēji konkretizējis pilnvarnieka pienākumus dotā uzdevuma izpildīšanā. </w:t>
      </w:r>
      <w:r w:rsidR="003F0EA7" w:rsidRPr="006B3058">
        <w:rPr>
          <w:rFonts w:asciiTheme="majorBidi" w:hAnsiTheme="majorBidi" w:cstheme="majorBidi"/>
        </w:rPr>
        <w:t>Tādējādi svarīgākais ir tas, kādus papildu mutiskus vai rakstiskus norādījumus saistībā ar izsniegto pilnvarojumu ir devis pilnvarotājs. Ja runa ir par pilnvarojuma robežu pārkāpšanu, tad šādu papildu rīkojumu došanu, kas salīdzinājumā ar piešķirto pilnvarojumu paplašinājusi pilnvarnieka pilnvaras konkrētajā gadījumā viņa rīcībai ar nekustamo īpašumu, ir jāpierāda pilnvarniekam.</w:t>
      </w:r>
      <w:r w:rsidR="00B42CE4" w:rsidRPr="006B3058">
        <w:rPr>
          <w:rFonts w:asciiTheme="majorBidi" w:hAnsiTheme="majorBidi" w:cstheme="majorBidi"/>
        </w:rPr>
        <w:t xml:space="preserve"> Turklāt pilnvarojuma tiesisko attiecību pamatprincips – darboties pilnvarotāja interesēs – neaizliedz pilnvarā paredzēt, ka pilnvarnieks var darboties arī savā labā un interesēs.</w:t>
      </w:r>
    </w:p>
    <w:p w14:paraId="5B4F755D" w14:textId="7DFF0029" w:rsidR="003101B9" w:rsidRPr="006B3058" w:rsidRDefault="003F0EA7"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Atbildētāja</w:t>
      </w:r>
      <w:r w:rsidR="000F5812" w:rsidRPr="006B3058">
        <w:rPr>
          <w:rFonts w:asciiTheme="majorBidi" w:hAnsiTheme="majorBidi" w:cstheme="majorBidi"/>
        </w:rPr>
        <w:t xml:space="preserve"> celto pretprasību</w:t>
      </w:r>
      <w:r w:rsidRPr="006B3058">
        <w:rPr>
          <w:rFonts w:asciiTheme="majorBidi" w:hAnsiTheme="majorBidi" w:cstheme="majorBidi"/>
        </w:rPr>
        <w:t xml:space="preserve"> </w:t>
      </w:r>
      <w:r w:rsidR="000F5812" w:rsidRPr="006B3058">
        <w:rPr>
          <w:rFonts w:asciiTheme="majorBidi" w:hAnsiTheme="majorBidi" w:cstheme="majorBidi"/>
        </w:rPr>
        <w:t xml:space="preserve">un </w:t>
      </w:r>
      <w:r w:rsidRPr="006B3058">
        <w:rPr>
          <w:rFonts w:asciiTheme="majorBidi" w:hAnsiTheme="majorBidi" w:cstheme="majorBidi"/>
        </w:rPr>
        <w:t xml:space="preserve">iebildumus, ka pirms pirkuma līgumu noslēgšanas un īpašuma tiesības nostiprināšanas zemesgrāmatā prasītājai uz nekustamo īpašumu, starp pusēm – prasītāju un atbildētāju </w:t>
      </w:r>
      <w:r w:rsidR="006F3980" w:rsidRPr="006B3058">
        <w:rPr>
          <w:rFonts w:asciiTheme="majorBidi" w:hAnsiTheme="majorBidi" w:cstheme="majorBidi"/>
        </w:rPr>
        <w:t>[pers. A]</w:t>
      </w:r>
      <w:r w:rsidR="000568A7" w:rsidRPr="006B3058">
        <w:rPr>
          <w:rFonts w:asciiTheme="majorBidi" w:hAnsiTheme="majorBidi" w:cstheme="majorBidi"/>
        </w:rPr>
        <w:t xml:space="preserve"> </w:t>
      </w:r>
      <w:r w:rsidRPr="006B3058">
        <w:rPr>
          <w:rFonts w:asciiTheme="majorBidi" w:hAnsiTheme="majorBidi" w:cstheme="majorBidi"/>
        </w:rPr>
        <w:t>– tik</w:t>
      </w:r>
      <w:r w:rsidR="00953A96" w:rsidRPr="006B3058">
        <w:rPr>
          <w:rFonts w:asciiTheme="majorBidi" w:hAnsiTheme="majorBidi" w:cstheme="majorBidi"/>
        </w:rPr>
        <w:t>a</w:t>
      </w:r>
      <w:r w:rsidRPr="006B3058">
        <w:rPr>
          <w:rFonts w:asciiTheme="majorBidi" w:hAnsiTheme="majorBidi" w:cstheme="majorBidi"/>
        </w:rPr>
        <w:t xml:space="preserve"> noslēgt</w:t>
      </w:r>
      <w:r w:rsidR="00953A96" w:rsidRPr="006B3058">
        <w:rPr>
          <w:rFonts w:asciiTheme="majorBidi" w:hAnsiTheme="majorBidi" w:cstheme="majorBidi"/>
        </w:rPr>
        <w:t xml:space="preserve">s </w:t>
      </w:r>
      <w:proofErr w:type="spellStart"/>
      <w:r w:rsidR="00953A96" w:rsidRPr="006B3058">
        <w:rPr>
          <w:rFonts w:asciiTheme="majorBidi" w:hAnsiTheme="majorBidi" w:cstheme="majorBidi"/>
        </w:rPr>
        <w:t>fiduciārs</w:t>
      </w:r>
      <w:proofErr w:type="spellEnd"/>
      <w:r w:rsidR="00953A96" w:rsidRPr="006B3058">
        <w:rPr>
          <w:rFonts w:asciiTheme="majorBidi" w:hAnsiTheme="majorBidi" w:cstheme="majorBidi"/>
        </w:rPr>
        <w:t xml:space="preserve"> </w:t>
      </w:r>
      <w:r w:rsidR="00593D7A" w:rsidRPr="006B3058">
        <w:rPr>
          <w:rFonts w:asciiTheme="majorBidi" w:hAnsiTheme="majorBidi" w:cstheme="majorBidi"/>
        </w:rPr>
        <w:t xml:space="preserve">jeb uzticības </w:t>
      </w:r>
      <w:r w:rsidR="00953A96" w:rsidRPr="006B3058">
        <w:rPr>
          <w:rFonts w:asciiTheme="majorBidi" w:hAnsiTheme="majorBidi" w:cstheme="majorBidi"/>
        </w:rPr>
        <w:t xml:space="preserve">darījums, kas bija pamats prasītājas izdotajai pilnvarai, lai atbildētājs kā nekustamā īpašuma īstais pircējs un īpašnieks varētu rīkoties ar īpašumu, tostarp nodrošināt prasītājas </w:t>
      </w:r>
      <w:r w:rsidR="00917BF7" w:rsidRPr="006B3058">
        <w:rPr>
          <w:rFonts w:asciiTheme="majorBidi" w:hAnsiTheme="majorBidi" w:cstheme="majorBidi"/>
        </w:rPr>
        <w:t xml:space="preserve">uzņemtā </w:t>
      </w:r>
      <w:r w:rsidR="00953A96" w:rsidRPr="006B3058">
        <w:rPr>
          <w:rFonts w:asciiTheme="majorBidi" w:hAnsiTheme="majorBidi" w:cstheme="majorBidi"/>
        </w:rPr>
        <w:t xml:space="preserve">pienākuma izpildi </w:t>
      </w:r>
      <w:r w:rsidR="00917BF7" w:rsidRPr="006B3058">
        <w:rPr>
          <w:rFonts w:asciiTheme="majorBidi" w:hAnsiTheme="majorBidi" w:cstheme="majorBidi"/>
        </w:rPr>
        <w:t xml:space="preserve">nekustamo īpašumu pārvest uz atbildētāju pēc viņa pirmā pieprasījuma, </w:t>
      </w:r>
      <w:r w:rsidR="00953A96" w:rsidRPr="006B3058">
        <w:rPr>
          <w:rFonts w:asciiTheme="majorBidi" w:hAnsiTheme="majorBidi" w:cstheme="majorBidi"/>
        </w:rPr>
        <w:t>tiesa spriedumā nav nedz vērtējusi, nedz paskaidrojusi to noraidīšanas pamatojumu</w:t>
      </w:r>
      <w:r w:rsidR="00917BF7" w:rsidRPr="006B3058">
        <w:rPr>
          <w:rFonts w:asciiTheme="majorBidi" w:hAnsiTheme="majorBidi" w:cstheme="majorBidi"/>
        </w:rPr>
        <w:t xml:space="preserve">. Prasītāja nav noliegusi šādas vienošanās noslēgšanas faktu un to pierāda </w:t>
      </w:r>
      <w:r w:rsidR="000239CF" w:rsidRPr="006B3058">
        <w:rPr>
          <w:rFonts w:asciiTheme="majorBidi" w:hAnsiTheme="majorBidi" w:cstheme="majorBidi"/>
        </w:rPr>
        <w:t>konkrēta</w:t>
      </w:r>
      <w:r w:rsidR="00917BF7" w:rsidRPr="006B3058">
        <w:rPr>
          <w:rFonts w:asciiTheme="majorBidi" w:hAnsiTheme="majorBidi" w:cstheme="majorBidi"/>
        </w:rPr>
        <w:t xml:space="preserve"> </w:t>
      </w:r>
      <w:r w:rsidR="00841704" w:rsidRPr="006B3058">
        <w:rPr>
          <w:rFonts w:asciiTheme="majorBidi" w:hAnsiTheme="majorBidi" w:cstheme="majorBidi"/>
        </w:rPr>
        <w:t xml:space="preserve">prasītājas </w:t>
      </w:r>
      <w:r w:rsidR="00917BF7" w:rsidRPr="006B3058">
        <w:rPr>
          <w:rFonts w:asciiTheme="majorBidi" w:hAnsiTheme="majorBidi" w:cstheme="majorBidi"/>
        </w:rPr>
        <w:t xml:space="preserve">rīcība, izpildot vienošanos attiecībā uz citu atbildētāja iegādāto mantu, kas </w:t>
      </w:r>
      <w:r w:rsidR="007B7EB4" w:rsidRPr="006B3058">
        <w:rPr>
          <w:rFonts w:asciiTheme="majorBidi" w:hAnsiTheme="majorBidi" w:cstheme="majorBidi"/>
        </w:rPr>
        <w:t>bij</w:t>
      </w:r>
      <w:r w:rsidR="00917BF7" w:rsidRPr="006B3058">
        <w:rPr>
          <w:rFonts w:asciiTheme="majorBidi" w:hAnsiTheme="majorBidi" w:cstheme="majorBidi"/>
        </w:rPr>
        <w:t>a reģistrēta uz viņas vārda</w:t>
      </w:r>
      <w:r w:rsidR="00971C3B" w:rsidRPr="006B3058">
        <w:rPr>
          <w:rFonts w:asciiTheme="majorBidi" w:hAnsiTheme="majorBidi" w:cstheme="majorBidi"/>
        </w:rPr>
        <w:t>, uz ko pamatoti norādīts kasācijas sūdzībā</w:t>
      </w:r>
      <w:r w:rsidR="00917BF7" w:rsidRPr="006B3058">
        <w:rPr>
          <w:rFonts w:asciiTheme="majorBidi" w:hAnsiTheme="majorBidi" w:cstheme="majorBidi"/>
        </w:rPr>
        <w:t>.</w:t>
      </w:r>
    </w:p>
    <w:p w14:paraId="4DD96EFF" w14:textId="6A8A045D" w:rsidR="00917BF7" w:rsidRPr="006B3058" w:rsidRDefault="00466F17"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Tomēr </w:t>
      </w:r>
      <w:r w:rsidR="00593D7A" w:rsidRPr="006B3058">
        <w:rPr>
          <w:rFonts w:asciiTheme="majorBidi" w:hAnsiTheme="majorBidi" w:cstheme="majorBidi"/>
        </w:rPr>
        <w:t>strīda pareizam risinājumam svarīgus apstākļus, kas attiecas uz minētās vienošanās kā tiesiska darījuma priekšmetu un līdzēju gribas izteikumu, tiesa nav noskaidrojusi.</w:t>
      </w:r>
    </w:p>
    <w:p w14:paraId="2D004C72" w14:textId="4696654A" w:rsidR="00593D7A" w:rsidRPr="006B3058" w:rsidRDefault="004436E2"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EB7359" w:rsidRPr="006B3058">
        <w:rPr>
          <w:rFonts w:asciiTheme="majorBidi" w:hAnsiTheme="majorBidi" w:cstheme="majorBidi"/>
        </w:rPr>
        <w:t>0</w:t>
      </w:r>
      <w:r w:rsidRPr="006B3058">
        <w:rPr>
          <w:rFonts w:asciiTheme="majorBidi" w:hAnsiTheme="majorBidi" w:cstheme="majorBidi"/>
        </w:rPr>
        <w:t>.</w:t>
      </w:r>
      <w:r w:rsidR="003A3C08" w:rsidRPr="006B3058">
        <w:rPr>
          <w:rFonts w:asciiTheme="majorBidi" w:hAnsiTheme="majorBidi" w:cstheme="majorBidi"/>
        </w:rPr>
        <w:t>5</w:t>
      </w:r>
      <w:r w:rsidRPr="006B3058">
        <w:rPr>
          <w:rFonts w:asciiTheme="majorBidi" w:hAnsiTheme="majorBidi" w:cstheme="majorBidi"/>
        </w:rPr>
        <w:t>] </w:t>
      </w:r>
      <w:r w:rsidR="00593D7A" w:rsidRPr="006B3058">
        <w:rPr>
          <w:rFonts w:asciiTheme="majorBidi" w:hAnsiTheme="majorBidi" w:cstheme="majorBidi"/>
        </w:rPr>
        <w:t xml:space="preserve">Atbilstoši Civillikuma 1473. pantam tiesiska darījuma forma atkarīga no līdzēju ieskata, izņemot likumā </w:t>
      </w:r>
      <w:r w:rsidR="00971C3B" w:rsidRPr="006B3058">
        <w:rPr>
          <w:rFonts w:asciiTheme="majorBidi" w:hAnsiTheme="majorBidi" w:cstheme="majorBidi"/>
        </w:rPr>
        <w:t>tieši</w:t>
      </w:r>
      <w:r w:rsidR="00593D7A" w:rsidRPr="006B3058">
        <w:rPr>
          <w:rFonts w:asciiTheme="majorBidi" w:hAnsiTheme="majorBidi" w:cstheme="majorBidi"/>
        </w:rPr>
        <w:t xml:space="preserve"> norādītus gadījumus. </w:t>
      </w:r>
      <w:r w:rsidR="00971C3B" w:rsidRPr="006B3058">
        <w:rPr>
          <w:rFonts w:asciiTheme="majorBidi" w:hAnsiTheme="majorBidi" w:cstheme="majorBidi"/>
        </w:rPr>
        <w:t xml:space="preserve">Tas nozīmē, ka tiesisku darījumu atbilstoši līguma formas izvēles brīvības principam ir iespējams noslēgt jebkādā formā, ja vien likumā nav paredzēts pretējais. Tādējādi arī fiduciārus darījumus atbilstoši līgumu formas brīvības principam ir iespējams noslēgt jebkādā formā, arī mutvārdos (sk. </w:t>
      </w:r>
      <w:proofErr w:type="spellStart"/>
      <w:r w:rsidR="00971C3B" w:rsidRPr="006B3058">
        <w:rPr>
          <w:rFonts w:asciiTheme="majorBidi" w:hAnsiTheme="majorBidi" w:cstheme="majorBidi"/>
          <w:i/>
          <w:iCs/>
        </w:rPr>
        <w:t>Loebers</w:t>
      </w:r>
      <w:proofErr w:type="spellEnd"/>
      <w:r w:rsidR="00971C3B" w:rsidRPr="006B3058">
        <w:rPr>
          <w:rFonts w:asciiTheme="majorBidi" w:hAnsiTheme="majorBidi" w:cstheme="majorBidi"/>
          <w:i/>
          <w:iCs/>
        </w:rPr>
        <w:t xml:space="preserve"> A. </w:t>
      </w:r>
      <w:proofErr w:type="spellStart"/>
      <w:r w:rsidR="00971C3B" w:rsidRPr="006B3058">
        <w:rPr>
          <w:rFonts w:asciiTheme="majorBidi" w:hAnsiTheme="majorBidi" w:cstheme="majorBidi"/>
          <w:i/>
          <w:iCs/>
        </w:rPr>
        <w:t>Fiduciari</w:t>
      </w:r>
      <w:proofErr w:type="spellEnd"/>
      <w:r w:rsidR="00971C3B" w:rsidRPr="006B3058">
        <w:rPr>
          <w:rFonts w:asciiTheme="majorBidi" w:hAnsiTheme="majorBidi" w:cstheme="majorBidi"/>
          <w:i/>
          <w:iCs/>
        </w:rPr>
        <w:t xml:space="preserve"> darījumi. Tieslietu </w:t>
      </w:r>
      <w:r w:rsidR="000239CF" w:rsidRPr="006B3058">
        <w:rPr>
          <w:rFonts w:asciiTheme="majorBidi" w:hAnsiTheme="majorBidi" w:cstheme="majorBidi"/>
          <w:i/>
          <w:iCs/>
        </w:rPr>
        <w:t>m</w:t>
      </w:r>
      <w:r w:rsidR="00971C3B" w:rsidRPr="006B3058">
        <w:rPr>
          <w:rFonts w:asciiTheme="majorBidi" w:hAnsiTheme="majorBidi" w:cstheme="majorBidi"/>
          <w:i/>
          <w:iCs/>
        </w:rPr>
        <w:t>inistrijas Vēstnesis, 1933, Nr</w:t>
      </w:r>
      <w:r w:rsidR="000415A0" w:rsidRPr="006B3058">
        <w:rPr>
          <w:rFonts w:asciiTheme="majorBidi" w:hAnsiTheme="majorBidi" w:cstheme="majorBidi"/>
          <w:i/>
          <w:iCs/>
        </w:rPr>
        <w:t>. </w:t>
      </w:r>
      <w:r w:rsidR="00971C3B" w:rsidRPr="006B3058">
        <w:rPr>
          <w:rFonts w:asciiTheme="majorBidi" w:hAnsiTheme="majorBidi" w:cstheme="majorBidi"/>
          <w:i/>
          <w:iCs/>
        </w:rPr>
        <w:t>9/10, 224., 226.</w:t>
      </w:r>
      <w:r w:rsidR="00E829E7" w:rsidRPr="006B3058">
        <w:rPr>
          <w:rFonts w:asciiTheme="majorBidi" w:hAnsiTheme="majorBidi" w:cstheme="majorBidi"/>
          <w:i/>
          <w:iCs/>
        </w:rPr>
        <w:t> </w:t>
      </w:r>
      <w:r w:rsidR="00971C3B" w:rsidRPr="006B3058">
        <w:rPr>
          <w:rFonts w:asciiTheme="majorBidi" w:hAnsiTheme="majorBidi" w:cstheme="majorBidi"/>
          <w:i/>
          <w:iCs/>
        </w:rPr>
        <w:t>lpp.</w:t>
      </w:r>
      <w:r w:rsidR="00971C3B" w:rsidRPr="006B3058">
        <w:rPr>
          <w:rFonts w:asciiTheme="majorBidi" w:hAnsiTheme="majorBidi" w:cstheme="majorBidi"/>
        </w:rPr>
        <w:t xml:space="preserve">). Pienākums pierādīt darījuma noslēgšanas </w:t>
      </w:r>
      <w:r w:rsidR="00A03353" w:rsidRPr="006B3058">
        <w:rPr>
          <w:rFonts w:asciiTheme="majorBidi" w:hAnsiTheme="majorBidi" w:cstheme="majorBidi"/>
        </w:rPr>
        <w:t xml:space="preserve">faktu un tā saturu ir tai pusei, kura to apgalvo. Kaut arī tiesiskā darījuma noslēgšanas fakta </w:t>
      </w:r>
      <w:r w:rsidR="00FC2F8E" w:rsidRPr="006B3058">
        <w:rPr>
          <w:rFonts w:asciiTheme="majorBidi" w:hAnsiTheme="majorBidi" w:cstheme="majorBidi"/>
        </w:rPr>
        <w:t xml:space="preserve">mutvārdos </w:t>
      </w:r>
      <w:r w:rsidR="00A03353" w:rsidRPr="006B3058">
        <w:rPr>
          <w:rFonts w:asciiTheme="majorBidi" w:hAnsiTheme="majorBidi" w:cstheme="majorBidi"/>
        </w:rPr>
        <w:t>un tā satura pierādīšana var būt salīdzinoši sarežģīta, to var pierādīt ar visiem Civilprocesa likumā paredzētajiem pierādīšanas līdzekļiem.</w:t>
      </w:r>
    </w:p>
    <w:p w14:paraId="4E2022E6" w14:textId="25A11754" w:rsidR="00330F81" w:rsidRPr="006B3058" w:rsidRDefault="00FC2F8E"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Lietas materiālos redzams, ka </w:t>
      </w:r>
      <w:r w:rsidR="006D7211" w:rsidRPr="006B3058">
        <w:rPr>
          <w:rFonts w:asciiTheme="majorBidi" w:hAnsiTheme="majorBidi" w:cstheme="majorBidi"/>
        </w:rPr>
        <w:t>atbildētājs iesniedzis fiduciārā darījuma noslēgšanas fakta un tā satura pierādīšanai vairākus pierādījumus – sarunu audioi</w:t>
      </w:r>
      <w:r w:rsidR="0013587B" w:rsidRPr="006B3058">
        <w:rPr>
          <w:rFonts w:asciiTheme="majorBidi" w:hAnsiTheme="majorBidi" w:cstheme="majorBidi"/>
        </w:rPr>
        <w:t xml:space="preserve">erakstus, kas fiksēti </w:t>
      </w:r>
      <w:r w:rsidR="0013587B" w:rsidRPr="006B3058">
        <w:rPr>
          <w:rFonts w:asciiTheme="majorBidi" w:hAnsiTheme="majorBidi" w:cstheme="majorBidi"/>
        </w:rPr>
        <w:lastRenderedPageBreak/>
        <w:t>2024. gada 2. februāra apskates aktā (</w:t>
      </w:r>
      <w:r w:rsidR="0013587B" w:rsidRPr="006B3058">
        <w:rPr>
          <w:rFonts w:asciiTheme="majorBidi" w:hAnsiTheme="majorBidi" w:cstheme="majorBidi"/>
          <w:i/>
          <w:iCs/>
        </w:rPr>
        <w:t>lietas 1. sējuma 201., 205.</w:t>
      </w:r>
      <w:r w:rsidR="00D12DAB" w:rsidRPr="006B3058">
        <w:rPr>
          <w:rFonts w:asciiTheme="majorBidi" w:hAnsiTheme="majorBidi" w:cstheme="majorBidi"/>
          <w:i/>
          <w:iCs/>
        </w:rPr>
        <w:t>–</w:t>
      </w:r>
      <w:r w:rsidR="0013587B" w:rsidRPr="006B3058">
        <w:rPr>
          <w:rFonts w:asciiTheme="majorBidi" w:hAnsiTheme="majorBidi" w:cstheme="majorBidi"/>
          <w:i/>
          <w:iCs/>
        </w:rPr>
        <w:t>218. lapa</w:t>
      </w:r>
      <w:r w:rsidR="0013587B" w:rsidRPr="006B3058">
        <w:rPr>
          <w:rFonts w:asciiTheme="majorBidi" w:hAnsiTheme="majorBidi" w:cstheme="majorBidi"/>
        </w:rPr>
        <w:t>)</w:t>
      </w:r>
      <w:r w:rsidR="003A3C08" w:rsidRPr="006B3058">
        <w:rPr>
          <w:rFonts w:asciiTheme="majorBidi" w:hAnsiTheme="majorBidi" w:cstheme="majorBidi"/>
        </w:rPr>
        <w:t>;</w:t>
      </w:r>
      <w:r w:rsidR="0013587B" w:rsidRPr="006B3058">
        <w:rPr>
          <w:rFonts w:asciiTheme="majorBidi" w:hAnsiTheme="majorBidi" w:cstheme="majorBidi"/>
        </w:rPr>
        <w:t xml:space="preserve"> paziņojumus par prasītājai</w:t>
      </w:r>
      <w:r w:rsidR="00B955EA" w:rsidRPr="006B3058">
        <w:rPr>
          <w:rFonts w:asciiTheme="majorBidi" w:hAnsiTheme="majorBidi" w:cstheme="majorBidi"/>
        </w:rPr>
        <w:t xml:space="preserve"> </w:t>
      </w:r>
      <w:r w:rsidR="0013587B" w:rsidRPr="006B3058">
        <w:rPr>
          <w:rFonts w:asciiTheme="majorBidi" w:hAnsiTheme="majorBidi" w:cstheme="majorBidi"/>
        </w:rPr>
        <w:t xml:space="preserve">izmaksātajām summām </w:t>
      </w:r>
      <w:r w:rsidR="00FB5183" w:rsidRPr="006B3058">
        <w:rPr>
          <w:rFonts w:asciiTheme="majorBidi" w:hAnsiTheme="majorBidi" w:cstheme="majorBidi"/>
        </w:rPr>
        <w:t xml:space="preserve">(ienākumiem) </w:t>
      </w:r>
      <w:r w:rsidR="0013587B" w:rsidRPr="006B3058">
        <w:rPr>
          <w:rFonts w:asciiTheme="majorBidi" w:hAnsiTheme="majorBidi" w:cstheme="majorBidi"/>
        </w:rPr>
        <w:t>par 2012., 2013., 2014., 2015., 2016., 2017., 2018., 2019., 2020., 2021. un 2022. gadu (</w:t>
      </w:r>
      <w:r w:rsidR="0013587B" w:rsidRPr="006B3058">
        <w:rPr>
          <w:rFonts w:asciiTheme="majorBidi" w:hAnsiTheme="majorBidi" w:cstheme="majorBidi"/>
          <w:i/>
          <w:iCs/>
        </w:rPr>
        <w:t>lietas 1. sējuma 178.</w:t>
      </w:r>
      <w:r w:rsidR="00D12DAB" w:rsidRPr="006B3058">
        <w:rPr>
          <w:rFonts w:asciiTheme="majorBidi" w:hAnsiTheme="majorBidi" w:cstheme="majorBidi"/>
          <w:i/>
          <w:iCs/>
        </w:rPr>
        <w:t>–</w:t>
      </w:r>
      <w:r w:rsidR="0013587B" w:rsidRPr="006B3058">
        <w:rPr>
          <w:rFonts w:asciiTheme="majorBidi" w:hAnsiTheme="majorBidi" w:cstheme="majorBidi"/>
          <w:i/>
          <w:iCs/>
        </w:rPr>
        <w:t>188. lapa</w:t>
      </w:r>
      <w:r w:rsidR="0013587B" w:rsidRPr="006B3058">
        <w:rPr>
          <w:rFonts w:asciiTheme="majorBidi" w:hAnsiTheme="majorBidi" w:cstheme="majorBidi"/>
        </w:rPr>
        <w:t>)</w:t>
      </w:r>
      <w:r w:rsidR="003A3C08" w:rsidRPr="006B3058">
        <w:rPr>
          <w:rFonts w:asciiTheme="majorBidi" w:hAnsiTheme="majorBidi" w:cstheme="majorBidi"/>
        </w:rPr>
        <w:t>;</w:t>
      </w:r>
      <w:r w:rsidR="0013587B" w:rsidRPr="006B3058">
        <w:rPr>
          <w:rFonts w:asciiTheme="majorBidi" w:hAnsiTheme="majorBidi" w:cstheme="majorBidi"/>
        </w:rPr>
        <w:t xml:space="preserve"> </w:t>
      </w:r>
      <w:r w:rsidR="00FB5183" w:rsidRPr="006B3058">
        <w:rPr>
          <w:rFonts w:asciiTheme="majorBidi" w:hAnsiTheme="majorBidi" w:cstheme="majorBidi"/>
        </w:rPr>
        <w:t xml:space="preserve">pēc atbildētāja lūguma viņa paskaidrojumu apstiprināšanai </w:t>
      </w:r>
      <w:r w:rsidR="00B0357E" w:rsidRPr="006B3058">
        <w:rPr>
          <w:rFonts w:asciiTheme="majorBidi" w:hAnsiTheme="majorBidi" w:cstheme="majorBidi"/>
        </w:rPr>
        <w:t xml:space="preserve">pirmās instances tiesā </w:t>
      </w:r>
      <w:r w:rsidR="00BD774F" w:rsidRPr="006B3058">
        <w:rPr>
          <w:rFonts w:asciiTheme="majorBidi" w:hAnsiTheme="majorBidi" w:cstheme="majorBidi"/>
        </w:rPr>
        <w:t xml:space="preserve">nopratināto liecinieku </w:t>
      </w:r>
      <w:r w:rsidR="00BF5BFD" w:rsidRPr="006B3058">
        <w:rPr>
          <w:rFonts w:asciiTheme="majorBidi" w:hAnsiTheme="majorBidi" w:cstheme="majorBidi"/>
        </w:rPr>
        <w:t>[pers. F]</w:t>
      </w:r>
      <w:r w:rsidR="00BD774F" w:rsidRPr="006B3058">
        <w:rPr>
          <w:rFonts w:asciiTheme="majorBidi" w:hAnsiTheme="majorBidi" w:cstheme="majorBidi"/>
        </w:rPr>
        <w:t xml:space="preserve">, </w:t>
      </w:r>
      <w:r w:rsidR="00BF5BFD" w:rsidRPr="006B3058">
        <w:rPr>
          <w:rFonts w:asciiTheme="majorBidi" w:hAnsiTheme="majorBidi" w:cstheme="majorBidi"/>
        </w:rPr>
        <w:t>[pers. G]</w:t>
      </w:r>
      <w:r w:rsidR="00D12DAB" w:rsidRPr="006B3058">
        <w:rPr>
          <w:rFonts w:asciiTheme="majorBidi" w:hAnsiTheme="majorBidi" w:cstheme="majorBidi"/>
        </w:rPr>
        <w:t xml:space="preserve"> (</w:t>
      </w:r>
      <w:r w:rsidR="00D12DAB" w:rsidRPr="006B3058">
        <w:rPr>
          <w:rFonts w:asciiTheme="majorBidi" w:hAnsiTheme="majorBidi" w:cstheme="majorBidi"/>
          <w:i/>
          <w:iCs/>
        </w:rPr>
        <w:t>tiesas sēdes</w:t>
      </w:r>
      <w:r w:rsidR="00455A06" w:rsidRPr="006B3058">
        <w:rPr>
          <w:rFonts w:asciiTheme="majorBidi" w:hAnsiTheme="majorBidi" w:cstheme="majorBidi"/>
          <w:i/>
          <w:iCs/>
        </w:rPr>
        <w:t xml:space="preserve"> 2023. gada 1. septembra</w:t>
      </w:r>
      <w:r w:rsidR="00D12DAB" w:rsidRPr="006B3058">
        <w:rPr>
          <w:rFonts w:asciiTheme="majorBidi" w:hAnsiTheme="majorBidi" w:cstheme="majorBidi"/>
          <w:i/>
          <w:iCs/>
        </w:rPr>
        <w:t xml:space="preserve"> protokols</w:t>
      </w:r>
      <w:r w:rsidR="00455A06" w:rsidRPr="006B3058">
        <w:rPr>
          <w:rFonts w:asciiTheme="majorBidi" w:hAnsiTheme="majorBidi" w:cstheme="majorBidi"/>
          <w:i/>
          <w:iCs/>
        </w:rPr>
        <w:t xml:space="preserve"> un </w:t>
      </w:r>
      <w:r w:rsidR="00FB5183" w:rsidRPr="006B3058">
        <w:rPr>
          <w:rFonts w:asciiTheme="majorBidi" w:hAnsiTheme="majorBidi" w:cstheme="majorBidi"/>
          <w:i/>
          <w:iCs/>
        </w:rPr>
        <w:t xml:space="preserve">sēdes </w:t>
      </w:r>
      <w:r w:rsidR="00455A06" w:rsidRPr="006B3058">
        <w:rPr>
          <w:rFonts w:asciiTheme="majorBidi" w:hAnsiTheme="majorBidi" w:cstheme="majorBidi"/>
          <w:i/>
          <w:iCs/>
        </w:rPr>
        <w:t>skaņas ieraksts,</w:t>
      </w:r>
      <w:r w:rsidR="00D12DAB" w:rsidRPr="006B3058">
        <w:rPr>
          <w:rFonts w:asciiTheme="majorBidi" w:hAnsiTheme="majorBidi" w:cstheme="majorBidi"/>
        </w:rPr>
        <w:t xml:space="preserve"> </w:t>
      </w:r>
      <w:r w:rsidR="00D12DAB" w:rsidRPr="006B3058">
        <w:rPr>
          <w:rFonts w:asciiTheme="majorBidi" w:hAnsiTheme="majorBidi" w:cstheme="majorBidi"/>
          <w:i/>
          <w:iCs/>
        </w:rPr>
        <w:t>lietas 1. sējuma 109.–110. lapa</w:t>
      </w:r>
      <w:r w:rsidR="00D12DAB" w:rsidRPr="006B3058">
        <w:rPr>
          <w:rFonts w:asciiTheme="majorBidi" w:hAnsiTheme="majorBidi" w:cstheme="majorBidi"/>
        </w:rPr>
        <w:t>)</w:t>
      </w:r>
      <w:r w:rsidR="00BD774F" w:rsidRPr="006B3058">
        <w:rPr>
          <w:rFonts w:asciiTheme="majorBidi" w:hAnsiTheme="majorBidi" w:cstheme="majorBidi"/>
        </w:rPr>
        <w:t xml:space="preserve">, </w:t>
      </w:r>
      <w:r w:rsidR="00BF5BFD" w:rsidRPr="006B3058">
        <w:rPr>
          <w:rFonts w:asciiTheme="majorBidi" w:hAnsiTheme="majorBidi" w:cstheme="majorBidi"/>
        </w:rPr>
        <w:t>[pers. H]</w:t>
      </w:r>
      <w:r w:rsidR="00BD774F" w:rsidRPr="006B3058">
        <w:rPr>
          <w:rFonts w:asciiTheme="majorBidi" w:hAnsiTheme="majorBidi" w:cstheme="majorBidi"/>
        </w:rPr>
        <w:t xml:space="preserve">, </w:t>
      </w:r>
      <w:r w:rsidR="00BF5BFD" w:rsidRPr="006B3058">
        <w:rPr>
          <w:rFonts w:asciiTheme="majorBidi" w:hAnsiTheme="majorBidi" w:cstheme="majorBidi"/>
        </w:rPr>
        <w:t>[pers. I]</w:t>
      </w:r>
      <w:r w:rsidR="00455A06" w:rsidRPr="006B3058">
        <w:rPr>
          <w:rFonts w:asciiTheme="majorBidi" w:hAnsiTheme="majorBidi" w:cstheme="majorBidi"/>
        </w:rPr>
        <w:t xml:space="preserve"> (</w:t>
      </w:r>
      <w:r w:rsidR="00BF5BFD" w:rsidRPr="006B3058">
        <w:rPr>
          <w:rFonts w:asciiTheme="majorBidi" w:hAnsiTheme="majorBidi" w:cstheme="majorBidi"/>
        </w:rPr>
        <w:t>[</w:t>
      </w:r>
      <w:r w:rsidR="00BF5BFD" w:rsidRPr="006B3058">
        <w:rPr>
          <w:rFonts w:asciiTheme="majorBidi" w:hAnsiTheme="majorBidi" w:cstheme="majorBidi"/>
          <w:i/>
          <w:iCs/>
        </w:rPr>
        <w:t>pers. I</w:t>
      </w:r>
      <w:r w:rsidR="00BF5BFD" w:rsidRPr="006B3058">
        <w:rPr>
          <w:rFonts w:asciiTheme="majorBidi" w:hAnsiTheme="majorBidi" w:cstheme="majorBidi"/>
        </w:rPr>
        <w:t>]</w:t>
      </w:r>
      <w:r w:rsidR="00455A06" w:rsidRPr="006B3058">
        <w:rPr>
          <w:rFonts w:asciiTheme="majorBidi" w:hAnsiTheme="majorBidi" w:cstheme="majorBidi"/>
        </w:rPr>
        <w:t xml:space="preserve">), </w:t>
      </w:r>
      <w:r w:rsidR="00BF5BFD" w:rsidRPr="006B3058">
        <w:rPr>
          <w:rFonts w:asciiTheme="majorBidi" w:hAnsiTheme="majorBidi" w:cstheme="majorBidi"/>
        </w:rPr>
        <w:t>[pers. J]</w:t>
      </w:r>
      <w:r w:rsidR="00455A06" w:rsidRPr="006B3058">
        <w:rPr>
          <w:rFonts w:asciiTheme="majorBidi" w:hAnsiTheme="majorBidi" w:cstheme="majorBidi"/>
        </w:rPr>
        <w:t xml:space="preserve">, </w:t>
      </w:r>
      <w:r w:rsidR="00BF5BFD" w:rsidRPr="006B3058">
        <w:rPr>
          <w:rFonts w:asciiTheme="majorBidi" w:hAnsiTheme="majorBidi" w:cstheme="majorBidi"/>
        </w:rPr>
        <w:t>[pers. D]</w:t>
      </w:r>
      <w:r w:rsidR="00455A06" w:rsidRPr="006B3058">
        <w:rPr>
          <w:rFonts w:asciiTheme="majorBidi" w:hAnsiTheme="majorBidi" w:cstheme="majorBidi"/>
        </w:rPr>
        <w:t xml:space="preserve"> (</w:t>
      </w:r>
      <w:r w:rsidR="00455A06" w:rsidRPr="006B3058">
        <w:rPr>
          <w:rFonts w:asciiTheme="majorBidi" w:hAnsiTheme="majorBidi" w:cstheme="majorBidi"/>
          <w:i/>
          <w:iCs/>
        </w:rPr>
        <w:t xml:space="preserve">tiesas sēdes 2024. gada 19. februāra protokols un </w:t>
      </w:r>
      <w:r w:rsidR="00FB5183" w:rsidRPr="006B3058">
        <w:rPr>
          <w:rFonts w:asciiTheme="majorBidi" w:hAnsiTheme="majorBidi" w:cstheme="majorBidi"/>
          <w:i/>
          <w:iCs/>
        </w:rPr>
        <w:t xml:space="preserve">sēdes </w:t>
      </w:r>
      <w:r w:rsidR="00455A06" w:rsidRPr="006B3058">
        <w:rPr>
          <w:rFonts w:asciiTheme="majorBidi" w:hAnsiTheme="majorBidi" w:cstheme="majorBidi"/>
          <w:i/>
          <w:iCs/>
        </w:rPr>
        <w:t>skaņas ieraksts, lietas 1. sējuma 152.–153. lapa</w:t>
      </w:r>
      <w:r w:rsidR="00455A06" w:rsidRPr="006B3058">
        <w:rPr>
          <w:rFonts w:asciiTheme="majorBidi" w:hAnsiTheme="majorBidi" w:cstheme="majorBidi"/>
        </w:rPr>
        <w:t>)</w:t>
      </w:r>
      <w:r w:rsidR="00FB5183" w:rsidRPr="006B3058">
        <w:rPr>
          <w:rFonts w:asciiTheme="majorBidi" w:hAnsiTheme="majorBidi" w:cstheme="majorBidi"/>
        </w:rPr>
        <w:t xml:space="preserve"> </w:t>
      </w:r>
      <w:r w:rsidR="00455A06" w:rsidRPr="006B3058">
        <w:rPr>
          <w:rFonts w:asciiTheme="majorBidi" w:hAnsiTheme="majorBidi" w:cstheme="majorBidi"/>
        </w:rPr>
        <w:t>liecības</w:t>
      </w:r>
      <w:r w:rsidR="003A3C08" w:rsidRPr="006B3058">
        <w:rPr>
          <w:rFonts w:asciiTheme="majorBidi" w:hAnsiTheme="majorBidi" w:cstheme="majorBidi"/>
        </w:rPr>
        <w:t>;</w:t>
      </w:r>
      <w:r w:rsidR="00FB5183" w:rsidRPr="006B3058">
        <w:rPr>
          <w:rFonts w:asciiTheme="majorBidi" w:hAnsiTheme="majorBidi" w:cstheme="majorBidi"/>
        </w:rPr>
        <w:t xml:space="preserve"> starp </w:t>
      </w:r>
      <w:r w:rsidR="006F3980" w:rsidRPr="006B3058">
        <w:rPr>
          <w:rFonts w:asciiTheme="majorBidi" w:hAnsiTheme="majorBidi" w:cstheme="majorBidi"/>
        </w:rPr>
        <w:t>[pers. A]</w:t>
      </w:r>
      <w:r w:rsidR="00C37E28" w:rsidRPr="006B3058">
        <w:rPr>
          <w:rFonts w:asciiTheme="majorBidi" w:hAnsiTheme="majorBidi" w:cstheme="majorBidi"/>
        </w:rPr>
        <w:t xml:space="preserve"> </w:t>
      </w:r>
      <w:r w:rsidR="00FB5183" w:rsidRPr="006B3058">
        <w:rPr>
          <w:rFonts w:asciiTheme="majorBidi" w:hAnsiTheme="majorBidi" w:cstheme="majorBidi"/>
        </w:rPr>
        <w:t xml:space="preserve">un </w:t>
      </w:r>
      <w:r w:rsidR="00356E4E" w:rsidRPr="006B3058">
        <w:rPr>
          <w:rFonts w:asciiTheme="majorBidi" w:hAnsiTheme="majorBidi" w:cstheme="majorBidi"/>
        </w:rPr>
        <w:t>[pers. C]</w:t>
      </w:r>
      <w:r w:rsidR="00FB5183" w:rsidRPr="006B3058">
        <w:rPr>
          <w:rFonts w:asciiTheme="majorBidi" w:hAnsiTheme="majorBidi" w:cstheme="majorBidi"/>
        </w:rPr>
        <w:t xml:space="preserve"> 2022. gada 20. jūnijā noslēgt</w:t>
      </w:r>
      <w:r w:rsidR="00E829E7" w:rsidRPr="006B3058">
        <w:rPr>
          <w:rFonts w:asciiTheme="majorBidi" w:hAnsiTheme="majorBidi" w:cstheme="majorBidi"/>
        </w:rPr>
        <w:t>o</w:t>
      </w:r>
      <w:r w:rsidR="00FB5183" w:rsidRPr="006B3058">
        <w:rPr>
          <w:rFonts w:asciiTheme="majorBidi" w:hAnsiTheme="majorBidi" w:cstheme="majorBidi"/>
        </w:rPr>
        <w:t xml:space="preserve"> vienošan</w:t>
      </w:r>
      <w:r w:rsidR="00E829E7" w:rsidRPr="006B3058">
        <w:rPr>
          <w:rFonts w:asciiTheme="majorBidi" w:hAnsiTheme="majorBidi" w:cstheme="majorBidi"/>
        </w:rPr>
        <w:t>o</w:t>
      </w:r>
      <w:r w:rsidR="00FB5183" w:rsidRPr="006B3058">
        <w:rPr>
          <w:rFonts w:asciiTheme="majorBidi" w:hAnsiTheme="majorBidi" w:cstheme="majorBidi"/>
        </w:rPr>
        <w:t>s (</w:t>
      </w:r>
      <w:r w:rsidR="00FB5183" w:rsidRPr="006B3058">
        <w:rPr>
          <w:rFonts w:asciiTheme="majorBidi" w:hAnsiTheme="majorBidi" w:cstheme="majorBidi"/>
          <w:i/>
          <w:iCs/>
        </w:rPr>
        <w:t>lietas 1.</w:t>
      </w:r>
      <w:r w:rsidR="00B0357E" w:rsidRPr="006B3058">
        <w:rPr>
          <w:rFonts w:asciiTheme="majorBidi" w:hAnsiTheme="majorBidi" w:cstheme="majorBidi"/>
          <w:i/>
          <w:iCs/>
        </w:rPr>
        <w:t> </w:t>
      </w:r>
      <w:r w:rsidR="00FB5183" w:rsidRPr="006B3058">
        <w:rPr>
          <w:rFonts w:asciiTheme="majorBidi" w:hAnsiTheme="majorBidi" w:cstheme="majorBidi"/>
          <w:i/>
          <w:iCs/>
        </w:rPr>
        <w:t>sējuma 77.–78. lapa</w:t>
      </w:r>
      <w:r w:rsidR="00FB5183" w:rsidRPr="006B3058">
        <w:rPr>
          <w:rFonts w:asciiTheme="majorBidi" w:hAnsiTheme="majorBidi" w:cstheme="majorBidi"/>
        </w:rPr>
        <w:t>)</w:t>
      </w:r>
      <w:r w:rsidR="0013587B" w:rsidRPr="006B3058">
        <w:rPr>
          <w:rFonts w:asciiTheme="majorBidi" w:hAnsiTheme="majorBidi" w:cstheme="majorBidi"/>
        </w:rPr>
        <w:t xml:space="preserve"> </w:t>
      </w:r>
      <w:r w:rsidR="00FB5183" w:rsidRPr="006B3058">
        <w:rPr>
          <w:rFonts w:asciiTheme="majorBidi" w:hAnsiTheme="majorBidi" w:cstheme="majorBidi"/>
        </w:rPr>
        <w:t>un cit</w:t>
      </w:r>
      <w:r w:rsidR="00E829E7" w:rsidRPr="006B3058">
        <w:rPr>
          <w:rFonts w:asciiTheme="majorBidi" w:hAnsiTheme="majorBidi" w:cstheme="majorBidi"/>
        </w:rPr>
        <w:t>us</w:t>
      </w:r>
      <w:r w:rsidR="00B0357E" w:rsidRPr="006B3058">
        <w:rPr>
          <w:rFonts w:asciiTheme="majorBidi" w:hAnsiTheme="majorBidi" w:cstheme="majorBidi"/>
        </w:rPr>
        <w:t xml:space="preserve"> pierādījum</w:t>
      </w:r>
      <w:r w:rsidR="00E829E7" w:rsidRPr="006B3058">
        <w:rPr>
          <w:rFonts w:asciiTheme="majorBidi" w:hAnsiTheme="majorBidi" w:cstheme="majorBidi"/>
        </w:rPr>
        <w:t>us</w:t>
      </w:r>
      <w:r w:rsidR="00FB5183" w:rsidRPr="006B3058">
        <w:rPr>
          <w:rFonts w:asciiTheme="majorBidi" w:hAnsiTheme="majorBidi" w:cstheme="majorBidi"/>
        </w:rPr>
        <w:t>.</w:t>
      </w:r>
    </w:p>
    <w:p w14:paraId="5EABCCCF" w14:textId="3008A870" w:rsidR="00E829E7" w:rsidRPr="006B3058" w:rsidRDefault="00B0357E"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T</w:t>
      </w:r>
      <w:r w:rsidR="00E829E7" w:rsidRPr="006B3058">
        <w:rPr>
          <w:rFonts w:asciiTheme="majorBidi" w:hAnsiTheme="majorBidi" w:cstheme="majorBidi"/>
        </w:rPr>
        <w:t>omēr t</w:t>
      </w:r>
      <w:r w:rsidRPr="006B3058">
        <w:rPr>
          <w:rFonts w:asciiTheme="majorBidi" w:hAnsiTheme="majorBidi" w:cstheme="majorBidi"/>
        </w:rPr>
        <w:t>iesa spriedumā vispār nav pievērsusies minēto un citu lietā iesniegto pierādījumu</w:t>
      </w:r>
      <w:r w:rsidR="003A3C08" w:rsidRPr="006B3058">
        <w:rPr>
          <w:rFonts w:asciiTheme="majorBidi" w:hAnsiTheme="majorBidi" w:cstheme="majorBidi"/>
        </w:rPr>
        <w:t xml:space="preserve"> analīzei un</w:t>
      </w:r>
      <w:r w:rsidR="004436E2" w:rsidRPr="006B3058">
        <w:rPr>
          <w:rFonts w:asciiTheme="majorBidi" w:hAnsiTheme="majorBidi" w:cstheme="majorBidi"/>
        </w:rPr>
        <w:t xml:space="preserve"> </w:t>
      </w:r>
      <w:proofErr w:type="spellStart"/>
      <w:r w:rsidR="004436E2" w:rsidRPr="006B3058">
        <w:rPr>
          <w:rFonts w:asciiTheme="majorBidi" w:hAnsiTheme="majorBidi" w:cstheme="majorBidi"/>
        </w:rPr>
        <w:t>izvērtējumam</w:t>
      </w:r>
      <w:proofErr w:type="spellEnd"/>
      <w:r w:rsidRPr="006B3058">
        <w:rPr>
          <w:rFonts w:asciiTheme="majorBidi" w:hAnsiTheme="majorBidi" w:cstheme="majorBidi"/>
        </w:rPr>
        <w:t xml:space="preserve">, kas atbildētāja </w:t>
      </w:r>
      <w:r w:rsidR="006F3980" w:rsidRPr="006B3058">
        <w:rPr>
          <w:rFonts w:asciiTheme="majorBidi" w:hAnsiTheme="majorBidi" w:cstheme="majorBidi"/>
        </w:rPr>
        <w:t>[pers. A]</w:t>
      </w:r>
      <w:r w:rsidR="00C37E28" w:rsidRPr="006B3058">
        <w:rPr>
          <w:rFonts w:asciiTheme="majorBidi" w:hAnsiTheme="majorBidi" w:cstheme="majorBidi"/>
        </w:rPr>
        <w:t xml:space="preserve"> </w:t>
      </w:r>
      <w:r w:rsidRPr="006B3058">
        <w:rPr>
          <w:rFonts w:asciiTheme="majorBidi" w:hAnsiTheme="majorBidi" w:cstheme="majorBidi"/>
        </w:rPr>
        <w:t xml:space="preserve">ieskatā apliecina </w:t>
      </w:r>
      <w:proofErr w:type="spellStart"/>
      <w:r w:rsidRPr="006B3058">
        <w:rPr>
          <w:rFonts w:asciiTheme="majorBidi" w:hAnsiTheme="majorBidi" w:cstheme="majorBidi"/>
        </w:rPr>
        <w:t>fiduciārā</w:t>
      </w:r>
      <w:proofErr w:type="spellEnd"/>
      <w:r w:rsidRPr="006B3058">
        <w:rPr>
          <w:rFonts w:asciiTheme="majorBidi" w:hAnsiTheme="majorBidi" w:cstheme="majorBidi"/>
        </w:rPr>
        <w:t xml:space="preserve"> darījuma noslēgšanas faktu, šī darījuma saturu un no tā izrietošās atbildētāja subjektīvās prasījuma tiesības pret prasītāju.</w:t>
      </w:r>
    </w:p>
    <w:p w14:paraId="262A5F35" w14:textId="6BC630D6" w:rsidR="00541719" w:rsidRPr="006B3058" w:rsidRDefault="00541719"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EB7359" w:rsidRPr="006B3058">
        <w:rPr>
          <w:rFonts w:asciiTheme="majorBidi" w:hAnsiTheme="majorBidi" w:cstheme="majorBidi"/>
        </w:rPr>
        <w:t>0</w:t>
      </w:r>
      <w:r w:rsidRPr="006B3058">
        <w:rPr>
          <w:rFonts w:asciiTheme="majorBidi" w:hAnsiTheme="majorBidi" w:cstheme="majorBidi"/>
        </w:rPr>
        <w:t>.</w:t>
      </w:r>
      <w:r w:rsidR="003418F0" w:rsidRPr="006B3058">
        <w:rPr>
          <w:rFonts w:asciiTheme="majorBidi" w:hAnsiTheme="majorBidi" w:cstheme="majorBidi"/>
        </w:rPr>
        <w:t>6</w:t>
      </w:r>
      <w:r w:rsidRPr="006B3058">
        <w:rPr>
          <w:rFonts w:asciiTheme="majorBidi" w:hAnsiTheme="majorBidi" w:cstheme="majorBidi"/>
        </w:rPr>
        <w:t>] </w:t>
      </w:r>
      <w:r w:rsidR="00456F16" w:rsidRPr="006B3058">
        <w:rPr>
          <w:rFonts w:asciiTheme="majorBidi" w:hAnsiTheme="majorBidi" w:cstheme="majorBidi"/>
        </w:rPr>
        <w:t>Iepriekš izklāstīto argumentu kopums ļauj secināt, ka, izdarīdama atzinumu par prasības pamatotību, nenoskaidrojot apstākļus un nevērtējot pierādījumus, kuriem ir nozīme strīda pareizai izšķiršanai, turklāt neizlemjot pēc būtības pretprasību sakarā ar apelācijas sūdzību, kā to prasa Civilprocesa likuma 8. panta pirmā daļa, 97. pants, 193. panta piektā daļa un 426. panta pirmā daļa, apelācijas instances tiesa nav iedziļinājusies strīda tiesisko attiecību rakstura noteikšanā, kas novedis pie faktisko apstākļu kļūdainas juridiskās kvalifikācijas</w:t>
      </w:r>
      <w:r w:rsidR="00E67921" w:rsidRPr="006B3058">
        <w:rPr>
          <w:rFonts w:asciiTheme="majorBidi" w:hAnsiTheme="majorBidi" w:cstheme="majorBidi"/>
        </w:rPr>
        <w:t>, tādēļ pārsūdzētais spriedums atceļams</w:t>
      </w:r>
      <w:r w:rsidR="00456F16" w:rsidRPr="006B3058">
        <w:rPr>
          <w:rFonts w:asciiTheme="majorBidi" w:hAnsiTheme="majorBidi" w:cstheme="majorBidi"/>
        </w:rPr>
        <w:t>. Līdz ar to pastāv pamats kasācijas sūdzības apmierināšanai, nepievēršoties citu tajā minēto argumentu analīzei.</w:t>
      </w:r>
    </w:p>
    <w:p w14:paraId="72D02B4B" w14:textId="77777777" w:rsidR="00456F16" w:rsidRPr="006B3058" w:rsidRDefault="00456F16" w:rsidP="006B3058">
      <w:pPr>
        <w:shd w:val="clear" w:color="auto" w:fill="FFFFFF"/>
        <w:spacing w:line="276" w:lineRule="auto"/>
        <w:ind w:firstLine="720"/>
        <w:jc w:val="both"/>
        <w:rPr>
          <w:rFonts w:asciiTheme="majorBidi" w:hAnsiTheme="majorBidi" w:cstheme="majorBidi"/>
        </w:rPr>
      </w:pPr>
    </w:p>
    <w:p w14:paraId="73EC1363" w14:textId="5732AFFF" w:rsidR="00456F16" w:rsidRPr="006B3058" w:rsidRDefault="00456F16"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[1</w:t>
      </w:r>
      <w:r w:rsidR="003418F0" w:rsidRPr="006B3058">
        <w:rPr>
          <w:rFonts w:asciiTheme="majorBidi" w:hAnsiTheme="majorBidi" w:cstheme="majorBidi"/>
        </w:rPr>
        <w:t>1</w:t>
      </w:r>
      <w:r w:rsidRPr="006B3058">
        <w:rPr>
          <w:rFonts w:asciiTheme="majorBidi" w:hAnsiTheme="majorBidi" w:cstheme="majorBidi"/>
        </w:rPr>
        <w:t>] </w:t>
      </w:r>
      <w:r w:rsidR="006F7857" w:rsidRPr="006B3058">
        <w:rPr>
          <w:rFonts w:asciiTheme="majorBidi" w:hAnsiTheme="majorBidi" w:cstheme="majorBidi"/>
        </w:rPr>
        <w:t xml:space="preserve">Tā kā spriedums tiek atcelts, saskaņā ar Civilprocesa likuma 458. panta otro daļu </w:t>
      </w:r>
      <w:r w:rsidR="006F3980" w:rsidRPr="006B3058">
        <w:rPr>
          <w:rFonts w:asciiTheme="majorBidi" w:hAnsiTheme="majorBidi" w:cstheme="majorBidi"/>
        </w:rPr>
        <w:t>[pers. A]</w:t>
      </w:r>
      <w:r w:rsidR="00C37E28" w:rsidRPr="006B3058">
        <w:rPr>
          <w:rFonts w:asciiTheme="majorBidi" w:hAnsiTheme="majorBidi" w:cstheme="majorBidi"/>
        </w:rPr>
        <w:t xml:space="preserve"> </w:t>
      </w:r>
      <w:r w:rsidR="006F7857" w:rsidRPr="006B3058">
        <w:rPr>
          <w:rFonts w:asciiTheme="majorBidi" w:hAnsiTheme="majorBidi" w:cstheme="majorBidi"/>
        </w:rPr>
        <w:t>atmaksājama drošības nauda 300 EUR (</w:t>
      </w:r>
      <w:r w:rsidR="006F7857" w:rsidRPr="006B3058">
        <w:rPr>
          <w:rFonts w:asciiTheme="majorBidi" w:hAnsiTheme="majorBidi" w:cstheme="majorBidi"/>
          <w:i/>
          <w:iCs/>
        </w:rPr>
        <w:t>lietas 2. sējuma 63. lapa</w:t>
      </w:r>
      <w:r w:rsidR="006F7857" w:rsidRPr="006B3058">
        <w:rPr>
          <w:rFonts w:asciiTheme="majorBidi" w:hAnsiTheme="majorBidi" w:cstheme="majorBidi"/>
        </w:rPr>
        <w:t>).</w:t>
      </w:r>
    </w:p>
    <w:p w14:paraId="40C64843" w14:textId="77777777" w:rsidR="008F02B0" w:rsidRDefault="008F02B0" w:rsidP="006B3058">
      <w:pPr>
        <w:shd w:val="clear" w:color="auto" w:fill="FFFFFF"/>
        <w:spacing w:line="276" w:lineRule="auto"/>
        <w:ind w:firstLine="720"/>
        <w:jc w:val="center"/>
        <w:rPr>
          <w:rFonts w:asciiTheme="majorBidi" w:hAnsiTheme="majorBidi" w:cstheme="majorBidi"/>
          <w:b/>
        </w:rPr>
      </w:pPr>
    </w:p>
    <w:p w14:paraId="44EAFC6D" w14:textId="5BD2CB18" w:rsidR="003166FD" w:rsidRPr="006B3058" w:rsidRDefault="003166FD" w:rsidP="006B3058">
      <w:pPr>
        <w:shd w:val="clear" w:color="auto" w:fill="FFFFFF"/>
        <w:spacing w:line="276" w:lineRule="auto"/>
        <w:ind w:firstLine="720"/>
        <w:jc w:val="center"/>
        <w:rPr>
          <w:rFonts w:asciiTheme="majorBidi" w:hAnsiTheme="majorBidi" w:cstheme="majorBidi"/>
          <w:b/>
        </w:rPr>
      </w:pPr>
      <w:r w:rsidRPr="006B3058">
        <w:rPr>
          <w:rFonts w:asciiTheme="majorBidi" w:hAnsiTheme="majorBidi" w:cstheme="majorBidi"/>
          <w:b/>
        </w:rPr>
        <w:t>Rezolutīvā daļa</w:t>
      </w:r>
    </w:p>
    <w:p w14:paraId="4E105E06" w14:textId="77777777" w:rsidR="008F02B0" w:rsidRDefault="008F02B0" w:rsidP="006B3058">
      <w:pPr>
        <w:shd w:val="clear" w:color="auto" w:fill="FFFFFF"/>
        <w:spacing w:line="276" w:lineRule="auto"/>
        <w:ind w:firstLine="720"/>
        <w:jc w:val="both"/>
        <w:rPr>
          <w:rFonts w:asciiTheme="majorBidi" w:hAnsiTheme="majorBidi" w:cstheme="majorBidi"/>
        </w:rPr>
      </w:pPr>
    </w:p>
    <w:p w14:paraId="05E2AF3A" w14:textId="11CF0570" w:rsidR="003166FD" w:rsidRPr="006B3058" w:rsidRDefault="003166FD" w:rsidP="006B3058">
      <w:pPr>
        <w:shd w:val="clear" w:color="auto" w:fill="FFFFFF"/>
        <w:spacing w:line="276" w:lineRule="auto"/>
        <w:ind w:firstLine="720"/>
        <w:jc w:val="both"/>
        <w:rPr>
          <w:rFonts w:asciiTheme="majorBidi" w:hAnsiTheme="majorBidi" w:cstheme="majorBidi"/>
        </w:rPr>
      </w:pPr>
      <w:r w:rsidRPr="006B3058">
        <w:rPr>
          <w:rFonts w:asciiTheme="majorBidi" w:hAnsiTheme="majorBidi" w:cstheme="majorBidi"/>
        </w:rPr>
        <w:t xml:space="preserve">Pamatojoties uz </w:t>
      </w:r>
      <w:r w:rsidR="006F7857" w:rsidRPr="006B3058">
        <w:rPr>
          <w:rFonts w:asciiTheme="majorBidi" w:hAnsiTheme="majorBidi" w:cstheme="majorBidi"/>
        </w:rPr>
        <w:t xml:space="preserve">Civilprocesa likuma 474. panta 2. punktu, </w:t>
      </w:r>
      <w:r w:rsidRPr="006B3058">
        <w:rPr>
          <w:rFonts w:asciiTheme="majorBidi" w:hAnsiTheme="majorBidi" w:cstheme="majorBidi"/>
        </w:rPr>
        <w:t>Senāts</w:t>
      </w:r>
    </w:p>
    <w:p w14:paraId="6468FE70" w14:textId="77777777" w:rsidR="003166FD" w:rsidRPr="006B3058" w:rsidRDefault="003166FD" w:rsidP="006B3058">
      <w:pPr>
        <w:shd w:val="clear" w:color="auto" w:fill="FFFFFF"/>
        <w:spacing w:line="276" w:lineRule="auto"/>
        <w:jc w:val="center"/>
        <w:rPr>
          <w:rFonts w:asciiTheme="majorBidi" w:hAnsiTheme="majorBidi" w:cstheme="majorBidi"/>
          <w:b/>
        </w:rPr>
      </w:pPr>
    </w:p>
    <w:p w14:paraId="2AF5FBA3" w14:textId="77777777" w:rsidR="003166FD" w:rsidRPr="006B3058" w:rsidRDefault="003166FD" w:rsidP="006B3058">
      <w:pPr>
        <w:shd w:val="clear" w:color="auto" w:fill="FFFFFF"/>
        <w:spacing w:line="276" w:lineRule="auto"/>
        <w:jc w:val="center"/>
        <w:rPr>
          <w:rFonts w:asciiTheme="majorBidi" w:hAnsiTheme="majorBidi" w:cstheme="majorBidi"/>
          <w:b/>
        </w:rPr>
      </w:pPr>
      <w:r w:rsidRPr="006B3058">
        <w:rPr>
          <w:rFonts w:asciiTheme="majorBidi" w:hAnsiTheme="majorBidi" w:cstheme="majorBidi"/>
          <w:b/>
        </w:rPr>
        <w:t>nosprieda</w:t>
      </w:r>
    </w:p>
    <w:p w14:paraId="39C353BD" w14:textId="77777777" w:rsidR="003166FD" w:rsidRPr="006B3058" w:rsidRDefault="003166FD" w:rsidP="006B3058">
      <w:pPr>
        <w:shd w:val="clear" w:color="auto" w:fill="FFFFFF"/>
        <w:spacing w:line="276" w:lineRule="auto"/>
        <w:jc w:val="center"/>
        <w:rPr>
          <w:rFonts w:asciiTheme="majorBidi" w:hAnsiTheme="majorBidi" w:cstheme="majorBidi"/>
          <w:b/>
        </w:rPr>
      </w:pPr>
    </w:p>
    <w:p w14:paraId="157043FE" w14:textId="5E7E00E6" w:rsidR="003166FD" w:rsidRPr="006B3058" w:rsidRDefault="006F7857" w:rsidP="006B3058">
      <w:pPr>
        <w:spacing w:line="276" w:lineRule="auto"/>
        <w:ind w:firstLine="709"/>
        <w:rPr>
          <w:rFonts w:asciiTheme="majorBidi" w:hAnsiTheme="majorBidi" w:cstheme="majorBidi"/>
        </w:rPr>
      </w:pPr>
      <w:r w:rsidRPr="006B3058">
        <w:rPr>
          <w:rFonts w:asciiTheme="majorBidi" w:hAnsiTheme="majorBidi" w:cstheme="majorBidi"/>
        </w:rPr>
        <w:t>atcelt Latgales apgabaltiesas 2025.</w:t>
      </w:r>
      <w:r w:rsidR="007A05BC" w:rsidRPr="006B3058">
        <w:rPr>
          <w:rFonts w:asciiTheme="majorBidi" w:hAnsiTheme="majorBidi" w:cstheme="majorBidi"/>
        </w:rPr>
        <w:t> </w:t>
      </w:r>
      <w:r w:rsidRPr="006B3058">
        <w:rPr>
          <w:rFonts w:asciiTheme="majorBidi" w:hAnsiTheme="majorBidi" w:cstheme="majorBidi"/>
        </w:rPr>
        <w:t>gada 14.</w:t>
      </w:r>
      <w:r w:rsidR="007A05BC" w:rsidRPr="006B3058">
        <w:rPr>
          <w:rFonts w:asciiTheme="majorBidi" w:hAnsiTheme="majorBidi" w:cstheme="majorBidi"/>
        </w:rPr>
        <w:t> </w:t>
      </w:r>
      <w:r w:rsidRPr="006B3058">
        <w:rPr>
          <w:rFonts w:asciiTheme="majorBidi" w:hAnsiTheme="majorBidi" w:cstheme="majorBidi"/>
        </w:rPr>
        <w:t>februāra spriedumu un nodot lietu jaunai izskatīšanai Latgales apgabaltiesā;</w:t>
      </w:r>
    </w:p>
    <w:p w14:paraId="08822FD9" w14:textId="4E96A546" w:rsidR="006F7857" w:rsidRPr="006B3058" w:rsidRDefault="006F7857" w:rsidP="006B3058">
      <w:pPr>
        <w:spacing w:line="276" w:lineRule="auto"/>
        <w:ind w:firstLine="709"/>
        <w:rPr>
          <w:rFonts w:asciiTheme="majorBidi" w:hAnsiTheme="majorBidi" w:cstheme="majorBidi"/>
        </w:rPr>
      </w:pPr>
      <w:r w:rsidRPr="006B3058">
        <w:rPr>
          <w:rFonts w:asciiTheme="majorBidi" w:hAnsiTheme="majorBidi" w:cstheme="majorBidi"/>
        </w:rPr>
        <w:t xml:space="preserve">atmaksāt </w:t>
      </w:r>
      <w:r w:rsidR="006F3980" w:rsidRPr="006B3058">
        <w:rPr>
          <w:rFonts w:asciiTheme="majorBidi" w:hAnsiTheme="majorBidi" w:cstheme="majorBidi"/>
        </w:rPr>
        <w:t>[pers. A]</w:t>
      </w:r>
      <w:r w:rsidR="00C37E28" w:rsidRPr="006B3058">
        <w:rPr>
          <w:rFonts w:asciiTheme="majorBidi" w:hAnsiTheme="majorBidi" w:cstheme="majorBidi"/>
        </w:rPr>
        <w:t xml:space="preserve"> </w:t>
      </w:r>
      <w:r w:rsidRPr="006B3058">
        <w:rPr>
          <w:rFonts w:asciiTheme="majorBidi" w:hAnsiTheme="majorBidi" w:cstheme="majorBidi"/>
        </w:rPr>
        <w:t xml:space="preserve">drošības naudu 300 EUR (trīs simti </w:t>
      </w:r>
      <w:r w:rsidRPr="006B3058">
        <w:rPr>
          <w:rFonts w:asciiTheme="majorBidi" w:hAnsiTheme="majorBidi" w:cstheme="majorBidi"/>
          <w:i/>
          <w:iCs/>
        </w:rPr>
        <w:t>euro</w:t>
      </w:r>
      <w:r w:rsidRPr="006B3058">
        <w:rPr>
          <w:rFonts w:asciiTheme="majorBidi" w:hAnsiTheme="majorBidi" w:cstheme="majorBidi"/>
        </w:rPr>
        <w:t>).</w:t>
      </w:r>
    </w:p>
    <w:p w14:paraId="2E580E8D" w14:textId="77777777" w:rsidR="006F7857" w:rsidRPr="006B3058" w:rsidRDefault="006F7857" w:rsidP="006B3058">
      <w:pPr>
        <w:spacing w:line="276" w:lineRule="auto"/>
        <w:ind w:firstLine="709"/>
        <w:rPr>
          <w:rFonts w:asciiTheme="majorBidi" w:hAnsiTheme="majorBidi" w:cstheme="majorBidi"/>
        </w:rPr>
      </w:pPr>
    </w:p>
    <w:p w14:paraId="59927F70" w14:textId="678AEDB5" w:rsidR="006F7857" w:rsidRPr="006B3058" w:rsidRDefault="006F7857" w:rsidP="006B3058">
      <w:pPr>
        <w:spacing w:line="276" w:lineRule="auto"/>
        <w:ind w:firstLine="709"/>
        <w:rPr>
          <w:rFonts w:asciiTheme="majorBidi" w:hAnsiTheme="majorBidi" w:cstheme="majorBidi"/>
        </w:rPr>
      </w:pPr>
      <w:r w:rsidRPr="006B3058">
        <w:rPr>
          <w:rFonts w:asciiTheme="majorBidi" w:hAnsiTheme="majorBidi" w:cstheme="majorBidi"/>
        </w:rPr>
        <w:t>Spriedums nav pārsūdzams.</w:t>
      </w:r>
    </w:p>
    <w:p w14:paraId="3F1E603D" w14:textId="77777777" w:rsidR="00800DEF" w:rsidRPr="006B3058" w:rsidRDefault="00800DEF" w:rsidP="006B3058">
      <w:pPr>
        <w:spacing w:line="276" w:lineRule="auto"/>
        <w:rPr>
          <w:rFonts w:asciiTheme="majorBidi" w:hAnsiTheme="majorBidi" w:cstheme="majorBidi"/>
        </w:rPr>
      </w:pPr>
    </w:p>
    <w:sectPr w:rsidR="00800DEF" w:rsidRPr="006B3058" w:rsidSect="003166FD">
      <w:footerReference w:type="default" r:id="rId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DC53" w14:textId="77777777" w:rsidR="00DF0549" w:rsidRDefault="00DF0549" w:rsidP="00E77F61">
      <w:r>
        <w:separator/>
      </w:r>
    </w:p>
  </w:endnote>
  <w:endnote w:type="continuationSeparator" w:id="0">
    <w:p w14:paraId="63DDE8C8" w14:textId="77777777" w:rsidR="00DF0549" w:rsidRDefault="00DF0549" w:rsidP="00E7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4178" w14:textId="77777777" w:rsidR="002E7EB0" w:rsidRDefault="00000000" w:rsidP="002E7EB0">
    <w:pPr>
      <w:pStyle w:val="Footer"/>
      <w:jc w:val="center"/>
    </w:pPr>
    <w:sdt>
      <w:sdtPr>
        <w:id w:val="1728636285"/>
        <w:docPartObj>
          <w:docPartGallery w:val="Page Numbers (Top of Page)"/>
          <w:docPartUnique/>
        </w:docPartObj>
      </w:sdtPr>
      <w:sdtContent>
        <w:r w:rsidR="002E7EB0" w:rsidRPr="004B2CBF">
          <w:rPr>
            <w:bCs/>
          </w:rPr>
          <w:fldChar w:fldCharType="begin"/>
        </w:r>
        <w:r w:rsidR="002E7EB0" w:rsidRPr="004B2CBF">
          <w:rPr>
            <w:bCs/>
          </w:rPr>
          <w:instrText xml:space="preserve"> PAGE </w:instrText>
        </w:r>
        <w:r w:rsidR="002E7EB0" w:rsidRPr="004B2CBF">
          <w:rPr>
            <w:bCs/>
          </w:rPr>
          <w:fldChar w:fldCharType="separate"/>
        </w:r>
        <w:r w:rsidR="002E7EB0">
          <w:rPr>
            <w:bCs/>
          </w:rPr>
          <w:t>1</w:t>
        </w:r>
        <w:r w:rsidR="002E7EB0" w:rsidRPr="004B2CBF">
          <w:rPr>
            <w:bCs/>
          </w:rPr>
          <w:fldChar w:fldCharType="end"/>
        </w:r>
        <w:r w:rsidR="002E7EB0" w:rsidRPr="004B2CBF">
          <w:t xml:space="preserve"> no </w:t>
        </w:r>
        <w:r w:rsidR="002E7EB0" w:rsidRPr="004B2CBF">
          <w:rPr>
            <w:bCs/>
          </w:rPr>
          <w:fldChar w:fldCharType="begin"/>
        </w:r>
        <w:r w:rsidR="002E7EB0" w:rsidRPr="004B2CBF">
          <w:rPr>
            <w:bCs/>
          </w:rPr>
          <w:instrText xml:space="preserve"> NUMPAGES  </w:instrText>
        </w:r>
        <w:r w:rsidR="002E7EB0" w:rsidRPr="004B2CBF">
          <w:rPr>
            <w:bCs/>
          </w:rPr>
          <w:fldChar w:fldCharType="separate"/>
        </w:r>
        <w:r w:rsidR="002E7EB0">
          <w:rPr>
            <w:bCs/>
          </w:rPr>
          <w:t>11</w:t>
        </w:r>
        <w:r w:rsidR="002E7EB0" w:rsidRPr="004B2CBF">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1BB7" w14:textId="77777777" w:rsidR="00DF0549" w:rsidRDefault="00DF0549" w:rsidP="00E77F61">
      <w:r>
        <w:separator/>
      </w:r>
    </w:p>
  </w:footnote>
  <w:footnote w:type="continuationSeparator" w:id="0">
    <w:p w14:paraId="6A32D289" w14:textId="77777777" w:rsidR="00DF0549" w:rsidRDefault="00DF0549" w:rsidP="00E7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D"/>
    <w:rsid w:val="00004127"/>
    <w:rsid w:val="00004743"/>
    <w:rsid w:val="00022532"/>
    <w:rsid w:val="000239CF"/>
    <w:rsid w:val="00024034"/>
    <w:rsid w:val="0003070F"/>
    <w:rsid w:val="000415A0"/>
    <w:rsid w:val="00054DB0"/>
    <w:rsid w:val="000568A7"/>
    <w:rsid w:val="0006725A"/>
    <w:rsid w:val="000746FF"/>
    <w:rsid w:val="000868DC"/>
    <w:rsid w:val="000B76D9"/>
    <w:rsid w:val="000D4558"/>
    <w:rsid w:val="000D5146"/>
    <w:rsid w:val="000E66BD"/>
    <w:rsid w:val="000E7DAA"/>
    <w:rsid w:val="000F17DE"/>
    <w:rsid w:val="000F5812"/>
    <w:rsid w:val="000F7DF1"/>
    <w:rsid w:val="00104D61"/>
    <w:rsid w:val="00117434"/>
    <w:rsid w:val="001228DB"/>
    <w:rsid w:val="0013587B"/>
    <w:rsid w:val="00141489"/>
    <w:rsid w:val="00143EC8"/>
    <w:rsid w:val="00157672"/>
    <w:rsid w:val="0017584F"/>
    <w:rsid w:val="001877A7"/>
    <w:rsid w:val="0019117F"/>
    <w:rsid w:val="001A6713"/>
    <w:rsid w:val="001A69D9"/>
    <w:rsid w:val="001A7A97"/>
    <w:rsid w:val="001B70D5"/>
    <w:rsid w:val="001C650B"/>
    <w:rsid w:val="001E0BF2"/>
    <w:rsid w:val="001F272F"/>
    <w:rsid w:val="00214E67"/>
    <w:rsid w:val="002563A4"/>
    <w:rsid w:val="002831E4"/>
    <w:rsid w:val="0029306B"/>
    <w:rsid w:val="0029562A"/>
    <w:rsid w:val="002B1418"/>
    <w:rsid w:val="002B5CE7"/>
    <w:rsid w:val="002C59CC"/>
    <w:rsid w:val="002D25AA"/>
    <w:rsid w:val="002D5576"/>
    <w:rsid w:val="002D5719"/>
    <w:rsid w:val="002D77E1"/>
    <w:rsid w:val="002E7EB0"/>
    <w:rsid w:val="002F12E8"/>
    <w:rsid w:val="00300998"/>
    <w:rsid w:val="00305F79"/>
    <w:rsid w:val="003101B9"/>
    <w:rsid w:val="003153B1"/>
    <w:rsid w:val="00315E33"/>
    <w:rsid w:val="003166FD"/>
    <w:rsid w:val="00325C24"/>
    <w:rsid w:val="003302D9"/>
    <w:rsid w:val="00330F81"/>
    <w:rsid w:val="003418F0"/>
    <w:rsid w:val="0035332D"/>
    <w:rsid w:val="00353FAC"/>
    <w:rsid w:val="00356E4E"/>
    <w:rsid w:val="00360AEC"/>
    <w:rsid w:val="00366BFF"/>
    <w:rsid w:val="00366C8D"/>
    <w:rsid w:val="00371C24"/>
    <w:rsid w:val="00376147"/>
    <w:rsid w:val="00377BFE"/>
    <w:rsid w:val="003820EF"/>
    <w:rsid w:val="003A3C08"/>
    <w:rsid w:val="003B4765"/>
    <w:rsid w:val="003C31D0"/>
    <w:rsid w:val="003E375C"/>
    <w:rsid w:val="003F0EA7"/>
    <w:rsid w:val="003F5F74"/>
    <w:rsid w:val="00401E87"/>
    <w:rsid w:val="00403346"/>
    <w:rsid w:val="004048FF"/>
    <w:rsid w:val="00417173"/>
    <w:rsid w:val="00424845"/>
    <w:rsid w:val="004261B2"/>
    <w:rsid w:val="00433441"/>
    <w:rsid w:val="00440C81"/>
    <w:rsid w:val="0044273F"/>
    <w:rsid w:val="004436E2"/>
    <w:rsid w:val="004445C3"/>
    <w:rsid w:val="004535EE"/>
    <w:rsid w:val="00455A06"/>
    <w:rsid w:val="00456F16"/>
    <w:rsid w:val="00466F17"/>
    <w:rsid w:val="00474139"/>
    <w:rsid w:val="0047531B"/>
    <w:rsid w:val="00477B57"/>
    <w:rsid w:val="00483B13"/>
    <w:rsid w:val="004A1084"/>
    <w:rsid w:val="004C5362"/>
    <w:rsid w:val="004E4D81"/>
    <w:rsid w:val="004F0F06"/>
    <w:rsid w:val="004F6CDA"/>
    <w:rsid w:val="00511046"/>
    <w:rsid w:val="00537DCC"/>
    <w:rsid w:val="00541719"/>
    <w:rsid w:val="00547B5A"/>
    <w:rsid w:val="00550B31"/>
    <w:rsid w:val="00553EF1"/>
    <w:rsid w:val="00566F1D"/>
    <w:rsid w:val="00582357"/>
    <w:rsid w:val="00582C78"/>
    <w:rsid w:val="00593D7A"/>
    <w:rsid w:val="005947A5"/>
    <w:rsid w:val="00594C8A"/>
    <w:rsid w:val="005A1E8B"/>
    <w:rsid w:val="005A3E57"/>
    <w:rsid w:val="005A6630"/>
    <w:rsid w:val="005E59F3"/>
    <w:rsid w:val="005F3C83"/>
    <w:rsid w:val="005F6896"/>
    <w:rsid w:val="005F7530"/>
    <w:rsid w:val="0061441E"/>
    <w:rsid w:val="006258E4"/>
    <w:rsid w:val="0062655B"/>
    <w:rsid w:val="00630C6B"/>
    <w:rsid w:val="00644D0C"/>
    <w:rsid w:val="0066778A"/>
    <w:rsid w:val="006A0F5E"/>
    <w:rsid w:val="006B1BF2"/>
    <w:rsid w:val="006B3058"/>
    <w:rsid w:val="006B6458"/>
    <w:rsid w:val="006C3EE8"/>
    <w:rsid w:val="006D52D1"/>
    <w:rsid w:val="006D7211"/>
    <w:rsid w:val="006E176E"/>
    <w:rsid w:val="006F05A1"/>
    <w:rsid w:val="006F3980"/>
    <w:rsid w:val="006F70E5"/>
    <w:rsid w:val="006F7857"/>
    <w:rsid w:val="00755497"/>
    <w:rsid w:val="00781A48"/>
    <w:rsid w:val="00791F13"/>
    <w:rsid w:val="00792226"/>
    <w:rsid w:val="007A05BC"/>
    <w:rsid w:val="007A5C92"/>
    <w:rsid w:val="007B1114"/>
    <w:rsid w:val="007B1ECA"/>
    <w:rsid w:val="007B7EB4"/>
    <w:rsid w:val="007D2E60"/>
    <w:rsid w:val="00800DEF"/>
    <w:rsid w:val="00803DD1"/>
    <w:rsid w:val="00805219"/>
    <w:rsid w:val="00832D63"/>
    <w:rsid w:val="0083782F"/>
    <w:rsid w:val="00841704"/>
    <w:rsid w:val="0085605E"/>
    <w:rsid w:val="0087014E"/>
    <w:rsid w:val="00890404"/>
    <w:rsid w:val="00892C76"/>
    <w:rsid w:val="00896493"/>
    <w:rsid w:val="0089786D"/>
    <w:rsid w:val="008A140F"/>
    <w:rsid w:val="008A4C08"/>
    <w:rsid w:val="008E7B54"/>
    <w:rsid w:val="008F02B0"/>
    <w:rsid w:val="008F3163"/>
    <w:rsid w:val="009124E8"/>
    <w:rsid w:val="00915583"/>
    <w:rsid w:val="00917BF7"/>
    <w:rsid w:val="00924784"/>
    <w:rsid w:val="0093054A"/>
    <w:rsid w:val="0093151D"/>
    <w:rsid w:val="009315AA"/>
    <w:rsid w:val="00953A96"/>
    <w:rsid w:val="00962B12"/>
    <w:rsid w:val="009660A4"/>
    <w:rsid w:val="00967A4A"/>
    <w:rsid w:val="00971C3B"/>
    <w:rsid w:val="00980B37"/>
    <w:rsid w:val="00987BCD"/>
    <w:rsid w:val="009941AB"/>
    <w:rsid w:val="009A5936"/>
    <w:rsid w:val="009A699F"/>
    <w:rsid w:val="009B19BB"/>
    <w:rsid w:val="009B762F"/>
    <w:rsid w:val="009D328E"/>
    <w:rsid w:val="009E3248"/>
    <w:rsid w:val="00A03353"/>
    <w:rsid w:val="00A15F88"/>
    <w:rsid w:val="00A17DA3"/>
    <w:rsid w:val="00A20AB5"/>
    <w:rsid w:val="00A260FB"/>
    <w:rsid w:val="00A31EE3"/>
    <w:rsid w:val="00A32858"/>
    <w:rsid w:val="00A51B12"/>
    <w:rsid w:val="00A74FB3"/>
    <w:rsid w:val="00A766B3"/>
    <w:rsid w:val="00A77A30"/>
    <w:rsid w:val="00A94CC1"/>
    <w:rsid w:val="00AA6D3F"/>
    <w:rsid w:val="00AB2825"/>
    <w:rsid w:val="00AB7EFF"/>
    <w:rsid w:val="00AC1FC1"/>
    <w:rsid w:val="00AC3BCC"/>
    <w:rsid w:val="00AE1CC1"/>
    <w:rsid w:val="00AF7025"/>
    <w:rsid w:val="00B0198C"/>
    <w:rsid w:val="00B0357E"/>
    <w:rsid w:val="00B2743C"/>
    <w:rsid w:val="00B36EEA"/>
    <w:rsid w:val="00B42CE4"/>
    <w:rsid w:val="00B52600"/>
    <w:rsid w:val="00B54F51"/>
    <w:rsid w:val="00B80D01"/>
    <w:rsid w:val="00B86DF4"/>
    <w:rsid w:val="00B9483E"/>
    <w:rsid w:val="00B955EA"/>
    <w:rsid w:val="00BB7CE1"/>
    <w:rsid w:val="00BD774F"/>
    <w:rsid w:val="00BE04D6"/>
    <w:rsid w:val="00BE7340"/>
    <w:rsid w:val="00BF0F3B"/>
    <w:rsid w:val="00BF5BFD"/>
    <w:rsid w:val="00C071BD"/>
    <w:rsid w:val="00C140D8"/>
    <w:rsid w:val="00C20C08"/>
    <w:rsid w:val="00C25B64"/>
    <w:rsid w:val="00C3475A"/>
    <w:rsid w:val="00C34E73"/>
    <w:rsid w:val="00C37E28"/>
    <w:rsid w:val="00C50899"/>
    <w:rsid w:val="00C83C7C"/>
    <w:rsid w:val="00C94DAA"/>
    <w:rsid w:val="00CB1AFA"/>
    <w:rsid w:val="00CB5350"/>
    <w:rsid w:val="00CE44D5"/>
    <w:rsid w:val="00CF383C"/>
    <w:rsid w:val="00D06F7F"/>
    <w:rsid w:val="00D12DAB"/>
    <w:rsid w:val="00D12F7C"/>
    <w:rsid w:val="00D131D3"/>
    <w:rsid w:val="00D20751"/>
    <w:rsid w:val="00D25725"/>
    <w:rsid w:val="00D40210"/>
    <w:rsid w:val="00D457BE"/>
    <w:rsid w:val="00D604BF"/>
    <w:rsid w:val="00D61236"/>
    <w:rsid w:val="00D712B8"/>
    <w:rsid w:val="00D957BA"/>
    <w:rsid w:val="00DB08FF"/>
    <w:rsid w:val="00DB62DB"/>
    <w:rsid w:val="00DC06CC"/>
    <w:rsid w:val="00DC2226"/>
    <w:rsid w:val="00DD6261"/>
    <w:rsid w:val="00DF0549"/>
    <w:rsid w:val="00E02F0D"/>
    <w:rsid w:val="00E047FE"/>
    <w:rsid w:val="00E5054F"/>
    <w:rsid w:val="00E546EF"/>
    <w:rsid w:val="00E67921"/>
    <w:rsid w:val="00E751DD"/>
    <w:rsid w:val="00E77F61"/>
    <w:rsid w:val="00E816D8"/>
    <w:rsid w:val="00E829E7"/>
    <w:rsid w:val="00E902B0"/>
    <w:rsid w:val="00E9305D"/>
    <w:rsid w:val="00EB28D3"/>
    <w:rsid w:val="00EB55C3"/>
    <w:rsid w:val="00EB58B8"/>
    <w:rsid w:val="00EB7359"/>
    <w:rsid w:val="00EC77FA"/>
    <w:rsid w:val="00ED1619"/>
    <w:rsid w:val="00ED4C69"/>
    <w:rsid w:val="00F05F0F"/>
    <w:rsid w:val="00F21A88"/>
    <w:rsid w:val="00F267F2"/>
    <w:rsid w:val="00F80FA7"/>
    <w:rsid w:val="00F813C1"/>
    <w:rsid w:val="00F84013"/>
    <w:rsid w:val="00F84672"/>
    <w:rsid w:val="00F878E4"/>
    <w:rsid w:val="00FA68E1"/>
    <w:rsid w:val="00FA79C4"/>
    <w:rsid w:val="00FB5183"/>
    <w:rsid w:val="00FB51E4"/>
    <w:rsid w:val="00FB5278"/>
    <w:rsid w:val="00FB6CCF"/>
    <w:rsid w:val="00FC2F8E"/>
    <w:rsid w:val="00FC52EB"/>
    <w:rsid w:val="00FC60D9"/>
    <w:rsid w:val="00FC6F59"/>
    <w:rsid w:val="00FE6913"/>
    <w:rsid w:val="00FF36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45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FD"/>
    <w:pPr>
      <w:spacing w:line="240" w:lineRule="auto"/>
      <w:ind w:firstLine="0"/>
      <w:jc w:val="left"/>
    </w:pPr>
    <w:rPr>
      <w:rFonts w:eastAsia="Times New Roman" w:cs="Times New Roman"/>
      <w:kern w:val="0"/>
      <w:szCs w:val="24"/>
      <w:lang w:eastAsia="ru-RU"/>
      <w14:ligatures w14:val="none"/>
    </w:rPr>
  </w:style>
  <w:style w:type="paragraph" w:styleId="Heading1">
    <w:name w:val="heading 1"/>
    <w:basedOn w:val="Normal"/>
    <w:next w:val="Normal"/>
    <w:link w:val="Heading1Char"/>
    <w:uiPriority w:val="9"/>
    <w:qFormat/>
    <w:rsid w:val="003166FD"/>
    <w:pPr>
      <w:keepNext/>
      <w:keepLines/>
      <w:spacing w:before="360" w:after="80" w:line="720" w:lineRule="auto"/>
      <w:ind w:firstLine="567"/>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166FD"/>
    <w:pPr>
      <w:keepNext/>
      <w:keepLines/>
      <w:spacing w:before="160" w:after="80" w:line="720" w:lineRule="auto"/>
      <w:ind w:firstLine="567"/>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166FD"/>
    <w:pPr>
      <w:keepNext/>
      <w:keepLines/>
      <w:spacing w:before="160" w:after="80" w:line="720" w:lineRule="auto"/>
      <w:ind w:firstLine="567"/>
      <w:jc w:val="both"/>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166FD"/>
    <w:pPr>
      <w:keepNext/>
      <w:keepLines/>
      <w:spacing w:before="80" w:after="40" w:line="720" w:lineRule="auto"/>
      <w:ind w:firstLine="567"/>
      <w:jc w:val="both"/>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3166FD"/>
    <w:pPr>
      <w:keepNext/>
      <w:keepLines/>
      <w:spacing w:before="80" w:after="40" w:line="720" w:lineRule="auto"/>
      <w:ind w:firstLine="567"/>
      <w:jc w:val="both"/>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3166FD"/>
    <w:pPr>
      <w:keepNext/>
      <w:keepLines/>
      <w:spacing w:before="40" w:line="720" w:lineRule="auto"/>
      <w:ind w:firstLine="567"/>
      <w:jc w:val="both"/>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3166FD"/>
    <w:pPr>
      <w:keepNext/>
      <w:keepLines/>
      <w:spacing w:before="40" w:line="720" w:lineRule="auto"/>
      <w:ind w:firstLine="567"/>
      <w:jc w:val="both"/>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3166FD"/>
    <w:pPr>
      <w:keepNext/>
      <w:keepLines/>
      <w:spacing w:line="720" w:lineRule="auto"/>
      <w:ind w:firstLine="567"/>
      <w:jc w:val="both"/>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3166FD"/>
    <w:pPr>
      <w:keepNext/>
      <w:keepLines/>
      <w:spacing w:line="720" w:lineRule="auto"/>
      <w:ind w:firstLine="567"/>
      <w:jc w:val="both"/>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6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6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6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6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66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66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6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6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6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66FD"/>
    <w:pPr>
      <w:spacing w:after="80"/>
      <w:ind w:firstLine="567"/>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16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6FD"/>
    <w:pPr>
      <w:numPr>
        <w:ilvl w:val="1"/>
      </w:numPr>
      <w:spacing w:after="160" w:line="720" w:lineRule="auto"/>
      <w:ind w:firstLine="567"/>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166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66FD"/>
    <w:pPr>
      <w:spacing w:before="160" w:after="160" w:line="720" w:lineRule="auto"/>
      <w:ind w:firstLine="567"/>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3166FD"/>
    <w:rPr>
      <w:i/>
      <w:iCs/>
      <w:color w:val="404040" w:themeColor="text1" w:themeTint="BF"/>
    </w:rPr>
  </w:style>
  <w:style w:type="paragraph" w:styleId="ListParagraph">
    <w:name w:val="List Paragraph"/>
    <w:basedOn w:val="Normal"/>
    <w:uiPriority w:val="34"/>
    <w:qFormat/>
    <w:rsid w:val="003166FD"/>
    <w:pPr>
      <w:spacing w:line="720" w:lineRule="auto"/>
      <w:ind w:left="720" w:firstLine="567"/>
      <w:contextualSpacing/>
      <w:jc w:val="both"/>
    </w:pPr>
    <w:rPr>
      <w:rFonts w:eastAsiaTheme="minorHAnsi" w:cstheme="minorBidi"/>
      <w:kern w:val="2"/>
      <w:szCs w:val="22"/>
      <w:lang w:eastAsia="en-US"/>
      <w14:ligatures w14:val="standardContextual"/>
    </w:rPr>
  </w:style>
  <w:style w:type="character" w:styleId="IntenseEmphasis">
    <w:name w:val="Intense Emphasis"/>
    <w:basedOn w:val="DefaultParagraphFont"/>
    <w:uiPriority w:val="21"/>
    <w:qFormat/>
    <w:rsid w:val="003166FD"/>
    <w:rPr>
      <w:i/>
      <w:iCs/>
      <w:color w:val="2F5496" w:themeColor="accent1" w:themeShade="BF"/>
    </w:rPr>
  </w:style>
  <w:style w:type="paragraph" w:styleId="IntenseQuote">
    <w:name w:val="Intense Quote"/>
    <w:basedOn w:val="Normal"/>
    <w:next w:val="Normal"/>
    <w:link w:val="IntenseQuoteChar"/>
    <w:uiPriority w:val="30"/>
    <w:qFormat/>
    <w:rsid w:val="003166FD"/>
    <w:pPr>
      <w:pBdr>
        <w:top w:val="single" w:sz="4" w:space="10" w:color="2F5496" w:themeColor="accent1" w:themeShade="BF"/>
        <w:bottom w:val="single" w:sz="4" w:space="10" w:color="2F5496" w:themeColor="accent1" w:themeShade="BF"/>
      </w:pBdr>
      <w:spacing w:before="360" w:after="360" w:line="720" w:lineRule="auto"/>
      <w:ind w:left="864" w:right="864" w:firstLine="567"/>
      <w:jc w:val="center"/>
    </w:pPr>
    <w:rPr>
      <w:rFonts w:eastAsia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3166FD"/>
    <w:rPr>
      <w:i/>
      <w:iCs/>
      <w:color w:val="2F5496" w:themeColor="accent1" w:themeShade="BF"/>
    </w:rPr>
  </w:style>
  <w:style w:type="character" w:styleId="IntenseReference">
    <w:name w:val="Intense Reference"/>
    <w:basedOn w:val="DefaultParagraphFont"/>
    <w:uiPriority w:val="32"/>
    <w:qFormat/>
    <w:rsid w:val="003166FD"/>
    <w:rPr>
      <w:b/>
      <w:bCs/>
      <w:smallCaps/>
      <w:color w:val="2F5496" w:themeColor="accent1" w:themeShade="BF"/>
      <w:spacing w:val="5"/>
    </w:rPr>
  </w:style>
  <w:style w:type="table" w:styleId="TableGrid">
    <w:name w:val="Table Grid"/>
    <w:basedOn w:val="TableNormal"/>
    <w:rsid w:val="003166FD"/>
    <w:pPr>
      <w:spacing w:line="240" w:lineRule="auto"/>
      <w:ind w:firstLine="0"/>
      <w:jc w:val="left"/>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166FD"/>
    <w:pPr>
      <w:spacing w:before="100" w:beforeAutospacing="1" w:after="100" w:afterAutospacing="1"/>
    </w:pPr>
    <w:rPr>
      <w:lang w:eastAsia="lv-LV"/>
    </w:rPr>
  </w:style>
  <w:style w:type="paragraph" w:styleId="Header">
    <w:name w:val="header"/>
    <w:basedOn w:val="Normal"/>
    <w:link w:val="HeaderChar"/>
    <w:uiPriority w:val="99"/>
    <w:unhideWhenUsed/>
    <w:rsid w:val="00E77F61"/>
    <w:pPr>
      <w:tabs>
        <w:tab w:val="center" w:pos="4513"/>
        <w:tab w:val="right" w:pos="9026"/>
      </w:tabs>
    </w:pPr>
  </w:style>
  <w:style w:type="character" w:customStyle="1" w:styleId="HeaderChar">
    <w:name w:val="Header Char"/>
    <w:basedOn w:val="DefaultParagraphFont"/>
    <w:link w:val="Header"/>
    <w:uiPriority w:val="99"/>
    <w:rsid w:val="00E77F61"/>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E77F61"/>
    <w:pPr>
      <w:tabs>
        <w:tab w:val="center" w:pos="4513"/>
        <w:tab w:val="right" w:pos="9026"/>
      </w:tabs>
    </w:pPr>
  </w:style>
  <w:style w:type="character" w:customStyle="1" w:styleId="FooterChar">
    <w:name w:val="Footer Char"/>
    <w:basedOn w:val="DefaultParagraphFont"/>
    <w:link w:val="Footer"/>
    <w:uiPriority w:val="99"/>
    <w:rsid w:val="00E77F61"/>
    <w:rPr>
      <w:rFonts w:eastAsia="Times New Roman" w:cs="Times New Roman"/>
      <w:kern w:val="0"/>
      <w:szCs w:val="24"/>
      <w:lang w:eastAsia="ru-RU"/>
      <w14:ligatures w14:val="none"/>
    </w:rPr>
  </w:style>
  <w:style w:type="character" w:styleId="Hyperlink">
    <w:name w:val="Hyperlink"/>
    <w:basedOn w:val="DefaultParagraphFont"/>
    <w:uiPriority w:val="99"/>
    <w:unhideWhenUsed/>
    <w:rsid w:val="00D457BE"/>
    <w:rPr>
      <w:color w:val="0563C1" w:themeColor="hyperlink"/>
      <w:u w:val="single"/>
    </w:rPr>
  </w:style>
  <w:style w:type="character" w:styleId="UnresolvedMention">
    <w:name w:val="Unresolved Mention"/>
    <w:basedOn w:val="DefaultParagraphFont"/>
    <w:uiPriority w:val="99"/>
    <w:semiHidden/>
    <w:unhideWhenUsed/>
    <w:rsid w:val="00D4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0E2F-16D2-4A0B-98B0-F6B4A7C5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21828</Words>
  <Characters>12443</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2025-08-20T08:17:00Z</dcterms:created>
  <dcterms:modified xsi:type="dcterms:W3CDTF">2025-08-27T09:57:00Z</dcterms:modified>
</cp:coreProperties>
</file>