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3DF7E" w14:textId="77777777" w:rsidR="00D72447" w:rsidRPr="00E46BDF" w:rsidRDefault="00D72447" w:rsidP="00E46BDF">
      <w:pPr>
        <w:autoSpaceDE w:val="0"/>
        <w:autoSpaceDN w:val="0"/>
        <w:spacing w:line="276" w:lineRule="auto"/>
        <w:jc w:val="both"/>
        <w:rPr>
          <w:rFonts w:asciiTheme="majorBidi" w:hAnsiTheme="majorBidi" w:cstheme="majorBidi"/>
          <w:b/>
          <w:bCs/>
          <w14:ligatures w14:val="standardContextual"/>
        </w:rPr>
      </w:pPr>
      <w:r w:rsidRPr="00E46BDF">
        <w:rPr>
          <w:rFonts w:asciiTheme="majorBidi" w:hAnsiTheme="majorBidi" w:cstheme="majorBidi"/>
          <w:b/>
          <w:bCs/>
          <w14:ligatures w14:val="standardContextual"/>
        </w:rPr>
        <w:t>Tiesiskais regulējums nepieļauj Uzņēmumu reģistrā reģistrēt tādu zemnieku saimniecību, kuru veido vairākas fiziskās personas, kuras nav viena ģimene</w:t>
      </w:r>
    </w:p>
    <w:p w14:paraId="54F1AE34" w14:textId="77777777" w:rsidR="00D72447" w:rsidRPr="00E46BDF" w:rsidRDefault="00D72447" w:rsidP="00E46BDF">
      <w:pPr>
        <w:autoSpaceDE w:val="0"/>
        <w:autoSpaceDN w:val="0"/>
        <w:spacing w:line="276" w:lineRule="auto"/>
        <w:jc w:val="both"/>
        <w:rPr>
          <w:rFonts w:asciiTheme="majorBidi" w:hAnsiTheme="majorBidi" w:cstheme="majorBidi"/>
          <w:color w:val="000000"/>
          <w14:ligatures w14:val="standardContextual"/>
        </w:rPr>
      </w:pPr>
      <w:r w:rsidRPr="00E46BDF">
        <w:rPr>
          <w:rFonts w:asciiTheme="majorBidi" w:hAnsiTheme="majorBidi" w:cstheme="majorBidi"/>
          <w:color w:val="000000"/>
          <w14:ligatures w14:val="standardContextual"/>
        </w:rPr>
        <w:t>Skaidrības un noteiktības dēļ pastāv saimnieciskās un komercdarbības subjektu un to darbības regulējums. Personām saimnieciskās darbības veikšanā ir jāizmanto tādas saimnieciskās darbības formas, kādas likums ir paredzējis. Arī tālākas izmaiņas saimnieciskās darbības formā ir pieļaujamas tikai atbilstoši likumā paredzētajām iespējām. Nedz Uzņēmumu reģistrs, nedz tiesa nevar pēc analoģijas piemeklēt vai izveidot regulējumu tādam saimnieciskās darbības subjektam, kas likumā nav paredzēts.</w:t>
      </w:r>
    </w:p>
    <w:p w14:paraId="56B4DB07" w14:textId="19D9D314" w:rsidR="00D72447" w:rsidRPr="00E46BDF" w:rsidRDefault="00D72447" w:rsidP="00E46BDF">
      <w:pPr>
        <w:autoSpaceDE w:val="0"/>
        <w:autoSpaceDN w:val="0"/>
        <w:spacing w:line="276" w:lineRule="auto"/>
        <w:jc w:val="both"/>
        <w:rPr>
          <w:rFonts w:asciiTheme="majorBidi" w:hAnsiTheme="majorBidi" w:cstheme="majorBidi"/>
          <w:color w:val="000000"/>
          <w14:ligatures w14:val="standardContextual"/>
        </w:rPr>
      </w:pPr>
      <w:r w:rsidRPr="00E46BDF">
        <w:rPr>
          <w:rFonts w:asciiTheme="majorBidi" w:hAnsiTheme="majorBidi" w:cstheme="majorBidi"/>
          <w:color w:val="000000"/>
          <w14:ligatures w14:val="standardContextual"/>
        </w:rPr>
        <w:t>Vairāku fizisko personu, kuras nav viena ģimene, zemnieka saimniecība nav regulēta likumā jeb likumdevējs nav paredzējis šāda veida tiesību subjekta eksistenci.</w:t>
      </w:r>
    </w:p>
    <w:p w14:paraId="6BE9DA23" w14:textId="5483643C" w:rsidR="00D72447" w:rsidRPr="00E46BDF" w:rsidRDefault="00D72447" w:rsidP="00E46BDF">
      <w:pPr>
        <w:autoSpaceDE w:val="0"/>
        <w:autoSpaceDN w:val="0"/>
        <w:spacing w:line="276" w:lineRule="auto"/>
        <w:jc w:val="both"/>
        <w:rPr>
          <w:rFonts w:asciiTheme="majorBidi" w:hAnsiTheme="majorBidi" w:cstheme="majorBidi"/>
          <w:color w:val="000000"/>
          <w14:ligatures w14:val="standardContextual"/>
        </w:rPr>
      </w:pPr>
      <w:r w:rsidRPr="00E46BDF">
        <w:rPr>
          <w:rFonts w:asciiTheme="majorBidi" w:hAnsiTheme="majorBidi" w:cstheme="majorBidi"/>
          <w:color w:val="000000"/>
          <w14:ligatures w14:val="standardContextual"/>
        </w:rPr>
        <w:t>Tādējādi nav iespējams atzīt, ka Uzņēmumu reģistrs varētu reģistrēt tādas izmaiņas attiecībā uz zemniek</w:t>
      </w:r>
      <w:r w:rsidRPr="00E46BDF">
        <w:rPr>
          <w:rFonts w:asciiTheme="majorBidi" w:hAnsiTheme="majorBidi" w:cstheme="majorBidi"/>
          <w14:ligatures w14:val="standardContextual"/>
        </w:rPr>
        <w:t>a</w:t>
      </w:r>
      <w:r w:rsidRPr="00E46BDF">
        <w:rPr>
          <w:rFonts w:asciiTheme="majorBidi" w:hAnsiTheme="majorBidi" w:cstheme="majorBidi"/>
          <w:color w:val="000000"/>
          <w14:ligatures w14:val="standardContextual"/>
        </w:rPr>
        <w:t xml:space="preserve"> saimniecību, kuras turpinātu un nostiprinātu (normalizētu) šāda likumā neparedzēta tiesību subjekta darbību.</w:t>
      </w:r>
    </w:p>
    <w:p w14:paraId="05625BB8" w14:textId="77777777" w:rsidR="00D72447" w:rsidRPr="00E46BDF" w:rsidRDefault="00D72447" w:rsidP="00E46BDF">
      <w:pPr>
        <w:spacing w:line="276" w:lineRule="auto"/>
        <w:jc w:val="both"/>
        <w:rPr>
          <w:rFonts w:asciiTheme="majorBidi" w:hAnsiTheme="majorBidi" w:cstheme="majorBidi"/>
          <w:b/>
          <w:bCs/>
          <w14:ligatures w14:val="standardContextual"/>
        </w:rPr>
      </w:pPr>
    </w:p>
    <w:p w14:paraId="2965492F" w14:textId="77777777" w:rsidR="00D72447" w:rsidRPr="00E46BDF" w:rsidRDefault="00D72447" w:rsidP="00E46BDF">
      <w:pPr>
        <w:autoSpaceDE w:val="0"/>
        <w:autoSpaceDN w:val="0"/>
        <w:spacing w:line="276" w:lineRule="auto"/>
        <w:jc w:val="both"/>
        <w:rPr>
          <w:rFonts w:asciiTheme="majorBidi" w:hAnsiTheme="majorBidi" w:cstheme="majorBidi"/>
          <w:b/>
          <w:bCs/>
          <w:color w:val="0070C0"/>
          <w14:ligatures w14:val="standardContextual"/>
        </w:rPr>
      </w:pPr>
      <w:r w:rsidRPr="00E46BDF">
        <w:rPr>
          <w:rFonts w:asciiTheme="majorBidi" w:hAnsiTheme="majorBidi" w:cstheme="majorBidi"/>
          <w:b/>
          <w:bCs/>
          <w:color w:val="000000"/>
          <w14:ligatures w14:val="standardContextual"/>
        </w:rPr>
        <w:t>Zemnieka saimniecība kā fiziskās personas īpašuma organizēšanas forma</w:t>
      </w:r>
    </w:p>
    <w:p w14:paraId="61D9F6C9" w14:textId="6FE86481" w:rsidR="00223FEB" w:rsidRPr="00E46BDF" w:rsidRDefault="00D72447" w:rsidP="00E46BDF">
      <w:pPr>
        <w:autoSpaceDE w:val="0"/>
        <w:autoSpaceDN w:val="0"/>
        <w:spacing w:line="276" w:lineRule="auto"/>
        <w:jc w:val="both"/>
        <w:rPr>
          <w:rFonts w:asciiTheme="majorBidi" w:hAnsiTheme="majorBidi" w:cstheme="majorBidi"/>
          <w:color w:val="000000"/>
          <w14:ligatures w14:val="standardContextual"/>
        </w:rPr>
      </w:pPr>
      <w:r w:rsidRPr="00E46BDF">
        <w:rPr>
          <w:rFonts w:asciiTheme="majorBidi" w:hAnsiTheme="majorBidi" w:cstheme="majorBidi"/>
          <w:color w:val="000000"/>
          <w14:ligatures w14:val="standardContextual"/>
        </w:rPr>
        <w:t xml:space="preserve">Manta, kuru zemnieka saimniecības īpašnieks nodala saimnieciskajai darbībai, nav nošķirta atsevišķā juridiskajā personā (kaut arī likumā zemnieka saimniecības sakarā tiek lietots juridiskās personas jēdziens). Tāpat nav nodalīta īpašnieka un zemnieka saimniecības atbildība. Tādējādi zemnieka saimniecība ir vienīgi fiziskās personas īpašuma organizēšanas forma. Tas nozīmē, ka zemnieka saimniecība būtībā nemaz neatbilst juridiskās personas būtībai. Mantas un atbildības nenošķiršana nozīmē, ka dalība zemnieka saimniecībā neveido jebkādu konkrētu objektu jeb lietu civiltiesiskā izpratnē (kā, piemēram, daļa, akcija, paja). Tātad tādu nav iespējams atsavināt kā civiltiesiskās apgrozības objektu. </w:t>
      </w:r>
      <w:r w:rsidRPr="00E46BDF">
        <w:rPr>
          <w:rFonts w:asciiTheme="majorBidi" w:hAnsiTheme="majorBidi" w:cstheme="majorBidi"/>
          <w14:ligatures w14:val="standardContextual"/>
        </w:rPr>
        <w:t>N</w:t>
      </w:r>
      <w:r w:rsidRPr="00E46BDF">
        <w:rPr>
          <w:rFonts w:asciiTheme="majorBidi" w:hAnsiTheme="majorBidi" w:cstheme="majorBidi"/>
          <w:color w:val="000000"/>
          <w14:ligatures w14:val="standardContextual"/>
        </w:rPr>
        <w:t>edz zemniek</w:t>
      </w:r>
      <w:r w:rsidRPr="00E46BDF">
        <w:rPr>
          <w:rFonts w:asciiTheme="majorBidi" w:hAnsiTheme="majorBidi" w:cstheme="majorBidi"/>
          <w14:ligatures w14:val="standardContextual"/>
        </w:rPr>
        <w:t>a</w:t>
      </w:r>
      <w:r w:rsidRPr="00E46BDF">
        <w:rPr>
          <w:rFonts w:asciiTheme="majorBidi" w:hAnsiTheme="majorBidi" w:cstheme="majorBidi"/>
          <w:color w:val="000000"/>
          <w14:ligatures w14:val="standardContextual"/>
        </w:rPr>
        <w:t xml:space="preserve"> saimniecība, nedz tās manta neveido kopīpašumu, kuru varētu prasīt sadalīt. </w:t>
      </w:r>
    </w:p>
    <w:p w14:paraId="69E3FD2E" w14:textId="77777777" w:rsidR="00D72447" w:rsidRPr="00E46BDF" w:rsidRDefault="00D72447" w:rsidP="00E46BDF">
      <w:pPr>
        <w:autoSpaceDE w:val="0"/>
        <w:autoSpaceDN w:val="0"/>
        <w:spacing w:line="276" w:lineRule="auto"/>
        <w:jc w:val="both"/>
        <w:rPr>
          <w:rFonts w:asciiTheme="majorBidi" w:hAnsiTheme="majorBidi" w:cstheme="majorBidi"/>
          <w:color w:val="000000"/>
          <w14:ligatures w14:val="standardContextual"/>
        </w:rPr>
      </w:pPr>
    </w:p>
    <w:p w14:paraId="01DD6D0B" w14:textId="0FE5D2D5" w:rsidR="00223FEB" w:rsidRPr="00E46BDF" w:rsidRDefault="00223FEB" w:rsidP="00E46BDF">
      <w:pPr>
        <w:spacing w:line="276" w:lineRule="auto"/>
        <w:jc w:val="center"/>
        <w:rPr>
          <w:rFonts w:asciiTheme="majorBidi" w:hAnsiTheme="majorBidi" w:cstheme="majorBidi"/>
          <w:b/>
          <w:lang w:eastAsia="ru-RU"/>
        </w:rPr>
      </w:pPr>
      <w:r w:rsidRPr="00E46BDF">
        <w:rPr>
          <w:rFonts w:asciiTheme="majorBidi" w:hAnsiTheme="majorBidi" w:cstheme="majorBidi"/>
          <w:b/>
          <w:lang w:eastAsia="ru-RU"/>
        </w:rPr>
        <w:t>Latvijas Republikas Senāt</w:t>
      </w:r>
      <w:r w:rsidR="00D72447" w:rsidRPr="00E46BDF">
        <w:rPr>
          <w:rFonts w:asciiTheme="majorBidi" w:hAnsiTheme="majorBidi" w:cstheme="majorBidi"/>
          <w:b/>
          <w:lang w:eastAsia="ru-RU"/>
        </w:rPr>
        <w:t>a</w:t>
      </w:r>
      <w:r w:rsidR="00D72447" w:rsidRPr="00E46BDF">
        <w:rPr>
          <w:rFonts w:asciiTheme="majorBidi" w:hAnsiTheme="majorBidi" w:cstheme="majorBidi"/>
          <w:b/>
          <w:lang w:eastAsia="ru-RU"/>
        </w:rPr>
        <w:br/>
        <w:t>Administratīvo lietu departamenta</w:t>
      </w:r>
      <w:r w:rsidR="00D72447" w:rsidRPr="00E46BDF">
        <w:rPr>
          <w:rFonts w:asciiTheme="majorBidi" w:hAnsiTheme="majorBidi" w:cstheme="majorBidi"/>
          <w:b/>
          <w:lang w:eastAsia="ru-RU"/>
        </w:rPr>
        <w:br/>
        <w:t>2024.gada 18.oktobra</w:t>
      </w:r>
    </w:p>
    <w:p w14:paraId="26ACE151" w14:textId="77777777" w:rsidR="00223FEB" w:rsidRPr="00E46BDF" w:rsidRDefault="00223FEB" w:rsidP="00E46BDF">
      <w:pPr>
        <w:spacing w:line="276" w:lineRule="auto"/>
        <w:jc w:val="center"/>
        <w:rPr>
          <w:rFonts w:asciiTheme="majorBidi" w:hAnsiTheme="majorBidi" w:cstheme="majorBidi"/>
          <w:b/>
          <w:lang w:eastAsia="ru-RU"/>
        </w:rPr>
      </w:pPr>
      <w:r w:rsidRPr="00E46BDF">
        <w:rPr>
          <w:rFonts w:asciiTheme="majorBidi" w:hAnsiTheme="majorBidi" w:cstheme="majorBidi"/>
          <w:b/>
          <w:lang w:eastAsia="ru-RU"/>
        </w:rPr>
        <w:t>SPRIEDUMS</w:t>
      </w:r>
    </w:p>
    <w:p w14:paraId="599C6EDB" w14:textId="5B61E06B" w:rsidR="00D72447" w:rsidRPr="00E46BDF" w:rsidRDefault="00D72447" w:rsidP="00E46BDF">
      <w:pPr>
        <w:spacing w:line="276" w:lineRule="auto"/>
        <w:jc w:val="center"/>
        <w:rPr>
          <w:rFonts w:asciiTheme="majorBidi" w:hAnsiTheme="majorBidi" w:cstheme="majorBidi"/>
          <w:b/>
          <w:bCs/>
        </w:rPr>
      </w:pPr>
      <w:r w:rsidRPr="00E46BDF">
        <w:rPr>
          <w:rFonts w:asciiTheme="majorBidi" w:hAnsiTheme="majorBidi" w:cstheme="majorBidi"/>
          <w:b/>
          <w:bCs/>
        </w:rPr>
        <w:t>Lieta Nr. </w:t>
      </w:r>
      <w:r w:rsidRPr="00E46BDF">
        <w:rPr>
          <w:rFonts w:asciiTheme="majorBidi" w:hAnsiTheme="majorBidi" w:cstheme="majorBidi"/>
          <w:b/>
          <w:bCs/>
          <w:iCs/>
        </w:rPr>
        <w:t>A420159421</w:t>
      </w:r>
      <w:r w:rsidRPr="00E46BDF">
        <w:rPr>
          <w:rFonts w:asciiTheme="majorBidi" w:hAnsiTheme="majorBidi" w:cstheme="majorBidi"/>
          <w:b/>
          <w:bCs/>
        </w:rPr>
        <w:t>, SKA</w:t>
      </w:r>
      <w:bookmarkStart w:id="0" w:name="_Hlk129772518"/>
      <w:r w:rsidRPr="00E46BDF">
        <w:rPr>
          <w:rFonts w:asciiTheme="majorBidi" w:hAnsiTheme="majorBidi" w:cstheme="majorBidi"/>
          <w:b/>
          <w:bCs/>
        </w:rPr>
        <w:noBreakHyphen/>
      </w:r>
      <w:bookmarkEnd w:id="0"/>
      <w:r w:rsidRPr="00E46BDF">
        <w:rPr>
          <w:rFonts w:asciiTheme="majorBidi" w:hAnsiTheme="majorBidi" w:cstheme="majorBidi"/>
          <w:b/>
          <w:bCs/>
        </w:rPr>
        <w:t>169/2024</w:t>
      </w:r>
    </w:p>
    <w:p w14:paraId="4A4CEA3D" w14:textId="66AF36EC" w:rsidR="00D72447" w:rsidRPr="00E46BDF" w:rsidRDefault="00D72447" w:rsidP="00E46BDF">
      <w:pPr>
        <w:spacing w:line="276" w:lineRule="auto"/>
        <w:jc w:val="center"/>
        <w:rPr>
          <w:rFonts w:asciiTheme="majorBidi" w:hAnsiTheme="majorBidi" w:cstheme="majorBidi"/>
          <w:lang w:eastAsia="ru-RU"/>
        </w:rPr>
      </w:pPr>
      <w:r w:rsidRPr="00E46BDF">
        <w:rPr>
          <w:rFonts w:asciiTheme="majorBidi" w:hAnsiTheme="majorBidi" w:cstheme="majorBidi"/>
        </w:rPr>
        <w:t xml:space="preserve"> </w:t>
      </w:r>
      <w:hyperlink r:id="rId7" w:history="1">
        <w:r w:rsidRPr="00E46BDF">
          <w:rPr>
            <w:rStyle w:val="Hyperlink"/>
            <w:rFonts w:asciiTheme="majorBidi" w:hAnsiTheme="majorBidi" w:cstheme="majorBidi"/>
          </w:rPr>
          <w:t>ECLI:LV:AT:2024:1018.A420159421.19.S</w:t>
        </w:r>
      </w:hyperlink>
    </w:p>
    <w:p w14:paraId="02ECA0EC" w14:textId="77777777" w:rsidR="00223FEB" w:rsidRPr="00E46BDF" w:rsidRDefault="00223FEB" w:rsidP="00E46BDF">
      <w:pPr>
        <w:spacing w:line="276" w:lineRule="auto"/>
        <w:ind w:firstLine="720"/>
        <w:jc w:val="both"/>
        <w:rPr>
          <w:rFonts w:asciiTheme="majorBidi" w:hAnsiTheme="majorBidi" w:cstheme="majorBidi"/>
        </w:rPr>
      </w:pPr>
    </w:p>
    <w:p w14:paraId="4AE639D4" w14:textId="77777777" w:rsidR="00223FEB" w:rsidRPr="00E46BDF" w:rsidRDefault="00223FEB" w:rsidP="00E46BDF">
      <w:pPr>
        <w:spacing w:line="276" w:lineRule="auto"/>
        <w:ind w:firstLine="720"/>
        <w:jc w:val="both"/>
        <w:rPr>
          <w:rFonts w:asciiTheme="majorBidi" w:hAnsiTheme="majorBidi" w:cstheme="majorBidi"/>
        </w:rPr>
      </w:pPr>
      <w:r w:rsidRPr="00E46BDF">
        <w:rPr>
          <w:rFonts w:asciiTheme="majorBidi" w:hAnsiTheme="majorBidi" w:cstheme="majorBidi"/>
        </w:rPr>
        <w:t>Senāts šādā sastāvā: senatore referente Rudīte Vīduša, senatori Ermīns Darapoļskis un Anita Kovaļevska</w:t>
      </w:r>
    </w:p>
    <w:p w14:paraId="7D45476A" w14:textId="77777777" w:rsidR="00223FEB" w:rsidRPr="00E46BDF" w:rsidRDefault="00223FEB" w:rsidP="00E46BDF">
      <w:pPr>
        <w:spacing w:line="276" w:lineRule="auto"/>
        <w:ind w:firstLine="720"/>
        <w:jc w:val="both"/>
        <w:rPr>
          <w:rFonts w:asciiTheme="majorBidi" w:hAnsiTheme="majorBidi" w:cstheme="majorBidi"/>
        </w:rPr>
      </w:pPr>
    </w:p>
    <w:p w14:paraId="65D1B6B3" w14:textId="4487AD0E" w:rsidR="00223FEB" w:rsidRPr="00E46BDF" w:rsidRDefault="00223FEB" w:rsidP="00E46BDF">
      <w:pPr>
        <w:spacing w:line="276" w:lineRule="auto"/>
        <w:ind w:firstLine="720"/>
        <w:jc w:val="both"/>
        <w:rPr>
          <w:rFonts w:asciiTheme="majorBidi" w:hAnsiTheme="majorBidi" w:cstheme="majorBidi"/>
        </w:rPr>
      </w:pPr>
      <w:r w:rsidRPr="00E46BDF">
        <w:rPr>
          <w:rFonts w:asciiTheme="majorBidi" w:hAnsiTheme="majorBidi" w:cstheme="majorBidi"/>
          <w:lang w:eastAsia="en-US"/>
        </w:rPr>
        <w:t xml:space="preserve">rakstveida procesā izskatīja administratīvo lietu, </w:t>
      </w:r>
      <w:r w:rsidRPr="00E46BDF">
        <w:rPr>
          <w:rFonts w:asciiTheme="majorBidi" w:hAnsiTheme="majorBidi" w:cstheme="majorBidi"/>
        </w:rPr>
        <w:t xml:space="preserve">kas ierosināta, pamatojoties uz </w:t>
      </w:r>
      <w:r w:rsidR="00D72447" w:rsidRPr="00E46BDF">
        <w:rPr>
          <w:rFonts w:asciiTheme="majorBidi" w:hAnsiTheme="majorBidi" w:cstheme="majorBidi"/>
          <w:color w:val="000000"/>
          <w:shd w:val="clear" w:color="auto" w:fill="FFFFFF"/>
        </w:rPr>
        <w:t xml:space="preserve">[pers. A] </w:t>
      </w:r>
      <w:r w:rsidRPr="00E46BDF">
        <w:rPr>
          <w:rFonts w:asciiTheme="majorBidi" w:hAnsiTheme="majorBidi" w:cstheme="majorBidi"/>
          <w:color w:val="000000"/>
          <w:shd w:val="clear" w:color="auto" w:fill="FFFFFF"/>
        </w:rPr>
        <w:t xml:space="preserve">un </w:t>
      </w:r>
      <w:r w:rsidR="00D72447" w:rsidRPr="00E46BDF">
        <w:rPr>
          <w:rFonts w:asciiTheme="majorBidi" w:hAnsiTheme="majorBidi" w:cstheme="majorBidi"/>
          <w:color w:val="000000"/>
          <w:shd w:val="clear" w:color="auto" w:fill="FFFFFF"/>
        </w:rPr>
        <w:t xml:space="preserve">[pers. B] </w:t>
      </w:r>
      <w:r w:rsidRPr="00E46BDF">
        <w:rPr>
          <w:rFonts w:asciiTheme="majorBidi" w:hAnsiTheme="majorBidi" w:cstheme="majorBidi"/>
        </w:rPr>
        <w:t>pieteikum</w:t>
      </w:r>
      <w:r w:rsidR="007F1AC2" w:rsidRPr="00E46BDF">
        <w:rPr>
          <w:rFonts w:asciiTheme="majorBidi" w:hAnsiTheme="majorBidi" w:cstheme="majorBidi"/>
        </w:rPr>
        <w:t>u</w:t>
      </w:r>
      <w:r w:rsidRPr="00E46BDF">
        <w:rPr>
          <w:rFonts w:asciiTheme="majorBidi" w:hAnsiTheme="majorBidi" w:cstheme="majorBidi"/>
        </w:rPr>
        <w:t xml:space="preserve"> par labvēlīga administratīvā akta izdošanu, ar kuru Latvijas Republikas Uzņēmumu reģistrs reģistrētu pieteiktās izmaiņas Matīšu pagasta zemniek</w:t>
      </w:r>
      <w:r w:rsidR="00407301" w:rsidRPr="00E46BDF">
        <w:rPr>
          <w:rFonts w:asciiTheme="majorBidi" w:hAnsiTheme="majorBidi" w:cstheme="majorBidi"/>
        </w:rPr>
        <w:t>a</w:t>
      </w:r>
      <w:r w:rsidRPr="00E46BDF">
        <w:rPr>
          <w:rFonts w:asciiTheme="majorBidi" w:hAnsiTheme="majorBidi" w:cstheme="majorBidi"/>
        </w:rPr>
        <w:t xml:space="preserve"> saimniecības „</w:t>
      </w:r>
      <w:r w:rsidR="00CC53B6" w:rsidRPr="00E46BDF">
        <w:rPr>
          <w:rFonts w:asciiTheme="majorBidi" w:hAnsiTheme="majorBidi" w:cstheme="majorBidi"/>
        </w:rPr>
        <w:t>[Nosaukums A]</w:t>
      </w:r>
      <w:r w:rsidRPr="00E46BDF">
        <w:rPr>
          <w:rFonts w:asciiTheme="majorBidi" w:hAnsiTheme="majorBidi" w:cstheme="majorBidi"/>
        </w:rPr>
        <w:t>” īpašnieku sastāvā</w:t>
      </w:r>
      <w:r w:rsidRPr="00E46BDF">
        <w:rPr>
          <w:rFonts w:asciiTheme="majorBidi" w:hAnsiTheme="majorBidi" w:cstheme="majorBidi"/>
          <w:lang w:eastAsia="en-US"/>
        </w:rPr>
        <w:t xml:space="preserve">, sakarā ar </w:t>
      </w:r>
      <w:r w:rsidRPr="00E46BDF">
        <w:rPr>
          <w:rFonts w:asciiTheme="majorBidi" w:hAnsiTheme="majorBidi" w:cstheme="majorBidi"/>
          <w:color w:val="000000"/>
          <w:shd w:val="clear" w:color="auto" w:fill="FFFFFF"/>
        </w:rPr>
        <w:t>pieteicēju</w:t>
      </w:r>
      <w:r w:rsidRPr="00E46BDF">
        <w:rPr>
          <w:rFonts w:asciiTheme="majorBidi" w:hAnsiTheme="majorBidi" w:cstheme="majorBidi"/>
        </w:rPr>
        <w:t xml:space="preserve"> kasācijas sūdzību par Administratīvās apgabaltiesas 2022.gada 22.decembra spriedumu.</w:t>
      </w:r>
    </w:p>
    <w:p w14:paraId="395AE158" w14:textId="77777777" w:rsidR="00223FEB" w:rsidRPr="00E46BDF" w:rsidRDefault="00223FEB" w:rsidP="00E46BDF">
      <w:pPr>
        <w:autoSpaceDE w:val="0"/>
        <w:autoSpaceDN w:val="0"/>
        <w:adjustRightInd w:val="0"/>
        <w:spacing w:line="276" w:lineRule="auto"/>
        <w:ind w:firstLine="720"/>
        <w:jc w:val="both"/>
        <w:rPr>
          <w:rFonts w:asciiTheme="majorBidi" w:hAnsiTheme="majorBidi" w:cstheme="majorBidi"/>
        </w:rPr>
      </w:pPr>
    </w:p>
    <w:p w14:paraId="6E83D185" w14:textId="77777777" w:rsidR="00223FEB" w:rsidRPr="00E46BDF" w:rsidRDefault="00223FEB" w:rsidP="00E46BDF">
      <w:pPr>
        <w:spacing w:line="276" w:lineRule="auto"/>
        <w:jc w:val="center"/>
        <w:rPr>
          <w:rFonts w:asciiTheme="majorBidi" w:hAnsiTheme="majorBidi" w:cstheme="majorBidi"/>
          <w:b/>
        </w:rPr>
      </w:pPr>
      <w:r w:rsidRPr="00E46BDF">
        <w:rPr>
          <w:rFonts w:asciiTheme="majorBidi" w:hAnsiTheme="majorBidi" w:cstheme="majorBidi"/>
          <w:b/>
        </w:rPr>
        <w:t>Aprakstošā daļa</w:t>
      </w:r>
    </w:p>
    <w:p w14:paraId="5209D260" w14:textId="77777777" w:rsidR="00223FEB" w:rsidRPr="00E46BDF" w:rsidRDefault="00223FEB" w:rsidP="00E46BDF">
      <w:pPr>
        <w:spacing w:line="276" w:lineRule="auto"/>
        <w:ind w:firstLine="720"/>
        <w:jc w:val="center"/>
        <w:rPr>
          <w:rFonts w:asciiTheme="majorBidi" w:hAnsiTheme="majorBidi" w:cstheme="majorBidi"/>
          <w:bCs/>
        </w:rPr>
      </w:pPr>
    </w:p>
    <w:p w14:paraId="5DD89ED7" w14:textId="31D3223C" w:rsidR="00223FEB" w:rsidRPr="00E46BDF" w:rsidRDefault="00223FEB" w:rsidP="00E46BDF">
      <w:pPr>
        <w:autoSpaceDE w:val="0"/>
        <w:autoSpaceDN w:val="0"/>
        <w:adjustRightInd w:val="0"/>
        <w:spacing w:line="276" w:lineRule="auto"/>
        <w:ind w:firstLine="720"/>
        <w:jc w:val="both"/>
        <w:rPr>
          <w:rFonts w:asciiTheme="majorBidi" w:hAnsiTheme="majorBidi" w:cstheme="majorBidi"/>
        </w:rPr>
      </w:pPr>
      <w:r w:rsidRPr="00E46BDF">
        <w:rPr>
          <w:rFonts w:asciiTheme="majorBidi" w:hAnsiTheme="majorBidi" w:cstheme="majorBidi"/>
        </w:rPr>
        <w:t>[1]</w:t>
      </w:r>
      <w:r w:rsidR="00C92ABA" w:rsidRPr="00E46BDF">
        <w:rPr>
          <w:rFonts w:asciiTheme="majorBidi" w:hAnsiTheme="majorBidi" w:cstheme="majorBidi"/>
        </w:rPr>
        <w:t> </w:t>
      </w:r>
      <w:r w:rsidR="00DA6120" w:rsidRPr="00E46BDF">
        <w:rPr>
          <w:rFonts w:asciiTheme="majorBidi" w:hAnsiTheme="majorBidi" w:cstheme="majorBidi"/>
        </w:rPr>
        <w:t xml:space="preserve">2020.gada 22.decembrī </w:t>
      </w:r>
      <w:r w:rsidR="007F1AC2" w:rsidRPr="00E46BDF">
        <w:rPr>
          <w:rFonts w:asciiTheme="majorBidi" w:hAnsiTheme="majorBidi" w:cstheme="majorBidi"/>
        </w:rPr>
        <w:t>pieteicēji</w:t>
      </w:r>
      <w:r w:rsidR="00DA6120" w:rsidRPr="00E46BDF">
        <w:rPr>
          <w:rFonts w:asciiTheme="majorBidi" w:hAnsiTheme="majorBidi" w:cstheme="majorBidi"/>
        </w:rPr>
        <w:t xml:space="preserve"> </w:t>
      </w:r>
      <w:r w:rsidR="00D72447" w:rsidRPr="00E46BDF">
        <w:rPr>
          <w:rFonts w:asciiTheme="majorBidi" w:hAnsiTheme="majorBidi" w:cstheme="majorBidi"/>
          <w:color w:val="000000"/>
          <w:shd w:val="clear" w:color="auto" w:fill="FFFFFF"/>
        </w:rPr>
        <w:t xml:space="preserve">[pers. A] </w:t>
      </w:r>
      <w:r w:rsidR="00DA6120" w:rsidRPr="00E46BDF">
        <w:rPr>
          <w:rFonts w:asciiTheme="majorBidi" w:hAnsiTheme="majorBidi" w:cstheme="majorBidi"/>
          <w:color w:val="000000"/>
          <w:shd w:val="clear" w:color="auto" w:fill="FFFFFF"/>
        </w:rPr>
        <w:t xml:space="preserve">un </w:t>
      </w:r>
      <w:r w:rsidR="00D72447" w:rsidRPr="00E46BDF">
        <w:rPr>
          <w:rFonts w:asciiTheme="majorBidi" w:hAnsiTheme="majorBidi" w:cstheme="majorBidi"/>
          <w:color w:val="000000"/>
          <w:shd w:val="clear" w:color="auto" w:fill="FFFFFF"/>
        </w:rPr>
        <w:t xml:space="preserve">[pers. B] </w:t>
      </w:r>
      <w:r w:rsidR="00DA6120" w:rsidRPr="00E46BDF">
        <w:rPr>
          <w:rFonts w:asciiTheme="majorBidi" w:hAnsiTheme="majorBidi" w:cstheme="majorBidi"/>
          <w:color w:val="000000"/>
          <w:shd w:val="clear" w:color="auto" w:fill="FFFFFF"/>
        </w:rPr>
        <w:t>vērsās Latvijas Republikas Uzņēmu</w:t>
      </w:r>
      <w:r w:rsidR="00D77658" w:rsidRPr="00E46BDF">
        <w:rPr>
          <w:rFonts w:asciiTheme="majorBidi" w:hAnsiTheme="majorBidi" w:cstheme="majorBidi"/>
          <w:color w:val="000000"/>
          <w:shd w:val="clear" w:color="auto" w:fill="FFFFFF"/>
        </w:rPr>
        <w:t>mu</w:t>
      </w:r>
      <w:r w:rsidR="00DA6120" w:rsidRPr="00E46BDF">
        <w:rPr>
          <w:rFonts w:asciiTheme="majorBidi" w:hAnsiTheme="majorBidi" w:cstheme="majorBidi"/>
          <w:color w:val="000000"/>
          <w:shd w:val="clear" w:color="auto" w:fill="FFFFFF"/>
        </w:rPr>
        <w:t xml:space="preserve"> reģistrā</w:t>
      </w:r>
      <w:r w:rsidR="008E292C" w:rsidRPr="00E46BDF">
        <w:rPr>
          <w:rFonts w:asciiTheme="majorBidi" w:hAnsiTheme="majorBidi" w:cstheme="majorBidi"/>
          <w:color w:val="000000"/>
          <w:shd w:val="clear" w:color="auto" w:fill="FFFFFF"/>
        </w:rPr>
        <w:t xml:space="preserve"> (turpmāk – Uzņēmumu reģistrs)</w:t>
      </w:r>
      <w:r w:rsidR="007F1AC2" w:rsidRPr="00E46BDF">
        <w:rPr>
          <w:rFonts w:asciiTheme="majorBidi" w:hAnsiTheme="majorBidi" w:cstheme="majorBidi"/>
          <w:color w:val="000000"/>
          <w:shd w:val="clear" w:color="auto" w:fill="FFFFFF"/>
        </w:rPr>
        <w:t xml:space="preserve">, </w:t>
      </w:r>
      <w:r w:rsidR="007317B3" w:rsidRPr="00E46BDF">
        <w:rPr>
          <w:rFonts w:asciiTheme="majorBidi" w:hAnsiTheme="majorBidi" w:cstheme="majorBidi"/>
          <w:color w:val="000000"/>
          <w:shd w:val="clear" w:color="auto" w:fill="FFFFFF"/>
        </w:rPr>
        <w:t xml:space="preserve">citstarp </w:t>
      </w:r>
      <w:r w:rsidR="00DA6120" w:rsidRPr="00E46BDF">
        <w:rPr>
          <w:rFonts w:asciiTheme="majorBidi" w:hAnsiTheme="majorBidi" w:cstheme="majorBidi"/>
          <w:color w:val="000000"/>
          <w:shd w:val="clear" w:color="auto" w:fill="FFFFFF"/>
        </w:rPr>
        <w:t xml:space="preserve">lūdzot reģistrēt </w:t>
      </w:r>
      <w:r w:rsidR="00DA6120" w:rsidRPr="00E46BDF">
        <w:rPr>
          <w:rFonts w:asciiTheme="majorBidi" w:hAnsiTheme="majorBidi" w:cstheme="majorBidi"/>
          <w:color w:val="000000"/>
          <w:shd w:val="clear" w:color="auto" w:fill="FFFFFF"/>
        </w:rPr>
        <w:lastRenderedPageBreak/>
        <w:t xml:space="preserve">izmaiņas </w:t>
      </w:r>
      <w:r w:rsidR="007317B3" w:rsidRPr="00E46BDF">
        <w:rPr>
          <w:rFonts w:asciiTheme="majorBidi" w:hAnsiTheme="majorBidi" w:cstheme="majorBidi"/>
        </w:rPr>
        <w:t>Matīšu pagasta zemniek</w:t>
      </w:r>
      <w:r w:rsidR="00407301" w:rsidRPr="00E46BDF">
        <w:rPr>
          <w:rFonts w:asciiTheme="majorBidi" w:hAnsiTheme="majorBidi" w:cstheme="majorBidi"/>
        </w:rPr>
        <w:t>a</w:t>
      </w:r>
      <w:r w:rsidR="007317B3" w:rsidRPr="00E46BDF">
        <w:rPr>
          <w:rFonts w:asciiTheme="majorBidi" w:hAnsiTheme="majorBidi" w:cstheme="majorBidi"/>
        </w:rPr>
        <w:t xml:space="preserve"> saimniecības </w:t>
      </w:r>
      <w:r w:rsidR="00CC53B6" w:rsidRPr="00E46BDF">
        <w:rPr>
          <w:rFonts w:asciiTheme="majorBidi" w:hAnsiTheme="majorBidi" w:cstheme="majorBidi"/>
        </w:rPr>
        <w:t>„[Nosaukums A]”</w:t>
      </w:r>
      <w:r w:rsidR="007317B3" w:rsidRPr="00E46BDF">
        <w:rPr>
          <w:rFonts w:asciiTheme="majorBidi" w:hAnsiTheme="majorBidi" w:cstheme="majorBidi"/>
        </w:rPr>
        <w:t xml:space="preserve"> īpašnieku sastāvā – no </w:t>
      </w:r>
      <w:r w:rsidR="00D72447" w:rsidRPr="00E46BDF">
        <w:rPr>
          <w:rFonts w:asciiTheme="majorBidi" w:hAnsiTheme="majorBidi" w:cstheme="majorBidi"/>
          <w:color w:val="000000"/>
          <w:shd w:val="clear" w:color="auto" w:fill="FFFFFF"/>
        </w:rPr>
        <w:t xml:space="preserve">[pers. B] </w:t>
      </w:r>
      <w:r w:rsidR="007317B3" w:rsidRPr="00E46BDF">
        <w:rPr>
          <w:rFonts w:asciiTheme="majorBidi" w:hAnsiTheme="majorBidi" w:cstheme="majorBidi"/>
        </w:rPr>
        <w:t>uz</w:t>
      </w:r>
      <w:r w:rsidR="00D72447" w:rsidRPr="00E46BDF">
        <w:rPr>
          <w:rFonts w:asciiTheme="majorBidi" w:hAnsiTheme="majorBidi" w:cstheme="majorBidi"/>
        </w:rPr>
        <w:t xml:space="preserve"> </w:t>
      </w:r>
      <w:r w:rsidR="00D72447" w:rsidRPr="00E46BDF">
        <w:rPr>
          <w:rFonts w:asciiTheme="majorBidi" w:hAnsiTheme="majorBidi" w:cstheme="majorBidi"/>
          <w:color w:val="000000"/>
          <w:shd w:val="clear" w:color="auto" w:fill="FFFFFF"/>
        </w:rPr>
        <w:t>[pers. A]</w:t>
      </w:r>
      <w:r w:rsidR="007317B3" w:rsidRPr="00E46BDF">
        <w:rPr>
          <w:rFonts w:asciiTheme="majorBidi" w:hAnsiTheme="majorBidi" w:cstheme="majorBidi"/>
        </w:rPr>
        <w:t>.</w:t>
      </w:r>
    </w:p>
    <w:p w14:paraId="66A5D1B1" w14:textId="741B29D3" w:rsidR="0047346A" w:rsidRPr="00E46BDF" w:rsidRDefault="0047346A" w:rsidP="00E46BDF">
      <w:pPr>
        <w:autoSpaceDE w:val="0"/>
        <w:autoSpaceDN w:val="0"/>
        <w:adjustRightInd w:val="0"/>
        <w:spacing w:line="276" w:lineRule="auto"/>
        <w:ind w:firstLine="720"/>
        <w:jc w:val="both"/>
        <w:rPr>
          <w:rFonts w:asciiTheme="majorBidi" w:hAnsiTheme="majorBidi" w:cstheme="majorBidi"/>
        </w:rPr>
      </w:pPr>
      <w:r w:rsidRPr="00E46BDF">
        <w:rPr>
          <w:rFonts w:asciiTheme="majorBidi" w:hAnsiTheme="majorBidi" w:cstheme="majorBidi"/>
        </w:rPr>
        <w:t>2021.gada 13.janvārī Uzņēmumu reģistra valsts notārs pieņēma lēmumu reģistrēt pieteiktās izmaiņas</w:t>
      </w:r>
      <w:r w:rsidR="004E60EB" w:rsidRPr="00E46BDF">
        <w:rPr>
          <w:rFonts w:asciiTheme="majorBidi" w:hAnsiTheme="majorBidi" w:cstheme="majorBidi"/>
        </w:rPr>
        <w:t xml:space="preserve"> zemnieka saimniecībā, tai skaitā izmaiņas īpašnieku sastāvā.</w:t>
      </w:r>
    </w:p>
    <w:p w14:paraId="24966D26" w14:textId="3FF7FB07" w:rsidR="007317B3" w:rsidRPr="00E46BDF" w:rsidRDefault="004E60EB" w:rsidP="00E46BDF">
      <w:pPr>
        <w:autoSpaceDE w:val="0"/>
        <w:autoSpaceDN w:val="0"/>
        <w:adjustRightInd w:val="0"/>
        <w:spacing w:line="276" w:lineRule="auto"/>
        <w:ind w:firstLine="720"/>
        <w:jc w:val="both"/>
        <w:rPr>
          <w:rFonts w:asciiTheme="majorBidi" w:hAnsiTheme="majorBidi" w:cstheme="majorBidi"/>
        </w:rPr>
      </w:pPr>
      <w:r w:rsidRPr="00E46BDF">
        <w:rPr>
          <w:rFonts w:asciiTheme="majorBidi" w:hAnsiTheme="majorBidi" w:cstheme="majorBidi"/>
        </w:rPr>
        <w:t xml:space="preserve">Atkārtoti izskatot zemnieka saimniecības lietā esošos dokumentus, Uzņēmumu reģistra valsts notārs </w:t>
      </w:r>
      <w:r w:rsidR="00D77658" w:rsidRPr="00E46BDF">
        <w:rPr>
          <w:rFonts w:asciiTheme="majorBidi" w:hAnsiTheme="majorBidi" w:cstheme="majorBidi"/>
        </w:rPr>
        <w:t>ar 2021.gada 22.janvāra lēmumu atcēla 2021.gada 13.janvāra lēmumu. Valsts notārs</w:t>
      </w:r>
      <w:r w:rsidR="008E292C" w:rsidRPr="00E46BDF">
        <w:rPr>
          <w:rFonts w:asciiTheme="majorBidi" w:hAnsiTheme="majorBidi" w:cstheme="majorBidi"/>
        </w:rPr>
        <w:t xml:space="preserve"> </w:t>
      </w:r>
      <w:r w:rsidRPr="00E46BDF">
        <w:rPr>
          <w:rFonts w:asciiTheme="majorBidi" w:hAnsiTheme="majorBidi" w:cstheme="majorBidi"/>
        </w:rPr>
        <w:t>k</w:t>
      </w:r>
      <w:r w:rsidR="007317B3" w:rsidRPr="00E46BDF">
        <w:rPr>
          <w:rFonts w:asciiTheme="majorBidi" w:hAnsiTheme="majorBidi" w:cstheme="majorBidi"/>
        </w:rPr>
        <w:t>onstatēj</w:t>
      </w:r>
      <w:r w:rsidRPr="00E46BDF">
        <w:rPr>
          <w:rFonts w:asciiTheme="majorBidi" w:hAnsiTheme="majorBidi" w:cstheme="majorBidi"/>
        </w:rPr>
        <w:t>a</w:t>
      </w:r>
      <w:r w:rsidR="007B3D7F" w:rsidRPr="00E46BDF">
        <w:rPr>
          <w:rFonts w:asciiTheme="majorBidi" w:hAnsiTheme="majorBidi" w:cstheme="majorBidi"/>
        </w:rPr>
        <w:t>, ka</w:t>
      </w:r>
      <w:r w:rsidR="007317B3" w:rsidRPr="00E46BDF">
        <w:rPr>
          <w:rFonts w:asciiTheme="majorBidi" w:hAnsiTheme="majorBidi" w:cstheme="majorBidi"/>
        </w:rPr>
        <w:t xml:space="preserve"> zemniek</w:t>
      </w:r>
      <w:r w:rsidR="00407301" w:rsidRPr="00E46BDF">
        <w:rPr>
          <w:rFonts w:asciiTheme="majorBidi" w:hAnsiTheme="majorBidi" w:cstheme="majorBidi"/>
        </w:rPr>
        <w:t>a</w:t>
      </w:r>
      <w:r w:rsidR="007317B3" w:rsidRPr="00E46BDF">
        <w:rPr>
          <w:rFonts w:asciiTheme="majorBidi" w:hAnsiTheme="majorBidi" w:cstheme="majorBidi"/>
        </w:rPr>
        <w:t xml:space="preserve"> saimniecībai ir vairāki īpašnieki</w:t>
      </w:r>
      <w:r w:rsidR="007F1AC2" w:rsidRPr="00E46BDF">
        <w:rPr>
          <w:rFonts w:asciiTheme="majorBidi" w:hAnsiTheme="majorBidi" w:cstheme="majorBidi"/>
        </w:rPr>
        <w:t xml:space="preserve"> (pieteicēja</w:t>
      </w:r>
      <w:r w:rsidR="00D72447" w:rsidRPr="00E46BDF">
        <w:rPr>
          <w:rFonts w:asciiTheme="majorBidi" w:hAnsiTheme="majorBidi" w:cstheme="majorBidi"/>
        </w:rPr>
        <w:t xml:space="preserve"> </w:t>
      </w:r>
      <w:r w:rsidR="00D72447" w:rsidRPr="00E46BDF">
        <w:rPr>
          <w:rFonts w:asciiTheme="majorBidi" w:hAnsiTheme="majorBidi" w:cstheme="majorBidi"/>
          <w:color w:val="000000"/>
          <w:shd w:val="clear" w:color="auto" w:fill="FFFFFF"/>
        </w:rPr>
        <w:t>[pers. B]</w:t>
      </w:r>
      <w:r w:rsidR="007F1AC2" w:rsidRPr="00E46BDF">
        <w:rPr>
          <w:rFonts w:asciiTheme="majorBidi" w:hAnsiTheme="majorBidi" w:cstheme="majorBidi"/>
        </w:rPr>
        <w:t>, kā arī trešās personas</w:t>
      </w:r>
      <w:r w:rsidR="00D72447" w:rsidRPr="00E46BDF">
        <w:rPr>
          <w:rFonts w:asciiTheme="majorBidi" w:hAnsiTheme="majorBidi" w:cstheme="majorBidi"/>
        </w:rPr>
        <w:t xml:space="preserve"> </w:t>
      </w:r>
      <w:r w:rsidR="00D72447" w:rsidRPr="00E46BDF">
        <w:rPr>
          <w:rFonts w:asciiTheme="majorBidi" w:hAnsiTheme="majorBidi" w:cstheme="majorBidi"/>
          <w:color w:val="000000"/>
          <w:shd w:val="clear" w:color="auto" w:fill="FFFFFF"/>
        </w:rPr>
        <w:t>[pers. </w:t>
      </w:r>
      <w:r w:rsidR="00D72447" w:rsidRPr="00E46BDF">
        <w:rPr>
          <w:rFonts w:asciiTheme="majorBidi" w:hAnsiTheme="majorBidi" w:cstheme="majorBidi"/>
          <w:color w:val="000000"/>
          <w:shd w:val="clear" w:color="auto" w:fill="FFFFFF"/>
        </w:rPr>
        <w:t>C</w:t>
      </w:r>
      <w:r w:rsidR="00D72447" w:rsidRPr="00E46BDF">
        <w:rPr>
          <w:rFonts w:asciiTheme="majorBidi" w:hAnsiTheme="majorBidi" w:cstheme="majorBidi"/>
          <w:color w:val="000000"/>
          <w:shd w:val="clear" w:color="auto" w:fill="FFFFFF"/>
        </w:rPr>
        <w:t>]</w:t>
      </w:r>
      <w:r w:rsidR="00113329" w:rsidRPr="00E46BDF">
        <w:rPr>
          <w:rFonts w:asciiTheme="majorBidi" w:hAnsiTheme="majorBidi" w:cstheme="majorBidi"/>
        </w:rPr>
        <w:t>, tagad</w:t>
      </w:r>
      <w:r w:rsidR="00D72447" w:rsidRPr="00E46BDF">
        <w:rPr>
          <w:rFonts w:asciiTheme="majorBidi" w:hAnsiTheme="majorBidi" w:cstheme="majorBidi"/>
        </w:rPr>
        <w:t xml:space="preserve"> [Uzvārds]</w:t>
      </w:r>
      <w:r w:rsidR="00113329" w:rsidRPr="00E46BDF">
        <w:rPr>
          <w:rFonts w:asciiTheme="majorBidi" w:hAnsiTheme="majorBidi" w:cstheme="majorBidi"/>
        </w:rPr>
        <w:t>,</w:t>
      </w:r>
      <w:r w:rsidR="005A2A68" w:rsidRPr="00E46BDF">
        <w:rPr>
          <w:rFonts w:asciiTheme="majorBidi" w:hAnsiTheme="majorBidi" w:cstheme="majorBidi"/>
        </w:rPr>
        <w:t xml:space="preserve"> </w:t>
      </w:r>
      <w:r w:rsidR="007F1AC2" w:rsidRPr="00E46BDF">
        <w:rPr>
          <w:rFonts w:asciiTheme="majorBidi" w:hAnsiTheme="majorBidi" w:cstheme="majorBidi"/>
        </w:rPr>
        <w:t>un</w:t>
      </w:r>
      <w:r w:rsidR="00D72447" w:rsidRPr="00E46BDF">
        <w:rPr>
          <w:rFonts w:asciiTheme="majorBidi" w:hAnsiTheme="majorBidi" w:cstheme="majorBidi"/>
        </w:rPr>
        <w:t xml:space="preserve"> </w:t>
      </w:r>
      <w:r w:rsidR="00D72447" w:rsidRPr="00E46BDF">
        <w:rPr>
          <w:rFonts w:asciiTheme="majorBidi" w:hAnsiTheme="majorBidi" w:cstheme="majorBidi"/>
          <w:color w:val="000000"/>
          <w:shd w:val="clear" w:color="auto" w:fill="FFFFFF"/>
        </w:rPr>
        <w:t>[pers. </w:t>
      </w:r>
      <w:r w:rsidR="00D72447" w:rsidRPr="00E46BDF">
        <w:rPr>
          <w:rFonts w:asciiTheme="majorBidi" w:hAnsiTheme="majorBidi" w:cstheme="majorBidi"/>
          <w:color w:val="000000"/>
          <w:shd w:val="clear" w:color="auto" w:fill="FFFFFF"/>
        </w:rPr>
        <w:t>D</w:t>
      </w:r>
      <w:r w:rsidR="00D72447" w:rsidRPr="00E46BDF">
        <w:rPr>
          <w:rFonts w:asciiTheme="majorBidi" w:hAnsiTheme="majorBidi" w:cstheme="majorBidi"/>
          <w:color w:val="000000"/>
          <w:shd w:val="clear" w:color="auto" w:fill="FFFFFF"/>
        </w:rPr>
        <w:t>]</w:t>
      </w:r>
      <w:r w:rsidR="007F1AC2" w:rsidRPr="00E46BDF">
        <w:rPr>
          <w:rFonts w:asciiTheme="majorBidi" w:hAnsiTheme="majorBidi" w:cstheme="majorBidi"/>
        </w:rPr>
        <w:t>)</w:t>
      </w:r>
      <w:r w:rsidR="007317B3" w:rsidRPr="00E46BDF">
        <w:rPr>
          <w:rFonts w:asciiTheme="majorBidi" w:hAnsiTheme="majorBidi" w:cstheme="majorBidi"/>
        </w:rPr>
        <w:t xml:space="preserve">, </w:t>
      </w:r>
      <w:r w:rsidR="00D77658" w:rsidRPr="00E46BDF">
        <w:rPr>
          <w:rFonts w:asciiTheme="majorBidi" w:hAnsiTheme="majorBidi" w:cstheme="majorBidi"/>
        </w:rPr>
        <w:t>bet</w:t>
      </w:r>
      <w:r w:rsidR="00B77260" w:rsidRPr="00E46BDF">
        <w:rPr>
          <w:rFonts w:asciiTheme="majorBidi" w:hAnsiTheme="majorBidi" w:cstheme="majorBidi"/>
        </w:rPr>
        <w:t xml:space="preserve"> nav iesniegts visu līdzīpašnieku parakstīts lēmums par īpašnieka maiņu, kā arī līdzīpašnieku savstarpēji noslēgts līgums, kurā norādīta likuma „Par individuālo</w:t>
      </w:r>
      <w:r w:rsidR="00416137" w:rsidRPr="00E46BDF">
        <w:rPr>
          <w:rFonts w:asciiTheme="majorBidi" w:hAnsiTheme="majorBidi" w:cstheme="majorBidi"/>
        </w:rPr>
        <w:t xml:space="preserve"> (ģimenes) uzņēmumu un zemnieka vai zvejnieka saimniecību”</w:t>
      </w:r>
      <w:r w:rsidR="00D732BF" w:rsidRPr="00E46BDF">
        <w:rPr>
          <w:rFonts w:asciiTheme="majorBidi" w:hAnsiTheme="majorBidi" w:cstheme="majorBidi"/>
        </w:rPr>
        <w:t xml:space="preserve"> (turpmāk – </w:t>
      </w:r>
      <w:r w:rsidR="00262185" w:rsidRPr="00E46BDF">
        <w:rPr>
          <w:rFonts w:asciiTheme="majorBidi" w:hAnsiTheme="majorBidi" w:cstheme="majorBidi"/>
        </w:rPr>
        <w:t>Individuālo uzņēmumu</w:t>
      </w:r>
      <w:r w:rsidR="00D732BF" w:rsidRPr="00E46BDF">
        <w:rPr>
          <w:rFonts w:asciiTheme="majorBidi" w:hAnsiTheme="majorBidi" w:cstheme="majorBidi"/>
        </w:rPr>
        <w:t xml:space="preserve"> likums)</w:t>
      </w:r>
      <w:r w:rsidR="00416137" w:rsidRPr="00E46BDF">
        <w:rPr>
          <w:rFonts w:asciiTheme="majorBidi" w:hAnsiTheme="majorBidi" w:cstheme="majorBidi"/>
        </w:rPr>
        <w:t xml:space="preserve"> 7.panta otrajā daļā noteiktā informācija</w:t>
      </w:r>
      <w:r w:rsidR="005A58EA" w:rsidRPr="00E46BDF">
        <w:rPr>
          <w:rFonts w:asciiTheme="majorBidi" w:hAnsiTheme="majorBidi" w:cstheme="majorBidi"/>
          <w:lang w:eastAsia="en-US"/>
        </w:rPr>
        <w:t>.</w:t>
      </w:r>
    </w:p>
    <w:p w14:paraId="2A659E5A" w14:textId="5D942AE7" w:rsidR="00223FEB" w:rsidRPr="00E46BDF" w:rsidRDefault="00DF580B" w:rsidP="00E46BDF">
      <w:pPr>
        <w:autoSpaceDE w:val="0"/>
        <w:autoSpaceDN w:val="0"/>
        <w:adjustRightInd w:val="0"/>
        <w:spacing w:line="276" w:lineRule="auto"/>
        <w:ind w:firstLine="720"/>
        <w:jc w:val="both"/>
        <w:rPr>
          <w:rFonts w:asciiTheme="majorBidi" w:eastAsiaTheme="minorHAnsi" w:hAnsiTheme="majorBidi" w:cstheme="majorBidi"/>
          <w:lang w:eastAsia="en-US"/>
          <w14:ligatures w14:val="standardContextual"/>
        </w:rPr>
      </w:pPr>
      <w:r w:rsidRPr="00E46BDF">
        <w:rPr>
          <w:rFonts w:asciiTheme="majorBidi" w:eastAsiaTheme="minorHAnsi" w:hAnsiTheme="majorBidi" w:cstheme="majorBidi"/>
          <w:lang w:eastAsia="en-US"/>
          <w14:ligatures w14:val="standardContextual"/>
        </w:rPr>
        <w:t>Pieteicēji</w:t>
      </w:r>
      <w:r w:rsidR="00223FEB" w:rsidRPr="00E46BDF">
        <w:rPr>
          <w:rFonts w:asciiTheme="majorBidi" w:eastAsiaTheme="minorHAnsi" w:hAnsiTheme="majorBidi" w:cstheme="majorBidi"/>
          <w:lang w:eastAsia="en-US"/>
          <w14:ligatures w14:val="standardContextual"/>
        </w:rPr>
        <w:t xml:space="preserve"> </w:t>
      </w:r>
      <w:r w:rsidR="00B77260" w:rsidRPr="00E46BDF">
        <w:rPr>
          <w:rFonts w:asciiTheme="majorBidi" w:eastAsiaTheme="minorHAnsi" w:hAnsiTheme="majorBidi" w:cstheme="majorBidi"/>
          <w:lang w:eastAsia="en-US"/>
          <w14:ligatures w14:val="standardContextual"/>
        </w:rPr>
        <w:t xml:space="preserve">vērsās </w:t>
      </w:r>
      <w:r w:rsidR="00223FEB" w:rsidRPr="00E46BDF">
        <w:rPr>
          <w:rFonts w:asciiTheme="majorBidi" w:eastAsiaTheme="minorHAnsi" w:hAnsiTheme="majorBidi" w:cstheme="majorBidi"/>
          <w:lang w:eastAsia="en-US"/>
          <w14:ligatures w14:val="standardContextual"/>
        </w:rPr>
        <w:t>tiesā</w:t>
      </w:r>
      <w:r w:rsidR="005A58EA" w:rsidRPr="00E46BDF">
        <w:rPr>
          <w:rFonts w:asciiTheme="majorBidi" w:eastAsiaTheme="minorHAnsi" w:hAnsiTheme="majorBidi" w:cstheme="majorBidi"/>
          <w:lang w:eastAsia="en-US"/>
          <w14:ligatures w14:val="standardContextual"/>
        </w:rPr>
        <w:t xml:space="preserve">, vēloties panākt </w:t>
      </w:r>
      <w:r w:rsidR="005A58EA" w:rsidRPr="00E46BDF">
        <w:rPr>
          <w:rFonts w:asciiTheme="majorBidi" w:hAnsiTheme="majorBidi" w:cstheme="majorBidi"/>
        </w:rPr>
        <w:t xml:space="preserve">pieteikto izmaiņu </w:t>
      </w:r>
      <w:r w:rsidR="007F1AC2" w:rsidRPr="00E46BDF">
        <w:rPr>
          <w:rFonts w:asciiTheme="majorBidi" w:hAnsiTheme="majorBidi" w:cstheme="majorBidi"/>
        </w:rPr>
        <w:t>z</w:t>
      </w:r>
      <w:r w:rsidR="005A58EA" w:rsidRPr="00E46BDF">
        <w:rPr>
          <w:rFonts w:asciiTheme="majorBidi" w:hAnsiTheme="majorBidi" w:cstheme="majorBidi"/>
        </w:rPr>
        <w:t>emniek</w:t>
      </w:r>
      <w:r w:rsidR="00407301" w:rsidRPr="00E46BDF">
        <w:rPr>
          <w:rFonts w:asciiTheme="majorBidi" w:hAnsiTheme="majorBidi" w:cstheme="majorBidi"/>
        </w:rPr>
        <w:t>a</w:t>
      </w:r>
      <w:r w:rsidR="005A58EA" w:rsidRPr="00E46BDF">
        <w:rPr>
          <w:rFonts w:asciiTheme="majorBidi" w:hAnsiTheme="majorBidi" w:cstheme="majorBidi"/>
        </w:rPr>
        <w:t xml:space="preserve"> saimniecības īpašnieku sastāvā reģistrēšanu, neiesniedzot iestādes prasīto</w:t>
      </w:r>
      <w:r w:rsidR="007F1AC2" w:rsidRPr="00E46BDF">
        <w:rPr>
          <w:rFonts w:asciiTheme="majorBidi" w:hAnsiTheme="majorBidi" w:cstheme="majorBidi"/>
        </w:rPr>
        <w:t>s</w:t>
      </w:r>
      <w:r w:rsidR="005A58EA" w:rsidRPr="00E46BDF">
        <w:rPr>
          <w:rFonts w:asciiTheme="majorBidi" w:hAnsiTheme="majorBidi" w:cstheme="majorBidi"/>
        </w:rPr>
        <w:t xml:space="preserve"> dokumentu</w:t>
      </w:r>
      <w:r w:rsidR="00423316" w:rsidRPr="00E46BDF">
        <w:rPr>
          <w:rFonts w:asciiTheme="majorBidi" w:hAnsiTheme="majorBidi" w:cstheme="majorBidi"/>
        </w:rPr>
        <w:t>s</w:t>
      </w:r>
      <w:r w:rsidR="00223FEB" w:rsidRPr="00E46BDF">
        <w:rPr>
          <w:rFonts w:asciiTheme="majorBidi" w:eastAsiaTheme="minorHAnsi" w:hAnsiTheme="majorBidi" w:cstheme="majorBidi"/>
          <w:lang w:eastAsia="en-US"/>
          <w14:ligatures w14:val="standardContextual"/>
        </w:rPr>
        <w:t>.</w:t>
      </w:r>
    </w:p>
    <w:p w14:paraId="1778B678" w14:textId="77777777" w:rsidR="00223FEB" w:rsidRPr="00E46BDF" w:rsidRDefault="00223FEB" w:rsidP="00E46BDF">
      <w:pPr>
        <w:autoSpaceDE w:val="0"/>
        <w:autoSpaceDN w:val="0"/>
        <w:adjustRightInd w:val="0"/>
        <w:spacing w:line="276" w:lineRule="auto"/>
        <w:ind w:firstLine="720"/>
        <w:jc w:val="both"/>
        <w:rPr>
          <w:rFonts w:asciiTheme="majorBidi" w:hAnsiTheme="majorBidi" w:cstheme="majorBidi"/>
        </w:rPr>
      </w:pPr>
    </w:p>
    <w:p w14:paraId="53D621FF" w14:textId="08037C15" w:rsidR="00BB00AF" w:rsidRPr="00E46BDF" w:rsidRDefault="00223FEB" w:rsidP="00E46BDF">
      <w:pPr>
        <w:autoSpaceDE w:val="0"/>
        <w:autoSpaceDN w:val="0"/>
        <w:adjustRightInd w:val="0"/>
        <w:spacing w:line="276" w:lineRule="auto"/>
        <w:ind w:firstLine="720"/>
        <w:jc w:val="both"/>
        <w:rPr>
          <w:rFonts w:asciiTheme="majorBidi" w:hAnsiTheme="majorBidi" w:cstheme="majorBidi"/>
        </w:rPr>
      </w:pPr>
      <w:r w:rsidRPr="00E46BDF">
        <w:rPr>
          <w:rFonts w:asciiTheme="majorBidi" w:hAnsiTheme="majorBidi" w:cstheme="majorBidi"/>
        </w:rPr>
        <w:t>[2]</w:t>
      </w:r>
      <w:r w:rsidR="00C92ABA" w:rsidRPr="00E46BDF">
        <w:rPr>
          <w:rFonts w:asciiTheme="majorBidi" w:hAnsiTheme="majorBidi" w:cstheme="majorBidi"/>
        </w:rPr>
        <w:t> </w:t>
      </w:r>
      <w:r w:rsidRPr="00E46BDF">
        <w:rPr>
          <w:rFonts w:asciiTheme="majorBidi" w:hAnsiTheme="majorBidi" w:cstheme="majorBidi"/>
        </w:rPr>
        <w:t xml:space="preserve">Ar Administratīvās apgabaltiesas 2022.gada </w:t>
      </w:r>
      <w:r w:rsidR="005A58EA" w:rsidRPr="00E46BDF">
        <w:rPr>
          <w:rFonts w:asciiTheme="majorBidi" w:hAnsiTheme="majorBidi" w:cstheme="majorBidi"/>
        </w:rPr>
        <w:t>22</w:t>
      </w:r>
      <w:r w:rsidRPr="00E46BDF">
        <w:rPr>
          <w:rFonts w:asciiTheme="majorBidi" w:hAnsiTheme="majorBidi" w:cstheme="majorBidi"/>
        </w:rPr>
        <w:t>.decembra spriedumu pieteikums noraid</w:t>
      </w:r>
      <w:r w:rsidR="005A58EA" w:rsidRPr="00E46BDF">
        <w:rPr>
          <w:rFonts w:asciiTheme="majorBidi" w:hAnsiTheme="majorBidi" w:cstheme="majorBidi"/>
        </w:rPr>
        <w:t>īts</w:t>
      </w:r>
      <w:r w:rsidR="00BB00AF" w:rsidRPr="00E46BDF">
        <w:rPr>
          <w:rFonts w:asciiTheme="majorBidi" w:hAnsiTheme="majorBidi" w:cstheme="majorBidi"/>
        </w:rPr>
        <w:t>.</w:t>
      </w:r>
      <w:r w:rsidR="007F1AC2" w:rsidRPr="00E46BDF">
        <w:rPr>
          <w:rFonts w:asciiTheme="majorBidi" w:hAnsiTheme="majorBidi" w:cstheme="majorBidi"/>
        </w:rPr>
        <w:t xml:space="preserve"> Apgabaltiesas spriedums pamatots ar turpmāk minētajiem apsvērumiem.</w:t>
      </w:r>
    </w:p>
    <w:p w14:paraId="6048FFCC" w14:textId="174338FB" w:rsidR="00113329" w:rsidRPr="00E46BDF" w:rsidRDefault="00AD548E" w:rsidP="00E46BDF">
      <w:pPr>
        <w:autoSpaceDE w:val="0"/>
        <w:autoSpaceDN w:val="0"/>
        <w:adjustRightInd w:val="0"/>
        <w:spacing w:line="276" w:lineRule="auto"/>
        <w:ind w:firstLine="720"/>
        <w:jc w:val="both"/>
        <w:rPr>
          <w:rFonts w:asciiTheme="majorBidi" w:hAnsiTheme="majorBidi" w:cstheme="majorBidi"/>
        </w:rPr>
      </w:pPr>
      <w:r w:rsidRPr="00E46BDF">
        <w:rPr>
          <w:rFonts w:asciiTheme="majorBidi" w:hAnsiTheme="majorBidi" w:cstheme="majorBidi"/>
        </w:rPr>
        <w:t>[2.1]</w:t>
      </w:r>
      <w:r w:rsidR="00C92ABA" w:rsidRPr="00E46BDF">
        <w:rPr>
          <w:rFonts w:asciiTheme="majorBidi" w:hAnsiTheme="majorBidi" w:cstheme="majorBidi"/>
        </w:rPr>
        <w:t> </w:t>
      </w:r>
      <w:r w:rsidR="00B6662D" w:rsidRPr="00E46BDF">
        <w:rPr>
          <w:rFonts w:asciiTheme="majorBidi" w:hAnsiTheme="majorBidi" w:cstheme="majorBidi"/>
        </w:rPr>
        <w:t>Zemniek</w:t>
      </w:r>
      <w:r w:rsidR="00407301" w:rsidRPr="00E46BDF">
        <w:rPr>
          <w:rFonts w:asciiTheme="majorBidi" w:hAnsiTheme="majorBidi" w:cstheme="majorBidi"/>
        </w:rPr>
        <w:t>a</w:t>
      </w:r>
      <w:r w:rsidR="00B6662D" w:rsidRPr="00E46BDF">
        <w:rPr>
          <w:rFonts w:asciiTheme="majorBidi" w:hAnsiTheme="majorBidi" w:cstheme="majorBidi"/>
        </w:rPr>
        <w:t xml:space="preserve"> saimniecības </w:t>
      </w:r>
      <w:r w:rsidR="005A58EA" w:rsidRPr="00E46BDF">
        <w:rPr>
          <w:rFonts w:asciiTheme="majorBidi" w:hAnsiTheme="majorBidi" w:cstheme="majorBidi"/>
        </w:rPr>
        <w:t>visus īpašniekus</w:t>
      </w:r>
      <w:r w:rsidR="00B6662D" w:rsidRPr="00E46BDF">
        <w:rPr>
          <w:rFonts w:asciiTheme="majorBidi" w:hAnsiTheme="majorBidi" w:cstheme="majorBidi"/>
        </w:rPr>
        <w:t xml:space="preserve"> (pieteicēju </w:t>
      </w:r>
      <w:r w:rsidR="00D72447" w:rsidRPr="00E46BDF">
        <w:rPr>
          <w:rFonts w:asciiTheme="majorBidi" w:hAnsiTheme="majorBidi" w:cstheme="majorBidi"/>
          <w:color w:val="000000"/>
          <w:shd w:val="clear" w:color="auto" w:fill="FFFFFF"/>
        </w:rPr>
        <w:t xml:space="preserve">[pers. B] </w:t>
      </w:r>
      <w:r w:rsidR="00B6662D" w:rsidRPr="00E46BDF">
        <w:rPr>
          <w:rFonts w:asciiTheme="majorBidi" w:hAnsiTheme="majorBidi" w:cstheme="majorBidi"/>
        </w:rPr>
        <w:t>un trešās personas)</w:t>
      </w:r>
      <w:r w:rsidR="005A58EA" w:rsidRPr="00E46BDF">
        <w:rPr>
          <w:rFonts w:asciiTheme="majorBidi" w:hAnsiTheme="majorBidi" w:cstheme="majorBidi"/>
        </w:rPr>
        <w:t xml:space="preserve"> vienojušas attiecības ar</w:t>
      </w:r>
      <w:r w:rsidR="00DF580B" w:rsidRPr="00E46BDF">
        <w:rPr>
          <w:rFonts w:asciiTheme="majorBidi" w:hAnsiTheme="majorBidi" w:cstheme="majorBidi"/>
        </w:rPr>
        <w:t xml:space="preserve"> </w:t>
      </w:r>
      <w:r w:rsidR="005A2A68" w:rsidRPr="00E46BDF">
        <w:rPr>
          <w:rFonts w:asciiTheme="majorBidi" w:hAnsiTheme="majorBidi" w:cstheme="majorBidi"/>
        </w:rPr>
        <w:t>z</w:t>
      </w:r>
      <w:r w:rsidR="00BB00AF" w:rsidRPr="00E46BDF">
        <w:rPr>
          <w:rFonts w:asciiTheme="majorBidi" w:hAnsiTheme="majorBidi" w:cstheme="majorBidi"/>
        </w:rPr>
        <w:t>emniek</w:t>
      </w:r>
      <w:r w:rsidR="00407301" w:rsidRPr="00E46BDF">
        <w:rPr>
          <w:rFonts w:asciiTheme="majorBidi" w:hAnsiTheme="majorBidi" w:cstheme="majorBidi"/>
        </w:rPr>
        <w:t>a</w:t>
      </w:r>
      <w:r w:rsidR="00BB00AF" w:rsidRPr="00E46BDF">
        <w:rPr>
          <w:rFonts w:asciiTheme="majorBidi" w:hAnsiTheme="majorBidi" w:cstheme="majorBidi"/>
        </w:rPr>
        <w:t xml:space="preserve"> saimniecībai</w:t>
      </w:r>
      <w:r w:rsidR="005A58EA" w:rsidRPr="00E46BDF">
        <w:rPr>
          <w:rFonts w:asciiTheme="majorBidi" w:hAnsiTheme="majorBidi" w:cstheme="majorBidi"/>
        </w:rPr>
        <w:t xml:space="preserve"> pievienotās Valmieras rajona Matīšu pagasta zemnieka saimniecības</w:t>
      </w:r>
      <w:r w:rsidR="00DF580B" w:rsidRPr="00E46BDF">
        <w:rPr>
          <w:rFonts w:asciiTheme="majorBidi" w:hAnsiTheme="majorBidi" w:cstheme="majorBidi"/>
        </w:rPr>
        <w:t xml:space="preserve"> </w:t>
      </w:r>
      <w:r w:rsidR="00CC53B6" w:rsidRPr="00E46BDF">
        <w:rPr>
          <w:rFonts w:asciiTheme="majorBidi" w:hAnsiTheme="majorBidi" w:cstheme="majorBidi"/>
        </w:rPr>
        <w:t xml:space="preserve">„[Nosaukums </w:t>
      </w:r>
      <w:r w:rsidR="00CC53B6" w:rsidRPr="00E46BDF">
        <w:rPr>
          <w:rFonts w:asciiTheme="majorBidi" w:hAnsiTheme="majorBidi" w:cstheme="majorBidi"/>
        </w:rPr>
        <w:t>B</w:t>
      </w:r>
      <w:r w:rsidR="00CC53B6" w:rsidRPr="00E46BDF">
        <w:rPr>
          <w:rFonts w:asciiTheme="majorBidi" w:hAnsiTheme="majorBidi" w:cstheme="majorBidi"/>
        </w:rPr>
        <w:t>]”</w:t>
      </w:r>
      <w:r w:rsidR="00CC53B6" w:rsidRPr="00E46BDF">
        <w:rPr>
          <w:rFonts w:asciiTheme="majorBidi" w:hAnsiTheme="majorBidi" w:cstheme="majorBidi"/>
        </w:rPr>
        <w:t xml:space="preserve"> </w:t>
      </w:r>
      <w:r w:rsidR="005245E4" w:rsidRPr="00E46BDF">
        <w:rPr>
          <w:rFonts w:asciiTheme="majorBidi" w:hAnsiTheme="majorBidi" w:cstheme="majorBidi"/>
        </w:rPr>
        <w:t xml:space="preserve">(turpmāk – </w:t>
      </w:r>
      <w:r w:rsidR="005A2A68" w:rsidRPr="00E46BDF">
        <w:rPr>
          <w:rFonts w:asciiTheme="majorBidi" w:hAnsiTheme="majorBidi" w:cstheme="majorBidi"/>
        </w:rPr>
        <w:t xml:space="preserve">zemnieku </w:t>
      </w:r>
      <w:r w:rsidR="005245E4" w:rsidRPr="00E46BDF">
        <w:rPr>
          <w:rFonts w:asciiTheme="majorBidi" w:hAnsiTheme="majorBidi" w:cstheme="majorBidi"/>
        </w:rPr>
        <w:t xml:space="preserve">saimniecība </w:t>
      </w:r>
      <w:r w:rsidR="00CC53B6" w:rsidRPr="00E46BDF">
        <w:rPr>
          <w:rFonts w:asciiTheme="majorBidi" w:hAnsiTheme="majorBidi" w:cstheme="majorBidi"/>
        </w:rPr>
        <w:t xml:space="preserve">„[Nosaukums </w:t>
      </w:r>
      <w:r w:rsidR="00CC53B6" w:rsidRPr="00E46BDF">
        <w:rPr>
          <w:rFonts w:asciiTheme="majorBidi" w:hAnsiTheme="majorBidi" w:cstheme="majorBidi"/>
        </w:rPr>
        <w:t>B</w:t>
      </w:r>
      <w:r w:rsidR="00CC53B6" w:rsidRPr="00E46BDF">
        <w:rPr>
          <w:rFonts w:asciiTheme="majorBidi" w:hAnsiTheme="majorBidi" w:cstheme="majorBidi"/>
        </w:rPr>
        <w:t>]”</w:t>
      </w:r>
      <w:r w:rsidR="005245E4" w:rsidRPr="00E46BDF">
        <w:rPr>
          <w:rFonts w:asciiTheme="majorBidi" w:hAnsiTheme="majorBidi" w:cstheme="majorBidi"/>
        </w:rPr>
        <w:t xml:space="preserve">) </w:t>
      </w:r>
      <w:r w:rsidR="005A58EA" w:rsidRPr="00E46BDF">
        <w:rPr>
          <w:rFonts w:asciiTheme="majorBidi" w:hAnsiTheme="majorBidi" w:cstheme="majorBidi"/>
        </w:rPr>
        <w:t>īpašnieku</w:t>
      </w:r>
      <w:r w:rsidR="00D72447" w:rsidRPr="00E46BDF">
        <w:rPr>
          <w:rFonts w:asciiTheme="majorBidi" w:hAnsiTheme="majorBidi" w:cstheme="majorBidi"/>
        </w:rPr>
        <w:t xml:space="preserve"> </w:t>
      </w:r>
      <w:r w:rsidR="00D72447" w:rsidRPr="00E46BDF">
        <w:rPr>
          <w:rFonts w:asciiTheme="majorBidi" w:hAnsiTheme="majorBidi" w:cstheme="majorBidi"/>
          <w:color w:val="000000"/>
          <w:shd w:val="clear" w:color="auto" w:fill="FFFFFF"/>
        </w:rPr>
        <w:t>[pers. </w:t>
      </w:r>
      <w:r w:rsidR="00D72447" w:rsidRPr="00E46BDF">
        <w:rPr>
          <w:rFonts w:asciiTheme="majorBidi" w:hAnsiTheme="majorBidi" w:cstheme="majorBidi"/>
          <w:color w:val="000000"/>
          <w:shd w:val="clear" w:color="auto" w:fill="FFFFFF"/>
        </w:rPr>
        <w:t>E</w:t>
      </w:r>
      <w:r w:rsidR="00D72447" w:rsidRPr="00E46BDF">
        <w:rPr>
          <w:rFonts w:asciiTheme="majorBidi" w:hAnsiTheme="majorBidi" w:cstheme="majorBidi"/>
          <w:color w:val="000000"/>
          <w:shd w:val="clear" w:color="auto" w:fill="FFFFFF"/>
        </w:rPr>
        <w:t>]</w:t>
      </w:r>
      <w:r w:rsidR="00BB00AF" w:rsidRPr="00E46BDF">
        <w:rPr>
          <w:rFonts w:asciiTheme="majorBidi" w:hAnsiTheme="majorBidi" w:cstheme="majorBidi"/>
        </w:rPr>
        <w:t>, kas bija treš</w:t>
      </w:r>
      <w:r w:rsidR="006F2279" w:rsidRPr="00E46BDF">
        <w:rPr>
          <w:rFonts w:asciiTheme="majorBidi" w:hAnsiTheme="majorBidi" w:cstheme="majorBidi"/>
        </w:rPr>
        <w:t>o</w:t>
      </w:r>
      <w:r w:rsidR="00BB00AF" w:rsidRPr="00E46BDF">
        <w:rPr>
          <w:rFonts w:asciiTheme="majorBidi" w:hAnsiTheme="majorBidi" w:cstheme="majorBidi"/>
        </w:rPr>
        <w:t xml:space="preserve"> person</w:t>
      </w:r>
      <w:r w:rsidR="006F2279" w:rsidRPr="00E46BDF">
        <w:rPr>
          <w:rFonts w:asciiTheme="majorBidi" w:hAnsiTheme="majorBidi" w:cstheme="majorBidi"/>
        </w:rPr>
        <w:t>u</w:t>
      </w:r>
      <w:r w:rsidR="00BB00AF" w:rsidRPr="00E46BDF">
        <w:rPr>
          <w:rFonts w:asciiTheme="majorBidi" w:hAnsiTheme="majorBidi" w:cstheme="majorBidi"/>
        </w:rPr>
        <w:t xml:space="preserve"> </w:t>
      </w:r>
      <w:r w:rsidR="00CC53B6" w:rsidRPr="00E46BDF">
        <w:rPr>
          <w:rFonts w:asciiTheme="majorBidi" w:hAnsiTheme="majorBidi" w:cstheme="majorBidi"/>
          <w:color w:val="000000"/>
          <w:shd w:val="clear" w:color="auto" w:fill="FFFFFF"/>
        </w:rPr>
        <w:t>[pers. </w:t>
      </w:r>
      <w:r w:rsidR="00CC53B6" w:rsidRPr="00E46BDF">
        <w:rPr>
          <w:rFonts w:asciiTheme="majorBidi" w:hAnsiTheme="majorBidi" w:cstheme="majorBidi"/>
          <w:color w:val="000000"/>
          <w:shd w:val="clear" w:color="auto" w:fill="FFFFFF"/>
        </w:rPr>
        <w:t>D</w:t>
      </w:r>
      <w:r w:rsidR="00CC53B6" w:rsidRPr="00E46BDF">
        <w:rPr>
          <w:rFonts w:asciiTheme="majorBidi" w:hAnsiTheme="majorBidi" w:cstheme="majorBidi"/>
          <w:color w:val="000000"/>
          <w:shd w:val="clear" w:color="auto" w:fill="FFFFFF"/>
        </w:rPr>
        <w:t xml:space="preserve">] </w:t>
      </w:r>
      <w:r w:rsidR="006F2279" w:rsidRPr="00E46BDF">
        <w:rPr>
          <w:rFonts w:asciiTheme="majorBidi" w:hAnsiTheme="majorBidi" w:cstheme="majorBidi"/>
        </w:rPr>
        <w:t>tēvs un</w:t>
      </w:r>
      <w:r w:rsidR="00BB00AF" w:rsidRPr="00E46BDF">
        <w:rPr>
          <w:rFonts w:asciiTheme="majorBidi" w:hAnsiTheme="majorBidi" w:cstheme="majorBidi"/>
        </w:rPr>
        <w:t xml:space="preserve"> </w:t>
      </w:r>
      <w:r w:rsidR="00CC53B6" w:rsidRPr="00E46BDF">
        <w:rPr>
          <w:rFonts w:asciiTheme="majorBidi" w:hAnsiTheme="majorBidi" w:cstheme="majorBidi"/>
          <w:color w:val="000000"/>
          <w:shd w:val="clear" w:color="auto" w:fill="FFFFFF"/>
        </w:rPr>
        <w:t>[pers. </w:t>
      </w:r>
      <w:r w:rsidR="00CC53B6" w:rsidRPr="00E46BDF">
        <w:rPr>
          <w:rFonts w:asciiTheme="majorBidi" w:hAnsiTheme="majorBidi" w:cstheme="majorBidi"/>
          <w:color w:val="000000"/>
          <w:shd w:val="clear" w:color="auto" w:fill="FFFFFF"/>
        </w:rPr>
        <w:t>C</w:t>
      </w:r>
      <w:r w:rsidR="00CC53B6" w:rsidRPr="00E46BDF">
        <w:rPr>
          <w:rFonts w:asciiTheme="majorBidi" w:hAnsiTheme="majorBidi" w:cstheme="majorBidi"/>
          <w:color w:val="000000"/>
          <w:shd w:val="clear" w:color="auto" w:fill="FFFFFF"/>
        </w:rPr>
        <w:t xml:space="preserve">] </w:t>
      </w:r>
      <w:r w:rsidR="006F2279" w:rsidRPr="00E46BDF">
        <w:rPr>
          <w:rFonts w:asciiTheme="majorBidi" w:hAnsiTheme="majorBidi" w:cstheme="majorBidi"/>
        </w:rPr>
        <w:t xml:space="preserve">vecaistēvs, un </w:t>
      </w:r>
      <w:r w:rsidR="0036338F" w:rsidRPr="00E46BDF">
        <w:rPr>
          <w:rFonts w:asciiTheme="majorBidi" w:hAnsiTheme="majorBidi" w:cstheme="majorBidi"/>
        </w:rPr>
        <w:t>bija</w:t>
      </w:r>
      <w:r w:rsidR="006F2279" w:rsidRPr="00E46BDF">
        <w:rPr>
          <w:rFonts w:asciiTheme="majorBidi" w:hAnsiTheme="majorBidi" w:cstheme="majorBidi"/>
        </w:rPr>
        <w:t xml:space="preserve"> ar pieteicēju </w:t>
      </w:r>
      <w:r w:rsidR="00D72447" w:rsidRPr="00E46BDF">
        <w:rPr>
          <w:rFonts w:asciiTheme="majorBidi" w:hAnsiTheme="majorBidi" w:cstheme="majorBidi"/>
          <w:color w:val="000000"/>
          <w:shd w:val="clear" w:color="auto" w:fill="FFFFFF"/>
        </w:rPr>
        <w:t xml:space="preserve">[pers. B] </w:t>
      </w:r>
      <w:r w:rsidR="006F2279" w:rsidRPr="00E46BDF">
        <w:rPr>
          <w:rFonts w:asciiTheme="majorBidi" w:hAnsiTheme="majorBidi" w:cstheme="majorBidi"/>
        </w:rPr>
        <w:t>nereģistrētās</w:t>
      </w:r>
      <w:r w:rsidR="0036338F" w:rsidRPr="00E46BDF">
        <w:rPr>
          <w:rFonts w:asciiTheme="majorBidi" w:hAnsiTheme="majorBidi" w:cstheme="majorBidi"/>
        </w:rPr>
        <w:t xml:space="preserve"> ģimenes</w:t>
      </w:r>
      <w:r w:rsidR="006F2279" w:rsidRPr="00E46BDF">
        <w:rPr>
          <w:rFonts w:asciiTheme="majorBidi" w:hAnsiTheme="majorBidi" w:cstheme="majorBidi"/>
        </w:rPr>
        <w:t xml:space="preserve"> attiecībās. P</w:t>
      </w:r>
      <w:r w:rsidR="005A58EA" w:rsidRPr="00E46BDF">
        <w:rPr>
          <w:rFonts w:asciiTheme="majorBidi" w:hAnsiTheme="majorBidi" w:cstheme="majorBidi"/>
        </w:rPr>
        <w:t xml:space="preserve">ēc </w:t>
      </w:r>
      <w:r w:rsidR="00CC53B6" w:rsidRPr="00E46BDF">
        <w:rPr>
          <w:rFonts w:asciiTheme="majorBidi" w:hAnsiTheme="majorBidi" w:cstheme="majorBidi"/>
          <w:color w:val="000000"/>
          <w:shd w:val="clear" w:color="auto" w:fill="FFFFFF"/>
        </w:rPr>
        <w:t>[pers. </w:t>
      </w:r>
      <w:r w:rsidR="00CC53B6" w:rsidRPr="00E46BDF">
        <w:rPr>
          <w:rFonts w:asciiTheme="majorBidi" w:hAnsiTheme="majorBidi" w:cstheme="majorBidi"/>
          <w:color w:val="000000"/>
          <w:shd w:val="clear" w:color="auto" w:fill="FFFFFF"/>
        </w:rPr>
        <w:t>E</w:t>
      </w:r>
      <w:r w:rsidR="00CC53B6" w:rsidRPr="00E46BDF">
        <w:rPr>
          <w:rFonts w:asciiTheme="majorBidi" w:hAnsiTheme="majorBidi" w:cstheme="majorBidi"/>
          <w:color w:val="000000"/>
          <w:shd w:val="clear" w:color="auto" w:fill="FFFFFF"/>
        </w:rPr>
        <w:t xml:space="preserve">] </w:t>
      </w:r>
      <w:r w:rsidR="006F2279" w:rsidRPr="00E46BDF">
        <w:rPr>
          <w:rFonts w:asciiTheme="majorBidi" w:hAnsiTheme="majorBidi" w:cstheme="majorBidi"/>
        </w:rPr>
        <w:t>nāves</w:t>
      </w:r>
      <w:r w:rsidR="005A58EA" w:rsidRPr="00E46BDF">
        <w:rPr>
          <w:rFonts w:asciiTheme="majorBidi" w:hAnsiTheme="majorBidi" w:cstheme="majorBidi"/>
        </w:rPr>
        <w:t xml:space="preserve">, pamatojoties uz </w:t>
      </w:r>
      <w:r w:rsidR="00BB00AF" w:rsidRPr="00E46BDF">
        <w:rPr>
          <w:rFonts w:asciiTheme="majorBidi" w:hAnsiTheme="majorBidi" w:cstheme="majorBidi"/>
        </w:rPr>
        <w:t xml:space="preserve">pieteicējas </w:t>
      </w:r>
      <w:r w:rsidR="00D72447" w:rsidRPr="00E46BDF">
        <w:rPr>
          <w:rFonts w:asciiTheme="majorBidi" w:hAnsiTheme="majorBidi" w:cstheme="majorBidi"/>
          <w:color w:val="000000"/>
          <w:shd w:val="clear" w:color="auto" w:fill="FFFFFF"/>
        </w:rPr>
        <w:t xml:space="preserve">[pers. B] </w:t>
      </w:r>
      <w:r w:rsidR="005A58EA" w:rsidRPr="00E46BDF">
        <w:rPr>
          <w:rFonts w:asciiTheme="majorBidi" w:hAnsiTheme="majorBidi" w:cstheme="majorBidi"/>
        </w:rPr>
        <w:t>un</w:t>
      </w:r>
      <w:r w:rsidR="00DF580B" w:rsidRPr="00E46BDF">
        <w:rPr>
          <w:rFonts w:asciiTheme="majorBidi" w:hAnsiTheme="majorBidi" w:cstheme="majorBidi"/>
        </w:rPr>
        <w:t xml:space="preserve"> </w:t>
      </w:r>
      <w:r w:rsidR="00BB00AF" w:rsidRPr="00E46BDF">
        <w:rPr>
          <w:rFonts w:asciiTheme="majorBidi" w:hAnsiTheme="majorBidi" w:cstheme="majorBidi"/>
        </w:rPr>
        <w:t>trešo personu</w:t>
      </w:r>
      <w:r w:rsidR="005A58EA" w:rsidRPr="00E46BDF">
        <w:rPr>
          <w:rFonts w:asciiTheme="majorBidi" w:hAnsiTheme="majorBidi" w:cstheme="majorBidi"/>
        </w:rPr>
        <w:t xml:space="preserve"> parakstītu pieteikumu</w:t>
      </w:r>
      <w:r w:rsidR="006F2279" w:rsidRPr="00E46BDF">
        <w:rPr>
          <w:rFonts w:asciiTheme="majorBidi" w:hAnsiTheme="majorBidi" w:cstheme="majorBidi"/>
        </w:rPr>
        <w:t xml:space="preserve"> Uz</w:t>
      </w:r>
      <w:r w:rsidR="005A58EA" w:rsidRPr="00E46BDF">
        <w:rPr>
          <w:rFonts w:asciiTheme="majorBidi" w:hAnsiTheme="majorBidi" w:cstheme="majorBidi"/>
        </w:rPr>
        <w:t>ņēmumu reģistram, minētās personas</w:t>
      </w:r>
      <w:r w:rsidR="00DF580B" w:rsidRPr="00E46BDF">
        <w:rPr>
          <w:rFonts w:asciiTheme="majorBidi" w:hAnsiTheme="majorBidi" w:cstheme="majorBidi"/>
        </w:rPr>
        <w:t xml:space="preserve"> </w:t>
      </w:r>
      <w:r w:rsidR="005A58EA" w:rsidRPr="00E46BDF">
        <w:rPr>
          <w:rFonts w:asciiTheme="majorBidi" w:hAnsiTheme="majorBidi" w:cstheme="majorBidi"/>
        </w:rPr>
        <w:t xml:space="preserve">reģistrētas kā </w:t>
      </w:r>
      <w:r w:rsidR="005A2A68" w:rsidRPr="00E46BDF">
        <w:rPr>
          <w:rFonts w:asciiTheme="majorBidi" w:hAnsiTheme="majorBidi" w:cstheme="majorBidi"/>
        </w:rPr>
        <w:t>z</w:t>
      </w:r>
      <w:r w:rsidR="00BB00AF" w:rsidRPr="00E46BDF">
        <w:rPr>
          <w:rFonts w:asciiTheme="majorBidi" w:hAnsiTheme="majorBidi" w:cstheme="majorBidi"/>
        </w:rPr>
        <w:t>emniek</w:t>
      </w:r>
      <w:r w:rsidR="00407301" w:rsidRPr="00E46BDF">
        <w:rPr>
          <w:rFonts w:asciiTheme="majorBidi" w:hAnsiTheme="majorBidi" w:cstheme="majorBidi"/>
        </w:rPr>
        <w:t>a</w:t>
      </w:r>
      <w:r w:rsidR="00BB00AF" w:rsidRPr="00E46BDF">
        <w:rPr>
          <w:rFonts w:asciiTheme="majorBidi" w:hAnsiTheme="majorBidi" w:cstheme="majorBidi"/>
        </w:rPr>
        <w:t xml:space="preserve"> saimniecības</w:t>
      </w:r>
      <w:r w:rsidR="005A2A68" w:rsidRPr="00E46BDF">
        <w:rPr>
          <w:rFonts w:asciiTheme="majorBidi" w:hAnsiTheme="majorBidi" w:cstheme="majorBidi"/>
        </w:rPr>
        <w:t xml:space="preserve"> </w:t>
      </w:r>
      <w:r w:rsidR="00CC53B6" w:rsidRPr="00E46BDF">
        <w:rPr>
          <w:rFonts w:asciiTheme="majorBidi" w:hAnsiTheme="majorBidi" w:cstheme="majorBidi"/>
        </w:rPr>
        <w:t xml:space="preserve">„[Nosaukums A]” </w:t>
      </w:r>
      <w:r w:rsidR="005A58EA" w:rsidRPr="00E46BDF">
        <w:rPr>
          <w:rFonts w:asciiTheme="majorBidi" w:hAnsiTheme="majorBidi" w:cstheme="majorBidi"/>
        </w:rPr>
        <w:t>īpašnieki.</w:t>
      </w:r>
      <w:r w:rsidR="00BB00AF" w:rsidRPr="00E46BDF">
        <w:rPr>
          <w:rFonts w:asciiTheme="majorBidi" w:hAnsiTheme="majorBidi" w:cstheme="majorBidi"/>
        </w:rPr>
        <w:t xml:space="preserve"> </w:t>
      </w:r>
    </w:p>
    <w:p w14:paraId="2CDC15E3" w14:textId="7E871675" w:rsidR="00113329" w:rsidRPr="00E46BDF" w:rsidRDefault="00113329" w:rsidP="00E46BDF">
      <w:pPr>
        <w:autoSpaceDE w:val="0"/>
        <w:autoSpaceDN w:val="0"/>
        <w:adjustRightInd w:val="0"/>
        <w:spacing w:line="276" w:lineRule="auto"/>
        <w:ind w:firstLine="720"/>
        <w:jc w:val="both"/>
        <w:rPr>
          <w:rFonts w:asciiTheme="majorBidi" w:hAnsiTheme="majorBidi" w:cstheme="majorBidi"/>
        </w:rPr>
      </w:pPr>
      <w:r w:rsidRPr="00E46BDF">
        <w:rPr>
          <w:rFonts w:asciiTheme="majorBidi" w:hAnsiTheme="majorBidi" w:cstheme="majorBidi"/>
        </w:rPr>
        <w:t xml:space="preserve">Lai gan pieteicējai </w:t>
      </w:r>
      <w:r w:rsidR="00D72447" w:rsidRPr="00E46BDF">
        <w:rPr>
          <w:rFonts w:asciiTheme="majorBidi" w:hAnsiTheme="majorBidi" w:cstheme="majorBidi"/>
          <w:color w:val="000000"/>
          <w:shd w:val="clear" w:color="auto" w:fill="FFFFFF"/>
        </w:rPr>
        <w:t xml:space="preserve">[pers. B] </w:t>
      </w:r>
      <w:r w:rsidRPr="00E46BDF">
        <w:rPr>
          <w:rFonts w:asciiTheme="majorBidi" w:hAnsiTheme="majorBidi" w:cstheme="majorBidi"/>
        </w:rPr>
        <w:t xml:space="preserve">un trešajām personām nav radniecības attiecību, tomēr, kopīgi iesniedzot pieteikumu Uzņēmumu reģistram, pieteicēja un trešās personas ir apliecinājušas savu gribu organizēt uzņēmumu kā ģimenes uzņēmumu, proti, kopīgi organizēt uzņēmumam nodoto mantu kā savu kopīpašumu ar mērķi veikt saimniecisko darbību. Līdz ar to attiecībā uz konkrēto uzņēmumu ir piemērojamas tiesību normas, kas regulē ģimenes uzņēmuma darbību. </w:t>
      </w:r>
    </w:p>
    <w:p w14:paraId="647E6BC2" w14:textId="7841938C" w:rsidR="005A58EA" w:rsidRPr="00E46BDF" w:rsidRDefault="005A58EA" w:rsidP="00E46BDF">
      <w:pPr>
        <w:autoSpaceDE w:val="0"/>
        <w:autoSpaceDN w:val="0"/>
        <w:adjustRightInd w:val="0"/>
        <w:spacing w:line="276" w:lineRule="auto"/>
        <w:ind w:firstLine="720"/>
        <w:jc w:val="both"/>
        <w:rPr>
          <w:rFonts w:asciiTheme="majorBidi" w:hAnsiTheme="majorBidi" w:cstheme="majorBidi"/>
        </w:rPr>
      </w:pPr>
      <w:r w:rsidRPr="00E46BDF">
        <w:rPr>
          <w:rFonts w:asciiTheme="majorBidi" w:hAnsiTheme="majorBidi" w:cstheme="majorBidi"/>
        </w:rPr>
        <w:t>[</w:t>
      </w:r>
      <w:r w:rsidR="00AD548E" w:rsidRPr="00E46BDF">
        <w:rPr>
          <w:rFonts w:asciiTheme="majorBidi" w:hAnsiTheme="majorBidi" w:cstheme="majorBidi"/>
        </w:rPr>
        <w:t>2.2</w:t>
      </w:r>
      <w:r w:rsidRPr="00E46BDF">
        <w:rPr>
          <w:rFonts w:asciiTheme="majorBidi" w:hAnsiTheme="majorBidi" w:cstheme="majorBidi"/>
        </w:rPr>
        <w:t>]</w:t>
      </w:r>
      <w:r w:rsidR="00C92ABA" w:rsidRPr="00E46BDF">
        <w:rPr>
          <w:rFonts w:asciiTheme="majorBidi" w:hAnsiTheme="majorBidi" w:cstheme="majorBidi"/>
        </w:rPr>
        <w:t> </w:t>
      </w:r>
      <w:r w:rsidR="00434E20" w:rsidRPr="00E46BDF">
        <w:rPr>
          <w:rFonts w:asciiTheme="majorBidi" w:hAnsiTheme="majorBidi" w:cstheme="majorBidi"/>
        </w:rPr>
        <w:t>A</w:t>
      </w:r>
      <w:r w:rsidR="00BB4A9C" w:rsidRPr="00E46BDF">
        <w:rPr>
          <w:rFonts w:asciiTheme="majorBidi" w:hAnsiTheme="majorBidi" w:cstheme="majorBidi"/>
        </w:rPr>
        <w:t xml:space="preserve">tbilstoši </w:t>
      </w:r>
      <w:r w:rsidR="00262185" w:rsidRPr="00E46BDF">
        <w:rPr>
          <w:rFonts w:asciiTheme="majorBidi" w:hAnsiTheme="majorBidi" w:cstheme="majorBidi"/>
        </w:rPr>
        <w:t xml:space="preserve">Individuālo uzņēmumu </w:t>
      </w:r>
      <w:r w:rsidR="00BB4A9C" w:rsidRPr="00E46BDF">
        <w:rPr>
          <w:rFonts w:asciiTheme="majorBidi" w:hAnsiTheme="majorBidi" w:cstheme="majorBidi"/>
        </w:rPr>
        <w:t>likuma</w:t>
      </w:r>
      <w:r w:rsidRPr="00E46BDF">
        <w:rPr>
          <w:rFonts w:asciiTheme="majorBidi" w:hAnsiTheme="majorBidi" w:cstheme="majorBidi"/>
        </w:rPr>
        <w:t xml:space="preserve"> 9.pant</w:t>
      </w:r>
      <w:r w:rsidR="00BB4A9C" w:rsidRPr="00E46BDF">
        <w:rPr>
          <w:rFonts w:asciiTheme="majorBidi" w:hAnsiTheme="majorBidi" w:cstheme="majorBidi"/>
        </w:rPr>
        <w:t>am</w:t>
      </w:r>
      <w:r w:rsidRPr="00E46BDF">
        <w:rPr>
          <w:rFonts w:asciiTheme="majorBidi" w:hAnsiTheme="majorBidi" w:cstheme="majorBidi"/>
        </w:rPr>
        <w:t xml:space="preserve">, lai reģistrētu </w:t>
      </w:r>
      <w:r w:rsidR="002410F1" w:rsidRPr="00E46BDF">
        <w:rPr>
          <w:rFonts w:asciiTheme="majorBidi" w:hAnsiTheme="majorBidi" w:cstheme="majorBidi"/>
        </w:rPr>
        <w:t xml:space="preserve">ģimenes </w:t>
      </w:r>
      <w:r w:rsidRPr="00E46BDF">
        <w:rPr>
          <w:rFonts w:asciiTheme="majorBidi" w:hAnsiTheme="majorBidi" w:cstheme="majorBidi"/>
        </w:rPr>
        <w:t>uzņēmumu</w:t>
      </w:r>
      <w:r w:rsidR="009F27CE" w:rsidRPr="00E46BDF">
        <w:rPr>
          <w:rFonts w:asciiTheme="majorBidi" w:hAnsiTheme="majorBidi" w:cstheme="majorBidi"/>
        </w:rPr>
        <w:t xml:space="preserve"> un ziņas par dibinātājiem</w:t>
      </w:r>
      <w:r w:rsidRPr="00E46BDF">
        <w:rPr>
          <w:rFonts w:asciiTheme="majorBidi" w:hAnsiTheme="majorBidi" w:cstheme="majorBidi"/>
        </w:rPr>
        <w:t>, Uzņēmumu</w:t>
      </w:r>
      <w:r w:rsidR="00DF580B" w:rsidRPr="00E46BDF">
        <w:rPr>
          <w:rFonts w:asciiTheme="majorBidi" w:hAnsiTheme="majorBidi" w:cstheme="majorBidi"/>
        </w:rPr>
        <w:t xml:space="preserve"> </w:t>
      </w:r>
      <w:r w:rsidRPr="00E46BDF">
        <w:rPr>
          <w:rFonts w:asciiTheme="majorBidi" w:hAnsiTheme="majorBidi" w:cstheme="majorBidi"/>
        </w:rPr>
        <w:t xml:space="preserve">reģistrā ir jāiesniedz </w:t>
      </w:r>
      <w:r w:rsidR="009F27CE" w:rsidRPr="00E46BDF">
        <w:rPr>
          <w:rFonts w:asciiTheme="majorBidi" w:hAnsiTheme="majorBidi" w:cstheme="majorBidi"/>
        </w:rPr>
        <w:t>pilngadīgo ģimenes locekļu</w:t>
      </w:r>
      <w:r w:rsidR="002410F1" w:rsidRPr="00E46BDF">
        <w:rPr>
          <w:rFonts w:asciiTheme="majorBidi" w:hAnsiTheme="majorBidi" w:cstheme="majorBidi"/>
        </w:rPr>
        <w:t xml:space="preserve"> </w:t>
      </w:r>
      <w:r w:rsidR="009F27CE" w:rsidRPr="00E46BDF">
        <w:rPr>
          <w:rFonts w:asciiTheme="majorBidi" w:hAnsiTheme="majorBidi" w:cstheme="majorBidi"/>
        </w:rPr>
        <w:t xml:space="preserve">savstarpēji noslēgts </w:t>
      </w:r>
      <w:r w:rsidRPr="00E46BDF">
        <w:rPr>
          <w:rFonts w:asciiTheme="majorBidi" w:hAnsiTheme="majorBidi" w:cstheme="majorBidi"/>
        </w:rPr>
        <w:t xml:space="preserve">dibināšanas līgums, </w:t>
      </w:r>
      <w:r w:rsidR="009F27CE" w:rsidRPr="00E46BDF">
        <w:rPr>
          <w:rFonts w:asciiTheme="majorBidi" w:hAnsiTheme="majorBidi" w:cstheme="majorBidi"/>
        </w:rPr>
        <w:t xml:space="preserve">kas ir </w:t>
      </w:r>
      <w:r w:rsidRPr="00E46BDF">
        <w:rPr>
          <w:rFonts w:asciiTheme="majorBidi" w:hAnsiTheme="majorBidi" w:cstheme="majorBidi"/>
        </w:rPr>
        <w:t>ģimenes uzņēmuma darbības</w:t>
      </w:r>
      <w:r w:rsidR="00DF580B" w:rsidRPr="00E46BDF">
        <w:rPr>
          <w:rFonts w:asciiTheme="majorBidi" w:hAnsiTheme="majorBidi" w:cstheme="majorBidi"/>
        </w:rPr>
        <w:t xml:space="preserve"> </w:t>
      </w:r>
      <w:r w:rsidRPr="00E46BDF">
        <w:rPr>
          <w:rFonts w:asciiTheme="majorBidi" w:hAnsiTheme="majorBidi" w:cstheme="majorBidi"/>
        </w:rPr>
        <w:t xml:space="preserve">pamatdokuments </w:t>
      </w:r>
      <w:r w:rsidR="009F27CE" w:rsidRPr="00E46BDF">
        <w:rPr>
          <w:rFonts w:asciiTheme="majorBidi" w:hAnsiTheme="majorBidi" w:cstheme="majorBidi"/>
        </w:rPr>
        <w:t>un</w:t>
      </w:r>
      <w:r w:rsidRPr="00E46BDF">
        <w:rPr>
          <w:rFonts w:asciiTheme="majorBidi" w:hAnsiTheme="majorBidi" w:cstheme="majorBidi"/>
        </w:rPr>
        <w:t xml:space="preserve"> kas noregulē ģimenes locekļu</w:t>
      </w:r>
      <w:r w:rsidR="00DF580B" w:rsidRPr="00E46BDF">
        <w:rPr>
          <w:rFonts w:asciiTheme="majorBidi" w:hAnsiTheme="majorBidi" w:cstheme="majorBidi"/>
        </w:rPr>
        <w:t xml:space="preserve"> </w:t>
      </w:r>
      <w:r w:rsidRPr="00E46BDF">
        <w:rPr>
          <w:rFonts w:asciiTheme="majorBidi" w:hAnsiTheme="majorBidi" w:cstheme="majorBidi"/>
        </w:rPr>
        <w:t>savstarpējās attiecības</w:t>
      </w:r>
      <w:r w:rsidR="00434E20" w:rsidRPr="00E46BDF">
        <w:rPr>
          <w:rFonts w:asciiTheme="majorBidi" w:hAnsiTheme="majorBidi" w:cstheme="majorBidi"/>
        </w:rPr>
        <w:t>. Tādēļ</w:t>
      </w:r>
      <w:r w:rsidR="009F27CE" w:rsidRPr="00E46BDF">
        <w:rPr>
          <w:rFonts w:asciiTheme="majorBidi" w:hAnsiTheme="majorBidi" w:cstheme="majorBidi"/>
        </w:rPr>
        <w:t xml:space="preserve">, </w:t>
      </w:r>
      <w:r w:rsidRPr="00E46BDF">
        <w:rPr>
          <w:rFonts w:asciiTheme="majorBidi" w:hAnsiTheme="majorBidi" w:cstheme="majorBidi"/>
        </w:rPr>
        <w:t>ja pēc uzņēmuma reģistrācijas Uzņēmumu reģistrā mainās ģimenes</w:t>
      </w:r>
      <w:r w:rsidR="00DF580B" w:rsidRPr="00E46BDF">
        <w:rPr>
          <w:rFonts w:asciiTheme="majorBidi" w:hAnsiTheme="majorBidi" w:cstheme="majorBidi"/>
        </w:rPr>
        <w:t xml:space="preserve"> </w:t>
      </w:r>
      <w:r w:rsidRPr="00E46BDF">
        <w:rPr>
          <w:rFonts w:asciiTheme="majorBidi" w:hAnsiTheme="majorBidi" w:cstheme="majorBidi"/>
        </w:rPr>
        <w:t>uzņēmuma īpašnieku sastāvs, Uzņēmumu reģistrā ir iesniedzami attiecīgi dibināšanas</w:t>
      </w:r>
      <w:r w:rsidR="00DF580B" w:rsidRPr="00E46BDF">
        <w:rPr>
          <w:rFonts w:asciiTheme="majorBidi" w:hAnsiTheme="majorBidi" w:cstheme="majorBidi"/>
        </w:rPr>
        <w:t xml:space="preserve"> </w:t>
      </w:r>
      <w:r w:rsidRPr="00E46BDF">
        <w:rPr>
          <w:rFonts w:asciiTheme="majorBidi" w:hAnsiTheme="majorBidi" w:cstheme="majorBidi"/>
        </w:rPr>
        <w:t>līguma grozījumi vai jauns līgums.</w:t>
      </w:r>
      <w:r w:rsidR="00C30A86" w:rsidRPr="00E46BDF">
        <w:rPr>
          <w:rFonts w:asciiTheme="majorBidi" w:hAnsiTheme="majorBidi" w:cstheme="majorBidi"/>
        </w:rPr>
        <w:t xml:space="preserve"> </w:t>
      </w:r>
      <w:r w:rsidRPr="00E46BDF">
        <w:rPr>
          <w:rFonts w:asciiTheme="majorBidi" w:hAnsiTheme="majorBidi" w:cstheme="majorBidi"/>
        </w:rPr>
        <w:t xml:space="preserve">Tā </w:t>
      </w:r>
      <w:r w:rsidR="005A2A68" w:rsidRPr="00E46BDF">
        <w:rPr>
          <w:rFonts w:asciiTheme="majorBidi" w:hAnsiTheme="majorBidi" w:cstheme="majorBidi"/>
        </w:rPr>
        <w:t xml:space="preserve">kā </w:t>
      </w:r>
      <w:r w:rsidRPr="00E46BDF">
        <w:rPr>
          <w:rFonts w:asciiTheme="majorBidi" w:hAnsiTheme="majorBidi" w:cstheme="majorBidi"/>
        </w:rPr>
        <w:t xml:space="preserve">Uzņēmumu reģistrā </w:t>
      </w:r>
      <w:r w:rsidR="009F27CE" w:rsidRPr="00E46BDF">
        <w:rPr>
          <w:rFonts w:asciiTheme="majorBidi" w:hAnsiTheme="majorBidi" w:cstheme="majorBidi"/>
        </w:rPr>
        <w:t xml:space="preserve">pieteicēju </w:t>
      </w:r>
      <w:r w:rsidRPr="00E46BDF">
        <w:rPr>
          <w:rFonts w:asciiTheme="majorBidi" w:hAnsiTheme="majorBidi" w:cstheme="majorBidi"/>
        </w:rPr>
        <w:t>iesniegt</w:t>
      </w:r>
      <w:r w:rsidR="00E50296" w:rsidRPr="00E46BDF">
        <w:rPr>
          <w:rFonts w:asciiTheme="majorBidi" w:hAnsiTheme="majorBidi" w:cstheme="majorBidi"/>
        </w:rPr>
        <w:t>ajā</w:t>
      </w:r>
      <w:r w:rsidR="00DF580B" w:rsidRPr="00E46BDF">
        <w:rPr>
          <w:rFonts w:asciiTheme="majorBidi" w:hAnsiTheme="majorBidi" w:cstheme="majorBidi"/>
        </w:rPr>
        <w:t xml:space="preserve"> </w:t>
      </w:r>
      <w:r w:rsidRPr="00E46BDF">
        <w:rPr>
          <w:rFonts w:asciiTheme="majorBidi" w:hAnsiTheme="majorBidi" w:cstheme="majorBidi"/>
        </w:rPr>
        <w:t>pieteikum</w:t>
      </w:r>
      <w:r w:rsidR="00E50296" w:rsidRPr="00E46BDF">
        <w:rPr>
          <w:rFonts w:asciiTheme="majorBidi" w:hAnsiTheme="majorBidi" w:cstheme="majorBidi"/>
        </w:rPr>
        <w:t xml:space="preserve">ā </w:t>
      </w:r>
      <w:r w:rsidRPr="00E46BDF">
        <w:rPr>
          <w:rFonts w:asciiTheme="majorBidi" w:hAnsiTheme="majorBidi" w:cstheme="majorBidi"/>
        </w:rPr>
        <w:t xml:space="preserve">par izmaiņām </w:t>
      </w:r>
      <w:r w:rsidR="00E50296" w:rsidRPr="00E46BDF">
        <w:rPr>
          <w:rFonts w:asciiTheme="majorBidi" w:hAnsiTheme="majorBidi" w:cstheme="majorBidi"/>
        </w:rPr>
        <w:t>ir</w:t>
      </w:r>
      <w:r w:rsidRPr="00E46BDF">
        <w:rPr>
          <w:rFonts w:asciiTheme="majorBidi" w:hAnsiTheme="majorBidi" w:cstheme="majorBidi"/>
        </w:rPr>
        <w:t xml:space="preserve"> ziņas par īpašnieku maiņu </w:t>
      </w:r>
      <w:r w:rsidR="00E50296" w:rsidRPr="00E46BDF">
        <w:rPr>
          <w:rFonts w:asciiTheme="majorBidi" w:hAnsiTheme="majorBidi" w:cstheme="majorBidi"/>
        </w:rPr>
        <w:t>z</w:t>
      </w:r>
      <w:r w:rsidR="009F27CE" w:rsidRPr="00E46BDF">
        <w:rPr>
          <w:rFonts w:asciiTheme="majorBidi" w:hAnsiTheme="majorBidi" w:cstheme="majorBidi"/>
        </w:rPr>
        <w:t>emniek</w:t>
      </w:r>
      <w:r w:rsidR="00407301" w:rsidRPr="00E46BDF">
        <w:rPr>
          <w:rFonts w:asciiTheme="majorBidi" w:hAnsiTheme="majorBidi" w:cstheme="majorBidi"/>
        </w:rPr>
        <w:t>a</w:t>
      </w:r>
      <w:r w:rsidR="009F27CE" w:rsidRPr="00E46BDF">
        <w:rPr>
          <w:rFonts w:asciiTheme="majorBidi" w:hAnsiTheme="majorBidi" w:cstheme="majorBidi"/>
        </w:rPr>
        <w:t xml:space="preserve"> saimniecībā</w:t>
      </w:r>
      <w:r w:rsidRPr="00E46BDF">
        <w:rPr>
          <w:rFonts w:asciiTheme="majorBidi" w:hAnsiTheme="majorBidi" w:cstheme="majorBidi"/>
        </w:rPr>
        <w:t>, Uzņēmumu</w:t>
      </w:r>
      <w:r w:rsidR="00DF580B" w:rsidRPr="00E46BDF">
        <w:rPr>
          <w:rFonts w:asciiTheme="majorBidi" w:hAnsiTheme="majorBidi" w:cstheme="majorBidi"/>
        </w:rPr>
        <w:t xml:space="preserve"> </w:t>
      </w:r>
      <w:r w:rsidRPr="00E46BDF">
        <w:rPr>
          <w:rFonts w:asciiTheme="majorBidi" w:hAnsiTheme="majorBidi" w:cstheme="majorBidi"/>
        </w:rPr>
        <w:t xml:space="preserve">reģistra prasība iesniegt trešo personu un pieteicēja </w:t>
      </w:r>
      <w:r w:rsidR="00D72447" w:rsidRPr="00E46BDF">
        <w:rPr>
          <w:rFonts w:asciiTheme="majorBidi" w:hAnsiTheme="majorBidi" w:cstheme="majorBidi"/>
          <w:color w:val="000000"/>
          <w:shd w:val="clear" w:color="auto" w:fill="FFFFFF"/>
        </w:rPr>
        <w:t xml:space="preserve">[pers. A] </w:t>
      </w:r>
      <w:r w:rsidRPr="00E46BDF">
        <w:rPr>
          <w:rFonts w:asciiTheme="majorBidi" w:hAnsiTheme="majorBidi" w:cstheme="majorBidi"/>
        </w:rPr>
        <w:t>starpā noslēgtu</w:t>
      </w:r>
      <w:r w:rsidR="00DF580B" w:rsidRPr="00E46BDF">
        <w:rPr>
          <w:rFonts w:asciiTheme="majorBidi" w:hAnsiTheme="majorBidi" w:cstheme="majorBidi"/>
        </w:rPr>
        <w:t xml:space="preserve"> </w:t>
      </w:r>
      <w:r w:rsidR="00C30A86" w:rsidRPr="00E46BDF">
        <w:rPr>
          <w:rFonts w:asciiTheme="majorBidi" w:hAnsiTheme="majorBidi" w:cstheme="majorBidi"/>
        </w:rPr>
        <w:t xml:space="preserve">dibināšanas </w:t>
      </w:r>
      <w:r w:rsidRPr="00E46BDF">
        <w:rPr>
          <w:rFonts w:asciiTheme="majorBidi" w:hAnsiTheme="majorBidi" w:cstheme="majorBidi"/>
        </w:rPr>
        <w:t>līgumu</w:t>
      </w:r>
      <w:r w:rsidR="00C30A86" w:rsidRPr="00E46BDF">
        <w:rPr>
          <w:rFonts w:asciiTheme="majorBidi" w:hAnsiTheme="majorBidi" w:cstheme="majorBidi"/>
        </w:rPr>
        <w:t xml:space="preserve"> </w:t>
      </w:r>
      <w:r w:rsidRPr="00E46BDF">
        <w:rPr>
          <w:rFonts w:asciiTheme="majorBidi" w:hAnsiTheme="majorBidi" w:cstheme="majorBidi"/>
        </w:rPr>
        <w:t>ir tiesiska un</w:t>
      </w:r>
      <w:r w:rsidR="00DF580B" w:rsidRPr="00E46BDF">
        <w:rPr>
          <w:rFonts w:asciiTheme="majorBidi" w:hAnsiTheme="majorBidi" w:cstheme="majorBidi"/>
        </w:rPr>
        <w:t xml:space="preserve"> </w:t>
      </w:r>
      <w:r w:rsidRPr="00E46BDF">
        <w:rPr>
          <w:rFonts w:asciiTheme="majorBidi" w:hAnsiTheme="majorBidi" w:cstheme="majorBidi"/>
        </w:rPr>
        <w:t>pamatota.</w:t>
      </w:r>
    </w:p>
    <w:p w14:paraId="27AF0193" w14:textId="0E397AD7" w:rsidR="005A58EA" w:rsidRPr="00E46BDF" w:rsidRDefault="005A58EA" w:rsidP="00E46BDF">
      <w:pPr>
        <w:autoSpaceDE w:val="0"/>
        <w:autoSpaceDN w:val="0"/>
        <w:adjustRightInd w:val="0"/>
        <w:spacing w:line="276" w:lineRule="auto"/>
        <w:ind w:firstLine="720"/>
        <w:jc w:val="both"/>
        <w:rPr>
          <w:rFonts w:asciiTheme="majorBidi" w:hAnsiTheme="majorBidi" w:cstheme="majorBidi"/>
        </w:rPr>
      </w:pPr>
      <w:r w:rsidRPr="00E46BDF">
        <w:rPr>
          <w:rFonts w:asciiTheme="majorBidi" w:hAnsiTheme="majorBidi" w:cstheme="majorBidi"/>
        </w:rPr>
        <w:t>[</w:t>
      </w:r>
      <w:r w:rsidR="00C30A86" w:rsidRPr="00E46BDF">
        <w:rPr>
          <w:rFonts w:asciiTheme="majorBidi" w:hAnsiTheme="majorBidi" w:cstheme="majorBidi"/>
        </w:rPr>
        <w:t>2.3</w:t>
      </w:r>
      <w:r w:rsidRPr="00E46BDF">
        <w:rPr>
          <w:rFonts w:asciiTheme="majorBidi" w:hAnsiTheme="majorBidi" w:cstheme="majorBidi"/>
        </w:rPr>
        <w:t>]</w:t>
      </w:r>
      <w:r w:rsidR="00C92ABA" w:rsidRPr="00E46BDF">
        <w:rPr>
          <w:rFonts w:asciiTheme="majorBidi" w:hAnsiTheme="majorBidi" w:cstheme="majorBidi"/>
        </w:rPr>
        <w:t> </w:t>
      </w:r>
      <w:r w:rsidR="00C30A86" w:rsidRPr="00E46BDF">
        <w:rPr>
          <w:rFonts w:asciiTheme="majorBidi" w:hAnsiTheme="majorBidi" w:cstheme="majorBidi"/>
        </w:rPr>
        <w:t xml:space="preserve">Kaut arī normatīvie akti neparedz </w:t>
      </w:r>
      <w:r w:rsidR="00CD4FFB" w:rsidRPr="00E46BDF">
        <w:rPr>
          <w:rFonts w:asciiTheme="majorBidi" w:hAnsiTheme="majorBidi" w:cstheme="majorBidi"/>
        </w:rPr>
        <w:t>zemniek</w:t>
      </w:r>
      <w:r w:rsidR="00407301" w:rsidRPr="00E46BDF">
        <w:rPr>
          <w:rFonts w:asciiTheme="majorBidi" w:hAnsiTheme="majorBidi" w:cstheme="majorBidi"/>
        </w:rPr>
        <w:t>a</w:t>
      </w:r>
      <w:r w:rsidR="00CD4FFB" w:rsidRPr="00E46BDF">
        <w:rPr>
          <w:rFonts w:asciiTheme="majorBidi" w:hAnsiTheme="majorBidi" w:cstheme="majorBidi"/>
        </w:rPr>
        <w:t xml:space="preserve"> saimniecības īpašnieku </w:t>
      </w:r>
      <w:r w:rsidR="00C30A86" w:rsidRPr="00E46BDF">
        <w:rPr>
          <w:rFonts w:asciiTheme="majorBidi" w:hAnsiTheme="majorBidi" w:cstheme="majorBidi"/>
        </w:rPr>
        <w:t xml:space="preserve">lēmuma par īpašnieku maiņu iesniegšanu </w:t>
      </w:r>
      <w:r w:rsidRPr="00E46BDF">
        <w:rPr>
          <w:rFonts w:asciiTheme="majorBidi" w:hAnsiTheme="majorBidi" w:cstheme="majorBidi"/>
        </w:rPr>
        <w:t>Uzņēmumu reģistra</w:t>
      </w:r>
      <w:r w:rsidR="00CD4FFB" w:rsidRPr="00E46BDF">
        <w:rPr>
          <w:rFonts w:asciiTheme="majorBidi" w:hAnsiTheme="majorBidi" w:cstheme="majorBidi"/>
        </w:rPr>
        <w:t>m,</w:t>
      </w:r>
      <w:r w:rsidRPr="00E46BDF">
        <w:rPr>
          <w:rFonts w:asciiTheme="majorBidi" w:hAnsiTheme="majorBidi" w:cstheme="majorBidi"/>
        </w:rPr>
        <w:t xml:space="preserve"> jāņem vērā, ka saskaņā ar </w:t>
      </w:r>
      <w:r w:rsidR="00262185" w:rsidRPr="00E46BDF">
        <w:rPr>
          <w:rFonts w:asciiTheme="majorBidi" w:hAnsiTheme="majorBidi" w:cstheme="majorBidi"/>
        </w:rPr>
        <w:t xml:space="preserve">Individuālo uzņēmumu </w:t>
      </w:r>
      <w:r w:rsidR="00CD4FFB" w:rsidRPr="00E46BDF">
        <w:rPr>
          <w:rFonts w:asciiTheme="majorBidi" w:hAnsiTheme="majorBidi" w:cstheme="majorBidi"/>
        </w:rPr>
        <w:t>likuma</w:t>
      </w:r>
      <w:r w:rsidRPr="00E46BDF">
        <w:rPr>
          <w:rFonts w:asciiTheme="majorBidi" w:hAnsiTheme="majorBidi" w:cstheme="majorBidi"/>
        </w:rPr>
        <w:t xml:space="preserve"> 10.panta</w:t>
      </w:r>
      <w:r w:rsidR="00DF580B" w:rsidRPr="00E46BDF">
        <w:rPr>
          <w:rFonts w:asciiTheme="majorBidi" w:hAnsiTheme="majorBidi" w:cstheme="majorBidi"/>
        </w:rPr>
        <w:t xml:space="preserve"> </w:t>
      </w:r>
      <w:r w:rsidRPr="00E46BDF">
        <w:rPr>
          <w:rFonts w:asciiTheme="majorBidi" w:hAnsiTheme="majorBidi" w:cstheme="majorBidi"/>
        </w:rPr>
        <w:t xml:space="preserve">otro daļu </w:t>
      </w:r>
      <w:r w:rsidR="00CD4FFB" w:rsidRPr="00E46BDF">
        <w:rPr>
          <w:rFonts w:asciiTheme="majorBidi" w:hAnsiTheme="majorBidi" w:cstheme="majorBidi"/>
        </w:rPr>
        <w:t>likuma subjekti</w:t>
      </w:r>
      <w:r w:rsidR="00DF580B" w:rsidRPr="00E46BDF">
        <w:rPr>
          <w:rFonts w:asciiTheme="majorBidi" w:hAnsiTheme="majorBidi" w:cstheme="majorBidi"/>
        </w:rPr>
        <w:t xml:space="preserve"> </w:t>
      </w:r>
      <w:r w:rsidRPr="00E46BDF">
        <w:rPr>
          <w:rFonts w:asciiTheme="majorBidi" w:hAnsiTheme="majorBidi" w:cstheme="majorBidi"/>
        </w:rPr>
        <w:t>valda, lieto savu mantu un rīkojas ar to saskaņā ar šo likumu, Civillikumu un</w:t>
      </w:r>
      <w:r w:rsidR="00DF580B" w:rsidRPr="00E46BDF">
        <w:rPr>
          <w:rFonts w:asciiTheme="majorBidi" w:hAnsiTheme="majorBidi" w:cstheme="majorBidi"/>
        </w:rPr>
        <w:t xml:space="preserve"> </w:t>
      </w:r>
      <w:r w:rsidRPr="00E46BDF">
        <w:rPr>
          <w:rFonts w:asciiTheme="majorBidi" w:hAnsiTheme="majorBidi" w:cstheme="majorBidi"/>
        </w:rPr>
        <w:t xml:space="preserve">uzņēmuma statūtiem. Civillikuma </w:t>
      </w:r>
      <w:r w:rsidRPr="00E46BDF">
        <w:rPr>
          <w:rFonts w:asciiTheme="majorBidi" w:hAnsiTheme="majorBidi" w:cstheme="majorBidi"/>
        </w:rPr>
        <w:lastRenderedPageBreak/>
        <w:t>1068.panta pirmajā daļā noteikts, ka rīkoties ar</w:t>
      </w:r>
      <w:r w:rsidR="00DF580B" w:rsidRPr="00E46BDF">
        <w:rPr>
          <w:rFonts w:asciiTheme="majorBidi" w:hAnsiTheme="majorBidi" w:cstheme="majorBidi"/>
        </w:rPr>
        <w:t xml:space="preserve"> </w:t>
      </w:r>
      <w:r w:rsidRPr="00E46BDF">
        <w:rPr>
          <w:rFonts w:asciiTheme="majorBidi" w:hAnsiTheme="majorBidi" w:cstheme="majorBidi"/>
        </w:rPr>
        <w:t>kopīpašuma priekšmetu kā visumā, tā arī noteiktās atsevišķās daļās, drīkst tikai ar</w:t>
      </w:r>
      <w:r w:rsidR="00DF580B" w:rsidRPr="00E46BDF">
        <w:rPr>
          <w:rFonts w:asciiTheme="majorBidi" w:hAnsiTheme="majorBidi" w:cstheme="majorBidi"/>
        </w:rPr>
        <w:t xml:space="preserve"> </w:t>
      </w:r>
      <w:r w:rsidRPr="00E46BDF">
        <w:rPr>
          <w:rFonts w:asciiTheme="majorBidi" w:hAnsiTheme="majorBidi" w:cstheme="majorBidi"/>
        </w:rPr>
        <w:t>visu kopīpašnieku piekrišanu.</w:t>
      </w:r>
      <w:r w:rsidR="00CD4FFB" w:rsidRPr="00E46BDF">
        <w:rPr>
          <w:rFonts w:asciiTheme="majorBidi" w:hAnsiTheme="majorBidi" w:cstheme="majorBidi"/>
        </w:rPr>
        <w:t xml:space="preserve"> Tā kā </w:t>
      </w:r>
      <w:r w:rsidR="00E50296" w:rsidRPr="00E46BDF">
        <w:rPr>
          <w:rFonts w:asciiTheme="majorBidi" w:hAnsiTheme="majorBidi" w:cstheme="majorBidi"/>
        </w:rPr>
        <w:t>z</w:t>
      </w:r>
      <w:r w:rsidR="00CD4FFB" w:rsidRPr="00E46BDF">
        <w:rPr>
          <w:rFonts w:asciiTheme="majorBidi" w:hAnsiTheme="majorBidi" w:cstheme="majorBidi"/>
        </w:rPr>
        <w:t>emniek</w:t>
      </w:r>
      <w:r w:rsidR="00407301" w:rsidRPr="00E46BDF">
        <w:rPr>
          <w:rFonts w:asciiTheme="majorBidi" w:hAnsiTheme="majorBidi" w:cstheme="majorBidi"/>
        </w:rPr>
        <w:t>a</w:t>
      </w:r>
      <w:r w:rsidR="00CD4FFB" w:rsidRPr="00E46BDF">
        <w:rPr>
          <w:rFonts w:asciiTheme="majorBidi" w:hAnsiTheme="majorBidi" w:cstheme="majorBidi"/>
        </w:rPr>
        <w:t xml:space="preserve"> saimniecība</w:t>
      </w:r>
      <w:r w:rsidRPr="00E46BDF">
        <w:rPr>
          <w:rFonts w:asciiTheme="majorBidi" w:hAnsiTheme="majorBidi" w:cstheme="majorBidi"/>
        </w:rPr>
        <w:t xml:space="preserve"> ir kopīpašums, </w:t>
      </w:r>
      <w:r w:rsidR="00CD4FFB" w:rsidRPr="00E46BDF">
        <w:rPr>
          <w:rFonts w:asciiTheme="majorBidi" w:hAnsiTheme="majorBidi" w:cstheme="majorBidi"/>
        </w:rPr>
        <w:t xml:space="preserve">tad </w:t>
      </w:r>
      <w:r w:rsidRPr="00E46BDF">
        <w:rPr>
          <w:rFonts w:asciiTheme="majorBidi" w:hAnsiTheme="majorBidi" w:cstheme="majorBidi"/>
        </w:rPr>
        <w:t>rīcībai ar to</w:t>
      </w:r>
      <w:r w:rsidR="00DF580B" w:rsidRPr="00E46BDF">
        <w:rPr>
          <w:rFonts w:asciiTheme="majorBidi" w:hAnsiTheme="majorBidi" w:cstheme="majorBidi"/>
        </w:rPr>
        <w:t xml:space="preserve"> </w:t>
      </w:r>
      <w:r w:rsidRPr="00E46BDF">
        <w:rPr>
          <w:rFonts w:asciiTheme="majorBidi" w:hAnsiTheme="majorBidi" w:cstheme="majorBidi"/>
        </w:rPr>
        <w:t xml:space="preserve">nepieciešams saņemt trešo personu piekrišanu. </w:t>
      </w:r>
      <w:r w:rsidR="00CD4FFB" w:rsidRPr="00E46BDF">
        <w:rPr>
          <w:rFonts w:asciiTheme="majorBidi" w:hAnsiTheme="majorBidi" w:cstheme="majorBidi"/>
        </w:rPr>
        <w:t>Savukārt</w:t>
      </w:r>
      <w:r w:rsidRPr="00E46BDF">
        <w:rPr>
          <w:rFonts w:asciiTheme="majorBidi" w:hAnsiTheme="majorBidi" w:cstheme="majorBidi"/>
        </w:rPr>
        <w:t xml:space="preserve"> Uzņēmumu reģistr</w:t>
      </w:r>
      <w:r w:rsidR="006D03A4" w:rsidRPr="00E46BDF">
        <w:rPr>
          <w:rFonts w:asciiTheme="majorBidi" w:hAnsiTheme="majorBidi" w:cstheme="majorBidi"/>
        </w:rPr>
        <w:t>s</w:t>
      </w:r>
      <w:r w:rsidRPr="00E46BDF">
        <w:rPr>
          <w:rFonts w:asciiTheme="majorBidi" w:hAnsiTheme="majorBidi" w:cstheme="majorBidi"/>
        </w:rPr>
        <w:t xml:space="preserve"> ir tiesīgs</w:t>
      </w:r>
      <w:r w:rsidR="00DF580B" w:rsidRPr="00E46BDF">
        <w:rPr>
          <w:rFonts w:asciiTheme="majorBidi" w:hAnsiTheme="majorBidi" w:cstheme="majorBidi"/>
        </w:rPr>
        <w:t xml:space="preserve"> </w:t>
      </w:r>
      <w:r w:rsidRPr="00E46BDF">
        <w:rPr>
          <w:rFonts w:asciiTheme="majorBidi" w:hAnsiTheme="majorBidi" w:cstheme="majorBidi"/>
        </w:rPr>
        <w:t xml:space="preserve">pārliecināties par šādas piekrišanas esību, </w:t>
      </w:r>
      <w:r w:rsidR="00CD4FFB" w:rsidRPr="00E46BDF">
        <w:rPr>
          <w:rFonts w:asciiTheme="majorBidi" w:hAnsiTheme="majorBidi" w:cstheme="majorBidi"/>
        </w:rPr>
        <w:t>pieprasot</w:t>
      </w:r>
      <w:r w:rsidRPr="00E46BDF">
        <w:rPr>
          <w:rFonts w:asciiTheme="majorBidi" w:hAnsiTheme="majorBidi" w:cstheme="majorBidi"/>
        </w:rPr>
        <w:t xml:space="preserve"> iesnie</w:t>
      </w:r>
      <w:r w:rsidR="00CD4FFB" w:rsidRPr="00E46BDF">
        <w:rPr>
          <w:rFonts w:asciiTheme="majorBidi" w:hAnsiTheme="majorBidi" w:cstheme="majorBidi"/>
        </w:rPr>
        <w:t>g</w:t>
      </w:r>
      <w:r w:rsidRPr="00E46BDF">
        <w:rPr>
          <w:rFonts w:asciiTheme="majorBidi" w:hAnsiTheme="majorBidi" w:cstheme="majorBidi"/>
        </w:rPr>
        <w:t>t dokumentu, no kura šāda piekrišana ir konstatējama.</w:t>
      </w:r>
      <w:r w:rsidR="00DF580B" w:rsidRPr="00E46BDF">
        <w:rPr>
          <w:rFonts w:asciiTheme="majorBidi" w:hAnsiTheme="majorBidi" w:cstheme="majorBidi"/>
        </w:rPr>
        <w:t xml:space="preserve"> </w:t>
      </w:r>
      <w:r w:rsidRPr="00E46BDF">
        <w:rPr>
          <w:rFonts w:asciiTheme="majorBidi" w:hAnsiTheme="majorBidi" w:cstheme="majorBidi"/>
        </w:rPr>
        <w:t xml:space="preserve">Tā kā </w:t>
      </w:r>
      <w:r w:rsidR="00E50296" w:rsidRPr="00E46BDF">
        <w:rPr>
          <w:rFonts w:asciiTheme="majorBidi" w:hAnsiTheme="majorBidi" w:cstheme="majorBidi"/>
        </w:rPr>
        <w:t>z</w:t>
      </w:r>
      <w:r w:rsidR="00CD4FFB" w:rsidRPr="00E46BDF">
        <w:rPr>
          <w:rFonts w:asciiTheme="majorBidi" w:hAnsiTheme="majorBidi" w:cstheme="majorBidi"/>
        </w:rPr>
        <w:t>emniek</w:t>
      </w:r>
      <w:r w:rsidR="00407301" w:rsidRPr="00E46BDF">
        <w:rPr>
          <w:rFonts w:asciiTheme="majorBidi" w:hAnsiTheme="majorBidi" w:cstheme="majorBidi"/>
        </w:rPr>
        <w:t>a</w:t>
      </w:r>
      <w:r w:rsidR="00CD4FFB" w:rsidRPr="00E46BDF">
        <w:rPr>
          <w:rFonts w:asciiTheme="majorBidi" w:hAnsiTheme="majorBidi" w:cstheme="majorBidi"/>
        </w:rPr>
        <w:t xml:space="preserve"> saimniecība</w:t>
      </w:r>
      <w:r w:rsidRPr="00E46BDF">
        <w:rPr>
          <w:rFonts w:asciiTheme="majorBidi" w:hAnsiTheme="majorBidi" w:cstheme="majorBidi"/>
        </w:rPr>
        <w:t xml:space="preserve"> nav pieņēm</w:t>
      </w:r>
      <w:r w:rsidR="00CD4FFB" w:rsidRPr="00E46BDF">
        <w:rPr>
          <w:rFonts w:asciiTheme="majorBidi" w:hAnsiTheme="majorBidi" w:cstheme="majorBidi"/>
        </w:rPr>
        <w:t>usi</w:t>
      </w:r>
      <w:r w:rsidRPr="00E46BDF">
        <w:rPr>
          <w:rFonts w:asciiTheme="majorBidi" w:hAnsiTheme="majorBidi" w:cstheme="majorBidi"/>
        </w:rPr>
        <w:t xml:space="preserve"> statūtus vai nolikumu, kurā būtu noteikta</w:t>
      </w:r>
      <w:r w:rsidR="00DF580B" w:rsidRPr="00E46BDF">
        <w:rPr>
          <w:rFonts w:asciiTheme="majorBidi" w:hAnsiTheme="majorBidi" w:cstheme="majorBidi"/>
        </w:rPr>
        <w:t xml:space="preserve"> </w:t>
      </w:r>
      <w:r w:rsidRPr="00E46BDF">
        <w:rPr>
          <w:rFonts w:asciiTheme="majorBidi" w:hAnsiTheme="majorBidi" w:cstheme="majorBidi"/>
        </w:rPr>
        <w:t>kārtība, kādā</w:t>
      </w:r>
      <w:r w:rsidR="00CD4FFB" w:rsidRPr="00E46BDF">
        <w:rPr>
          <w:rFonts w:asciiTheme="majorBidi" w:hAnsiTheme="majorBidi" w:cstheme="majorBidi"/>
        </w:rPr>
        <w:t xml:space="preserve"> tās</w:t>
      </w:r>
      <w:r w:rsidRPr="00E46BDF">
        <w:rPr>
          <w:rFonts w:asciiTheme="majorBidi" w:hAnsiTheme="majorBidi" w:cstheme="majorBidi"/>
        </w:rPr>
        <w:t xml:space="preserve"> īpašnieki pieņem lēmumus, forma vai veids, kādā minētā piekrišana tiek</w:t>
      </w:r>
      <w:r w:rsidR="00DF580B" w:rsidRPr="00E46BDF">
        <w:rPr>
          <w:rFonts w:asciiTheme="majorBidi" w:hAnsiTheme="majorBidi" w:cstheme="majorBidi"/>
        </w:rPr>
        <w:t xml:space="preserve"> </w:t>
      </w:r>
      <w:r w:rsidRPr="00E46BDF">
        <w:rPr>
          <w:rFonts w:asciiTheme="majorBidi" w:hAnsiTheme="majorBidi" w:cstheme="majorBidi"/>
        </w:rPr>
        <w:t>noformēta – lēmums vai visu īpašnieku parakstīts pieteikums Uzņēmumu reģistram –</w:t>
      </w:r>
      <w:r w:rsidR="00D410B7" w:rsidRPr="00E46BDF">
        <w:rPr>
          <w:rFonts w:asciiTheme="majorBidi" w:hAnsiTheme="majorBidi" w:cstheme="majorBidi"/>
        </w:rPr>
        <w:t>,</w:t>
      </w:r>
      <w:r w:rsidR="00DF580B" w:rsidRPr="00E46BDF">
        <w:rPr>
          <w:rFonts w:asciiTheme="majorBidi" w:hAnsiTheme="majorBidi" w:cstheme="majorBidi"/>
        </w:rPr>
        <w:t xml:space="preserve"> </w:t>
      </w:r>
      <w:r w:rsidRPr="00E46BDF">
        <w:rPr>
          <w:rFonts w:asciiTheme="majorBidi" w:hAnsiTheme="majorBidi" w:cstheme="majorBidi"/>
        </w:rPr>
        <w:t>ir pašu īpašnieku ziņā.</w:t>
      </w:r>
    </w:p>
    <w:p w14:paraId="67700883" w14:textId="0145AD3D" w:rsidR="005A58EA" w:rsidRPr="00E46BDF" w:rsidRDefault="005A58EA" w:rsidP="00E46BDF">
      <w:pPr>
        <w:autoSpaceDE w:val="0"/>
        <w:autoSpaceDN w:val="0"/>
        <w:adjustRightInd w:val="0"/>
        <w:spacing w:line="276" w:lineRule="auto"/>
        <w:ind w:firstLine="720"/>
        <w:jc w:val="both"/>
        <w:rPr>
          <w:rFonts w:asciiTheme="majorBidi" w:hAnsiTheme="majorBidi" w:cstheme="majorBidi"/>
        </w:rPr>
      </w:pPr>
      <w:r w:rsidRPr="00E46BDF">
        <w:rPr>
          <w:rFonts w:asciiTheme="majorBidi" w:hAnsiTheme="majorBidi" w:cstheme="majorBidi"/>
        </w:rPr>
        <w:t>[</w:t>
      </w:r>
      <w:r w:rsidR="00F62E0C" w:rsidRPr="00E46BDF">
        <w:rPr>
          <w:rFonts w:asciiTheme="majorBidi" w:hAnsiTheme="majorBidi" w:cstheme="majorBidi"/>
        </w:rPr>
        <w:t>2.4</w:t>
      </w:r>
      <w:r w:rsidRPr="00E46BDF">
        <w:rPr>
          <w:rFonts w:asciiTheme="majorBidi" w:hAnsiTheme="majorBidi" w:cstheme="majorBidi"/>
        </w:rPr>
        <w:t>]</w:t>
      </w:r>
      <w:r w:rsidR="00C92ABA" w:rsidRPr="00E46BDF">
        <w:rPr>
          <w:rFonts w:asciiTheme="majorBidi" w:hAnsiTheme="majorBidi" w:cstheme="majorBidi"/>
        </w:rPr>
        <w:t> </w:t>
      </w:r>
      <w:r w:rsidR="00E50296" w:rsidRPr="00E46BDF">
        <w:rPr>
          <w:rFonts w:asciiTheme="majorBidi" w:hAnsiTheme="majorBidi" w:cstheme="majorBidi"/>
        </w:rPr>
        <w:t>U</w:t>
      </w:r>
      <w:r w:rsidR="00CD4FFB" w:rsidRPr="00E46BDF">
        <w:rPr>
          <w:rFonts w:asciiTheme="majorBidi" w:hAnsiTheme="majorBidi" w:cstheme="majorBidi"/>
        </w:rPr>
        <w:t>ztura līgum</w:t>
      </w:r>
      <w:r w:rsidR="00D410B7" w:rsidRPr="00E46BDF">
        <w:rPr>
          <w:rFonts w:asciiTheme="majorBidi" w:hAnsiTheme="majorBidi" w:cstheme="majorBidi"/>
        </w:rPr>
        <w:t>s</w:t>
      </w:r>
      <w:r w:rsidR="00CD4FFB" w:rsidRPr="00E46BDF">
        <w:rPr>
          <w:rFonts w:asciiTheme="majorBidi" w:hAnsiTheme="majorBidi" w:cstheme="majorBidi"/>
        </w:rPr>
        <w:t xml:space="preserve">, </w:t>
      </w:r>
      <w:r w:rsidR="00D410B7" w:rsidRPr="00E46BDF">
        <w:rPr>
          <w:rFonts w:asciiTheme="majorBidi" w:hAnsiTheme="majorBidi" w:cstheme="majorBidi"/>
        </w:rPr>
        <w:t>uz kura pamata</w:t>
      </w:r>
      <w:r w:rsidR="00F62E0C" w:rsidRPr="00E46BDF">
        <w:rPr>
          <w:rFonts w:asciiTheme="majorBidi" w:hAnsiTheme="majorBidi" w:cstheme="majorBidi"/>
        </w:rPr>
        <w:t xml:space="preserve"> </w:t>
      </w:r>
      <w:r w:rsidR="00D72447" w:rsidRPr="00E46BDF">
        <w:rPr>
          <w:rFonts w:asciiTheme="majorBidi" w:hAnsiTheme="majorBidi" w:cstheme="majorBidi"/>
          <w:color w:val="000000"/>
          <w:shd w:val="clear" w:color="auto" w:fill="FFFFFF"/>
        </w:rPr>
        <w:t xml:space="preserve">[pers. A] </w:t>
      </w:r>
      <w:r w:rsidR="00F62E0C" w:rsidRPr="00E46BDF">
        <w:rPr>
          <w:rFonts w:asciiTheme="majorBidi" w:hAnsiTheme="majorBidi" w:cstheme="majorBidi"/>
        </w:rPr>
        <w:t>s</w:t>
      </w:r>
      <w:r w:rsidR="00CD4FFB" w:rsidRPr="00E46BDF">
        <w:rPr>
          <w:rFonts w:asciiTheme="majorBidi" w:hAnsiTheme="majorBidi" w:cstheme="majorBidi"/>
        </w:rPr>
        <w:t xml:space="preserve">aņem domājamās daļas </w:t>
      </w:r>
      <w:r w:rsidR="00E50296" w:rsidRPr="00E46BDF">
        <w:rPr>
          <w:rFonts w:asciiTheme="majorBidi" w:hAnsiTheme="majorBidi" w:cstheme="majorBidi"/>
        </w:rPr>
        <w:t>z</w:t>
      </w:r>
      <w:r w:rsidR="00F62E0C" w:rsidRPr="00E46BDF">
        <w:rPr>
          <w:rFonts w:asciiTheme="majorBidi" w:hAnsiTheme="majorBidi" w:cstheme="majorBidi"/>
        </w:rPr>
        <w:t>emniek</w:t>
      </w:r>
      <w:r w:rsidR="00407301" w:rsidRPr="00E46BDF">
        <w:rPr>
          <w:rFonts w:asciiTheme="majorBidi" w:hAnsiTheme="majorBidi" w:cstheme="majorBidi"/>
        </w:rPr>
        <w:t>a</w:t>
      </w:r>
      <w:r w:rsidR="00F62E0C" w:rsidRPr="00E46BDF">
        <w:rPr>
          <w:rFonts w:asciiTheme="majorBidi" w:hAnsiTheme="majorBidi" w:cstheme="majorBidi"/>
        </w:rPr>
        <w:t xml:space="preserve"> saimniecīb</w:t>
      </w:r>
      <w:r w:rsidR="00CD4FFB" w:rsidRPr="00E46BDF">
        <w:rPr>
          <w:rFonts w:asciiTheme="majorBidi" w:hAnsiTheme="majorBidi" w:cstheme="majorBidi"/>
        </w:rPr>
        <w:t>ā</w:t>
      </w:r>
      <w:r w:rsidR="00F62E0C" w:rsidRPr="00E46BDF">
        <w:rPr>
          <w:rFonts w:asciiTheme="majorBidi" w:hAnsiTheme="majorBidi" w:cstheme="majorBidi"/>
        </w:rPr>
        <w:t xml:space="preserve">, </w:t>
      </w:r>
      <w:r w:rsidRPr="00E46BDF">
        <w:rPr>
          <w:rFonts w:asciiTheme="majorBidi" w:hAnsiTheme="majorBidi" w:cstheme="majorBidi"/>
        </w:rPr>
        <w:t>neatceļ no normatīvajiem aktiem izrietošo prasību</w:t>
      </w:r>
      <w:r w:rsidR="00DF580B" w:rsidRPr="00E46BDF">
        <w:rPr>
          <w:rFonts w:asciiTheme="majorBidi" w:hAnsiTheme="majorBidi" w:cstheme="majorBidi"/>
        </w:rPr>
        <w:t xml:space="preserve"> </w:t>
      </w:r>
      <w:r w:rsidRPr="00E46BDF">
        <w:rPr>
          <w:rFonts w:asciiTheme="majorBidi" w:hAnsiTheme="majorBidi" w:cstheme="majorBidi"/>
        </w:rPr>
        <w:t>par zemniek</w:t>
      </w:r>
      <w:r w:rsidR="00407301" w:rsidRPr="00E46BDF">
        <w:rPr>
          <w:rFonts w:asciiTheme="majorBidi" w:hAnsiTheme="majorBidi" w:cstheme="majorBidi"/>
        </w:rPr>
        <w:t>a</w:t>
      </w:r>
      <w:r w:rsidRPr="00E46BDF">
        <w:rPr>
          <w:rFonts w:asciiTheme="majorBidi" w:hAnsiTheme="majorBidi" w:cstheme="majorBidi"/>
        </w:rPr>
        <w:t xml:space="preserve"> saimniecības kopīpašnieku saskaņojuma nepieciešamību izmaiņām</w:t>
      </w:r>
      <w:r w:rsidR="00DF580B" w:rsidRPr="00E46BDF">
        <w:rPr>
          <w:rFonts w:asciiTheme="majorBidi" w:hAnsiTheme="majorBidi" w:cstheme="majorBidi"/>
        </w:rPr>
        <w:t xml:space="preserve"> </w:t>
      </w:r>
      <w:r w:rsidRPr="00E46BDF">
        <w:rPr>
          <w:rFonts w:asciiTheme="majorBidi" w:hAnsiTheme="majorBidi" w:cstheme="majorBidi"/>
        </w:rPr>
        <w:t>īpašnieku sastāvā.</w:t>
      </w:r>
    </w:p>
    <w:p w14:paraId="7145E40E" w14:textId="77777777" w:rsidR="005A58EA" w:rsidRPr="00E46BDF" w:rsidRDefault="005A58EA" w:rsidP="00E46BDF">
      <w:pPr>
        <w:autoSpaceDE w:val="0"/>
        <w:autoSpaceDN w:val="0"/>
        <w:adjustRightInd w:val="0"/>
        <w:spacing w:line="276" w:lineRule="auto"/>
        <w:ind w:firstLine="720"/>
        <w:jc w:val="both"/>
        <w:rPr>
          <w:rFonts w:asciiTheme="majorBidi" w:hAnsiTheme="majorBidi" w:cstheme="majorBidi"/>
        </w:rPr>
      </w:pPr>
    </w:p>
    <w:p w14:paraId="17DB37D9" w14:textId="7F48E612" w:rsidR="00223FEB" w:rsidRPr="00E46BDF" w:rsidRDefault="00223FEB" w:rsidP="00E46BDF">
      <w:pPr>
        <w:autoSpaceDE w:val="0"/>
        <w:autoSpaceDN w:val="0"/>
        <w:adjustRightInd w:val="0"/>
        <w:spacing w:line="276" w:lineRule="auto"/>
        <w:ind w:firstLine="720"/>
        <w:jc w:val="both"/>
        <w:rPr>
          <w:rFonts w:asciiTheme="majorBidi" w:eastAsia="Calibri" w:hAnsiTheme="majorBidi" w:cstheme="majorBidi"/>
          <w:lang w:eastAsia="en-US"/>
        </w:rPr>
      </w:pPr>
      <w:r w:rsidRPr="00E46BDF">
        <w:rPr>
          <w:rFonts w:asciiTheme="majorBidi" w:hAnsiTheme="majorBidi" w:cstheme="majorBidi"/>
        </w:rPr>
        <w:t>[3]</w:t>
      </w:r>
      <w:r w:rsidR="00C92ABA" w:rsidRPr="00E46BDF">
        <w:rPr>
          <w:rFonts w:asciiTheme="majorBidi" w:hAnsiTheme="majorBidi" w:cstheme="majorBidi"/>
        </w:rPr>
        <w:t> </w:t>
      </w:r>
      <w:r w:rsidR="00DF580B" w:rsidRPr="00E46BDF">
        <w:rPr>
          <w:rFonts w:asciiTheme="majorBidi" w:hAnsiTheme="majorBidi" w:cstheme="majorBidi"/>
        </w:rPr>
        <w:t>Pieteicēji</w:t>
      </w:r>
      <w:r w:rsidRPr="00E46BDF">
        <w:rPr>
          <w:rFonts w:asciiTheme="majorBidi" w:hAnsiTheme="majorBidi" w:cstheme="majorBidi"/>
        </w:rPr>
        <w:t xml:space="preserve"> par Administratīvās apgabaltiesas spriedumu iesniedza kasācijas sūdzību</w:t>
      </w:r>
      <w:r w:rsidR="00D410B7" w:rsidRPr="00E46BDF">
        <w:rPr>
          <w:rFonts w:asciiTheme="majorBidi" w:hAnsiTheme="majorBidi" w:cstheme="majorBidi"/>
        </w:rPr>
        <w:t>, kurā</w:t>
      </w:r>
      <w:r w:rsidR="00593689" w:rsidRPr="00E46BDF">
        <w:rPr>
          <w:rFonts w:asciiTheme="majorBidi" w:hAnsiTheme="majorBidi" w:cstheme="majorBidi"/>
        </w:rPr>
        <w:t xml:space="preserve"> </w:t>
      </w:r>
      <w:r w:rsidRPr="00E46BDF">
        <w:rPr>
          <w:rFonts w:asciiTheme="majorBidi" w:eastAsia="Calibri" w:hAnsiTheme="majorBidi" w:cstheme="majorBidi"/>
          <w:lang w:eastAsia="en-US"/>
        </w:rPr>
        <w:t>izvirz</w:t>
      </w:r>
      <w:r w:rsidR="00593689" w:rsidRPr="00E46BDF">
        <w:rPr>
          <w:rFonts w:asciiTheme="majorBidi" w:eastAsia="Calibri" w:hAnsiTheme="majorBidi" w:cstheme="majorBidi"/>
          <w:lang w:eastAsia="en-US"/>
        </w:rPr>
        <w:t>ījuši</w:t>
      </w:r>
      <w:r w:rsidRPr="00E46BDF">
        <w:rPr>
          <w:rFonts w:asciiTheme="majorBidi" w:eastAsia="Calibri" w:hAnsiTheme="majorBidi" w:cstheme="majorBidi"/>
          <w:lang w:eastAsia="en-US"/>
        </w:rPr>
        <w:t xml:space="preserve"> </w:t>
      </w:r>
      <w:r w:rsidR="00593689" w:rsidRPr="00E46BDF">
        <w:rPr>
          <w:rFonts w:asciiTheme="majorBidi" w:eastAsia="Calibri" w:hAnsiTheme="majorBidi" w:cstheme="majorBidi"/>
          <w:lang w:eastAsia="en-US"/>
        </w:rPr>
        <w:t>šādus</w:t>
      </w:r>
      <w:r w:rsidRPr="00E46BDF">
        <w:rPr>
          <w:rFonts w:asciiTheme="majorBidi" w:eastAsia="Calibri" w:hAnsiTheme="majorBidi" w:cstheme="majorBidi"/>
          <w:lang w:eastAsia="en-US"/>
        </w:rPr>
        <w:t xml:space="preserve"> pamatus sprieduma atcelšanai.</w:t>
      </w:r>
    </w:p>
    <w:p w14:paraId="630EE37B" w14:textId="2A6616D8" w:rsidR="00DC4C77" w:rsidRPr="00E46BDF" w:rsidRDefault="00223FEB" w:rsidP="00E46BDF">
      <w:pPr>
        <w:spacing w:line="276" w:lineRule="auto"/>
        <w:ind w:firstLine="720"/>
        <w:jc w:val="both"/>
        <w:rPr>
          <w:rFonts w:asciiTheme="majorBidi" w:hAnsiTheme="majorBidi" w:cstheme="majorBidi"/>
        </w:rPr>
      </w:pPr>
      <w:bookmarkStart w:id="1" w:name="_Hlk98934771"/>
      <w:r w:rsidRPr="00E46BDF">
        <w:rPr>
          <w:rFonts w:asciiTheme="majorBidi" w:hAnsiTheme="majorBidi" w:cstheme="majorBidi"/>
        </w:rPr>
        <w:t>[3.1]</w:t>
      </w:r>
      <w:r w:rsidR="00C92ABA" w:rsidRPr="00E46BDF">
        <w:rPr>
          <w:rFonts w:asciiTheme="majorBidi" w:hAnsiTheme="majorBidi" w:cstheme="majorBidi"/>
        </w:rPr>
        <w:t> </w:t>
      </w:r>
      <w:r w:rsidR="0047346A" w:rsidRPr="00E46BDF">
        <w:rPr>
          <w:rFonts w:asciiTheme="majorBidi" w:hAnsiTheme="majorBidi" w:cstheme="majorBidi"/>
        </w:rPr>
        <w:t>Nav pareizs</w:t>
      </w:r>
      <w:r w:rsidR="00BC1B0C" w:rsidRPr="00E46BDF">
        <w:rPr>
          <w:rFonts w:asciiTheme="majorBidi" w:hAnsiTheme="majorBidi" w:cstheme="majorBidi"/>
        </w:rPr>
        <w:t xml:space="preserve"> tiesas secinājum</w:t>
      </w:r>
      <w:r w:rsidR="0047346A" w:rsidRPr="00E46BDF">
        <w:rPr>
          <w:rFonts w:asciiTheme="majorBidi" w:hAnsiTheme="majorBidi" w:cstheme="majorBidi"/>
        </w:rPr>
        <w:t>s,</w:t>
      </w:r>
      <w:r w:rsidR="00BC1B0C" w:rsidRPr="00E46BDF">
        <w:rPr>
          <w:rFonts w:asciiTheme="majorBidi" w:hAnsiTheme="majorBidi" w:cstheme="majorBidi"/>
        </w:rPr>
        <w:t xml:space="preserve"> </w:t>
      </w:r>
      <w:r w:rsidR="00AB247D" w:rsidRPr="00E46BDF">
        <w:rPr>
          <w:rFonts w:asciiTheme="majorBidi" w:hAnsiTheme="majorBidi" w:cstheme="majorBidi"/>
        </w:rPr>
        <w:t xml:space="preserve">ka uz </w:t>
      </w:r>
      <w:r w:rsidR="00D410B7" w:rsidRPr="00E46BDF">
        <w:rPr>
          <w:rFonts w:asciiTheme="majorBidi" w:hAnsiTheme="majorBidi" w:cstheme="majorBidi"/>
        </w:rPr>
        <w:t>z</w:t>
      </w:r>
      <w:r w:rsidR="00AB247D" w:rsidRPr="00E46BDF">
        <w:rPr>
          <w:rFonts w:asciiTheme="majorBidi" w:hAnsiTheme="majorBidi" w:cstheme="majorBidi"/>
        </w:rPr>
        <w:t>emniek</w:t>
      </w:r>
      <w:r w:rsidR="00407301" w:rsidRPr="00E46BDF">
        <w:rPr>
          <w:rFonts w:asciiTheme="majorBidi" w:hAnsiTheme="majorBidi" w:cstheme="majorBidi"/>
        </w:rPr>
        <w:t>a</w:t>
      </w:r>
      <w:r w:rsidR="00AB247D" w:rsidRPr="00E46BDF">
        <w:rPr>
          <w:rFonts w:asciiTheme="majorBidi" w:hAnsiTheme="majorBidi" w:cstheme="majorBidi"/>
        </w:rPr>
        <w:t xml:space="preserve"> saimniecību būtu attiecināms </w:t>
      </w:r>
      <w:r w:rsidR="00262185" w:rsidRPr="00E46BDF">
        <w:rPr>
          <w:rFonts w:asciiTheme="majorBidi" w:hAnsiTheme="majorBidi" w:cstheme="majorBidi"/>
        </w:rPr>
        <w:t xml:space="preserve">Individuālo uzņēmumu </w:t>
      </w:r>
      <w:r w:rsidR="00AB247D" w:rsidRPr="00E46BDF">
        <w:rPr>
          <w:rFonts w:asciiTheme="majorBidi" w:hAnsiTheme="majorBidi" w:cstheme="majorBidi"/>
        </w:rPr>
        <w:t xml:space="preserve">likumā ietvertais </w:t>
      </w:r>
      <w:r w:rsidR="00BC1B0C" w:rsidRPr="00E46BDF">
        <w:rPr>
          <w:rFonts w:asciiTheme="majorBidi" w:hAnsiTheme="majorBidi" w:cstheme="majorBidi"/>
        </w:rPr>
        <w:t>tiesisk</w:t>
      </w:r>
      <w:r w:rsidR="00AB247D" w:rsidRPr="00E46BDF">
        <w:rPr>
          <w:rFonts w:asciiTheme="majorBidi" w:hAnsiTheme="majorBidi" w:cstheme="majorBidi"/>
        </w:rPr>
        <w:t>ais</w:t>
      </w:r>
      <w:r w:rsidR="00BC1B0C" w:rsidRPr="00E46BDF">
        <w:rPr>
          <w:rFonts w:asciiTheme="majorBidi" w:hAnsiTheme="majorBidi" w:cstheme="majorBidi"/>
        </w:rPr>
        <w:t xml:space="preserve"> regulējum</w:t>
      </w:r>
      <w:r w:rsidR="00AB247D" w:rsidRPr="00E46BDF">
        <w:rPr>
          <w:rFonts w:asciiTheme="majorBidi" w:hAnsiTheme="majorBidi" w:cstheme="majorBidi"/>
        </w:rPr>
        <w:t>s</w:t>
      </w:r>
      <w:r w:rsidR="00BC1B0C" w:rsidRPr="00E46BDF">
        <w:rPr>
          <w:rFonts w:asciiTheme="majorBidi" w:hAnsiTheme="majorBidi" w:cstheme="majorBidi"/>
        </w:rPr>
        <w:t xml:space="preserve"> </w:t>
      </w:r>
      <w:r w:rsidR="006D03A4" w:rsidRPr="00E46BDF">
        <w:rPr>
          <w:rFonts w:asciiTheme="majorBidi" w:hAnsiTheme="majorBidi" w:cstheme="majorBidi"/>
        </w:rPr>
        <w:t>par</w:t>
      </w:r>
      <w:r w:rsidR="00BC1B0C" w:rsidRPr="00E46BDF">
        <w:rPr>
          <w:rFonts w:asciiTheme="majorBidi" w:hAnsiTheme="majorBidi" w:cstheme="majorBidi"/>
        </w:rPr>
        <w:t xml:space="preserve"> ģimenes uzņēmum</w:t>
      </w:r>
      <w:r w:rsidR="00AB247D" w:rsidRPr="00E46BDF">
        <w:rPr>
          <w:rFonts w:asciiTheme="majorBidi" w:hAnsiTheme="majorBidi" w:cstheme="majorBidi"/>
        </w:rPr>
        <w:t>iem</w:t>
      </w:r>
      <w:r w:rsidR="0047346A" w:rsidRPr="00E46BDF">
        <w:rPr>
          <w:rFonts w:asciiTheme="majorBidi" w:hAnsiTheme="majorBidi" w:cstheme="majorBidi"/>
        </w:rPr>
        <w:t xml:space="preserve">. </w:t>
      </w:r>
      <w:r w:rsidR="002D4C36" w:rsidRPr="00E46BDF">
        <w:rPr>
          <w:rFonts w:asciiTheme="majorBidi" w:hAnsiTheme="majorBidi" w:cstheme="majorBidi"/>
        </w:rPr>
        <w:t>L</w:t>
      </w:r>
      <w:r w:rsidR="006D03A4" w:rsidRPr="00E46BDF">
        <w:rPr>
          <w:rFonts w:asciiTheme="majorBidi" w:hAnsiTheme="majorBidi" w:cstheme="majorBidi"/>
        </w:rPr>
        <w:t xml:space="preserve">ai varētu piemērot Individuālo uzņēmumu likumā ietvertās tiesību normas par ģimenes uzņēmumiem, ir jāizpildās priekšnoteikumam, ka ģimenes uzņēmumu izveido ģimenes locekļi un uzņēmums tiek izveidots uz ģimenes kopīpašuma bāzes, </w:t>
      </w:r>
      <w:r w:rsidR="0047346A" w:rsidRPr="00E46BDF">
        <w:rPr>
          <w:rFonts w:asciiTheme="majorBidi" w:hAnsiTheme="majorBidi" w:cstheme="majorBidi"/>
        </w:rPr>
        <w:t>un t</w:t>
      </w:r>
      <w:r w:rsidR="006D03A4" w:rsidRPr="00E46BDF">
        <w:rPr>
          <w:rFonts w:asciiTheme="majorBidi" w:hAnsiTheme="majorBidi" w:cstheme="majorBidi"/>
        </w:rPr>
        <w:t xml:space="preserve">as konkrētajā gadījumā </w:t>
      </w:r>
      <w:r w:rsidR="0047346A" w:rsidRPr="00E46BDF">
        <w:rPr>
          <w:rFonts w:asciiTheme="majorBidi" w:hAnsiTheme="majorBidi" w:cstheme="majorBidi"/>
        </w:rPr>
        <w:t>tā nav</w:t>
      </w:r>
      <w:r w:rsidR="006D03A4" w:rsidRPr="00E46BDF">
        <w:rPr>
          <w:rFonts w:asciiTheme="majorBidi" w:hAnsiTheme="majorBidi" w:cstheme="majorBidi"/>
        </w:rPr>
        <w:t xml:space="preserve">. Zemnieka saimniecības īpašniecei </w:t>
      </w:r>
      <w:r w:rsidR="00D72447" w:rsidRPr="00E46BDF">
        <w:rPr>
          <w:rFonts w:asciiTheme="majorBidi" w:hAnsiTheme="majorBidi" w:cstheme="majorBidi"/>
          <w:color w:val="000000"/>
          <w:shd w:val="clear" w:color="auto" w:fill="FFFFFF"/>
        </w:rPr>
        <w:t xml:space="preserve">[pers. B] </w:t>
      </w:r>
      <w:r w:rsidR="006D03A4" w:rsidRPr="00E46BDF">
        <w:rPr>
          <w:rFonts w:asciiTheme="majorBidi" w:hAnsiTheme="majorBidi" w:cstheme="majorBidi"/>
        </w:rPr>
        <w:t>nav radniecīgu attiecību ar trešajām personām</w:t>
      </w:r>
      <w:r w:rsidR="0047346A" w:rsidRPr="00E46BDF">
        <w:rPr>
          <w:rFonts w:asciiTheme="majorBidi" w:hAnsiTheme="majorBidi" w:cstheme="majorBidi"/>
        </w:rPr>
        <w:t>,</w:t>
      </w:r>
      <w:r w:rsidR="006D03A4" w:rsidRPr="00E46BDF">
        <w:rPr>
          <w:rFonts w:asciiTheme="majorBidi" w:hAnsiTheme="majorBidi" w:cstheme="majorBidi"/>
        </w:rPr>
        <w:t xml:space="preserve"> un </w:t>
      </w:r>
      <w:r w:rsidR="00DC4C77" w:rsidRPr="00E46BDF">
        <w:rPr>
          <w:rFonts w:asciiTheme="majorBidi" w:hAnsiTheme="majorBidi" w:cstheme="majorBidi"/>
        </w:rPr>
        <w:t xml:space="preserve">tikai </w:t>
      </w:r>
      <w:r w:rsidR="0047346A" w:rsidRPr="00E46BDF">
        <w:rPr>
          <w:rFonts w:asciiTheme="majorBidi" w:hAnsiTheme="majorBidi" w:cstheme="majorBidi"/>
        </w:rPr>
        <w:t>viņa</w:t>
      </w:r>
      <w:r w:rsidR="00762EB3" w:rsidRPr="00E46BDF">
        <w:rPr>
          <w:rFonts w:asciiTheme="majorBidi" w:hAnsiTheme="majorBidi" w:cstheme="majorBidi"/>
        </w:rPr>
        <w:t>,</w:t>
      </w:r>
      <w:r w:rsidR="00DC4C77" w:rsidRPr="00E46BDF">
        <w:rPr>
          <w:rFonts w:asciiTheme="majorBidi" w:hAnsiTheme="majorBidi" w:cstheme="majorBidi"/>
        </w:rPr>
        <w:t xml:space="preserve"> piesakot sevi Uzņēmumu reģistrā kā </w:t>
      </w:r>
      <w:r w:rsidR="0047346A" w:rsidRPr="00E46BDF">
        <w:rPr>
          <w:rFonts w:asciiTheme="majorBidi" w:hAnsiTheme="majorBidi" w:cstheme="majorBidi"/>
        </w:rPr>
        <w:t>z</w:t>
      </w:r>
      <w:r w:rsidR="00DC4C77" w:rsidRPr="00E46BDF">
        <w:rPr>
          <w:rFonts w:asciiTheme="majorBidi" w:hAnsiTheme="majorBidi" w:cstheme="majorBidi"/>
        </w:rPr>
        <w:t>emniek</w:t>
      </w:r>
      <w:r w:rsidR="00407301" w:rsidRPr="00E46BDF">
        <w:rPr>
          <w:rFonts w:asciiTheme="majorBidi" w:hAnsiTheme="majorBidi" w:cstheme="majorBidi"/>
        </w:rPr>
        <w:t>a</w:t>
      </w:r>
      <w:r w:rsidR="00DC4C77" w:rsidRPr="00E46BDF">
        <w:rPr>
          <w:rFonts w:asciiTheme="majorBidi" w:hAnsiTheme="majorBidi" w:cstheme="majorBidi"/>
        </w:rPr>
        <w:t xml:space="preserve"> saimniecības jauno līdzīpašnieci</w:t>
      </w:r>
      <w:r w:rsidR="0047346A" w:rsidRPr="00E46BDF">
        <w:rPr>
          <w:rFonts w:asciiTheme="majorBidi" w:hAnsiTheme="majorBidi" w:cstheme="majorBidi"/>
        </w:rPr>
        <w:t>,</w:t>
      </w:r>
      <w:r w:rsidR="00DC4C77" w:rsidRPr="00E46BDF">
        <w:rPr>
          <w:rFonts w:asciiTheme="majorBidi" w:hAnsiTheme="majorBidi" w:cstheme="majorBidi"/>
        </w:rPr>
        <w:t xml:space="preserve"> ieguldīja sev piederošu zemesgabalu ar kadastra Nr.</w:t>
      </w:r>
      <w:r w:rsidR="0047346A" w:rsidRPr="00E46BDF">
        <w:rPr>
          <w:rFonts w:asciiTheme="majorBidi" w:hAnsiTheme="majorBidi" w:cstheme="majorBidi"/>
        </w:rPr>
        <w:t> </w:t>
      </w:r>
      <w:r w:rsidR="00DC4C77" w:rsidRPr="00E46BDF">
        <w:rPr>
          <w:rFonts w:asciiTheme="majorBidi" w:hAnsiTheme="majorBidi" w:cstheme="majorBidi"/>
        </w:rPr>
        <w:t xml:space="preserve">96700060374, bet trešās personas </w:t>
      </w:r>
      <w:r w:rsidR="0047346A" w:rsidRPr="00E46BDF">
        <w:rPr>
          <w:rFonts w:asciiTheme="majorBidi" w:hAnsiTheme="majorBidi" w:cstheme="majorBidi"/>
        </w:rPr>
        <w:t>z</w:t>
      </w:r>
      <w:r w:rsidR="00DC4C77" w:rsidRPr="00E46BDF">
        <w:rPr>
          <w:rFonts w:asciiTheme="majorBidi" w:hAnsiTheme="majorBidi" w:cstheme="majorBidi"/>
        </w:rPr>
        <w:t>emniek</w:t>
      </w:r>
      <w:r w:rsidR="00407301" w:rsidRPr="00E46BDF">
        <w:rPr>
          <w:rFonts w:asciiTheme="majorBidi" w:hAnsiTheme="majorBidi" w:cstheme="majorBidi"/>
        </w:rPr>
        <w:t>a</w:t>
      </w:r>
      <w:r w:rsidR="00DC4C77" w:rsidRPr="00E46BDF">
        <w:rPr>
          <w:rFonts w:asciiTheme="majorBidi" w:hAnsiTheme="majorBidi" w:cstheme="majorBidi"/>
        </w:rPr>
        <w:t xml:space="preserve"> saimniecībā nav ieguldījuši neko. </w:t>
      </w:r>
    </w:p>
    <w:p w14:paraId="283C86C5" w14:textId="2AEA8822" w:rsidR="00BC1B0C" w:rsidRPr="00E46BDF" w:rsidRDefault="00BC1B0C" w:rsidP="00E46BDF">
      <w:pPr>
        <w:spacing w:line="276" w:lineRule="auto"/>
        <w:ind w:firstLine="720"/>
        <w:jc w:val="both"/>
        <w:rPr>
          <w:rFonts w:asciiTheme="majorBidi" w:hAnsiTheme="majorBidi" w:cstheme="majorBidi"/>
        </w:rPr>
      </w:pPr>
      <w:r w:rsidRPr="00E46BDF">
        <w:rPr>
          <w:rFonts w:asciiTheme="majorBidi" w:hAnsiTheme="majorBidi" w:cstheme="majorBidi"/>
        </w:rPr>
        <w:t>[3.2]</w:t>
      </w:r>
      <w:r w:rsidR="00C92ABA" w:rsidRPr="00E46BDF">
        <w:rPr>
          <w:rFonts w:asciiTheme="majorBidi" w:hAnsiTheme="majorBidi" w:cstheme="majorBidi"/>
        </w:rPr>
        <w:t> </w:t>
      </w:r>
      <w:r w:rsidR="0047346A" w:rsidRPr="00E46BDF">
        <w:rPr>
          <w:rFonts w:asciiTheme="majorBidi" w:hAnsiTheme="majorBidi" w:cstheme="majorBidi"/>
        </w:rPr>
        <w:t>N</w:t>
      </w:r>
      <w:r w:rsidRPr="00E46BDF">
        <w:rPr>
          <w:rFonts w:asciiTheme="majorBidi" w:hAnsiTheme="majorBidi" w:cstheme="majorBidi"/>
        </w:rPr>
        <w:t xml:space="preserve">eatbilst patiesībai </w:t>
      </w:r>
      <w:r w:rsidR="007F775C" w:rsidRPr="00E46BDF">
        <w:rPr>
          <w:rFonts w:asciiTheme="majorBidi" w:hAnsiTheme="majorBidi" w:cstheme="majorBidi"/>
        </w:rPr>
        <w:t xml:space="preserve">apgabaltiesas </w:t>
      </w:r>
      <w:r w:rsidRPr="00E46BDF">
        <w:rPr>
          <w:rFonts w:asciiTheme="majorBidi" w:hAnsiTheme="majorBidi" w:cstheme="majorBidi"/>
        </w:rPr>
        <w:t xml:space="preserve">spriedumā </w:t>
      </w:r>
      <w:r w:rsidR="007F775C" w:rsidRPr="00E46BDF">
        <w:rPr>
          <w:rFonts w:asciiTheme="majorBidi" w:hAnsiTheme="majorBidi" w:cstheme="majorBidi"/>
        </w:rPr>
        <w:t>norādītais</w:t>
      </w:r>
      <w:r w:rsidRPr="00E46BDF">
        <w:rPr>
          <w:rFonts w:asciiTheme="majorBidi" w:hAnsiTheme="majorBidi" w:cstheme="majorBidi"/>
        </w:rPr>
        <w:t xml:space="preserve">, ka </w:t>
      </w:r>
      <w:r w:rsidR="007F775C" w:rsidRPr="00E46BDF">
        <w:rPr>
          <w:rFonts w:asciiTheme="majorBidi" w:hAnsiTheme="majorBidi" w:cstheme="majorBidi"/>
        </w:rPr>
        <w:t>2021.gada 13.janvārī Uzņēmumu reģistra pieņemtais s</w:t>
      </w:r>
      <w:r w:rsidRPr="00E46BDF">
        <w:rPr>
          <w:rFonts w:asciiTheme="majorBidi" w:hAnsiTheme="majorBidi" w:cstheme="majorBidi"/>
        </w:rPr>
        <w:t>ākotnēj</w:t>
      </w:r>
      <w:r w:rsidR="00DC4C77" w:rsidRPr="00E46BDF">
        <w:rPr>
          <w:rFonts w:asciiTheme="majorBidi" w:hAnsiTheme="majorBidi" w:cstheme="majorBidi"/>
        </w:rPr>
        <w:t>ais</w:t>
      </w:r>
      <w:r w:rsidR="007F775C" w:rsidRPr="00E46BDF">
        <w:rPr>
          <w:rFonts w:asciiTheme="majorBidi" w:hAnsiTheme="majorBidi" w:cstheme="majorBidi"/>
        </w:rPr>
        <w:t xml:space="preserve"> un</w:t>
      </w:r>
      <w:r w:rsidR="00DC4C77" w:rsidRPr="00E46BDF">
        <w:rPr>
          <w:rFonts w:asciiTheme="majorBidi" w:hAnsiTheme="majorBidi" w:cstheme="majorBidi"/>
        </w:rPr>
        <w:t xml:space="preserve"> pieteicējiem labvēlīgais</w:t>
      </w:r>
      <w:r w:rsidR="007F775C" w:rsidRPr="00E46BDF">
        <w:rPr>
          <w:rFonts w:asciiTheme="majorBidi" w:hAnsiTheme="majorBidi" w:cstheme="majorBidi"/>
        </w:rPr>
        <w:t xml:space="preserve"> lēmums </w:t>
      </w:r>
      <w:r w:rsidR="00DC4C77" w:rsidRPr="00E46BDF">
        <w:rPr>
          <w:rFonts w:asciiTheme="majorBidi" w:hAnsiTheme="majorBidi" w:cstheme="majorBidi"/>
        </w:rPr>
        <w:t>atcelts</w:t>
      </w:r>
      <w:r w:rsidR="0047346A" w:rsidRPr="00E46BDF">
        <w:rPr>
          <w:rFonts w:asciiTheme="majorBidi" w:hAnsiTheme="majorBidi" w:cstheme="majorBidi"/>
        </w:rPr>
        <w:t>,</w:t>
      </w:r>
      <w:r w:rsidR="00DC4C77" w:rsidRPr="00E46BDF">
        <w:rPr>
          <w:rFonts w:asciiTheme="majorBidi" w:hAnsiTheme="majorBidi" w:cstheme="majorBidi"/>
        </w:rPr>
        <w:t xml:space="preserve"> pamatojoties uz </w:t>
      </w:r>
      <w:r w:rsidRPr="00E46BDF">
        <w:rPr>
          <w:rFonts w:asciiTheme="majorBidi" w:hAnsiTheme="majorBidi" w:cstheme="majorBidi"/>
        </w:rPr>
        <w:t>Administratīvā procesa likuma 86.panta otrās daļas 3.punktu,</w:t>
      </w:r>
      <w:r w:rsidR="007F775C" w:rsidRPr="00E46BDF">
        <w:rPr>
          <w:rFonts w:asciiTheme="majorBidi" w:hAnsiTheme="majorBidi" w:cstheme="majorBidi"/>
        </w:rPr>
        <w:t xml:space="preserve"> jo</w:t>
      </w:r>
      <w:r w:rsidRPr="00E46BDF">
        <w:rPr>
          <w:rFonts w:asciiTheme="majorBidi" w:hAnsiTheme="majorBidi" w:cstheme="majorBidi"/>
        </w:rPr>
        <w:t xml:space="preserve"> </w:t>
      </w:r>
      <w:r w:rsidR="007F775C" w:rsidRPr="00E46BDF">
        <w:rPr>
          <w:rFonts w:asciiTheme="majorBidi" w:hAnsiTheme="majorBidi" w:cstheme="majorBidi"/>
        </w:rPr>
        <w:t xml:space="preserve">sākotnējā </w:t>
      </w:r>
      <w:r w:rsidRPr="00E46BDF">
        <w:rPr>
          <w:rFonts w:asciiTheme="majorBidi" w:hAnsiTheme="majorBidi" w:cstheme="majorBidi"/>
        </w:rPr>
        <w:t>lēmum</w:t>
      </w:r>
      <w:r w:rsidR="007F775C" w:rsidRPr="00E46BDF">
        <w:rPr>
          <w:rFonts w:asciiTheme="majorBidi" w:hAnsiTheme="majorBidi" w:cstheme="majorBidi"/>
        </w:rPr>
        <w:t xml:space="preserve">a </w:t>
      </w:r>
      <w:r w:rsidRPr="00E46BDF">
        <w:rPr>
          <w:rFonts w:asciiTheme="majorBidi" w:hAnsiTheme="majorBidi" w:cstheme="majorBidi"/>
        </w:rPr>
        <w:t>atcelšan</w:t>
      </w:r>
      <w:r w:rsidR="007F775C" w:rsidRPr="00E46BDF">
        <w:rPr>
          <w:rFonts w:asciiTheme="majorBidi" w:hAnsiTheme="majorBidi" w:cstheme="majorBidi"/>
        </w:rPr>
        <w:t>a</w:t>
      </w:r>
      <w:r w:rsidRPr="00E46BDF">
        <w:rPr>
          <w:rFonts w:asciiTheme="majorBidi" w:hAnsiTheme="majorBidi" w:cstheme="majorBidi"/>
        </w:rPr>
        <w:t xml:space="preserve"> </w:t>
      </w:r>
      <w:r w:rsidR="007F775C" w:rsidRPr="00E46BDF">
        <w:rPr>
          <w:rFonts w:asciiTheme="majorBidi" w:hAnsiTheme="majorBidi" w:cstheme="majorBidi"/>
        </w:rPr>
        <w:t xml:space="preserve">pamatota </w:t>
      </w:r>
      <w:r w:rsidRPr="00E46BDF">
        <w:rPr>
          <w:rFonts w:asciiTheme="majorBidi" w:hAnsiTheme="majorBidi" w:cstheme="majorBidi"/>
        </w:rPr>
        <w:t xml:space="preserve">ar likuma </w:t>
      </w:r>
      <w:r w:rsidR="007F775C" w:rsidRPr="00E46BDF">
        <w:rPr>
          <w:rFonts w:asciiTheme="majorBidi" w:hAnsiTheme="majorBidi" w:cstheme="majorBidi"/>
        </w:rPr>
        <w:t>„</w:t>
      </w:r>
      <w:r w:rsidRPr="00E46BDF">
        <w:rPr>
          <w:rFonts w:asciiTheme="majorBidi" w:hAnsiTheme="majorBidi" w:cstheme="majorBidi"/>
        </w:rPr>
        <w:t>Par Latvijas Republikas Uzņēmuma reģistru” 8.panta pirmās daļas 3.punktu un Adm</w:t>
      </w:r>
      <w:r w:rsidR="007F775C" w:rsidRPr="00E46BDF">
        <w:rPr>
          <w:rFonts w:asciiTheme="majorBidi" w:hAnsiTheme="majorBidi" w:cstheme="majorBidi"/>
        </w:rPr>
        <w:t>i</w:t>
      </w:r>
      <w:r w:rsidRPr="00E46BDF">
        <w:rPr>
          <w:rFonts w:asciiTheme="majorBidi" w:hAnsiTheme="majorBidi" w:cstheme="majorBidi"/>
        </w:rPr>
        <w:t>nistratīvā procesa likuma 84.pantu.</w:t>
      </w:r>
    </w:p>
    <w:p w14:paraId="77879D3E" w14:textId="10DAAF42" w:rsidR="00BC1B0C" w:rsidRPr="00E46BDF" w:rsidRDefault="00BC1B0C" w:rsidP="00E46BDF">
      <w:pPr>
        <w:spacing w:line="276" w:lineRule="auto"/>
        <w:ind w:firstLine="720"/>
        <w:jc w:val="both"/>
        <w:rPr>
          <w:rFonts w:asciiTheme="majorBidi" w:hAnsiTheme="majorBidi" w:cstheme="majorBidi"/>
        </w:rPr>
      </w:pPr>
      <w:r w:rsidRPr="00E46BDF">
        <w:rPr>
          <w:rFonts w:asciiTheme="majorBidi" w:hAnsiTheme="majorBidi" w:cstheme="majorBidi"/>
        </w:rPr>
        <w:t>[3.3]</w:t>
      </w:r>
      <w:r w:rsidR="00C92ABA" w:rsidRPr="00E46BDF">
        <w:rPr>
          <w:rFonts w:asciiTheme="majorBidi" w:eastAsiaTheme="minorHAnsi" w:hAnsiTheme="majorBidi" w:cstheme="majorBidi"/>
          <w:color w:val="000000"/>
          <w:lang w:eastAsia="en-US"/>
          <w14:ligatures w14:val="standardContextual"/>
        </w:rPr>
        <w:t> </w:t>
      </w:r>
      <w:r w:rsidR="002D4C36" w:rsidRPr="00E46BDF">
        <w:rPr>
          <w:rFonts w:asciiTheme="majorBidi" w:hAnsiTheme="majorBidi" w:cstheme="majorBidi"/>
        </w:rPr>
        <w:t>A</w:t>
      </w:r>
      <w:r w:rsidR="00DB1ADF" w:rsidRPr="00E46BDF">
        <w:rPr>
          <w:rFonts w:asciiTheme="majorBidi" w:hAnsiTheme="majorBidi" w:cstheme="majorBidi"/>
        </w:rPr>
        <w:t>pgabal</w:t>
      </w:r>
      <w:r w:rsidRPr="00E46BDF">
        <w:rPr>
          <w:rFonts w:asciiTheme="majorBidi" w:hAnsiTheme="majorBidi" w:cstheme="majorBidi"/>
        </w:rPr>
        <w:t>tiesa</w:t>
      </w:r>
      <w:r w:rsidR="00DB1ADF" w:rsidRPr="00E46BDF">
        <w:rPr>
          <w:rFonts w:asciiTheme="majorBidi" w:hAnsiTheme="majorBidi" w:cstheme="majorBidi"/>
        </w:rPr>
        <w:t xml:space="preserve"> nepamatot</w:t>
      </w:r>
      <w:r w:rsidR="00F31689" w:rsidRPr="00E46BDF">
        <w:rPr>
          <w:rFonts w:asciiTheme="majorBidi" w:hAnsiTheme="majorBidi" w:cstheme="majorBidi"/>
        </w:rPr>
        <w:t>i</w:t>
      </w:r>
      <w:r w:rsidRPr="00E46BDF">
        <w:rPr>
          <w:rFonts w:asciiTheme="majorBidi" w:hAnsiTheme="majorBidi" w:cstheme="majorBidi"/>
        </w:rPr>
        <w:t xml:space="preserve"> atsauc</w:t>
      </w:r>
      <w:r w:rsidR="00DB1ADF" w:rsidRPr="00E46BDF">
        <w:rPr>
          <w:rFonts w:asciiTheme="majorBidi" w:hAnsiTheme="majorBidi" w:cstheme="majorBidi"/>
        </w:rPr>
        <w:t>as</w:t>
      </w:r>
      <w:r w:rsidRPr="00E46BDF">
        <w:rPr>
          <w:rFonts w:asciiTheme="majorBidi" w:hAnsiTheme="majorBidi" w:cstheme="majorBidi"/>
        </w:rPr>
        <w:t xml:space="preserve"> uz Civillikuma 1068.pant</w:t>
      </w:r>
      <w:r w:rsidR="00F35B6F" w:rsidRPr="00E46BDF">
        <w:rPr>
          <w:rFonts w:asciiTheme="majorBidi" w:hAnsiTheme="majorBidi" w:cstheme="majorBidi"/>
        </w:rPr>
        <w:t>u</w:t>
      </w:r>
      <w:r w:rsidRPr="00E46BDF">
        <w:rPr>
          <w:rFonts w:asciiTheme="majorBidi" w:hAnsiTheme="majorBidi" w:cstheme="majorBidi"/>
        </w:rPr>
        <w:t xml:space="preserve"> un </w:t>
      </w:r>
      <w:r w:rsidR="00262185" w:rsidRPr="00E46BDF">
        <w:rPr>
          <w:rFonts w:asciiTheme="majorBidi" w:hAnsiTheme="majorBidi" w:cstheme="majorBidi"/>
        </w:rPr>
        <w:t xml:space="preserve">Individuālo uzņēmumu </w:t>
      </w:r>
      <w:r w:rsidR="00DB1ADF" w:rsidRPr="00E46BDF">
        <w:rPr>
          <w:rFonts w:asciiTheme="majorBidi" w:hAnsiTheme="majorBidi" w:cstheme="majorBidi"/>
        </w:rPr>
        <w:t>likuma</w:t>
      </w:r>
      <w:r w:rsidRPr="00E46BDF">
        <w:rPr>
          <w:rFonts w:asciiTheme="majorBidi" w:hAnsiTheme="majorBidi" w:cstheme="majorBidi"/>
        </w:rPr>
        <w:t xml:space="preserve"> 10.panta otro daļu, pieprasot trešo personu piekrišanu </w:t>
      </w:r>
      <w:r w:rsidR="00E60EAF" w:rsidRPr="00E46BDF">
        <w:rPr>
          <w:rFonts w:asciiTheme="majorBidi" w:hAnsiTheme="majorBidi" w:cstheme="majorBidi"/>
        </w:rPr>
        <w:t>pieteicēju</w:t>
      </w:r>
      <w:r w:rsidR="00DB1ADF" w:rsidRPr="00E46BDF">
        <w:rPr>
          <w:rFonts w:asciiTheme="majorBidi" w:hAnsiTheme="majorBidi" w:cstheme="majorBidi"/>
        </w:rPr>
        <w:t xml:space="preserve"> savstarpēji noslēgtā</w:t>
      </w:r>
      <w:r w:rsidRPr="00E46BDF">
        <w:rPr>
          <w:rFonts w:asciiTheme="majorBidi" w:hAnsiTheme="majorBidi" w:cstheme="majorBidi"/>
        </w:rPr>
        <w:t xml:space="preserve"> darījuma akcept</w:t>
      </w:r>
      <w:r w:rsidR="00DB1ADF" w:rsidRPr="00E46BDF">
        <w:rPr>
          <w:rFonts w:asciiTheme="majorBidi" w:hAnsiTheme="majorBidi" w:cstheme="majorBidi"/>
        </w:rPr>
        <w:t>am</w:t>
      </w:r>
      <w:r w:rsidRPr="00E46BDF">
        <w:rPr>
          <w:rFonts w:asciiTheme="majorBidi" w:hAnsiTheme="majorBidi" w:cstheme="majorBidi"/>
        </w:rPr>
        <w:t>.</w:t>
      </w:r>
      <w:r w:rsidR="0099339C" w:rsidRPr="00E46BDF">
        <w:rPr>
          <w:rFonts w:asciiTheme="majorBidi" w:hAnsiTheme="majorBidi" w:cstheme="majorBidi"/>
        </w:rPr>
        <w:t xml:space="preserve"> Civillikuma 1068.pants ir vispārēja tiesību norma iepretim Civillikuma 1072.</w:t>
      </w:r>
      <w:r w:rsidR="008E292C" w:rsidRPr="00E46BDF">
        <w:rPr>
          <w:rFonts w:asciiTheme="majorBidi" w:hAnsiTheme="majorBidi" w:cstheme="majorBidi"/>
        </w:rPr>
        <w:t xml:space="preserve"> </w:t>
      </w:r>
      <w:r w:rsidR="007E1752" w:rsidRPr="00E46BDF">
        <w:rPr>
          <w:rFonts w:asciiTheme="majorBidi" w:hAnsiTheme="majorBidi" w:cstheme="majorBidi"/>
        </w:rPr>
        <w:t>un</w:t>
      </w:r>
      <w:r w:rsidR="0099339C" w:rsidRPr="00E46BDF">
        <w:rPr>
          <w:rFonts w:asciiTheme="majorBidi" w:hAnsiTheme="majorBidi" w:cstheme="majorBidi"/>
        </w:rPr>
        <w:t xml:space="preserve"> 1073.pant</w:t>
      </w:r>
      <w:r w:rsidR="007E1752" w:rsidRPr="00E46BDF">
        <w:rPr>
          <w:rFonts w:asciiTheme="majorBidi" w:hAnsiTheme="majorBidi" w:cstheme="majorBidi"/>
        </w:rPr>
        <w:t>am</w:t>
      </w:r>
      <w:r w:rsidR="0099339C" w:rsidRPr="00E46BDF">
        <w:rPr>
          <w:rFonts w:asciiTheme="majorBidi" w:hAnsiTheme="majorBidi" w:cstheme="majorBidi"/>
        </w:rPr>
        <w:t>.</w:t>
      </w:r>
      <w:r w:rsidRPr="00E46BDF">
        <w:rPr>
          <w:rFonts w:asciiTheme="majorBidi" w:hAnsiTheme="majorBidi" w:cstheme="majorBidi"/>
        </w:rPr>
        <w:t xml:space="preserve"> </w:t>
      </w:r>
      <w:r w:rsidR="00A43F86" w:rsidRPr="00E46BDF">
        <w:rPr>
          <w:rFonts w:asciiTheme="majorBidi" w:hAnsiTheme="majorBidi" w:cstheme="majorBidi"/>
        </w:rPr>
        <w:t xml:space="preserve">Starp </w:t>
      </w:r>
      <w:r w:rsidR="00E60EAF" w:rsidRPr="00E46BDF">
        <w:rPr>
          <w:rFonts w:asciiTheme="majorBidi" w:hAnsiTheme="majorBidi" w:cstheme="majorBidi"/>
        </w:rPr>
        <w:t>pieteicējiem</w:t>
      </w:r>
      <w:r w:rsidR="00A43F86" w:rsidRPr="00E46BDF">
        <w:rPr>
          <w:rFonts w:asciiTheme="majorBidi" w:hAnsiTheme="majorBidi" w:cstheme="majorBidi"/>
        </w:rPr>
        <w:t xml:space="preserve"> noslēgts uztura līgums, kas atbilstoši Civillikumam ir atsavināšanas līgums</w:t>
      </w:r>
      <w:r w:rsidR="0099339C" w:rsidRPr="00E46BDF">
        <w:rPr>
          <w:rFonts w:asciiTheme="majorBidi" w:hAnsiTheme="majorBidi" w:cstheme="majorBidi"/>
        </w:rPr>
        <w:t>, kura gadījumā atbilstoši Civillikuma 1073.pantam kopīpašniekiem pirmpirkuma tiesības nav jāpiedāvā.</w:t>
      </w:r>
      <w:r w:rsidR="00A43F86" w:rsidRPr="00E46BDF">
        <w:rPr>
          <w:rFonts w:asciiTheme="majorBidi" w:hAnsiTheme="majorBidi" w:cstheme="majorBidi"/>
        </w:rPr>
        <w:t xml:space="preserve"> </w:t>
      </w:r>
      <w:r w:rsidR="00C0684E" w:rsidRPr="00E46BDF">
        <w:rPr>
          <w:rFonts w:asciiTheme="majorBidi" w:hAnsiTheme="majorBidi" w:cstheme="majorBidi"/>
        </w:rPr>
        <w:t>Ņ</w:t>
      </w:r>
      <w:r w:rsidRPr="00E46BDF">
        <w:rPr>
          <w:rFonts w:asciiTheme="majorBidi" w:hAnsiTheme="majorBidi" w:cstheme="majorBidi"/>
        </w:rPr>
        <w:t>emot vērā to, ka</w:t>
      </w:r>
      <w:r w:rsidR="002D4C36" w:rsidRPr="00E46BDF">
        <w:rPr>
          <w:rFonts w:asciiTheme="majorBidi" w:hAnsiTheme="majorBidi" w:cstheme="majorBidi"/>
        </w:rPr>
        <w:t>,</w:t>
      </w:r>
      <w:r w:rsidRPr="00E46BDF">
        <w:rPr>
          <w:rFonts w:asciiTheme="majorBidi" w:hAnsiTheme="majorBidi" w:cstheme="majorBidi"/>
        </w:rPr>
        <w:t xml:space="preserve"> </w:t>
      </w:r>
      <w:r w:rsidR="00D72447" w:rsidRPr="00E46BDF">
        <w:rPr>
          <w:rFonts w:asciiTheme="majorBidi" w:hAnsiTheme="majorBidi" w:cstheme="majorBidi"/>
          <w:color w:val="000000"/>
          <w:shd w:val="clear" w:color="auto" w:fill="FFFFFF"/>
        </w:rPr>
        <w:t xml:space="preserve">[pers. B] </w:t>
      </w:r>
      <w:r w:rsidRPr="00E46BDF">
        <w:rPr>
          <w:rFonts w:asciiTheme="majorBidi" w:hAnsiTheme="majorBidi" w:cstheme="majorBidi"/>
        </w:rPr>
        <w:t xml:space="preserve">nododot </w:t>
      </w:r>
      <w:r w:rsidR="00D72447" w:rsidRPr="00E46BDF">
        <w:rPr>
          <w:rFonts w:asciiTheme="majorBidi" w:hAnsiTheme="majorBidi" w:cstheme="majorBidi"/>
          <w:color w:val="000000"/>
          <w:shd w:val="clear" w:color="auto" w:fill="FFFFFF"/>
        </w:rPr>
        <w:t xml:space="preserve">[pers. A] </w:t>
      </w:r>
      <w:r w:rsidRPr="00E46BDF">
        <w:rPr>
          <w:rFonts w:asciiTheme="majorBidi" w:hAnsiTheme="majorBidi" w:cstheme="majorBidi"/>
        </w:rPr>
        <w:t xml:space="preserve">kopīpašuma tiesību </w:t>
      </w:r>
      <w:r w:rsidR="00E60EAF" w:rsidRPr="00E46BDF">
        <w:rPr>
          <w:rFonts w:asciiTheme="majorBidi" w:hAnsiTheme="majorBidi" w:cstheme="majorBidi"/>
        </w:rPr>
        <w:t>z</w:t>
      </w:r>
      <w:r w:rsidRPr="00E46BDF">
        <w:rPr>
          <w:rFonts w:asciiTheme="majorBidi" w:hAnsiTheme="majorBidi" w:cstheme="majorBidi"/>
        </w:rPr>
        <w:t>emniek</w:t>
      </w:r>
      <w:r w:rsidR="00407301" w:rsidRPr="00E46BDF">
        <w:rPr>
          <w:rFonts w:asciiTheme="majorBidi" w:hAnsiTheme="majorBidi" w:cstheme="majorBidi"/>
        </w:rPr>
        <w:t>a</w:t>
      </w:r>
      <w:r w:rsidRPr="00E46BDF">
        <w:rPr>
          <w:rFonts w:asciiTheme="majorBidi" w:hAnsiTheme="majorBidi" w:cstheme="majorBidi"/>
        </w:rPr>
        <w:t xml:space="preserve"> saimniecībā, </w:t>
      </w:r>
      <w:r w:rsidR="00C0684E" w:rsidRPr="00E46BDF">
        <w:rPr>
          <w:rFonts w:asciiTheme="majorBidi" w:hAnsiTheme="majorBidi" w:cstheme="majorBidi"/>
        </w:rPr>
        <w:t>trešajām personām kā kopīpašniekiem</w:t>
      </w:r>
      <w:r w:rsidRPr="00E46BDF">
        <w:rPr>
          <w:rFonts w:asciiTheme="majorBidi" w:hAnsiTheme="majorBidi" w:cstheme="majorBidi"/>
        </w:rPr>
        <w:t xml:space="preserve"> nekas nemainās un tie saglabā tiem piederošās īpašumtiesības uz </w:t>
      </w:r>
      <w:r w:rsidR="00E60EAF" w:rsidRPr="00E46BDF">
        <w:rPr>
          <w:rFonts w:asciiTheme="majorBidi" w:hAnsiTheme="majorBidi" w:cstheme="majorBidi"/>
        </w:rPr>
        <w:t>z</w:t>
      </w:r>
      <w:r w:rsidRPr="00E46BDF">
        <w:rPr>
          <w:rFonts w:asciiTheme="majorBidi" w:hAnsiTheme="majorBidi" w:cstheme="majorBidi"/>
        </w:rPr>
        <w:t>emniek</w:t>
      </w:r>
      <w:r w:rsidR="00407301" w:rsidRPr="00E46BDF">
        <w:rPr>
          <w:rFonts w:asciiTheme="majorBidi" w:hAnsiTheme="majorBidi" w:cstheme="majorBidi"/>
        </w:rPr>
        <w:t>a</w:t>
      </w:r>
      <w:r w:rsidRPr="00E46BDF">
        <w:rPr>
          <w:rFonts w:asciiTheme="majorBidi" w:hAnsiTheme="majorBidi" w:cstheme="majorBidi"/>
        </w:rPr>
        <w:t xml:space="preserve"> saimniecībā ieguldīto mantu, kuru ieguldīja</w:t>
      </w:r>
      <w:r w:rsidR="00D72447" w:rsidRPr="00E46BDF">
        <w:rPr>
          <w:rFonts w:asciiTheme="majorBidi" w:hAnsiTheme="majorBidi" w:cstheme="majorBidi"/>
        </w:rPr>
        <w:t xml:space="preserve"> </w:t>
      </w:r>
      <w:r w:rsidR="00D72447" w:rsidRPr="00E46BDF">
        <w:rPr>
          <w:rFonts w:asciiTheme="majorBidi" w:hAnsiTheme="majorBidi" w:cstheme="majorBidi"/>
          <w:color w:val="000000"/>
          <w:shd w:val="clear" w:color="auto" w:fill="FFFFFF"/>
        </w:rPr>
        <w:t>[pers. B]</w:t>
      </w:r>
      <w:r w:rsidR="00E60EAF" w:rsidRPr="00E46BDF">
        <w:rPr>
          <w:rFonts w:asciiTheme="majorBidi" w:hAnsiTheme="majorBidi" w:cstheme="majorBidi"/>
        </w:rPr>
        <w:t>,</w:t>
      </w:r>
      <w:r w:rsidRPr="00E46BDF">
        <w:rPr>
          <w:rFonts w:asciiTheme="majorBidi" w:hAnsiTheme="majorBidi" w:cstheme="majorBidi"/>
        </w:rPr>
        <w:t xml:space="preserve"> nevis </w:t>
      </w:r>
      <w:r w:rsidR="00C0684E" w:rsidRPr="00E46BDF">
        <w:rPr>
          <w:rFonts w:asciiTheme="majorBidi" w:hAnsiTheme="majorBidi" w:cstheme="majorBidi"/>
        </w:rPr>
        <w:t>trešās personas</w:t>
      </w:r>
      <w:r w:rsidRPr="00E46BDF">
        <w:rPr>
          <w:rFonts w:asciiTheme="majorBidi" w:hAnsiTheme="majorBidi" w:cstheme="majorBidi"/>
        </w:rPr>
        <w:t xml:space="preserve">. </w:t>
      </w:r>
      <w:r w:rsidR="00843C83" w:rsidRPr="00E46BDF">
        <w:rPr>
          <w:rFonts w:asciiTheme="majorBidi" w:hAnsiTheme="majorBidi" w:cstheme="majorBidi"/>
        </w:rPr>
        <w:t xml:space="preserve">Turklāt </w:t>
      </w:r>
      <w:r w:rsidRPr="00E46BDF">
        <w:rPr>
          <w:rFonts w:asciiTheme="majorBidi" w:hAnsiTheme="majorBidi" w:cstheme="majorBidi"/>
        </w:rPr>
        <w:t>konkrētajā lietā runa ir par viena līdzīpašnieka īpašumtiesību kopīpašumā</w:t>
      </w:r>
      <w:r w:rsidR="00E60EAF" w:rsidRPr="00E46BDF">
        <w:rPr>
          <w:rFonts w:asciiTheme="majorBidi" w:hAnsiTheme="majorBidi" w:cstheme="majorBidi"/>
        </w:rPr>
        <w:t>,</w:t>
      </w:r>
      <w:r w:rsidRPr="00E46BDF">
        <w:rPr>
          <w:rFonts w:asciiTheme="majorBidi" w:hAnsiTheme="majorBidi" w:cstheme="majorBidi"/>
        </w:rPr>
        <w:t xml:space="preserve"> nevis kopīpašuma nodošanu </w:t>
      </w:r>
      <w:r w:rsidR="002D4C36" w:rsidRPr="00E46BDF">
        <w:rPr>
          <w:rFonts w:asciiTheme="majorBidi" w:hAnsiTheme="majorBidi" w:cstheme="majorBidi"/>
        </w:rPr>
        <w:t xml:space="preserve">citai </w:t>
      </w:r>
      <w:r w:rsidRPr="00E46BDF">
        <w:rPr>
          <w:rFonts w:asciiTheme="majorBidi" w:hAnsiTheme="majorBidi" w:cstheme="majorBidi"/>
        </w:rPr>
        <w:t>personai, kas ir divas dažādas lietas.</w:t>
      </w:r>
      <w:r w:rsidR="00900461" w:rsidRPr="00E46BDF">
        <w:rPr>
          <w:rFonts w:asciiTheme="majorBidi" w:hAnsiTheme="majorBidi" w:cstheme="majorBidi"/>
        </w:rPr>
        <w:t xml:space="preserve"> </w:t>
      </w:r>
    </w:p>
    <w:p w14:paraId="2B29BAA3" w14:textId="61C6FCF0" w:rsidR="00DF580B" w:rsidRPr="00E46BDF" w:rsidRDefault="00B80A66" w:rsidP="00E46BDF">
      <w:pPr>
        <w:spacing w:line="276" w:lineRule="auto"/>
        <w:ind w:firstLine="720"/>
        <w:jc w:val="both"/>
        <w:rPr>
          <w:rFonts w:asciiTheme="majorBidi" w:hAnsiTheme="majorBidi" w:cstheme="majorBidi"/>
        </w:rPr>
      </w:pPr>
      <w:r w:rsidRPr="00E46BDF">
        <w:rPr>
          <w:rFonts w:asciiTheme="majorBidi" w:hAnsiTheme="majorBidi" w:cstheme="majorBidi"/>
        </w:rPr>
        <w:t>[3.4]</w:t>
      </w:r>
      <w:r w:rsidR="00C92ABA" w:rsidRPr="00E46BDF">
        <w:rPr>
          <w:rFonts w:asciiTheme="majorBidi" w:hAnsiTheme="majorBidi" w:cstheme="majorBidi"/>
        </w:rPr>
        <w:t> </w:t>
      </w:r>
      <w:r w:rsidR="002D4C36" w:rsidRPr="00E46BDF">
        <w:rPr>
          <w:rFonts w:asciiTheme="majorBidi" w:hAnsiTheme="majorBidi" w:cstheme="majorBidi"/>
        </w:rPr>
        <w:t>N</w:t>
      </w:r>
      <w:r w:rsidRPr="00E46BDF">
        <w:rPr>
          <w:rFonts w:asciiTheme="majorBidi" w:hAnsiTheme="majorBidi" w:cstheme="majorBidi"/>
        </w:rPr>
        <w:t xml:space="preserve">e </w:t>
      </w:r>
      <w:r w:rsidR="00BC1B0C" w:rsidRPr="00E46BDF">
        <w:rPr>
          <w:rFonts w:asciiTheme="majorBidi" w:hAnsiTheme="majorBidi" w:cstheme="majorBidi"/>
        </w:rPr>
        <w:t>pirmās instances</w:t>
      </w:r>
      <w:r w:rsidRPr="00E46BDF">
        <w:rPr>
          <w:rFonts w:asciiTheme="majorBidi" w:hAnsiTheme="majorBidi" w:cstheme="majorBidi"/>
        </w:rPr>
        <w:t xml:space="preserve"> tiesa, ne arī apelācijas instances</w:t>
      </w:r>
      <w:r w:rsidR="00BC1B0C" w:rsidRPr="00E46BDF">
        <w:rPr>
          <w:rFonts w:asciiTheme="majorBidi" w:hAnsiTheme="majorBidi" w:cstheme="majorBidi"/>
        </w:rPr>
        <w:t xml:space="preserve"> tiesa nav vērtējusi </w:t>
      </w:r>
      <w:r w:rsidRPr="00E46BDF">
        <w:rPr>
          <w:rFonts w:asciiTheme="majorBidi" w:hAnsiTheme="majorBidi" w:cstheme="majorBidi"/>
        </w:rPr>
        <w:t>citus</w:t>
      </w:r>
      <w:r w:rsidR="00BC1B0C" w:rsidRPr="00E46BDF">
        <w:rPr>
          <w:rFonts w:asciiTheme="majorBidi" w:hAnsiTheme="majorBidi" w:cstheme="majorBidi"/>
        </w:rPr>
        <w:t xml:space="preserve"> pieteicēju izteiktos argumentu</w:t>
      </w:r>
      <w:r w:rsidRPr="00E46BDF">
        <w:rPr>
          <w:rFonts w:asciiTheme="majorBidi" w:hAnsiTheme="majorBidi" w:cstheme="majorBidi"/>
        </w:rPr>
        <w:t>s</w:t>
      </w:r>
      <w:r w:rsidR="00BC1B0C" w:rsidRPr="00E46BDF">
        <w:rPr>
          <w:rFonts w:asciiTheme="majorBidi" w:hAnsiTheme="majorBidi" w:cstheme="majorBidi"/>
        </w:rPr>
        <w:t xml:space="preserve">, kuriem var būt izšķiroša nozīme lēmuma pieņemšanā, </w:t>
      </w:r>
      <w:r w:rsidR="00B834C5" w:rsidRPr="00E46BDF">
        <w:rPr>
          <w:rFonts w:asciiTheme="majorBidi" w:hAnsiTheme="majorBidi" w:cstheme="majorBidi"/>
        </w:rPr>
        <w:t>līdz ar to</w:t>
      </w:r>
      <w:r w:rsidR="00BC1B0C" w:rsidRPr="00E46BDF">
        <w:rPr>
          <w:rFonts w:asciiTheme="majorBidi" w:hAnsiTheme="majorBidi" w:cstheme="majorBidi"/>
        </w:rPr>
        <w:t xml:space="preserve"> lieta nav izskatīta pēc būtības.</w:t>
      </w:r>
    </w:p>
    <w:p w14:paraId="710784A5" w14:textId="77777777" w:rsidR="00223FEB" w:rsidRPr="00E46BDF" w:rsidRDefault="00223FEB" w:rsidP="00E46BDF">
      <w:pPr>
        <w:spacing w:line="276" w:lineRule="auto"/>
        <w:jc w:val="both"/>
        <w:rPr>
          <w:rFonts w:asciiTheme="majorBidi" w:hAnsiTheme="majorBidi" w:cstheme="majorBidi"/>
          <w:highlight w:val="yellow"/>
        </w:rPr>
      </w:pPr>
    </w:p>
    <w:p w14:paraId="1CCFD4E0" w14:textId="6C2046D3" w:rsidR="00593689" w:rsidRPr="00E46BDF" w:rsidRDefault="00223FEB" w:rsidP="00E46BDF">
      <w:pPr>
        <w:pStyle w:val="NoSpacing"/>
        <w:spacing w:line="276" w:lineRule="auto"/>
        <w:ind w:firstLine="720"/>
        <w:jc w:val="both"/>
        <w:rPr>
          <w:rFonts w:asciiTheme="majorBidi" w:hAnsiTheme="majorBidi" w:cstheme="majorBidi"/>
        </w:rPr>
      </w:pPr>
      <w:r w:rsidRPr="00E46BDF">
        <w:rPr>
          <w:rFonts w:asciiTheme="majorBidi" w:hAnsiTheme="majorBidi" w:cstheme="majorBidi"/>
        </w:rPr>
        <w:t>[4]</w:t>
      </w:r>
      <w:bookmarkEnd w:id="1"/>
      <w:r w:rsidR="00C92ABA" w:rsidRPr="00E46BDF">
        <w:rPr>
          <w:rFonts w:asciiTheme="majorBidi" w:hAnsiTheme="majorBidi" w:cstheme="majorBidi"/>
        </w:rPr>
        <w:t> </w:t>
      </w:r>
      <w:r w:rsidR="00593689" w:rsidRPr="00E46BDF">
        <w:rPr>
          <w:rFonts w:asciiTheme="majorBidi" w:hAnsiTheme="majorBidi" w:cstheme="majorBidi"/>
        </w:rPr>
        <w:t xml:space="preserve">Uzņēmumu reģistrs </w:t>
      </w:r>
      <w:r w:rsidRPr="00E46BDF">
        <w:rPr>
          <w:rFonts w:asciiTheme="majorBidi" w:hAnsiTheme="majorBidi" w:cstheme="majorBidi"/>
        </w:rPr>
        <w:t>paskaidrojumos par kasācija sūdzību</w:t>
      </w:r>
      <w:r w:rsidR="00593689" w:rsidRPr="00E46BDF">
        <w:rPr>
          <w:rFonts w:asciiTheme="majorBidi" w:hAnsiTheme="majorBidi" w:cstheme="majorBidi"/>
        </w:rPr>
        <w:t xml:space="preserve"> </w:t>
      </w:r>
      <w:r w:rsidRPr="00E46BDF">
        <w:rPr>
          <w:rFonts w:asciiTheme="majorBidi" w:hAnsiTheme="majorBidi" w:cstheme="majorBidi"/>
        </w:rPr>
        <w:t xml:space="preserve">norāda, ka </w:t>
      </w:r>
      <w:r w:rsidR="00593689" w:rsidRPr="00E46BDF">
        <w:rPr>
          <w:rFonts w:asciiTheme="majorBidi" w:hAnsiTheme="majorBidi" w:cstheme="majorBidi"/>
        </w:rPr>
        <w:t>k</w:t>
      </w:r>
      <w:r w:rsidRPr="00E46BDF">
        <w:rPr>
          <w:rFonts w:asciiTheme="majorBidi" w:hAnsiTheme="majorBidi" w:cstheme="majorBidi"/>
        </w:rPr>
        <w:t>asācijas sūdzība nav pamatota.</w:t>
      </w:r>
      <w:r w:rsidR="00593689" w:rsidRPr="00E46BDF">
        <w:rPr>
          <w:rFonts w:asciiTheme="majorBidi" w:hAnsiTheme="majorBidi" w:cstheme="majorBidi"/>
        </w:rPr>
        <w:t xml:space="preserve"> </w:t>
      </w:r>
    </w:p>
    <w:p w14:paraId="707D4494" w14:textId="03F6710B" w:rsidR="00593689" w:rsidRPr="00E46BDF" w:rsidRDefault="00593689" w:rsidP="00E46BDF">
      <w:pPr>
        <w:spacing w:line="276" w:lineRule="auto"/>
        <w:ind w:firstLine="709"/>
        <w:jc w:val="both"/>
        <w:rPr>
          <w:rFonts w:asciiTheme="majorBidi" w:hAnsiTheme="majorBidi" w:cstheme="majorBidi"/>
          <w:iCs/>
        </w:rPr>
      </w:pPr>
      <w:r w:rsidRPr="00E46BDF">
        <w:rPr>
          <w:rFonts w:asciiTheme="majorBidi" w:hAnsiTheme="majorBidi" w:cstheme="majorBidi"/>
        </w:rPr>
        <w:lastRenderedPageBreak/>
        <w:t>[</w:t>
      </w:r>
      <w:r w:rsidR="00B834C5" w:rsidRPr="00E46BDF">
        <w:rPr>
          <w:rFonts w:asciiTheme="majorBidi" w:hAnsiTheme="majorBidi" w:cstheme="majorBidi"/>
        </w:rPr>
        <w:t>4.1</w:t>
      </w:r>
      <w:r w:rsidRPr="00E46BDF">
        <w:rPr>
          <w:rFonts w:asciiTheme="majorBidi" w:hAnsiTheme="majorBidi" w:cstheme="majorBidi"/>
        </w:rPr>
        <w:t>]</w:t>
      </w:r>
      <w:r w:rsidR="00C92ABA" w:rsidRPr="00E46BDF">
        <w:rPr>
          <w:rFonts w:asciiTheme="majorBidi" w:hAnsiTheme="majorBidi" w:cstheme="majorBidi"/>
        </w:rPr>
        <w:t> </w:t>
      </w:r>
      <w:r w:rsidR="00331569" w:rsidRPr="00E46BDF">
        <w:rPr>
          <w:rFonts w:asciiTheme="majorBidi" w:hAnsiTheme="majorBidi" w:cstheme="majorBidi"/>
        </w:rPr>
        <w:t xml:space="preserve">Individuālo uzņēmumu </w:t>
      </w:r>
      <w:r w:rsidR="00331569" w:rsidRPr="00E46BDF">
        <w:rPr>
          <w:rFonts w:asciiTheme="majorBidi" w:hAnsiTheme="majorBidi" w:cstheme="majorBidi"/>
          <w:iCs/>
        </w:rPr>
        <w:t>likumā nav regulēta tādu zemnieku saimniecību darbība, kurām ir vairāki īpašnieki. Tomēr s</w:t>
      </w:r>
      <w:r w:rsidRPr="00E46BDF">
        <w:rPr>
          <w:rFonts w:asciiTheme="majorBidi" w:hAnsiTheme="majorBidi" w:cstheme="majorBidi"/>
          <w:iCs/>
        </w:rPr>
        <w:t xml:space="preserve">askaņā ar Administratīvā procesa likuma 17.panta otro un trešo daļu, ja iestāde vai tiesa konstatē tiesību sistēmā nepilnību, tā var šo nepilnību novērst, arī lietojot analoģijas metodi, tas ir, sistēmiski analizējot līdzīgu gadījumu tiesisko regulējumu un šīs analīzes rezultātā konstatētos tiesību principus piemērojot konkrētajā gadījumā. </w:t>
      </w:r>
      <w:r w:rsidR="00331569" w:rsidRPr="00E46BDF">
        <w:rPr>
          <w:rFonts w:asciiTheme="majorBidi" w:hAnsiTheme="majorBidi" w:cstheme="majorBidi"/>
          <w:iCs/>
        </w:rPr>
        <w:t>Tā kā k</w:t>
      </w:r>
      <w:r w:rsidRPr="00E46BDF">
        <w:rPr>
          <w:rFonts w:asciiTheme="majorBidi" w:hAnsiTheme="majorBidi" w:cstheme="majorBidi"/>
          <w:iCs/>
        </w:rPr>
        <w:t xml:space="preserve">onkrētajā gadījumā </w:t>
      </w:r>
      <w:r w:rsidR="00262185" w:rsidRPr="00E46BDF">
        <w:rPr>
          <w:rFonts w:asciiTheme="majorBidi" w:hAnsiTheme="majorBidi" w:cstheme="majorBidi"/>
        </w:rPr>
        <w:t xml:space="preserve">Individuālo uzņēmumu </w:t>
      </w:r>
      <w:r w:rsidR="00B834C5" w:rsidRPr="00E46BDF">
        <w:rPr>
          <w:rFonts w:asciiTheme="majorBidi" w:hAnsiTheme="majorBidi" w:cstheme="majorBidi"/>
          <w:iCs/>
        </w:rPr>
        <w:t>likumā</w:t>
      </w:r>
      <w:r w:rsidRPr="00E46BDF">
        <w:rPr>
          <w:rFonts w:asciiTheme="majorBidi" w:hAnsiTheme="majorBidi" w:cstheme="majorBidi"/>
          <w:iCs/>
        </w:rPr>
        <w:t xml:space="preserve"> nav noregulēta tiesiskā situācija, kura pastāv reālajā dzīvē</w:t>
      </w:r>
      <w:r w:rsidR="00331569" w:rsidRPr="00E46BDF">
        <w:rPr>
          <w:rFonts w:asciiTheme="majorBidi" w:hAnsiTheme="majorBidi" w:cstheme="majorBidi"/>
          <w:iCs/>
        </w:rPr>
        <w:t>, kad</w:t>
      </w:r>
      <w:r w:rsidRPr="00E46BDF">
        <w:rPr>
          <w:rFonts w:asciiTheme="majorBidi" w:hAnsiTheme="majorBidi" w:cstheme="majorBidi"/>
          <w:iCs/>
        </w:rPr>
        <w:t xml:space="preserve"> zemniek</w:t>
      </w:r>
      <w:r w:rsidR="00407301" w:rsidRPr="00E46BDF">
        <w:rPr>
          <w:rFonts w:asciiTheme="majorBidi" w:hAnsiTheme="majorBidi" w:cstheme="majorBidi"/>
          <w:iCs/>
        </w:rPr>
        <w:t>a</w:t>
      </w:r>
      <w:r w:rsidRPr="00E46BDF">
        <w:rPr>
          <w:rFonts w:asciiTheme="majorBidi" w:hAnsiTheme="majorBidi" w:cstheme="majorBidi"/>
          <w:iCs/>
        </w:rPr>
        <w:t xml:space="preserve"> saimniecība</w:t>
      </w:r>
      <w:r w:rsidR="00331569" w:rsidRPr="00E46BDF">
        <w:rPr>
          <w:rFonts w:asciiTheme="majorBidi" w:hAnsiTheme="majorBidi" w:cstheme="majorBidi"/>
          <w:iCs/>
        </w:rPr>
        <w:t>i</w:t>
      </w:r>
      <w:r w:rsidRPr="00E46BDF">
        <w:rPr>
          <w:rFonts w:asciiTheme="majorBidi" w:hAnsiTheme="majorBidi" w:cstheme="majorBidi"/>
          <w:iCs/>
        </w:rPr>
        <w:t xml:space="preserve"> ir vairāki īpašnieki, </w:t>
      </w:r>
      <w:r w:rsidR="00331569" w:rsidRPr="00E46BDF">
        <w:rPr>
          <w:rFonts w:asciiTheme="majorBidi" w:hAnsiTheme="majorBidi" w:cstheme="majorBidi"/>
          <w:iCs/>
        </w:rPr>
        <w:t xml:space="preserve">kas </w:t>
      </w:r>
      <w:r w:rsidRPr="00E46BDF">
        <w:rPr>
          <w:rFonts w:asciiTheme="majorBidi" w:hAnsiTheme="majorBidi" w:cstheme="majorBidi"/>
          <w:iCs/>
        </w:rPr>
        <w:t>nav ģimenes locekļi</w:t>
      </w:r>
      <w:r w:rsidR="00331569" w:rsidRPr="00E46BDF">
        <w:rPr>
          <w:rFonts w:asciiTheme="majorBidi" w:hAnsiTheme="majorBidi" w:cstheme="majorBidi"/>
          <w:iCs/>
        </w:rPr>
        <w:t>,</w:t>
      </w:r>
      <w:r w:rsidRPr="00E46BDF">
        <w:rPr>
          <w:rFonts w:asciiTheme="majorBidi" w:hAnsiTheme="majorBidi" w:cstheme="majorBidi"/>
          <w:iCs/>
        </w:rPr>
        <w:t xml:space="preserve"> </w:t>
      </w:r>
      <w:r w:rsidR="00331569" w:rsidRPr="00E46BDF">
        <w:rPr>
          <w:rFonts w:asciiTheme="majorBidi" w:hAnsiTheme="majorBidi" w:cstheme="majorBidi"/>
          <w:iCs/>
        </w:rPr>
        <w:t xml:space="preserve">tad </w:t>
      </w:r>
      <w:r w:rsidRPr="00E46BDF">
        <w:rPr>
          <w:rFonts w:asciiTheme="majorBidi" w:hAnsiTheme="majorBidi" w:cstheme="majorBidi"/>
          <w:iCs/>
        </w:rPr>
        <w:t>vistuvāk pielīdzināmais tiesību subjekts šajā gadījumā ir ģimenes uzņēmums ar vienīgo atšķirību, ka kopīpašnieki nav ģimenes locekļi</w:t>
      </w:r>
      <w:r w:rsidR="00331569" w:rsidRPr="00E46BDF">
        <w:rPr>
          <w:rFonts w:asciiTheme="majorBidi" w:hAnsiTheme="majorBidi" w:cstheme="majorBidi"/>
          <w:iCs/>
        </w:rPr>
        <w:t>.</w:t>
      </w:r>
      <w:r w:rsidRPr="00E46BDF">
        <w:rPr>
          <w:rFonts w:asciiTheme="majorBidi" w:hAnsiTheme="majorBidi" w:cstheme="majorBidi"/>
          <w:iCs/>
        </w:rPr>
        <w:t xml:space="preserve"> </w:t>
      </w:r>
      <w:r w:rsidR="00331569" w:rsidRPr="00E46BDF">
        <w:rPr>
          <w:rFonts w:asciiTheme="majorBidi" w:hAnsiTheme="majorBidi" w:cstheme="majorBidi"/>
          <w:iCs/>
        </w:rPr>
        <w:t>Līdz ar to</w:t>
      </w:r>
      <w:r w:rsidRPr="00E46BDF">
        <w:rPr>
          <w:rFonts w:asciiTheme="majorBidi" w:hAnsiTheme="majorBidi" w:cstheme="majorBidi"/>
          <w:iCs/>
        </w:rPr>
        <w:t xml:space="preserve"> piemēroja</w:t>
      </w:r>
      <w:r w:rsidR="00331569" w:rsidRPr="00E46BDF">
        <w:rPr>
          <w:rFonts w:asciiTheme="majorBidi" w:hAnsiTheme="majorBidi" w:cstheme="majorBidi"/>
          <w:iCs/>
        </w:rPr>
        <w:t>ma</w:t>
      </w:r>
      <w:r w:rsidRPr="00E46BDF">
        <w:rPr>
          <w:rFonts w:asciiTheme="majorBidi" w:hAnsiTheme="majorBidi" w:cstheme="majorBidi"/>
          <w:iCs/>
        </w:rPr>
        <w:t xml:space="preserve"> analoģij</w:t>
      </w:r>
      <w:r w:rsidR="00331569" w:rsidRPr="00E46BDF">
        <w:rPr>
          <w:rFonts w:asciiTheme="majorBidi" w:hAnsiTheme="majorBidi" w:cstheme="majorBidi"/>
          <w:iCs/>
        </w:rPr>
        <w:t>a</w:t>
      </w:r>
      <w:r w:rsidR="00E60EAF" w:rsidRPr="00E46BDF">
        <w:rPr>
          <w:rFonts w:asciiTheme="majorBidi" w:hAnsiTheme="majorBidi" w:cstheme="majorBidi"/>
          <w:iCs/>
        </w:rPr>
        <w:t>,</w:t>
      </w:r>
      <w:r w:rsidRPr="00E46BDF">
        <w:rPr>
          <w:rFonts w:asciiTheme="majorBidi" w:hAnsiTheme="majorBidi" w:cstheme="majorBidi"/>
          <w:iCs/>
        </w:rPr>
        <w:t xml:space="preserve"> uz </w:t>
      </w:r>
      <w:r w:rsidR="00E60EAF" w:rsidRPr="00E46BDF">
        <w:rPr>
          <w:rFonts w:asciiTheme="majorBidi" w:hAnsiTheme="majorBidi" w:cstheme="majorBidi"/>
          <w:iCs/>
        </w:rPr>
        <w:t>z</w:t>
      </w:r>
      <w:r w:rsidRPr="00E46BDF">
        <w:rPr>
          <w:rFonts w:asciiTheme="majorBidi" w:hAnsiTheme="majorBidi" w:cstheme="majorBidi"/>
          <w:iCs/>
        </w:rPr>
        <w:t>emniek</w:t>
      </w:r>
      <w:r w:rsidR="00407301" w:rsidRPr="00E46BDF">
        <w:rPr>
          <w:rFonts w:asciiTheme="majorBidi" w:hAnsiTheme="majorBidi" w:cstheme="majorBidi"/>
          <w:iCs/>
        </w:rPr>
        <w:t>a</w:t>
      </w:r>
      <w:r w:rsidRPr="00E46BDF">
        <w:rPr>
          <w:rFonts w:asciiTheme="majorBidi" w:hAnsiTheme="majorBidi" w:cstheme="majorBidi"/>
          <w:iCs/>
        </w:rPr>
        <w:t xml:space="preserve"> saimniecību attiecinot tiesisko regulējumu </w:t>
      </w:r>
      <w:r w:rsidR="00331569" w:rsidRPr="00E46BDF">
        <w:rPr>
          <w:rFonts w:asciiTheme="majorBidi" w:hAnsiTheme="majorBidi" w:cstheme="majorBidi"/>
          <w:iCs/>
        </w:rPr>
        <w:t>par</w:t>
      </w:r>
      <w:r w:rsidRPr="00E46BDF">
        <w:rPr>
          <w:rFonts w:asciiTheme="majorBidi" w:hAnsiTheme="majorBidi" w:cstheme="majorBidi"/>
          <w:iCs/>
        </w:rPr>
        <w:t xml:space="preserve"> ģimenes uzņēmumu, jo šāds tiesiskais risinājums visprecīzāk atbilst tiesību sistēmai, kas regulē individuālo uzņēmumu darbību. Tāpat nav tiesiska</w:t>
      </w:r>
      <w:r w:rsidR="002D4C36" w:rsidRPr="00E46BDF">
        <w:rPr>
          <w:rFonts w:asciiTheme="majorBidi" w:hAnsiTheme="majorBidi" w:cstheme="majorBidi"/>
          <w:iCs/>
        </w:rPr>
        <w:t>s</w:t>
      </w:r>
      <w:r w:rsidRPr="00E46BDF">
        <w:rPr>
          <w:rFonts w:asciiTheme="majorBidi" w:hAnsiTheme="majorBidi" w:cstheme="majorBidi"/>
          <w:iCs/>
        </w:rPr>
        <w:t xml:space="preserve"> nozīme</w:t>
      </w:r>
      <w:r w:rsidR="002D4C36" w:rsidRPr="00E46BDF">
        <w:rPr>
          <w:rFonts w:asciiTheme="majorBidi" w:hAnsiTheme="majorBidi" w:cstheme="majorBidi"/>
          <w:iCs/>
        </w:rPr>
        <w:t>s</w:t>
      </w:r>
      <w:r w:rsidRPr="00E46BDF">
        <w:rPr>
          <w:rFonts w:asciiTheme="majorBidi" w:hAnsiTheme="majorBidi" w:cstheme="majorBidi"/>
          <w:iCs/>
        </w:rPr>
        <w:t xml:space="preserve"> apstāklim</w:t>
      </w:r>
      <w:r w:rsidR="002D4C36" w:rsidRPr="00E46BDF">
        <w:rPr>
          <w:rFonts w:asciiTheme="majorBidi" w:hAnsiTheme="majorBidi" w:cstheme="majorBidi"/>
          <w:iCs/>
        </w:rPr>
        <w:t>,</w:t>
      </w:r>
      <w:r w:rsidRPr="00E46BDF">
        <w:rPr>
          <w:rFonts w:asciiTheme="majorBidi" w:hAnsiTheme="majorBidi" w:cstheme="majorBidi"/>
          <w:iCs/>
        </w:rPr>
        <w:t xml:space="preserve"> kādā apmērā katrs no līdzīpašniekiem ir ieguldīji</w:t>
      </w:r>
      <w:r w:rsidR="00B834C5" w:rsidRPr="00E46BDF">
        <w:rPr>
          <w:rFonts w:asciiTheme="majorBidi" w:hAnsiTheme="majorBidi" w:cstheme="majorBidi"/>
          <w:iCs/>
        </w:rPr>
        <w:t>s</w:t>
      </w:r>
      <w:r w:rsidRPr="00E46BDF">
        <w:rPr>
          <w:rFonts w:asciiTheme="majorBidi" w:hAnsiTheme="majorBidi" w:cstheme="majorBidi"/>
          <w:iCs/>
        </w:rPr>
        <w:t xml:space="preserve"> </w:t>
      </w:r>
      <w:r w:rsidR="00E60EAF" w:rsidRPr="00E46BDF">
        <w:rPr>
          <w:rFonts w:asciiTheme="majorBidi" w:hAnsiTheme="majorBidi" w:cstheme="majorBidi"/>
          <w:iCs/>
        </w:rPr>
        <w:t>z</w:t>
      </w:r>
      <w:r w:rsidRPr="00E46BDF">
        <w:rPr>
          <w:rFonts w:asciiTheme="majorBidi" w:hAnsiTheme="majorBidi" w:cstheme="majorBidi"/>
          <w:iCs/>
        </w:rPr>
        <w:t>emniek</w:t>
      </w:r>
      <w:r w:rsidR="00407301" w:rsidRPr="00E46BDF">
        <w:rPr>
          <w:rFonts w:asciiTheme="majorBidi" w:hAnsiTheme="majorBidi" w:cstheme="majorBidi"/>
          <w:iCs/>
        </w:rPr>
        <w:t>a</w:t>
      </w:r>
      <w:r w:rsidRPr="00E46BDF">
        <w:rPr>
          <w:rFonts w:asciiTheme="majorBidi" w:hAnsiTheme="majorBidi" w:cstheme="majorBidi"/>
          <w:iCs/>
        </w:rPr>
        <w:t xml:space="preserve"> saimniecībā, jo visi </w:t>
      </w:r>
      <w:r w:rsidR="00E60EAF" w:rsidRPr="00E46BDF">
        <w:rPr>
          <w:rFonts w:asciiTheme="majorBidi" w:hAnsiTheme="majorBidi" w:cstheme="majorBidi"/>
          <w:iCs/>
        </w:rPr>
        <w:t>z</w:t>
      </w:r>
      <w:r w:rsidRPr="00E46BDF">
        <w:rPr>
          <w:rFonts w:asciiTheme="majorBidi" w:hAnsiTheme="majorBidi" w:cstheme="majorBidi"/>
          <w:iCs/>
        </w:rPr>
        <w:t>emniek</w:t>
      </w:r>
      <w:r w:rsidR="00407301" w:rsidRPr="00E46BDF">
        <w:rPr>
          <w:rFonts w:asciiTheme="majorBidi" w:hAnsiTheme="majorBidi" w:cstheme="majorBidi"/>
          <w:iCs/>
        </w:rPr>
        <w:t>a</w:t>
      </w:r>
      <w:r w:rsidRPr="00E46BDF">
        <w:rPr>
          <w:rFonts w:asciiTheme="majorBidi" w:hAnsiTheme="majorBidi" w:cstheme="majorBidi"/>
          <w:iCs/>
        </w:rPr>
        <w:t xml:space="preserve"> saimniecības līdzīpašnieki, tostarp </w:t>
      </w:r>
      <w:r w:rsidR="00B834C5" w:rsidRPr="00E46BDF">
        <w:rPr>
          <w:rFonts w:asciiTheme="majorBidi" w:hAnsiTheme="majorBidi" w:cstheme="majorBidi"/>
          <w:iCs/>
        </w:rPr>
        <w:t>pieteicēja</w:t>
      </w:r>
      <w:r w:rsidR="00D72447" w:rsidRPr="00E46BDF">
        <w:rPr>
          <w:rFonts w:asciiTheme="majorBidi" w:hAnsiTheme="majorBidi" w:cstheme="majorBidi"/>
          <w:iCs/>
        </w:rPr>
        <w:t xml:space="preserve"> </w:t>
      </w:r>
      <w:r w:rsidR="00D72447" w:rsidRPr="00E46BDF">
        <w:rPr>
          <w:rFonts w:asciiTheme="majorBidi" w:hAnsiTheme="majorBidi" w:cstheme="majorBidi"/>
          <w:color w:val="000000"/>
          <w:shd w:val="clear" w:color="auto" w:fill="FFFFFF"/>
        </w:rPr>
        <w:t>[pers. B]</w:t>
      </w:r>
      <w:r w:rsidR="00E60EAF" w:rsidRPr="00E46BDF">
        <w:rPr>
          <w:rFonts w:asciiTheme="majorBidi" w:hAnsiTheme="majorBidi" w:cstheme="majorBidi"/>
          <w:iCs/>
        </w:rPr>
        <w:t>,</w:t>
      </w:r>
      <w:r w:rsidRPr="00E46BDF">
        <w:rPr>
          <w:rFonts w:asciiTheme="majorBidi" w:hAnsiTheme="majorBidi" w:cstheme="majorBidi"/>
          <w:iCs/>
        </w:rPr>
        <w:t xml:space="preserve"> ir piekritu</w:t>
      </w:r>
      <w:r w:rsidR="00E60EAF" w:rsidRPr="00E46BDF">
        <w:rPr>
          <w:rFonts w:asciiTheme="majorBidi" w:hAnsiTheme="majorBidi" w:cstheme="majorBidi"/>
          <w:iCs/>
        </w:rPr>
        <w:t>ši</w:t>
      </w:r>
      <w:r w:rsidRPr="00E46BDF">
        <w:rPr>
          <w:rFonts w:asciiTheme="majorBidi" w:hAnsiTheme="majorBidi" w:cstheme="majorBidi"/>
          <w:iCs/>
        </w:rPr>
        <w:t xml:space="preserve">, ka </w:t>
      </w:r>
      <w:r w:rsidR="00E60EAF" w:rsidRPr="00E46BDF">
        <w:rPr>
          <w:rFonts w:asciiTheme="majorBidi" w:hAnsiTheme="majorBidi" w:cstheme="majorBidi"/>
          <w:iCs/>
        </w:rPr>
        <w:t>z</w:t>
      </w:r>
      <w:r w:rsidRPr="00E46BDF">
        <w:rPr>
          <w:rFonts w:asciiTheme="majorBidi" w:hAnsiTheme="majorBidi" w:cstheme="majorBidi"/>
          <w:iCs/>
        </w:rPr>
        <w:t>emniek</w:t>
      </w:r>
      <w:r w:rsidR="00407301" w:rsidRPr="00E46BDF">
        <w:rPr>
          <w:rFonts w:asciiTheme="majorBidi" w:hAnsiTheme="majorBidi" w:cstheme="majorBidi"/>
          <w:iCs/>
        </w:rPr>
        <w:t>a</w:t>
      </w:r>
      <w:r w:rsidRPr="00E46BDF">
        <w:rPr>
          <w:rFonts w:asciiTheme="majorBidi" w:hAnsiTheme="majorBidi" w:cstheme="majorBidi"/>
          <w:iCs/>
        </w:rPr>
        <w:t xml:space="preserve"> saimniecībai ir trīs, nevis viens īpašnieks.</w:t>
      </w:r>
      <w:r w:rsidR="00900461" w:rsidRPr="00E46BDF">
        <w:rPr>
          <w:rFonts w:asciiTheme="majorBidi" w:hAnsiTheme="majorBidi" w:cstheme="majorBidi"/>
          <w:iCs/>
        </w:rPr>
        <w:t xml:space="preserve"> </w:t>
      </w:r>
    </w:p>
    <w:p w14:paraId="3766EDBD" w14:textId="3B320134" w:rsidR="00593689" w:rsidRPr="00E46BDF" w:rsidRDefault="00593689" w:rsidP="00E46BDF">
      <w:pPr>
        <w:spacing w:line="276" w:lineRule="auto"/>
        <w:ind w:firstLine="567"/>
        <w:jc w:val="both"/>
        <w:rPr>
          <w:rFonts w:asciiTheme="majorBidi" w:hAnsiTheme="majorBidi" w:cstheme="majorBidi"/>
          <w:bCs/>
          <w:iCs/>
        </w:rPr>
      </w:pPr>
      <w:r w:rsidRPr="00E46BDF">
        <w:rPr>
          <w:rFonts w:asciiTheme="majorBidi" w:hAnsiTheme="majorBidi" w:cstheme="majorBidi"/>
        </w:rPr>
        <w:t>[</w:t>
      </w:r>
      <w:r w:rsidR="00B834C5" w:rsidRPr="00E46BDF">
        <w:rPr>
          <w:rFonts w:asciiTheme="majorBidi" w:hAnsiTheme="majorBidi" w:cstheme="majorBidi"/>
        </w:rPr>
        <w:t>4.</w:t>
      </w:r>
      <w:r w:rsidRPr="00E46BDF">
        <w:rPr>
          <w:rFonts w:asciiTheme="majorBidi" w:hAnsiTheme="majorBidi" w:cstheme="majorBidi"/>
        </w:rPr>
        <w:t>2]</w:t>
      </w:r>
      <w:r w:rsidR="00C92ABA" w:rsidRPr="00E46BDF">
        <w:rPr>
          <w:rFonts w:asciiTheme="majorBidi" w:hAnsiTheme="majorBidi" w:cstheme="majorBidi"/>
        </w:rPr>
        <w:t> </w:t>
      </w:r>
      <w:r w:rsidR="00E60EAF" w:rsidRPr="00E46BDF">
        <w:rPr>
          <w:rFonts w:asciiTheme="majorBidi" w:hAnsiTheme="majorBidi" w:cstheme="majorBidi"/>
        </w:rPr>
        <w:t>Uzņēmumu reģistra</w:t>
      </w:r>
      <w:r w:rsidRPr="00E46BDF">
        <w:rPr>
          <w:rFonts w:asciiTheme="majorBidi" w:hAnsiTheme="majorBidi" w:cstheme="majorBidi"/>
          <w:bCs/>
          <w:iCs/>
        </w:rPr>
        <w:t xml:space="preserve"> izdotais administratīvais akts savu galīgo noformējumu ieguva ar </w:t>
      </w:r>
      <w:r w:rsidR="00331569" w:rsidRPr="00E46BDF">
        <w:rPr>
          <w:rFonts w:asciiTheme="majorBidi" w:hAnsiTheme="majorBidi" w:cstheme="majorBidi"/>
          <w:bCs/>
          <w:iCs/>
        </w:rPr>
        <w:t xml:space="preserve">tiesā </w:t>
      </w:r>
      <w:r w:rsidR="00364600" w:rsidRPr="00E46BDF">
        <w:rPr>
          <w:rFonts w:asciiTheme="majorBidi" w:hAnsiTheme="majorBidi" w:cstheme="majorBidi"/>
          <w:bCs/>
          <w:iCs/>
        </w:rPr>
        <w:t>pārsūdzēto</w:t>
      </w:r>
      <w:r w:rsidRPr="00E46BDF">
        <w:rPr>
          <w:rFonts w:asciiTheme="majorBidi" w:hAnsiTheme="majorBidi" w:cstheme="majorBidi"/>
          <w:bCs/>
          <w:iCs/>
        </w:rPr>
        <w:t xml:space="preserve"> lēmumu</w:t>
      </w:r>
      <w:r w:rsidR="00331569" w:rsidRPr="00E46BDF">
        <w:rPr>
          <w:rFonts w:asciiTheme="majorBidi" w:hAnsiTheme="majorBidi" w:cstheme="majorBidi"/>
          <w:bCs/>
          <w:iCs/>
        </w:rPr>
        <w:t xml:space="preserve">, </w:t>
      </w:r>
      <w:r w:rsidR="00E60EAF" w:rsidRPr="00E46BDF">
        <w:rPr>
          <w:rFonts w:asciiTheme="majorBidi" w:hAnsiTheme="majorBidi" w:cstheme="majorBidi"/>
          <w:bCs/>
          <w:iCs/>
        </w:rPr>
        <w:t>un t</w:t>
      </w:r>
      <w:r w:rsidR="00331569" w:rsidRPr="00E46BDF">
        <w:rPr>
          <w:rFonts w:asciiTheme="majorBidi" w:hAnsiTheme="majorBidi" w:cstheme="majorBidi"/>
          <w:bCs/>
          <w:iCs/>
        </w:rPr>
        <w:t>as ir pamatots ar</w:t>
      </w:r>
      <w:r w:rsidRPr="00E46BDF">
        <w:rPr>
          <w:rFonts w:asciiTheme="majorBidi" w:hAnsiTheme="majorBidi" w:cstheme="majorBidi"/>
          <w:bCs/>
          <w:iCs/>
        </w:rPr>
        <w:t xml:space="preserve"> Administratīvā procesa likuma 86.panta otrās daļas 3.punktu. </w:t>
      </w:r>
    </w:p>
    <w:p w14:paraId="25ACF968" w14:textId="6FF97746" w:rsidR="00593689" w:rsidRPr="00E46BDF" w:rsidRDefault="00593689" w:rsidP="00E46BDF">
      <w:pPr>
        <w:spacing w:line="276" w:lineRule="auto"/>
        <w:ind w:firstLine="567"/>
        <w:jc w:val="both"/>
        <w:rPr>
          <w:rFonts w:asciiTheme="majorBidi" w:hAnsiTheme="majorBidi" w:cstheme="majorBidi"/>
        </w:rPr>
      </w:pPr>
      <w:r w:rsidRPr="00E46BDF">
        <w:rPr>
          <w:rFonts w:asciiTheme="majorBidi" w:hAnsiTheme="majorBidi" w:cstheme="majorBidi"/>
        </w:rPr>
        <w:t>[</w:t>
      </w:r>
      <w:r w:rsidR="00364600" w:rsidRPr="00E46BDF">
        <w:rPr>
          <w:rFonts w:asciiTheme="majorBidi" w:hAnsiTheme="majorBidi" w:cstheme="majorBidi"/>
        </w:rPr>
        <w:t>4.</w:t>
      </w:r>
      <w:r w:rsidRPr="00E46BDF">
        <w:rPr>
          <w:rFonts w:asciiTheme="majorBidi" w:hAnsiTheme="majorBidi" w:cstheme="majorBidi"/>
        </w:rPr>
        <w:t>3]</w:t>
      </w:r>
      <w:r w:rsidR="00C92ABA" w:rsidRPr="00E46BDF">
        <w:rPr>
          <w:rFonts w:asciiTheme="majorBidi" w:hAnsiTheme="majorBidi" w:cstheme="majorBidi"/>
        </w:rPr>
        <w:t> </w:t>
      </w:r>
      <w:r w:rsidRPr="00E46BDF">
        <w:rPr>
          <w:rFonts w:asciiTheme="majorBidi" w:hAnsiTheme="majorBidi" w:cstheme="majorBidi"/>
        </w:rPr>
        <w:t>Civillikuma 1068.panta pirmajā un otrajā daļā noteikts, ka rīkoties ar kopīpašuma priekšmetu kā visumā, tā arī noteiktās atsevišķās daļās, drīkst tikai ar visu kopīpašnieku piekrišanu</w:t>
      </w:r>
      <w:r w:rsidR="006A3787" w:rsidRPr="00E46BDF">
        <w:rPr>
          <w:rFonts w:asciiTheme="majorBidi" w:hAnsiTheme="majorBidi" w:cstheme="majorBidi"/>
        </w:rPr>
        <w:t>.</w:t>
      </w:r>
      <w:r w:rsidRPr="00E46BDF">
        <w:rPr>
          <w:rFonts w:asciiTheme="majorBidi" w:hAnsiTheme="majorBidi" w:cstheme="majorBidi"/>
        </w:rPr>
        <w:t xml:space="preserve"> Izskatāmajā gadījumā</w:t>
      </w:r>
      <w:r w:rsidR="00364600" w:rsidRPr="00E46BDF">
        <w:rPr>
          <w:rFonts w:asciiTheme="majorBidi" w:hAnsiTheme="majorBidi" w:cstheme="majorBidi"/>
        </w:rPr>
        <w:t xml:space="preserve"> pieteicējas</w:t>
      </w:r>
      <w:r w:rsidRPr="00E46BDF">
        <w:rPr>
          <w:rFonts w:asciiTheme="majorBidi" w:hAnsiTheme="majorBidi" w:cstheme="majorBidi"/>
        </w:rPr>
        <w:t xml:space="preserve"> </w:t>
      </w:r>
      <w:r w:rsidR="00D72447" w:rsidRPr="00E46BDF">
        <w:rPr>
          <w:rFonts w:asciiTheme="majorBidi" w:hAnsiTheme="majorBidi" w:cstheme="majorBidi"/>
          <w:color w:val="000000"/>
          <w:shd w:val="clear" w:color="auto" w:fill="FFFFFF"/>
        </w:rPr>
        <w:t xml:space="preserve">[pers. B] </w:t>
      </w:r>
      <w:r w:rsidRPr="00E46BDF">
        <w:rPr>
          <w:rFonts w:asciiTheme="majorBidi" w:hAnsiTheme="majorBidi" w:cstheme="majorBidi"/>
        </w:rPr>
        <w:t xml:space="preserve">rīcība, atsavinot savas domājamās daļas </w:t>
      </w:r>
      <w:r w:rsidR="00E60EAF" w:rsidRPr="00E46BDF">
        <w:rPr>
          <w:rFonts w:asciiTheme="majorBidi" w:hAnsiTheme="majorBidi" w:cstheme="majorBidi"/>
        </w:rPr>
        <w:t>z</w:t>
      </w:r>
      <w:r w:rsidRPr="00E46BDF">
        <w:rPr>
          <w:rFonts w:asciiTheme="majorBidi" w:hAnsiTheme="majorBidi" w:cstheme="majorBidi"/>
        </w:rPr>
        <w:t>emnieka saimniecībā</w:t>
      </w:r>
      <w:r w:rsidR="00D72447" w:rsidRPr="00E46BDF">
        <w:rPr>
          <w:rFonts w:asciiTheme="majorBidi" w:hAnsiTheme="majorBidi" w:cstheme="majorBidi"/>
        </w:rPr>
        <w:t xml:space="preserve"> </w:t>
      </w:r>
      <w:r w:rsidR="00D72447" w:rsidRPr="00E46BDF">
        <w:rPr>
          <w:rFonts w:asciiTheme="majorBidi" w:hAnsiTheme="majorBidi" w:cstheme="majorBidi"/>
          <w:color w:val="000000"/>
          <w:shd w:val="clear" w:color="auto" w:fill="FFFFFF"/>
        </w:rPr>
        <w:t>[pers. A]</w:t>
      </w:r>
      <w:r w:rsidRPr="00E46BDF">
        <w:rPr>
          <w:rFonts w:asciiTheme="majorBidi" w:hAnsiTheme="majorBidi" w:cstheme="majorBidi"/>
        </w:rPr>
        <w:t xml:space="preserve">, nesaņemot pārējo </w:t>
      </w:r>
      <w:r w:rsidR="00E60EAF" w:rsidRPr="00E46BDF">
        <w:rPr>
          <w:rFonts w:asciiTheme="majorBidi" w:hAnsiTheme="majorBidi" w:cstheme="majorBidi"/>
        </w:rPr>
        <w:t>z</w:t>
      </w:r>
      <w:r w:rsidRPr="00E46BDF">
        <w:rPr>
          <w:rFonts w:asciiTheme="majorBidi" w:hAnsiTheme="majorBidi" w:cstheme="majorBidi"/>
        </w:rPr>
        <w:t>emniek</w:t>
      </w:r>
      <w:r w:rsidR="00407301" w:rsidRPr="00E46BDF">
        <w:rPr>
          <w:rFonts w:asciiTheme="majorBidi" w:hAnsiTheme="majorBidi" w:cstheme="majorBidi"/>
        </w:rPr>
        <w:t>a</w:t>
      </w:r>
      <w:r w:rsidRPr="00E46BDF">
        <w:rPr>
          <w:rFonts w:asciiTheme="majorBidi" w:hAnsiTheme="majorBidi" w:cstheme="majorBidi"/>
        </w:rPr>
        <w:t xml:space="preserve"> saimniecības līdzīpašnieku piekrišanu, ir pretrunā Civillikuma 1068.pantam. Nav nozīmes </w:t>
      </w:r>
      <w:r w:rsidR="00364600" w:rsidRPr="00E46BDF">
        <w:rPr>
          <w:rFonts w:asciiTheme="majorBidi" w:hAnsiTheme="majorBidi" w:cstheme="majorBidi"/>
        </w:rPr>
        <w:t>tam</w:t>
      </w:r>
      <w:r w:rsidRPr="00E46BDF">
        <w:rPr>
          <w:rFonts w:asciiTheme="majorBidi" w:hAnsiTheme="majorBidi" w:cstheme="majorBidi"/>
        </w:rPr>
        <w:t xml:space="preserve">, ka </w:t>
      </w:r>
      <w:r w:rsidR="00D72447" w:rsidRPr="00E46BDF">
        <w:rPr>
          <w:rFonts w:asciiTheme="majorBidi" w:hAnsiTheme="majorBidi" w:cstheme="majorBidi"/>
          <w:color w:val="000000"/>
          <w:shd w:val="clear" w:color="auto" w:fill="FFFFFF"/>
        </w:rPr>
        <w:t xml:space="preserve">[pers. B] </w:t>
      </w:r>
      <w:r w:rsidR="00364600" w:rsidRPr="00E46BDF">
        <w:rPr>
          <w:rFonts w:asciiTheme="majorBidi" w:hAnsiTheme="majorBidi" w:cstheme="majorBidi"/>
        </w:rPr>
        <w:t xml:space="preserve">pamatojoties uz noslēgta uztura līguma pamata </w:t>
      </w:r>
      <w:r w:rsidRPr="00E46BDF">
        <w:rPr>
          <w:rFonts w:asciiTheme="majorBidi" w:hAnsiTheme="majorBidi" w:cstheme="majorBidi"/>
        </w:rPr>
        <w:t>atsavin</w:t>
      </w:r>
      <w:r w:rsidR="00364600" w:rsidRPr="00E46BDF">
        <w:rPr>
          <w:rFonts w:asciiTheme="majorBidi" w:hAnsiTheme="majorBidi" w:cstheme="majorBidi"/>
        </w:rPr>
        <w:t>āja</w:t>
      </w:r>
      <w:r w:rsidRPr="00E46BDF">
        <w:rPr>
          <w:rFonts w:asciiTheme="majorBidi" w:hAnsiTheme="majorBidi" w:cstheme="majorBidi"/>
        </w:rPr>
        <w:t xml:space="preserve"> sev piederoš</w:t>
      </w:r>
      <w:r w:rsidR="00364600" w:rsidRPr="00E46BDF">
        <w:rPr>
          <w:rFonts w:asciiTheme="majorBidi" w:hAnsiTheme="majorBidi" w:cstheme="majorBidi"/>
        </w:rPr>
        <w:t>o</w:t>
      </w:r>
      <w:r w:rsidRPr="00E46BDF">
        <w:rPr>
          <w:rFonts w:asciiTheme="majorBidi" w:hAnsiTheme="majorBidi" w:cstheme="majorBidi"/>
        </w:rPr>
        <w:t xml:space="preserve"> kopīpašuma daļu </w:t>
      </w:r>
      <w:r w:rsidR="00E60EAF" w:rsidRPr="00E46BDF">
        <w:rPr>
          <w:rFonts w:asciiTheme="majorBidi" w:hAnsiTheme="majorBidi" w:cstheme="majorBidi"/>
        </w:rPr>
        <w:t>z</w:t>
      </w:r>
      <w:r w:rsidRPr="00E46BDF">
        <w:rPr>
          <w:rFonts w:asciiTheme="majorBidi" w:hAnsiTheme="majorBidi" w:cstheme="majorBidi"/>
        </w:rPr>
        <w:t>emniek</w:t>
      </w:r>
      <w:r w:rsidR="00407301" w:rsidRPr="00E46BDF">
        <w:rPr>
          <w:rFonts w:asciiTheme="majorBidi" w:hAnsiTheme="majorBidi" w:cstheme="majorBidi"/>
        </w:rPr>
        <w:t>a</w:t>
      </w:r>
      <w:r w:rsidRPr="00E46BDF">
        <w:rPr>
          <w:rFonts w:asciiTheme="majorBidi" w:hAnsiTheme="majorBidi" w:cstheme="majorBidi"/>
        </w:rPr>
        <w:t xml:space="preserve"> saimniecībā, jo šāda </w:t>
      </w:r>
      <w:r w:rsidR="00D72447" w:rsidRPr="00E46BDF">
        <w:rPr>
          <w:rFonts w:asciiTheme="majorBidi" w:hAnsiTheme="majorBidi" w:cstheme="majorBidi"/>
          <w:color w:val="000000"/>
          <w:shd w:val="clear" w:color="auto" w:fill="FFFFFF"/>
        </w:rPr>
        <w:t xml:space="preserve">[pers. B] </w:t>
      </w:r>
      <w:r w:rsidRPr="00E46BDF">
        <w:rPr>
          <w:rFonts w:asciiTheme="majorBidi" w:hAnsiTheme="majorBidi" w:cstheme="majorBidi"/>
        </w:rPr>
        <w:t xml:space="preserve">rīcība aizskar pārējo </w:t>
      </w:r>
      <w:r w:rsidR="00E60EAF" w:rsidRPr="00E46BDF">
        <w:rPr>
          <w:rFonts w:asciiTheme="majorBidi" w:hAnsiTheme="majorBidi" w:cstheme="majorBidi"/>
        </w:rPr>
        <w:t>z</w:t>
      </w:r>
      <w:r w:rsidRPr="00E46BDF">
        <w:rPr>
          <w:rFonts w:asciiTheme="majorBidi" w:hAnsiTheme="majorBidi" w:cstheme="majorBidi"/>
        </w:rPr>
        <w:t>emniek</w:t>
      </w:r>
      <w:r w:rsidR="00407301" w:rsidRPr="00E46BDF">
        <w:rPr>
          <w:rFonts w:asciiTheme="majorBidi" w:hAnsiTheme="majorBidi" w:cstheme="majorBidi"/>
        </w:rPr>
        <w:t>a</w:t>
      </w:r>
      <w:r w:rsidRPr="00E46BDF">
        <w:rPr>
          <w:rFonts w:asciiTheme="majorBidi" w:hAnsiTheme="majorBidi" w:cstheme="majorBidi"/>
        </w:rPr>
        <w:t xml:space="preserve"> saimniecības līdzīpašnieku tiesiskās intereses. Zemniek</w:t>
      </w:r>
      <w:r w:rsidR="00407301" w:rsidRPr="00E46BDF">
        <w:rPr>
          <w:rFonts w:asciiTheme="majorBidi" w:hAnsiTheme="majorBidi" w:cstheme="majorBidi"/>
        </w:rPr>
        <w:t>a</w:t>
      </w:r>
      <w:r w:rsidRPr="00E46BDF">
        <w:rPr>
          <w:rFonts w:asciiTheme="majorBidi" w:hAnsiTheme="majorBidi" w:cstheme="majorBidi"/>
        </w:rPr>
        <w:t xml:space="preserve"> saimniecību pārvalda to īpašnieki un atbilstoši </w:t>
      </w:r>
      <w:r w:rsidR="00262185" w:rsidRPr="00E46BDF">
        <w:rPr>
          <w:rFonts w:asciiTheme="majorBidi" w:hAnsiTheme="majorBidi" w:cstheme="majorBidi"/>
        </w:rPr>
        <w:t xml:space="preserve">Individuālo uzņēmumu </w:t>
      </w:r>
      <w:r w:rsidR="00364600" w:rsidRPr="00E46BDF">
        <w:rPr>
          <w:rFonts w:asciiTheme="majorBidi" w:hAnsiTheme="majorBidi" w:cstheme="majorBidi"/>
        </w:rPr>
        <w:t xml:space="preserve">likuma </w:t>
      </w:r>
      <w:r w:rsidRPr="00E46BDF">
        <w:rPr>
          <w:rFonts w:asciiTheme="majorBidi" w:hAnsiTheme="majorBidi" w:cstheme="majorBidi"/>
        </w:rPr>
        <w:t xml:space="preserve">3.pantam zemnieka saimniecības īpašnieks atbild par sava uzņēmuma saistībām ar visu savu mantu, izņemot to mantu, uz kuru saskaņā ar likumu nevar vērst piedziņu. Ņemot vērā, ka līdzīpašnieki par </w:t>
      </w:r>
      <w:r w:rsidR="00E60EAF" w:rsidRPr="00E46BDF">
        <w:rPr>
          <w:rFonts w:asciiTheme="majorBidi" w:hAnsiTheme="majorBidi" w:cstheme="majorBidi"/>
        </w:rPr>
        <w:t>z</w:t>
      </w:r>
      <w:r w:rsidRPr="00E46BDF">
        <w:rPr>
          <w:rFonts w:asciiTheme="majorBidi" w:hAnsiTheme="majorBidi" w:cstheme="majorBidi"/>
        </w:rPr>
        <w:t>emniek</w:t>
      </w:r>
      <w:r w:rsidR="00407301" w:rsidRPr="00E46BDF">
        <w:rPr>
          <w:rFonts w:asciiTheme="majorBidi" w:hAnsiTheme="majorBidi" w:cstheme="majorBidi"/>
        </w:rPr>
        <w:t>a</w:t>
      </w:r>
      <w:r w:rsidRPr="00E46BDF">
        <w:rPr>
          <w:rFonts w:asciiTheme="majorBidi" w:hAnsiTheme="majorBidi" w:cstheme="majorBidi"/>
        </w:rPr>
        <w:t xml:space="preserve"> saimniecības</w:t>
      </w:r>
      <w:r w:rsidR="009C5D11" w:rsidRPr="00E46BDF">
        <w:rPr>
          <w:rFonts w:asciiTheme="majorBidi" w:hAnsiTheme="majorBidi" w:cstheme="majorBidi"/>
        </w:rPr>
        <w:t xml:space="preserve"> saistībām</w:t>
      </w:r>
      <w:r w:rsidRPr="00E46BDF">
        <w:rPr>
          <w:rFonts w:asciiTheme="majorBidi" w:hAnsiTheme="majorBidi" w:cstheme="majorBidi"/>
        </w:rPr>
        <w:t xml:space="preserve"> atbild ar visu savu mantu, īpašnieku maiņai </w:t>
      </w:r>
      <w:r w:rsidR="00E60EAF" w:rsidRPr="00E46BDF">
        <w:rPr>
          <w:rFonts w:asciiTheme="majorBidi" w:hAnsiTheme="majorBidi" w:cstheme="majorBidi"/>
        </w:rPr>
        <w:t>z</w:t>
      </w:r>
      <w:r w:rsidRPr="00E46BDF">
        <w:rPr>
          <w:rFonts w:asciiTheme="majorBidi" w:hAnsiTheme="majorBidi" w:cstheme="majorBidi"/>
        </w:rPr>
        <w:t>emniek</w:t>
      </w:r>
      <w:r w:rsidR="00407301" w:rsidRPr="00E46BDF">
        <w:rPr>
          <w:rFonts w:asciiTheme="majorBidi" w:hAnsiTheme="majorBidi" w:cstheme="majorBidi"/>
        </w:rPr>
        <w:t>a</w:t>
      </w:r>
      <w:r w:rsidRPr="00E46BDF">
        <w:rPr>
          <w:rFonts w:asciiTheme="majorBidi" w:hAnsiTheme="majorBidi" w:cstheme="majorBidi"/>
        </w:rPr>
        <w:t xml:space="preserve"> saimniecībā ir jāsaņem pārējo līdzīpašnieku piekrišana.</w:t>
      </w:r>
    </w:p>
    <w:p w14:paraId="541A68AC" w14:textId="3426AE67" w:rsidR="00223FEB" w:rsidRPr="00E46BDF" w:rsidRDefault="00223FEB" w:rsidP="00E46BDF">
      <w:pPr>
        <w:pStyle w:val="NoSpacing"/>
        <w:spacing w:line="276" w:lineRule="auto"/>
        <w:ind w:firstLine="720"/>
        <w:jc w:val="both"/>
        <w:rPr>
          <w:rFonts w:asciiTheme="majorBidi" w:hAnsiTheme="majorBidi" w:cstheme="majorBidi"/>
          <w:highlight w:val="yellow"/>
        </w:rPr>
      </w:pPr>
      <w:r w:rsidRPr="00E46BDF">
        <w:rPr>
          <w:rFonts w:asciiTheme="majorBidi" w:hAnsiTheme="majorBidi" w:cstheme="majorBidi"/>
        </w:rPr>
        <w:t xml:space="preserve"> </w:t>
      </w:r>
    </w:p>
    <w:p w14:paraId="7D288AE9" w14:textId="77777777" w:rsidR="00223FEB" w:rsidRPr="00E46BDF" w:rsidRDefault="00223FEB" w:rsidP="00E46BDF">
      <w:pPr>
        <w:spacing w:line="276" w:lineRule="auto"/>
        <w:jc w:val="center"/>
        <w:rPr>
          <w:rFonts w:asciiTheme="majorBidi" w:hAnsiTheme="majorBidi" w:cstheme="majorBidi"/>
          <w:b/>
        </w:rPr>
      </w:pPr>
      <w:r w:rsidRPr="00E46BDF">
        <w:rPr>
          <w:rFonts w:asciiTheme="majorBidi" w:hAnsiTheme="majorBidi" w:cstheme="majorBidi"/>
          <w:b/>
        </w:rPr>
        <w:t>Motīvu daļa</w:t>
      </w:r>
    </w:p>
    <w:p w14:paraId="176617A4" w14:textId="77777777" w:rsidR="00223FEB" w:rsidRPr="00E46BDF" w:rsidRDefault="00223FEB" w:rsidP="00E46BDF">
      <w:pPr>
        <w:spacing w:line="276" w:lineRule="auto"/>
        <w:jc w:val="center"/>
        <w:rPr>
          <w:rFonts w:asciiTheme="majorBidi" w:hAnsiTheme="majorBidi" w:cstheme="majorBidi"/>
          <w:bCs/>
        </w:rPr>
      </w:pPr>
    </w:p>
    <w:p w14:paraId="4F0E6C3E" w14:textId="48024E85" w:rsidR="00223FEB" w:rsidRPr="00E46BDF" w:rsidRDefault="00223FEB" w:rsidP="00E46BDF">
      <w:pPr>
        <w:spacing w:line="276" w:lineRule="auto"/>
        <w:ind w:firstLine="720"/>
        <w:jc w:val="both"/>
        <w:rPr>
          <w:rFonts w:asciiTheme="majorBidi" w:hAnsiTheme="majorBidi" w:cstheme="majorBidi"/>
        </w:rPr>
      </w:pPr>
      <w:r w:rsidRPr="00E46BDF">
        <w:rPr>
          <w:rFonts w:asciiTheme="majorBidi" w:hAnsiTheme="majorBidi" w:cstheme="majorBidi"/>
        </w:rPr>
        <w:t>[</w:t>
      </w:r>
      <w:r w:rsidR="00B005FA" w:rsidRPr="00E46BDF">
        <w:rPr>
          <w:rFonts w:asciiTheme="majorBidi" w:hAnsiTheme="majorBidi" w:cstheme="majorBidi"/>
        </w:rPr>
        <w:t>5</w:t>
      </w:r>
      <w:r w:rsidRPr="00E46BDF">
        <w:rPr>
          <w:rFonts w:asciiTheme="majorBidi" w:hAnsiTheme="majorBidi" w:cstheme="majorBidi"/>
        </w:rPr>
        <w:t>]</w:t>
      </w:r>
      <w:r w:rsidR="00C92ABA" w:rsidRPr="00E46BDF">
        <w:rPr>
          <w:rFonts w:asciiTheme="majorBidi" w:hAnsiTheme="majorBidi" w:cstheme="majorBidi"/>
        </w:rPr>
        <w:t> </w:t>
      </w:r>
      <w:r w:rsidRPr="00E46BDF">
        <w:rPr>
          <w:rFonts w:asciiTheme="majorBidi" w:hAnsiTheme="majorBidi" w:cstheme="majorBidi"/>
        </w:rPr>
        <w:t xml:space="preserve">Kā </w:t>
      </w:r>
      <w:r w:rsidR="0041571F" w:rsidRPr="00E46BDF">
        <w:rPr>
          <w:rFonts w:asciiTheme="majorBidi" w:hAnsiTheme="majorBidi" w:cstheme="majorBidi"/>
        </w:rPr>
        <w:t>galveno</w:t>
      </w:r>
      <w:r w:rsidRPr="00E46BDF">
        <w:rPr>
          <w:rFonts w:asciiTheme="majorBidi" w:hAnsiTheme="majorBidi" w:cstheme="majorBidi"/>
        </w:rPr>
        <w:t xml:space="preserve"> kasācijas </w:t>
      </w:r>
      <w:r w:rsidR="00570015" w:rsidRPr="00E46BDF">
        <w:rPr>
          <w:rFonts w:asciiTheme="majorBidi" w:hAnsiTheme="majorBidi" w:cstheme="majorBidi"/>
        </w:rPr>
        <w:t>pamatu</w:t>
      </w:r>
      <w:r w:rsidRPr="00E46BDF">
        <w:rPr>
          <w:rFonts w:asciiTheme="majorBidi" w:hAnsiTheme="majorBidi" w:cstheme="majorBidi"/>
        </w:rPr>
        <w:t xml:space="preserve"> </w:t>
      </w:r>
      <w:r w:rsidR="00BC79F1" w:rsidRPr="00E46BDF">
        <w:rPr>
          <w:rFonts w:asciiTheme="majorBidi" w:hAnsiTheme="majorBidi" w:cstheme="majorBidi"/>
        </w:rPr>
        <w:t>kasatori norādījuši, ka</w:t>
      </w:r>
      <w:r w:rsidR="0041571F" w:rsidRPr="00E46BDF">
        <w:rPr>
          <w:rFonts w:asciiTheme="majorBidi" w:hAnsiTheme="majorBidi" w:cstheme="majorBidi"/>
        </w:rPr>
        <w:t xml:space="preserve"> apelācijas instances tiesa nepamatoti</w:t>
      </w:r>
      <w:r w:rsidR="00BC79F1" w:rsidRPr="00E46BDF">
        <w:rPr>
          <w:rFonts w:asciiTheme="majorBidi" w:hAnsiTheme="majorBidi" w:cstheme="majorBidi"/>
        </w:rPr>
        <w:t xml:space="preserve"> </w:t>
      </w:r>
      <w:r w:rsidR="0041571F" w:rsidRPr="00E46BDF">
        <w:rPr>
          <w:rFonts w:asciiTheme="majorBidi" w:hAnsiTheme="majorBidi" w:cstheme="majorBidi"/>
        </w:rPr>
        <w:t>uz</w:t>
      </w:r>
      <w:r w:rsidRPr="00E46BDF">
        <w:rPr>
          <w:rFonts w:asciiTheme="majorBidi" w:hAnsiTheme="majorBidi" w:cstheme="majorBidi"/>
        </w:rPr>
        <w:t xml:space="preserve"> </w:t>
      </w:r>
      <w:r w:rsidR="00E60EAF" w:rsidRPr="00E46BDF">
        <w:rPr>
          <w:rFonts w:asciiTheme="majorBidi" w:hAnsiTheme="majorBidi" w:cstheme="majorBidi"/>
        </w:rPr>
        <w:t>z</w:t>
      </w:r>
      <w:r w:rsidR="0041571F" w:rsidRPr="00E46BDF">
        <w:rPr>
          <w:rFonts w:asciiTheme="majorBidi" w:hAnsiTheme="majorBidi" w:cstheme="majorBidi"/>
        </w:rPr>
        <w:t>emniek</w:t>
      </w:r>
      <w:r w:rsidR="00407301" w:rsidRPr="00E46BDF">
        <w:rPr>
          <w:rFonts w:asciiTheme="majorBidi" w:hAnsiTheme="majorBidi" w:cstheme="majorBidi"/>
        </w:rPr>
        <w:t>a</w:t>
      </w:r>
      <w:r w:rsidR="0041571F" w:rsidRPr="00E46BDF">
        <w:rPr>
          <w:rFonts w:asciiTheme="majorBidi" w:hAnsiTheme="majorBidi" w:cstheme="majorBidi"/>
        </w:rPr>
        <w:t xml:space="preserve"> saimniecību attiecinā</w:t>
      </w:r>
      <w:r w:rsidR="00FE6A32" w:rsidRPr="00E46BDF">
        <w:rPr>
          <w:rFonts w:asciiTheme="majorBidi" w:hAnsiTheme="majorBidi" w:cstheme="majorBidi"/>
        </w:rPr>
        <w:t>jusi</w:t>
      </w:r>
      <w:r w:rsidR="0041571F" w:rsidRPr="00E46BDF">
        <w:rPr>
          <w:rFonts w:asciiTheme="majorBidi" w:hAnsiTheme="majorBidi" w:cstheme="majorBidi"/>
        </w:rPr>
        <w:t xml:space="preserve"> </w:t>
      </w:r>
      <w:r w:rsidR="00262185" w:rsidRPr="00E46BDF">
        <w:rPr>
          <w:rFonts w:asciiTheme="majorBidi" w:hAnsiTheme="majorBidi" w:cstheme="majorBidi"/>
        </w:rPr>
        <w:t xml:space="preserve">Individuālo uzņēmumu </w:t>
      </w:r>
      <w:r w:rsidR="0041571F" w:rsidRPr="00E46BDF">
        <w:rPr>
          <w:rFonts w:asciiTheme="majorBidi" w:hAnsiTheme="majorBidi" w:cstheme="majorBidi"/>
        </w:rPr>
        <w:t xml:space="preserve">likumā ietverto tiesisko regulējumu </w:t>
      </w:r>
      <w:r w:rsidR="00407301" w:rsidRPr="00E46BDF">
        <w:rPr>
          <w:rFonts w:asciiTheme="majorBidi" w:hAnsiTheme="majorBidi" w:cstheme="majorBidi"/>
        </w:rPr>
        <w:t xml:space="preserve">par </w:t>
      </w:r>
      <w:r w:rsidR="0041571F" w:rsidRPr="00E46BDF">
        <w:rPr>
          <w:rFonts w:asciiTheme="majorBidi" w:hAnsiTheme="majorBidi" w:cstheme="majorBidi"/>
        </w:rPr>
        <w:t>ģimenes uzņēmum</w:t>
      </w:r>
      <w:r w:rsidR="00407301" w:rsidRPr="00E46BDF">
        <w:rPr>
          <w:rFonts w:asciiTheme="majorBidi" w:hAnsiTheme="majorBidi" w:cstheme="majorBidi"/>
        </w:rPr>
        <w:t>u. Pieteicēji</w:t>
      </w:r>
      <w:r w:rsidR="0041571F" w:rsidRPr="00E46BDF">
        <w:rPr>
          <w:rFonts w:asciiTheme="majorBidi" w:hAnsiTheme="majorBidi" w:cstheme="majorBidi"/>
        </w:rPr>
        <w:t xml:space="preserve"> uzsver, ka ne visi </w:t>
      </w:r>
      <w:r w:rsidR="00E60EAF" w:rsidRPr="00E46BDF">
        <w:rPr>
          <w:rFonts w:asciiTheme="majorBidi" w:hAnsiTheme="majorBidi" w:cstheme="majorBidi"/>
        </w:rPr>
        <w:t>z</w:t>
      </w:r>
      <w:r w:rsidR="0041571F" w:rsidRPr="00E46BDF">
        <w:rPr>
          <w:rFonts w:asciiTheme="majorBidi" w:hAnsiTheme="majorBidi" w:cstheme="majorBidi"/>
        </w:rPr>
        <w:t>emniek</w:t>
      </w:r>
      <w:r w:rsidR="00407301" w:rsidRPr="00E46BDF">
        <w:rPr>
          <w:rFonts w:asciiTheme="majorBidi" w:hAnsiTheme="majorBidi" w:cstheme="majorBidi"/>
        </w:rPr>
        <w:t>a</w:t>
      </w:r>
      <w:r w:rsidR="0041571F" w:rsidRPr="00E46BDF">
        <w:rPr>
          <w:rFonts w:asciiTheme="majorBidi" w:hAnsiTheme="majorBidi" w:cstheme="majorBidi"/>
        </w:rPr>
        <w:t xml:space="preserve"> saimniecības īp</w:t>
      </w:r>
      <w:r w:rsidR="00FE6A32" w:rsidRPr="00E46BDF">
        <w:rPr>
          <w:rFonts w:asciiTheme="majorBidi" w:hAnsiTheme="majorBidi" w:cstheme="majorBidi"/>
        </w:rPr>
        <w:t>aš</w:t>
      </w:r>
      <w:r w:rsidR="0041571F" w:rsidRPr="00E46BDF">
        <w:rPr>
          <w:rFonts w:asciiTheme="majorBidi" w:hAnsiTheme="majorBidi" w:cstheme="majorBidi"/>
        </w:rPr>
        <w:t>nieki</w:t>
      </w:r>
      <w:r w:rsidR="00FE6A32" w:rsidRPr="00E46BDF">
        <w:rPr>
          <w:rFonts w:asciiTheme="majorBidi" w:hAnsiTheme="majorBidi" w:cstheme="majorBidi"/>
        </w:rPr>
        <w:t xml:space="preserve"> savstarpēji ir ģimenes locekļi</w:t>
      </w:r>
      <w:r w:rsidR="0041571F" w:rsidRPr="00E46BDF">
        <w:rPr>
          <w:rFonts w:asciiTheme="majorBidi" w:hAnsiTheme="majorBidi" w:cstheme="majorBidi"/>
        </w:rPr>
        <w:t>.</w:t>
      </w:r>
      <w:r w:rsidR="00262185" w:rsidRPr="00E46BDF">
        <w:rPr>
          <w:rFonts w:asciiTheme="majorBidi" w:hAnsiTheme="majorBidi" w:cstheme="majorBidi"/>
        </w:rPr>
        <w:t xml:space="preserve"> Turklāt Individuālo uzņēmumu likums vispār </w:t>
      </w:r>
      <w:r w:rsidR="001571CF" w:rsidRPr="00E46BDF">
        <w:rPr>
          <w:rFonts w:asciiTheme="majorBidi" w:hAnsiTheme="majorBidi" w:cstheme="majorBidi"/>
        </w:rPr>
        <w:t>nenoteic prasības</w:t>
      </w:r>
      <w:r w:rsidR="00262185" w:rsidRPr="00E46BDF">
        <w:rPr>
          <w:rFonts w:asciiTheme="majorBidi" w:hAnsiTheme="majorBidi" w:cstheme="majorBidi"/>
        </w:rPr>
        <w:t xml:space="preserve"> zemniek</w:t>
      </w:r>
      <w:r w:rsidR="00E60EAF" w:rsidRPr="00E46BDF">
        <w:rPr>
          <w:rFonts w:asciiTheme="majorBidi" w:hAnsiTheme="majorBidi" w:cstheme="majorBidi"/>
        </w:rPr>
        <w:t>a</w:t>
      </w:r>
      <w:r w:rsidR="00262185" w:rsidRPr="00E46BDF">
        <w:rPr>
          <w:rFonts w:asciiTheme="majorBidi" w:hAnsiTheme="majorBidi" w:cstheme="majorBidi"/>
        </w:rPr>
        <w:t xml:space="preserve"> saimniecīb</w:t>
      </w:r>
      <w:r w:rsidR="001571CF" w:rsidRPr="00E46BDF">
        <w:rPr>
          <w:rFonts w:asciiTheme="majorBidi" w:hAnsiTheme="majorBidi" w:cstheme="majorBidi"/>
        </w:rPr>
        <w:t>ai</w:t>
      </w:r>
      <w:r w:rsidR="00262185" w:rsidRPr="00E46BDF">
        <w:rPr>
          <w:rFonts w:asciiTheme="majorBidi" w:hAnsiTheme="majorBidi" w:cstheme="majorBidi"/>
        </w:rPr>
        <w:t xml:space="preserve">, ko </w:t>
      </w:r>
      <w:r w:rsidR="00E373D0" w:rsidRPr="00E46BDF">
        <w:rPr>
          <w:rFonts w:asciiTheme="majorBidi" w:hAnsiTheme="majorBidi" w:cstheme="majorBidi"/>
        </w:rPr>
        <w:t>dibina</w:t>
      </w:r>
      <w:r w:rsidR="00262185" w:rsidRPr="00E46BDF">
        <w:rPr>
          <w:rFonts w:asciiTheme="majorBidi" w:hAnsiTheme="majorBidi" w:cstheme="majorBidi"/>
        </w:rPr>
        <w:t xml:space="preserve"> vairāk</w:t>
      </w:r>
      <w:r w:rsidR="00E373D0" w:rsidRPr="00E46BDF">
        <w:rPr>
          <w:rFonts w:asciiTheme="majorBidi" w:hAnsiTheme="majorBidi" w:cstheme="majorBidi"/>
        </w:rPr>
        <w:t>i</w:t>
      </w:r>
      <w:r w:rsidR="00262185" w:rsidRPr="00E46BDF">
        <w:rPr>
          <w:rFonts w:asciiTheme="majorBidi" w:hAnsiTheme="majorBidi" w:cstheme="majorBidi"/>
        </w:rPr>
        <w:t xml:space="preserve"> īpašnieki, k</w:t>
      </w:r>
      <w:r w:rsidR="001571CF" w:rsidRPr="00E46BDF">
        <w:rPr>
          <w:rFonts w:asciiTheme="majorBidi" w:hAnsiTheme="majorBidi" w:cstheme="majorBidi"/>
        </w:rPr>
        <w:t>uri</w:t>
      </w:r>
      <w:r w:rsidR="00262185" w:rsidRPr="00E46BDF">
        <w:rPr>
          <w:rFonts w:asciiTheme="majorBidi" w:hAnsiTheme="majorBidi" w:cstheme="majorBidi"/>
        </w:rPr>
        <w:t xml:space="preserve"> nav ģimenes locekļi</w:t>
      </w:r>
      <w:r w:rsidR="00E373D0" w:rsidRPr="00E46BDF">
        <w:rPr>
          <w:rFonts w:asciiTheme="majorBidi" w:hAnsiTheme="majorBidi" w:cstheme="majorBidi"/>
        </w:rPr>
        <w:t>.</w:t>
      </w:r>
    </w:p>
    <w:p w14:paraId="128FF061" w14:textId="34032847" w:rsidR="00FE6A32" w:rsidRPr="00E46BDF" w:rsidRDefault="00B954AE" w:rsidP="00E46BDF">
      <w:pPr>
        <w:spacing w:line="276" w:lineRule="auto"/>
        <w:ind w:firstLine="720"/>
        <w:jc w:val="both"/>
        <w:rPr>
          <w:rFonts w:asciiTheme="majorBidi" w:hAnsiTheme="majorBidi" w:cstheme="majorBidi"/>
        </w:rPr>
      </w:pPr>
      <w:r w:rsidRPr="00E46BDF">
        <w:rPr>
          <w:rFonts w:asciiTheme="majorBidi" w:hAnsiTheme="majorBidi" w:cstheme="majorBidi"/>
        </w:rPr>
        <w:t>Uzņēmumu reģistrs paskaidrojumos par kasācijas sūdzību piekrīt, ka Individuālo uzņēmumu likumā nav regulēta tādu zemnieka saimniecību darbība, kam ir vairāki īpašnieki, taču piedāvā pēc analoģijas piemērot regulējumu, kas attiecas uz ģimenes uzņēmumiem.</w:t>
      </w:r>
    </w:p>
    <w:p w14:paraId="3A75F506" w14:textId="57B1DF3E" w:rsidR="00B954AE" w:rsidRPr="00E46BDF" w:rsidRDefault="00B954AE" w:rsidP="00E46BDF">
      <w:pPr>
        <w:spacing w:line="276" w:lineRule="auto"/>
        <w:ind w:firstLine="720"/>
        <w:jc w:val="both"/>
        <w:rPr>
          <w:rFonts w:asciiTheme="majorBidi" w:hAnsiTheme="majorBidi" w:cstheme="majorBidi"/>
        </w:rPr>
      </w:pPr>
      <w:r w:rsidRPr="00E46BDF">
        <w:rPr>
          <w:rFonts w:asciiTheme="majorBidi" w:hAnsiTheme="majorBidi" w:cstheme="majorBidi"/>
        </w:rPr>
        <w:t>Tas liek pievērsties jautājuma</w:t>
      </w:r>
      <w:r w:rsidR="0050415A" w:rsidRPr="00E46BDF">
        <w:rPr>
          <w:rFonts w:asciiTheme="majorBidi" w:hAnsiTheme="majorBidi" w:cstheme="majorBidi"/>
        </w:rPr>
        <w:t>m</w:t>
      </w:r>
      <w:r w:rsidRPr="00E46BDF">
        <w:rPr>
          <w:rFonts w:asciiTheme="majorBidi" w:hAnsiTheme="majorBidi" w:cstheme="majorBidi"/>
        </w:rPr>
        <w:t xml:space="preserve"> par zemnieka saimniecīb</w:t>
      </w:r>
      <w:r w:rsidR="0050415A" w:rsidRPr="00E46BDF">
        <w:rPr>
          <w:rFonts w:asciiTheme="majorBidi" w:hAnsiTheme="majorBidi" w:cstheme="majorBidi"/>
        </w:rPr>
        <w:t>as</w:t>
      </w:r>
      <w:r w:rsidRPr="00E46BDF">
        <w:rPr>
          <w:rFonts w:asciiTheme="majorBidi" w:hAnsiTheme="majorBidi" w:cstheme="majorBidi"/>
        </w:rPr>
        <w:t xml:space="preserve"> kā tiesību subjekta būtību.</w:t>
      </w:r>
    </w:p>
    <w:p w14:paraId="4BFCFA01" w14:textId="77777777" w:rsidR="00D77658" w:rsidRPr="00E46BDF" w:rsidRDefault="00D77658" w:rsidP="00E46BDF">
      <w:pPr>
        <w:spacing w:line="276" w:lineRule="auto"/>
        <w:ind w:firstLine="720"/>
        <w:jc w:val="both"/>
        <w:rPr>
          <w:rFonts w:asciiTheme="majorBidi" w:hAnsiTheme="majorBidi" w:cstheme="majorBidi"/>
        </w:rPr>
      </w:pPr>
    </w:p>
    <w:p w14:paraId="51B22A02" w14:textId="43C00E50" w:rsidR="00D77658" w:rsidRPr="00E46BDF" w:rsidRDefault="00D77658" w:rsidP="00E46BDF">
      <w:pPr>
        <w:spacing w:line="276" w:lineRule="auto"/>
        <w:ind w:firstLine="720"/>
        <w:jc w:val="both"/>
        <w:rPr>
          <w:rFonts w:asciiTheme="majorBidi" w:hAnsiTheme="majorBidi" w:cstheme="majorBidi"/>
        </w:rPr>
      </w:pPr>
      <w:r w:rsidRPr="00E46BDF">
        <w:rPr>
          <w:rFonts w:asciiTheme="majorBidi" w:hAnsiTheme="majorBidi" w:cstheme="majorBidi"/>
        </w:rPr>
        <w:t>[</w:t>
      </w:r>
      <w:r w:rsidR="007730A6" w:rsidRPr="00E46BDF">
        <w:rPr>
          <w:rFonts w:asciiTheme="majorBidi" w:hAnsiTheme="majorBidi" w:cstheme="majorBidi"/>
        </w:rPr>
        <w:t>6</w:t>
      </w:r>
      <w:r w:rsidRPr="00E46BDF">
        <w:rPr>
          <w:rFonts w:asciiTheme="majorBidi" w:hAnsiTheme="majorBidi" w:cstheme="majorBidi"/>
        </w:rPr>
        <w:t>]</w:t>
      </w:r>
      <w:r w:rsidR="00C92ABA" w:rsidRPr="00E46BDF">
        <w:rPr>
          <w:rFonts w:asciiTheme="majorBidi" w:hAnsiTheme="majorBidi" w:cstheme="majorBidi"/>
        </w:rPr>
        <w:t> </w:t>
      </w:r>
      <w:r w:rsidRPr="00E46BDF">
        <w:rPr>
          <w:rFonts w:asciiTheme="majorBidi" w:hAnsiTheme="majorBidi" w:cstheme="majorBidi"/>
        </w:rPr>
        <w:t>Laikā, kad tika pieņemts Individuālo uzņēmumu likums, uzņēmējdarbību valstī vispārīgi regulēja likum</w:t>
      </w:r>
      <w:r w:rsidR="008906AD" w:rsidRPr="00E46BDF">
        <w:rPr>
          <w:rFonts w:asciiTheme="majorBidi" w:hAnsiTheme="majorBidi" w:cstheme="majorBidi"/>
        </w:rPr>
        <w:t>s</w:t>
      </w:r>
      <w:r w:rsidRPr="00E46BDF">
        <w:rPr>
          <w:rFonts w:asciiTheme="majorBidi" w:hAnsiTheme="majorBidi" w:cstheme="majorBidi"/>
        </w:rPr>
        <w:t xml:space="preserve"> „Par uzņēmējdarbību”.</w:t>
      </w:r>
    </w:p>
    <w:p w14:paraId="4234CFE3" w14:textId="227413A1" w:rsidR="00AF61A9" w:rsidRPr="00E46BDF" w:rsidRDefault="00D77658" w:rsidP="00E46BDF">
      <w:pPr>
        <w:spacing w:line="276" w:lineRule="auto"/>
        <w:ind w:firstLine="720"/>
        <w:jc w:val="both"/>
        <w:rPr>
          <w:rFonts w:asciiTheme="majorBidi" w:hAnsiTheme="majorBidi" w:cstheme="majorBidi"/>
        </w:rPr>
      </w:pPr>
      <w:r w:rsidRPr="00E46BDF">
        <w:rPr>
          <w:rFonts w:asciiTheme="majorBidi" w:hAnsiTheme="majorBidi" w:cstheme="majorBidi"/>
        </w:rPr>
        <w:t>Tā 15.panta pirmajā daļā bija noteikts, ka individuāls uzņēmums, zemniek</w:t>
      </w:r>
      <w:r w:rsidR="00972904" w:rsidRPr="00E46BDF">
        <w:rPr>
          <w:rFonts w:asciiTheme="majorBidi" w:hAnsiTheme="majorBidi" w:cstheme="majorBidi"/>
        </w:rPr>
        <w:t>a</w:t>
      </w:r>
      <w:r w:rsidRPr="00E46BDF">
        <w:rPr>
          <w:rFonts w:asciiTheme="majorBidi" w:hAnsiTheme="majorBidi" w:cstheme="majorBidi"/>
        </w:rPr>
        <w:t xml:space="preserve"> saimniecība ir vienas fiziskās personas īpašums vai ģimenes kopīpašums, kas organizēts likumā noteiktajā kārtībā.</w:t>
      </w:r>
      <w:r w:rsidR="00AF61A9" w:rsidRPr="00E46BDF">
        <w:rPr>
          <w:rFonts w:asciiTheme="majorBidi" w:hAnsiTheme="majorBidi" w:cstheme="majorBidi"/>
        </w:rPr>
        <w:t xml:space="preserve"> Tātad zemniek</w:t>
      </w:r>
      <w:r w:rsidR="00972904" w:rsidRPr="00E46BDF">
        <w:rPr>
          <w:rFonts w:asciiTheme="majorBidi" w:hAnsiTheme="majorBidi" w:cstheme="majorBidi"/>
        </w:rPr>
        <w:t>a</w:t>
      </w:r>
      <w:r w:rsidR="00AF61A9" w:rsidRPr="00E46BDF">
        <w:rPr>
          <w:rFonts w:asciiTheme="majorBidi" w:hAnsiTheme="majorBidi" w:cstheme="majorBidi"/>
        </w:rPr>
        <w:t xml:space="preserve"> saimniecība varēja pastāvēt tikai kā vienas fiziskās personas īpašums vai vienas ģimenes kopīpašums. Likumā nebija paredzēts, ka zemniek</w:t>
      </w:r>
      <w:r w:rsidR="00972904" w:rsidRPr="00E46BDF">
        <w:rPr>
          <w:rFonts w:asciiTheme="majorBidi" w:hAnsiTheme="majorBidi" w:cstheme="majorBidi"/>
        </w:rPr>
        <w:t>a</w:t>
      </w:r>
      <w:r w:rsidR="00AF61A9" w:rsidRPr="00E46BDF">
        <w:rPr>
          <w:rFonts w:asciiTheme="majorBidi" w:hAnsiTheme="majorBidi" w:cstheme="majorBidi"/>
        </w:rPr>
        <w:t xml:space="preserve"> saimniecības īpašnieki var būt vairākas fiziskās personas, kas nav ģimene un nav izveidojušas zemniek</w:t>
      </w:r>
      <w:r w:rsidR="008E292C" w:rsidRPr="00E46BDF">
        <w:rPr>
          <w:rFonts w:asciiTheme="majorBidi" w:hAnsiTheme="majorBidi" w:cstheme="majorBidi"/>
        </w:rPr>
        <w:t>a</w:t>
      </w:r>
      <w:r w:rsidR="00AF61A9" w:rsidRPr="00E46BDF">
        <w:rPr>
          <w:rFonts w:asciiTheme="majorBidi" w:hAnsiTheme="majorBidi" w:cstheme="majorBidi"/>
        </w:rPr>
        <w:t xml:space="preserve"> saimniecību tieši kā ģimenes uzņēmumu.</w:t>
      </w:r>
    </w:p>
    <w:p w14:paraId="70468E10" w14:textId="77777777" w:rsidR="00FE6A32" w:rsidRPr="00E46BDF" w:rsidRDefault="00FE6A32" w:rsidP="00E46BDF">
      <w:pPr>
        <w:spacing w:line="276" w:lineRule="auto"/>
        <w:ind w:firstLine="720"/>
        <w:jc w:val="both"/>
        <w:rPr>
          <w:rFonts w:asciiTheme="majorBidi" w:hAnsiTheme="majorBidi" w:cstheme="majorBidi"/>
        </w:rPr>
      </w:pPr>
    </w:p>
    <w:p w14:paraId="3ACBBBBD" w14:textId="139B2EC1" w:rsidR="00AF61A9" w:rsidRPr="00E46BDF" w:rsidRDefault="00FE6A32" w:rsidP="00E46BDF">
      <w:pPr>
        <w:spacing w:line="276" w:lineRule="auto"/>
        <w:ind w:firstLine="720"/>
        <w:jc w:val="both"/>
        <w:rPr>
          <w:rFonts w:asciiTheme="majorBidi" w:hAnsiTheme="majorBidi" w:cstheme="majorBidi"/>
        </w:rPr>
      </w:pPr>
      <w:r w:rsidRPr="00E46BDF">
        <w:rPr>
          <w:rFonts w:asciiTheme="majorBidi" w:hAnsiTheme="majorBidi" w:cstheme="majorBidi"/>
        </w:rPr>
        <w:t>[</w:t>
      </w:r>
      <w:r w:rsidR="007730A6" w:rsidRPr="00E46BDF">
        <w:rPr>
          <w:rFonts w:asciiTheme="majorBidi" w:hAnsiTheme="majorBidi" w:cstheme="majorBidi"/>
        </w:rPr>
        <w:t>7</w:t>
      </w:r>
      <w:r w:rsidRPr="00E46BDF">
        <w:rPr>
          <w:rFonts w:asciiTheme="majorBidi" w:hAnsiTheme="majorBidi" w:cstheme="majorBidi"/>
        </w:rPr>
        <w:t>]</w:t>
      </w:r>
      <w:r w:rsidR="00C92ABA" w:rsidRPr="00E46BDF">
        <w:rPr>
          <w:rFonts w:asciiTheme="majorBidi" w:hAnsiTheme="majorBidi" w:cstheme="majorBidi"/>
        </w:rPr>
        <w:t> </w:t>
      </w:r>
      <w:r w:rsidR="00AF61A9" w:rsidRPr="00E46BDF">
        <w:rPr>
          <w:rFonts w:asciiTheme="majorBidi" w:hAnsiTheme="majorBidi" w:cstheme="majorBidi"/>
        </w:rPr>
        <w:t>1992.gada 8.janvārī tika pieņemts Individuālo uzņēmumu likums, un turpmāk tas kā speciālais likums regulēja individuālo (ģimenes) uzņēmumu un zemniek</w:t>
      </w:r>
      <w:r w:rsidR="00972904" w:rsidRPr="00E46BDF">
        <w:rPr>
          <w:rFonts w:asciiTheme="majorBidi" w:hAnsiTheme="majorBidi" w:cstheme="majorBidi"/>
        </w:rPr>
        <w:t>a</w:t>
      </w:r>
      <w:r w:rsidR="00AF61A9" w:rsidRPr="00E46BDF">
        <w:rPr>
          <w:rFonts w:asciiTheme="majorBidi" w:hAnsiTheme="majorBidi" w:cstheme="majorBidi"/>
        </w:rPr>
        <w:t xml:space="preserve"> saimniecību darbību. Likuma „Par uzņēmējdarbību” 15.pants tika papildināts ar atbilstošu atsauci uz šo speciālo likumu.</w:t>
      </w:r>
    </w:p>
    <w:p w14:paraId="6E8291E3" w14:textId="28FB9864" w:rsidR="00262185" w:rsidRPr="00E46BDF" w:rsidRDefault="00262185" w:rsidP="00E46BDF">
      <w:pPr>
        <w:spacing w:line="276" w:lineRule="auto"/>
        <w:ind w:firstLine="720"/>
        <w:jc w:val="both"/>
        <w:rPr>
          <w:rFonts w:asciiTheme="majorBidi" w:hAnsiTheme="majorBidi" w:cstheme="majorBidi"/>
        </w:rPr>
      </w:pPr>
      <w:r w:rsidRPr="00E46BDF">
        <w:rPr>
          <w:rFonts w:asciiTheme="majorBidi" w:hAnsiTheme="majorBidi" w:cstheme="majorBidi"/>
        </w:rPr>
        <w:t xml:space="preserve">Individuālo uzņēmumu </w:t>
      </w:r>
      <w:r w:rsidR="00FE6A32" w:rsidRPr="00E46BDF">
        <w:rPr>
          <w:rFonts w:asciiTheme="majorBidi" w:hAnsiTheme="majorBidi" w:cstheme="majorBidi"/>
        </w:rPr>
        <w:t xml:space="preserve">likuma </w:t>
      </w:r>
      <w:r w:rsidRPr="00E46BDF">
        <w:rPr>
          <w:rFonts w:asciiTheme="majorBidi" w:hAnsiTheme="majorBidi" w:cstheme="majorBidi"/>
        </w:rPr>
        <w:t>ievaddaļ</w:t>
      </w:r>
      <w:r w:rsidR="00E373D0" w:rsidRPr="00E46BDF">
        <w:rPr>
          <w:rFonts w:asciiTheme="majorBidi" w:hAnsiTheme="majorBidi" w:cstheme="majorBidi"/>
        </w:rPr>
        <w:t>ā</w:t>
      </w:r>
      <w:r w:rsidRPr="00E46BDF">
        <w:rPr>
          <w:rFonts w:asciiTheme="majorBidi" w:hAnsiTheme="majorBidi" w:cstheme="majorBidi"/>
        </w:rPr>
        <w:t xml:space="preserve"> </w:t>
      </w:r>
      <w:r w:rsidR="00A053D1" w:rsidRPr="00E46BDF">
        <w:rPr>
          <w:rFonts w:asciiTheme="majorBidi" w:hAnsiTheme="majorBidi" w:cstheme="majorBidi"/>
        </w:rPr>
        <w:t xml:space="preserve">(šobrīd spēkā esošā redakcija, kas būtībā neatšķiras no pamata redakcijas) </w:t>
      </w:r>
      <w:r w:rsidRPr="00E46BDF">
        <w:rPr>
          <w:rFonts w:asciiTheme="majorBidi" w:hAnsiTheme="majorBidi" w:cstheme="majorBidi"/>
        </w:rPr>
        <w:t xml:space="preserve">skaidroti likumā </w:t>
      </w:r>
      <w:r w:rsidR="001571CF" w:rsidRPr="00E46BDF">
        <w:rPr>
          <w:rFonts w:asciiTheme="majorBidi" w:hAnsiTheme="majorBidi" w:cstheme="majorBidi"/>
        </w:rPr>
        <w:t>lietotie</w:t>
      </w:r>
      <w:r w:rsidRPr="00E46BDF">
        <w:rPr>
          <w:rFonts w:asciiTheme="majorBidi" w:hAnsiTheme="majorBidi" w:cstheme="majorBidi"/>
        </w:rPr>
        <w:t xml:space="preserve"> termini.</w:t>
      </w:r>
    </w:p>
    <w:p w14:paraId="2223AD79" w14:textId="5986D594" w:rsidR="00262185" w:rsidRPr="00E46BDF" w:rsidRDefault="00570015" w:rsidP="00E46BDF">
      <w:pPr>
        <w:spacing w:line="276" w:lineRule="auto"/>
        <w:ind w:firstLine="720"/>
        <w:jc w:val="both"/>
        <w:rPr>
          <w:rFonts w:asciiTheme="majorBidi" w:hAnsiTheme="majorBidi" w:cstheme="majorBidi"/>
        </w:rPr>
      </w:pPr>
      <w:r w:rsidRPr="00E46BDF">
        <w:rPr>
          <w:rFonts w:asciiTheme="majorBidi" w:hAnsiTheme="majorBidi" w:cstheme="majorBidi"/>
        </w:rPr>
        <w:t>I</w:t>
      </w:r>
      <w:r w:rsidR="00BF6F57" w:rsidRPr="00E46BDF">
        <w:rPr>
          <w:rFonts w:asciiTheme="majorBidi" w:hAnsiTheme="majorBidi" w:cstheme="majorBidi"/>
        </w:rPr>
        <w:t>ndividuālais uzņēmums</w:t>
      </w:r>
      <w:r w:rsidR="00262185" w:rsidRPr="00E46BDF">
        <w:rPr>
          <w:rFonts w:asciiTheme="majorBidi" w:hAnsiTheme="majorBidi" w:cstheme="majorBidi"/>
        </w:rPr>
        <w:t xml:space="preserve"> </w:t>
      </w:r>
      <w:r w:rsidR="00BF6F57" w:rsidRPr="00E46BDF">
        <w:rPr>
          <w:rFonts w:asciiTheme="majorBidi" w:hAnsiTheme="majorBidi" w:cstheme="majorBidi"/>
        </w:rPr>
        <w:t>ir tiesību subjekts, kas izveidots vienas fiziskās personas īpašuma organizēšanai, lai veiktu saimniecisko darbību šajā likumā un citos normatīvajos aktos noteiktajā kārtībā</w:t>
      </w:r>
      <w:r w:rsidR="00262185" w:rsidRPr="00E46BDF">
        <w:rPr>
          <w:rFonts w:asciiTheme="majorBidi" w:hAnsiTheme="majorBidi" w:cstheme="majorBidi"/>
        </w:rPr>
        <w:t>.</w:t>
      </w:r>
    </w:p>
    <w:p w14:paraId="19204D8B" w14:textId="7DF070C4" w:rsidR="00BF6F57" w:rsidRPr="00E46BDF" w:rsidRDefault="00BF6F57" w:rsidP="00E46BDF">
      <w:pPr>
        <w:spacing w:line="276" w:lineRule="auto"/>
        <w:ind w:firstLine="720"/>
        <w:jc w:val="both"/>
        <w:rPr>
          <w:rFonts w:asciiTheme="majorBidi" w:hAnsiTheme="majorBidi" w:cstheme="majorBidi"/>
        </w:rPr>
      </w:pPr>
      <w:r w:rsidRPr="00E46BDF">
        <w:rPr>
          <w:rFonts w:asciiTheme="majorBidi" w:hAnsiTheme="majorBidi" w:cstheme="majorBidi"/>
        </w:rPr>
        <w:t>Savukārt zemnieka saimniecība</w:t>
      </w:r>
      <w:r w:rsidR="001571CF" w:rsidRPr="00E46BDF">
        <w:rPr>
          <w:rFonts w:asciiTheme="majorBidi" w:hAnsiTheme="majorBidi" w:cstheme="majorBidi"/>
        </w:rPr>
        <w:t xml:space="preserve"> </w:t>
      </w:r>
      <w:r w:rsidRPr="00E46BDF">
        <w:rPr>
          <w:rFonts w:asciiTheme="majorBidi" w:hAnsiTheme="majorBidi" w:cstheme="majorBidi"/>
        </w:rPr>
        <w:t>ir individuālais uzņēmums, kas ražo lauksaimniecības produkciju, izmantojot speciāli šim mērķim galveno ražošanas līdzekli</w:t>
      </w:r>
      <w:r w:rsidR="00570015" w:rsidRPr="00E46BDF">
        <w:rPr>
          <w:rFonts w:asciiTheme="majorBidi" w:hAnsiTheme="majorBidi" w:cstheme="majorBidi"/>
        </w:rPr>
        <w:t xml:space="preserve"> –</w:t>
      </w:r>
      <w:r w:rsidRPr="00E46BDF">
        <w:rPr>
          <w:rFonts w:asciiTheme="majorBidi" w:hAnsiTheme="majorBidi" w:cstheme="majorBidi"/>
        </w:rPr>
        <w:t xml:space="preserve"> zemi.</w:t>
      </w:r>
    </w:p>
    <w:p w14:paraId="07AA10D0" w14:textId="6BD5BFF3" w:rsidR="00BF6F57" w:rsidRPr="00E46BDF" w:rsidRDefault="00BF6F57" w:rsidP="00E46BDF">
      <w:pPr>
        <w:spacing w:line="276" w:lineRule="auto"/>
        <w:ind w:firstLine="720"/>
        <w:jc w:val="both"/>
        <w:rPr>
          <w:rFonts w:asciiTheme="majorBidi" w:hAnsiTheme="majorBidi" w:cstheme="majorBidi"/>
        </w:rPr>
      </w:pPr>
      <w:r w:rsidRPr="00E46BDF">
        <w:rPr>
          <w:rFonts w:asciiTheme="majorBidi" w:hAnsiTheme="majorBidi" w:cstheme="majorBidi"/>
        </w:rPr>
        <w:t>Tātad vispārīgi likumdevējs noteicis, ka zemnieka saimniecība ir tiesību subjekts, kas izveidots vienas fiziskās personas īpašuma organizēšanai ar mērķi ražot lauksaimniecības produkcij</w:t>
      </w:r>
      <w:r w:rsidR="00E373D0" w:rsidRPr="00E46BDF">
        <w:rPr>
          <w:rFonts w:asciiTheme="majorBidi" w:hAnsiTheme="majorBidi" w:cstheme="majorBidi"/>
        </w:rPr>
        <w:t>u</w:t>
      </w:r>
      <w:r w:rsidRPr="00E46BDF">
        <w:rPr>
          <w:rFonts w:asciiTheme="majorBidi" w:hAnsiTheme="majorBidi" w:cstheme="majorBidi"/>
        </w:rPr>
        <w:t xml:space="preserve">, izmantojot zemi. </w:t>
      </w:r>
    </w:p>
    <w:p w14:paraId="53085104" w14:textId="49F3CC90" w:rsidR="00A053D1" w:rsidRPr="00E46BDF" w:rsidRDefault="00A053D1" w:rsidP="00E46BDF">
      <w:pPr>
        <w:spacing w:line="276" w:lineRule="auto"/>
        <w:ind w:firstLine="720"/>
        <w:jc w:val="both"/>
        <w:rPr>
          <w:rFonts w:asciiTheme="majorBidi" w:hAnsiTheme="majorBidi" w:cstheme="majorBidi"/>
        </w:rPr>
      </w:pPr>
      <w:r w:rsidRPr="00E46BDF">
        <w:rPr>
          <w:rFonts w:asciiTheme="majorBidi" w:hAnsiTheme="majorBidi" w:cstheme="majorBidi"/>
        </w:rPr>
        <w:t>Ģ</w:t>
      </w:r>
      <w:r w:rsidR="00262185" w:rsidRPr="00E46BDF">
        <w:rPr>
          <w:rFonts w:asciiTheme="majorBidi" w:hAnsiTheme="majorBidi" w:cstheme="majorBidi"/>
        </w:rPr>
        <w:t>imenes uzņēmums</w:t>
      </w:r>
      <w:r w:rsidRPr="00E46BDF">
        <w:rPr>
          <w:rFonts w:asciiTheme="majorBidi" w:hAnsiTheme="majorBidi" w:cstheme="majorBidi"/>
        </w:rPr>
        <w:t xml:space="preserve"> savukārt ir tāds tiesību subjekts, kas</w:t>
      </w:r>
      <w:r w:rsidR="00BF6F57" w:rsidRPr="00E46BDF">
        <w:rPr>
          <w:rFonts w:asciiTheme="majorBidi" w:hAnsiTheme="majorBidi" w:cstheme="majorBidi"/>
        </w:rPr>
        <w:t xml:space="preserve"> izveidots ģimenes kopīpašuma organizēšanai. </w:t>
      </w:r>
      <w:r w:rsidRPr="00E46BDF">
        <w:rPr>
          <w:rFonts w:asciiTheme="majorBidi" w:hAnsiTheme="majorBidi" w:cstheme="majorBidi"/>
        </w:rPr>
        <w:t xml:space="preserve">Šādā uzņēmumā ieguldītā manta pieder ģimenes uzņēmumā iesaistītajiem ģimenes locekļiem. </w:t>
      </w:r>
    </w:p>
    <w:p w14:paraId="7A49F48E" w14:textId="5FD677A2" w:rsidR="001571CF" w:rsidRPr="00E46BDF" w:rsidRDefault="006B172A" w:rsidP="00E46BDF">
      <w:pPr>
        <w:spacing w:line="276" w:lineRule="auto"/>
        <w:ind w:firstLine="720"/>
        <w:jc w:val="both"/>
        <w:rPr>
          <w:rFonts w:asciiTheme="majorBidi" w:hAnsiTheme="majorBidi" w:cstheme="majorBidi"/>
        </w:rPr>
      </w:pPr>
      <w:r w:rsidRPr="00E46BDF">
        <w:rPr>
          <w:rFonts w:asciiTheme="majorBidi" w:hAnsiTheme="majorBidi" w:cstheme="majorBidi"/>
        </w:rPr>
        <w:t>L</w:t>
      </w:r>
      <w:r w:rsidR="001571CF" w:rsidRPr="00E46BDF">
        <w:rPr>
          <w:rFonts w:asciiTheme="majorBidi" w:hAnsiTheme="majorBidi" w:cstheme="majorBidi"/>
        </w:rPr>
        <w:t xml:space="preserve">ikumā </w:t>
      </w:r>
      <w:r w:rsidRPr="00E46BDF">
        <w:rPr>
          <w:rFonts w:asciiTheme="majorBidi" w:hAnsiTheme="majorBidi" w:cstheme="majorBidi"/>
        </w:rPr>
        <w:t xml:space="preserve">arī </w:t>
      </w:r>
      <w:r w:rsidR="001571CF" w:rsidRPr="00E46BDF">
        <w:rPr>
          <w:rFonts w:asciiTheme="majorBidi" w:hAnsiTheme="majorBidi" w:cstheme="majorBidi"/>
        </w:rPr>
        <w:t xml:space="preserve">noteikts, ka </w:t>
      </w:r>
      <w:r w:rsidR="00525C6E" w:rsidRPr="00E46BDF">
        <w:rPr>
          <w:rFonts w:asciiTheme="majorBidi" w:hAnsiTheme="majorBidi" w:cstheme="majorBidi"/>
        </w:rPr>
        <w:t xml:space="preserve">uz ģimenes uzņēmumu attiecas visi šā likuma noteikumi par individuālo uzņēmumu. </w:t>
      </w:r>
    </w:p>
    <w:p w14:paraId="1F09960E" w14:textId="77777777" w:rsidR="00BE55D7" w:rsidRPr="00E46BDF" w:rsidRDefault="00CB0097" w:rsidP="00E46BDF">
      <w:pPr>
        <w:spacing w:line="276" w:lineRule="auto"/>
        <w:ind w:firstLine="720"/>
        <w:jc w:val="both"/>
        <w:rPr>
          <w:rFonts w:asciiTheme="majorBidi" w:hAnsiTheme="majorBidi" w:cstheme="majorBidi"/>
        </w:rPr>
      </w:pPr>
      <w:r w:rsidRPr="00E46BDF">
        <w:rPr>
          <w:rFonts w:asciiTheme="majorBidi" w:hAnsiTheme="majorBidi" w:cstheme="majorBidi"/>
        </w:rPr>
        <w:t>Līdz ar to likums</w:t>
      </w:r>
      <w:r w:rsidR="006B172A" w:rsidRPr="00E46BDF">
        <w:rPr>
          <w:rFonts w:asciiTheme="majorBidi" w:hAnsiTheme="majorBidi" w:cstheme="majorBidi"/>
        </w:rPr>
        <w:t xml:space="preserve"> vispārīgi</w:t>
      </w:r>
      <w:r w:rsidRPr="00E46BDF">
        <w:rPr>
          <w:rFonts w:asciiTheme="majorBidi" w:hAnsiTheme="majorBidi" w:cstheme="majorBidi"/>
        </w:rPr>
        <w:t xml:space="preserve"> izšķir divu veid</w:t>
      </w:r>
      <w:r w:rsidR="006B172A" w:rsidRPr="00E46BDF">
        <w:rPr>
          <w:rFonts w:asciiTheme="majorBidi" w:hAnsiTheme="majorBidi" w:cstheme="majorBidi"/>
        </w:rPr>
        <w:t>u</w:t>
      </w:r>
      <w:r w:rsidRPr="00E46BDF">
        <w:rPr>
          <w:rFonts w:asciiTheme="majorBidi" w:hAnsiTheme="majorBidi" w:cstheme="majorBidi"/>
        </w:rPr>
        <w:t xml:space="preserve"> uzņēmumus – tādu</w:t>
      </w:r>
      <w:r w:rsidR="004277F0" w:rsidRPr="00E46BDF">
        <w:rPr>
          <w:rFonts w:asciiTheme="majorBidi" w:hAnsiTheme="majorBidi" w:cstheme="majorBidi"/>
        </w:rPr>
        <w:t>s</w:t>
      </w:r>
      <w:r w:rsidRPr="00E46BDF">
        <w:rPr>
          <w:rFonts w:asciiTheme="majorBidi" w:hAnsiTheme="majorBidi" w:cstheme="majorBidi"/>
        </w:rPr>
        <w:t xml:space="preserve">, kas ir </w:t>
      </w:r>
      <w:r w:rsidR="004277F0" w:rsidRPr="00E46BDF">
        <w:rPr>
          <w:rFonts w:asciiTheme="majorBidi" w:hAnsiTheme="majorBidi" w:cstheme="majorBidi"/>
        </w:rPr>
        <w:t xml:space="preserve">tikai </w:t>
      </w:r>
      <w:r w:rsidRPr="00E46BDF">
        <w:rPr>
          <w:rFonts w:asciiTheme="majorBidi" w:hAnsiTheme="majorBidi" w:cstheme="majorBidi"/>
        </w:rPr>
        <w:t>vienas fizisk</w:t>
      </w:r>
      <w:r w:rsidR="000A2E58" w:rsidRPr="00E46BDF">
        <w:rPr>
          <w:rFonts w:asciiTheme="majorBidi" w:hAnsiTheme="majorBidi" w:cstheme="majorBidi"/>
        </w:rPr>
        <w:t>ā</w:t>
      </w:r>
      <w:r w:rsidRPr="00E46BDF">
        <w:rPr>
          <w:rFonts w:asciiTheme="majorBidi" w:hAnsiTheme="majorBidi" w:cstheme="majorBidi"/>
        </w:rPr>
        <w:t>s personas īpašumā</w:t>
      </w:r>
      <w:r w:rsidR="001571CF" w:rsidRPr="00E46BDF">
        <w:rPr>
          <w:rFonts w:asciiTheme="majorBidi" w:hAnsiTheme="majorBidi" w:cstheme="majorBidi"/>
        </w:rPr>
        <w:t xml:space="preserve"> (individuālos)</w:t>
      </w:r>
      <w:r w:rsidRPr="00E46BDF">
        <w:rPr>
          <w:rFonts w:asciiTheme="majorBidi" w:hAnsiTheme="majorBidi" w:cstheme="majorBidi"/>
        </w:rPr>
        <w:t>, un tādu</w:t>
      </w:r>
      <w:r w:rsidR="004277F0" w:rsidRPr="00E46BDF">
        <w:rPr>
          <w:rFonts w:asciiTheme="majorBidi" w:hAnsiTheme="majorBidi" w:cstheme="majorBidi"/>
        </w:rPr>
        <w:t>s</w:t>
      </w:r>
      <w:r w:rsidRPr="00E46BDF">
        <w:rPr>
          <w:rFonts w:asciiTheme="majorBidi" w:hAnsiTheme="majorBidi" w:cstheme="majorBidi"/>
        </w:rPr>
        <w:t xml:space="preserve">, kas ir vienas ģimenes </w:t>
      </w:r>
      <w:r w:rsidR="004277F0" w:rsidRPr="00E46BDF">
        <w:rPr>
          <w:rFonts w:asciiTheme="majorBidi" w:hAnsiTheme="majorBidi" w:cstheme="majorBidi"/>
        </w:rPr>
        <w:t>īpašumā</w:t>
      </w:r>
      <w:r w:rsidR="001571CF" w:rsidRPr="00E46BDF">
        <w:rPr>
          <w:rFonts w:asciiTheme="majorBidi" w:hAnsiTheme="majorBidi" w:cstheme="majorBidi"/>
        </w:rPr>
        <w:t xml:space="preserve"> (ģimenes)</w:t>
      </w:r>
      <w:r w:rsidR="004277F0" w:rsidRPr="00E46BDF">
        <w:rPr>
          <w:rFonts w:asciiTheme="majorBidi" w:hAnsiTheme="majorBidi" w:cstheme="majorBidi"/>
        </w:rPr>
        <w:t xml:space="preserve">. </w:t>
      </w:r>
      <w:r w:rsidR="006B172A" w:rsidRPr="00E46BDF">
        <w:rPr>
          <w:rFonts w:asciiTheme="majorBidi" w:hAnsiTheme="majorBidi" w:cstheme="majorBidi"/>
        </w:rPr>
        <w:t>A</w:t>
      </w:r>
      <w:r w:rsidR="004277F0" w:rsidRPr="00E46BDF">
        <w:rPr>
          <w:rFonts w:asciiTheme="majorBidi" w:hAnsiTheme="majorBidi" w:cstheme="majorBidi"/>
        </w:rPr>
        <w:t>ttiecībā uz otro</w:t>
      </w:r>
      <w:r w:rsidR="00E373D0" w:rsidRPr="00E46BDF">
        <w:rPr>
          <w:rFonts w:asciiTheme="majorBidi" w:hAnsiTheme="majorBidi" w:cstheme="majorBidi"/>
        </w:rPr>
        <w:t xml:space="preserve"> uzņēmumu</w:t>
      </w:r>
      <w:r w:rsidR="004277F0" w:rsidRPr="00E46BDF">
        <w:rPr>
          <w:rFonts w:asciiTheme="majorBidi" w:hAnsiTheme="majorBidi" w:cstheme="majorBidi"/>
        </w:rPr>
        <w:t xml:space="preserve"> veidu </w:t>
      </w:r>
      <w:r w:rsidR="006B172A" w:rsidRPr="00E46BDF">
        <w:rPr>
          <w:rFonts w:asciiTheme="majorBidi" w:hAnsiTheme="majorBidi" w:cstheme="majorBidi"/>
        </w:rPr>
        <w:t>noteikts</w:t>
      </w:r>
      <w:r w:rsidR="004277F0" w:rsidRPr="00E46BDF">
        <w:rPr>
          <w:rFonts w:asciiTheme="majorBidi" w:hAnsiTheme="majorBidi" w:cstheme="majorBidi"/>
        </w:rPr>
        <w:t xml:space="preserve">, ka ir nepieciešama ģimenes saišu </w:t>
      </w:r>
      <w:r w:rsidR="00E373D0" w:rsidRPr="00E46BDF">
        <w:rPr>
          <w:rFonts w:asciiTheme="majorBidi" w:hAnsiTheme="majorBidi" w:cstheme="majorBidi"/>
        </w:rPr>
        <w:t xml:space="preserve">un kopīgas mantas </w:t>
      </w:r>
      <w:r w:rsidR="004277F0" w:rsidRPr="00E46BDF">
        <w:rPr>
          <w:rFonts w:asciiTheme="majorBidi" w:hAnsiTheme="majorBidi" w:cstheme="majorBidi"/>
        </w:rPr>
        <w:t xml:space="preserve">esība. </w:t>
      </w:r>
    </w:p>
    <w:p w14:paraId="5F0384DD" w14:textId="49CE64B7" w:rsidR="002B5C00" w:rsidRPr="00E46BDF" w:rsidRDefault="00BE55D7" w:rsidP="00E46BDF">
      <w:pPr>
        <w:spacing w:line="276" w:lineRule="auto"/>
        <w:ind w:firstLine="720"/>
        <w:jc w:val="both"/>
        <w:rPr>
          <w:rFonts w:asciiTheme="majorBidi" w:hAnsiTheme="majorBidi" w:cstheme="majorBidi"/>
        </w:rPr>
      </w:pPr>
      <w:r w:rsidRPr="00E46BDF">
        <w:rPr>
          <w:rFonts w:asciiTheme="majorBidi" w:hAnsiTheme="majorBidi" w:cstheme="majorBidi"/>
        </w:rPr>
        <w:t>Arī šis l</w:t>
      </w:r>
      <w:r w:rsidR="004277F0" w:rsidRPr="00E46BDF">
        <w:rPr>
          <w:rFonts w:asciiTheme="majorBidi" w:hAnsiTheme="majorBidi" w:cstheme="majorBidi"/>
        </w:rPr>
        <w:t>ikums neparedz</w:t>
      </w:r>
      <w:r w:rsidR="00894FD9" w:rsidRPr="00E46BDF">
        <w:rPr>
          <w:rFonts w:asciiTheme="majorBidi" w:hAnsiTheme="majorBidi" w:cstheme="majorBidi"/>
        </w:rPr>
        <w:t>, ka zemnieka saimniecību varētu izveidot fiziskās personas, kuras nav vienas ģimenes locekļi</w:t>
      </w:r>
      <w:r w:rsidR="00D70835" w:rsidRPr="00E46BDF">
        <w:rPr>
          <w:rFonts w:asciiTheme="majorBidi" w:hAnsiTheme="majorBidi" w:cstheme="majorBidi"/>
        </w:rPr>
        <w:t>.</w:t>
      </w:r>
      <w:r w:rsidRPr="00E46BDF">
        <w:rPr>
          <w:rFonts w:asciiTheme="majorBidi" w:hAnsiTheme="majorBidi" w:cstheme="majorBidi"/>
        </w:rPr>
        <w:t xml:space="preserve"> Skatot Individuālo uzņēmumu likuma normas kopsakarā ar likuma „Par uzņēmējdarbību” 15.panta pirmo daļu, secināms, ka zemnieka saimniecība var pastāvēt kā individuāls vienas fiziskās personas uzņēmums vai kā ģimenes uzņēmums.</w:t>
      </w:r>
    </w:p>
    <w:p w14:paraId="736F88AD" w14:textId="77777777" w:rsidR="001C1F95" w:rsidRPr="00E46BDF" w:rsidRDefault="001C1F95" w:rsidP="00E46BDF">
      <w:pPr>
        <w:spacing w:line="276" w:lineRule="auto"/>
        <w:ind w:firstLine="720"/>
        <w:jc w:val="both"/>
        <w:rPr>
          <w:rFonts w:asciiTheme="majorBidi" w:hAnsiTheme="majorBidi" w:cstheme="majorBidi"/>
        </w:rPr>
      </w:pPr>
    </w:p>
    <w:p w14:paraId="68682F6D" w14:textId="6EDA3154" w:rsidR="002B5C00" w:rsidRPr="00E46BDF" w:rsidRDefault="001C1F95" w:rsidP="00E46BDF">
      <w:pPr>
        <w:spacing w:line="276" w:lineRule="auto"/>
        <w:ind w:firstLine="720"/>
        <w:jc w:val="both"/>
        <w:rPr>
          <w:rFonts w:asciiTheme="majorBidi" w:hAnsiTheme="majorBidi" w:cstheme="majorBidi"/>
        </w:rPr>
      </w:pPr>
      <w:r w:rsidRPr="00E46BDF">
        <w:rPr>
          <w:rFonts w:asciiTheme="majorBidi" w:hAnsiTheme="majorBidi" w:cstheme="majorBidi"/>
        </w:rPr>
        <w:t>[8]</w:t>
      </w:r>
      <w:r w:rsidR="00C92ABA" w:rsidRPr="00E46BDF">
        <w:rPr>
          <w:rFonts w:asciiTheme="majorBidi" w:hAnsiTheme="majorBidi" w:cstheme="majorBidi"/>
        </w:rPr>
        <w:t> </w:t>
      </w:r>
      <w:r w:rsidR="002B5C00" w:rsidRPr="00E46BDF">
        <w:rPr>
          <w:rFonts w:asciiTheme="majorBidi" w:hAnsiTheme="majorBidi" w:cstheme="majorBidi"/>
        </w:rPr>
        <w:t>Tātad Uzņēmumu reģistrs, reģistrē</w:t>
      </w:r>
      <w:r w:rsidR="00900461" w:rsidRPr="00E46BDF">
        <w:rPr>
          <w:rFonts w:asciiTheme="majorBidi" w:hAnsiTheme="majorBidi" w:cstheme="majorBidi"/>
        </w:rPr>
        <w:t>jo</w:t>
      </w:r>
      <w:r w:rsidR="002B5C00" w:rsidRPr="00E46BDF">
        <w:rPr>
          <w:rFonts w:asciiTheme="majorBidi" w:hAnsiTheme="majorBidi" w:cstheme="majorBidi"/>
        </w:rPr>
        <w:t xml:space="preserve">t zemnieka saimniecību, kurai ir vairāki īpašnieki, kuri nav ģimenes locekļi, ir rīkojies neatbilstoši likumam un atļāvis pastāvēt tiesību subjektam, kura pastāvēšanu un darbību neregulē tiesību normas. Tas ir </w:t>
      </w:r>
      <w:r w:rsidR="00C50D55" w:rsidRPr="00E46BDF">
        <w:rPr>
          <w:rFonts w:asciiTheme="majorBidi" w:hAnsiTheme="majorBidi" w:cstheme="majorBidi"/>
        </w:rPr>
        <w:t xml:space="preserve">viens no aspektiem, kas </w:t>
      </w:r>
      <w:r w:rsidR="002B5C00" w:rsidRPr="00E46BDF">
        <w:rPr>
          <w:rFonts w:asciiTheme="majorBidi" w:hAnsiTheme="majorBidi" w:cstheme="majorBidi"/>
        </w:rPr>
        <w:t>jāņem vērā, izlemjot jautājumu par pieteicēju lūgto izmaiņu reģistrēšanu.</w:t>
      </w:r>
    </w:p>
    <w:p w14:paraId="3789EC0B" w14:textId="77777777" w:rsidR="002B5C00" w:rsidRPr="00E46BDF" w:rsidRDefault="002B5C00" w:rsidP="00E46BDF">
      <w:pPr>
        <w:spacing w:line="276" w:lineRule="auto"/>
        <w:ind w:firstLine="720"/>
        <w:jc w:val="both"/>
        <w:rPr>
          <w:rFonts w:asciiTheme="majorBidi" w:hAnsiTheme="majorBidi" w:cstheme="majorBidi"/>
        </w:rPr>
      </w:pPr>
    </w:p>
    <w:p w14:paraId="3F9EF444" w14:textId="69643325" w:rsidR="000A2E58" w:rsidRPr="00E46BDF" w:rsidRDefault="000A2E58" w:rsidP="00E46BDF">
      <w:pPr>
        <w:spacing w:line="276" w:lineRule="auto"/>
        <w:ind w:firstLine="720"/>
        <w:jc w:val="both"/>
        <w:rPr>
          <w:rFonts w:asciiTheme="majorBidi" w:hAnsiTheme="majorBidi" w:cstheme="majorBidi"/>
        </w:rPr>
      </w:pPr>
      <w:r w:rsidRPr="00E46BDF">
        <w:rPr>
          <w:rFonts w:asciiTheme="majorBidi" w:hAnsiTheme="majorBidi" w:cstheme="majorBidi"/>
        </w:rPr>
        <w:lastRenderedPageBreak/>
        <w:t>[</w:t>
      </w:r>
      <w:r w:rsidR="001C1F95" w:rsidRPr="00E46BDF">
        <w:rPr>
          <w:rFonts w:asciiTheme="majorBidi" w:hAnsiTheme="majorBidi" w:cstheme="majorBidi"/>
        </w:rPr>
        <w:t>9</w:t>
      </w:r>
      <w:r w:rsidRPr="00E46BDF">
        <w:rPr>
          <w:rFonts w:asciiTheme="majorBidi" w:hAnsiTheme="majorBidi" w:cstheme="majorBidi"/>
        </w:rPr>
        <w:t>]</w:t>
      </w:r>
      <w:r w:rsidR="00C92ABA" w:rsidRPr="00E46BDF">
        <w:rPr>
          <w:rFonts w:asciiTheme="majorBidi" w:hAnsiTheme="majorBidi" w:cstheme="majorBidi"/>
        </w:rPr>
        <w:t> </w:t>
      </w:r>
      <w:r w:rsidR="009C5331" w:rsidRPr="00E46BDF">
        <w:rPr>
          <w:rFonts w:asciiTheme="majorBidi" w:hAnsiTheme="majorBidi" w:cstheme="majorBidi"/>
        </w:rPr>
        <w:t>No Individuālo uzņēmumu likuma definīcijām un normām var secināt, ka zemnieka saimniecība, kas parastā gadījumā ir individuāls uzņēmums, ir atsevišķs tiesību subjekts</w:t>
      </w:r>
      <w:r w:rsidR="00776560" w:rsidRPr="00E46BDF">
        <w:rPr>
          <w:rFonts w:asciiTheme="majorBidi" w:hAnsiTheme="majorBidi" w:cstheme="majorBidi"/>
        </w:rPr>
        <w:t xml:space="preserve"> –</w:t>
      </w:r>
      <w:r w:rsidR="009C5331" w:rsidRPr="00E46BDF">
        <w:rPr>
          <w:rFonts w:asciiTheme="majorBidi" w:hAnsiTheme="majorBidi" w:cstheme="majorBidi"/>
        </w:rPr>
        <w:t xml:space="preserve"> juridiskā persona („Individuālais uzņēmums ir tiesību subjekts (..)”, „Zemnieka saimniecība ir individuālais uzņēmums (..)”, „Individuālais (ģimenes) uzņēmums un zemnieka vai zvejnieka saimniecība iegūst juridiskās personas tiesības ar brīdi, kad tie tiek reģistrēti Latvijas Republikas Uzņēmumu reģistrā” – likuma 8.panta trešā daļa). </w:t>
      </w:r>
    </w:p>
    <w:p w14:paraId="14004FA8" w14:textId="77777777" w:rsidR="00C50D55" w:rsidRPr="00E46BDF" w:rsidRDefault="009C5331" w:rsidP="00E46BDF">
      <w:pPr>
        <w:spacing w:line="276" w:lineRule="auto"/>
        <w:ind w:firstLine="720"/>
        <w:jc w:val="both"/>
        <w:rPr>
          <w:rFonts w:asciiTheme="majorBidi" w:hAnsiTheme="majorBidi" w:cstheme="majorBidi"/>
        </w:rPr>
      </w:pPr>
      <w:r w:rsidRPr="00E46BDF">
        <w:rPr>
          <w:rFonts w:asciiTheme="majorBidi" w:hAnsiTheme="majorBidi" w:cstheme="majorBidi"/>
        </w:rPr>
        <w:t xml:space="preserve">Taču </w:t>
      </w:r>
      <w:r w:rsidR="00894FD9" w:rsidRPr="00E46BDF">
        <w:rPr>
          <w:rFonts w:asciiTheme="majorBidi" w:hAnsiTheme="majorBidi" w:cstheme="majorBidi"/>
        </w:rPr>
        <w:t>zemnieka saimniecībai – neatkarīgi, vai tā ir vienas fiziskās personas individuālais uzņēmums vai ģimenes uzņēmums, –</w:t>
      </w:r>
      <w:r w:rsidR="0043210C" w:rsidRPr="00E46BDF">
        <w:rPr>
          <w:rFonts w:asciiTheme="majorBidi" w:hAnsiTheme="majorBidi" w:cstheme="majorBidi"/>
        </w:rPr>
        <w:t xml:space="preserve"> </w:t>
      </w:r>
      <w:r w:rsidR="002E082E" w:rsidRPr="00E46BDF">
        <w:rPr>
          <w:rFonts w:asciiTheme="majorBidi" w:hAnsiTheme="majorBidi" w:cstheme="majorBidi"/>
        </w:rPr>
        <w:t xml:space="preserve">nav </w:t>
      </w:r>
      <w:r w:rsidR="00FF782A" w:rsidRPr="00E46BDF">
        <w:rPr>
          <w:rFonts w:asciiTheme="majorBidi" w:hAnsiTheme="majorBidi" w:cstheme="majorBidi"/>
        </w:rPr>
        <w:t>skaidras mantas un atbildības šķirtības</w:t>
      </w:r>
      <w:r w:rsidR="002E082E" w:rsidRPr="00E46BDF">
        <w:rPr>
          <w:rFonts w:asciiTheme="majorBidi" w:hAnsiTheme="majorBidi" w:cstheme="majorBidi"/>
        </w:rPr>
        <w:t xml:space="preserve">. </w:t>
      </w:r>
    </w:p>
    <w:p w14:paraId="5F05A07F" w14:textId="768980C4" w:rsidR="008469A9" w:rsidRPr="00E46BDF" w:rsidRDefault="008469A9" w:rsidP="00E46BDF">
      <w:pPr>
        <w:spacing w:line="276" w:lineRule="auto"/>
        <w:ind w:firstLine="720"/>
        <w:jc w:val="both"/>
        <w:rPr>
          <w:rFonts w:asciiTheme="majorBidi" w:hAnsiTheme="majorBidi" w:cstheme="majorBidi"/>
        </w:rPr>
      </w:pPr>
      <w:r w:rsidRPr="00E46BDF">
        <w:rPr>
          <w:rFonts w:asciiTheme="majorBidi" w:hAnsiTheme="majorBidi" w:cstheme="majorBidi"/>
        </w:rPr>
        <w:t>Atbilstoši Individuālo uzņēmumu likuma 10.pantam individuālā (ģimenes) uzņēmuma, zemnieka un zvejnieka saimniecības mantu veido individuālā uzņēmuma, zemnieka vai zvejnieka saimniecības īpašnieka manta vai attiecīgi ģimenes kopīpašums.</w:t>
      </w:r>
    </w:p>
    <w:p w14:paraId="30313F49" w14:textId="6E3EABA2" w:rsidR="009C5331" w:rsidRPr="00E46BDF" w:rsidRDefault="002E082E" w:rsidP="00E46BDF">
      <w:pPr>
        <w:spacing w:line="276" w:lineRule="auto"/>
        <w:ind w:firstLine="720"/>
        <w:jc w:val="both"/>
        <w:rPr>
          <w:rFonts w:asciiTheme="majorBidi" w:hAnsiTheme="majorBidi" w:cstheme="majorBidi"/>
        </w:rPr>
      </w:pPr>
      <w:r w:rsidRPr="00E46BDF">
        <w:rPr>
          <w:rFonts w:asciiTheme="majorBidi" w:hAnsiTheme="majorBidi" w:cstheme="majorBidi"/>
        </w:rPr>
        <w:t>Likuma 3.pant</w:t>
      </w:r>
      <w:r w:rsidR="00900461" w:rsidRPr="00E46BDF">
        <w:rPr>
          <w:rFonts w:asciiTheme="majorBidi" w:hAnsiTheme="majorBidi" w:cstheme="majorBidi"/>
        </w:rPr>
        <w:t>a pirmā daļa</w:t>
      </w:r>
      <w:r w:rsidRPr="00E46BDF">
        <w:rPr>
          <w:rFonts w:asciiTheme="majorBidi" w:hAnsiTheme="majorBidi" w:cstheme="majorBidi"/>
        </w:rPr>
        <w:t xml:space="preserve"> paredz, ka individuālā uzņēmuma, zemnieka vai zvejnieka saimniecības īpašnieks atbild par sava uzņēmuma saistībām ar visu savu mantu, izņemot to mantu, uz kuru saskaņā ar likumu nevar vērst piedziņu</w:t>
      </w:r>
      <w:r w:rsidR="003802A6" w:rsidRPr="00E46BDF">
        <w:rPr>
          <w:rFonts w:asciiTheme="majorBidi" w:hAnsiTheme="majorBidi" w:cstheme="majorBidi"/>
        </w:rPr>
        <w:t xml:space="preserve">. </w:t>
      </w:r>
      <w:r w:rsidR="00856DEB" w:rsidRPr="00E46BDF">
        <w:rPr>
          <w:rFonts w:asciiTheme="majorBidi" w:hAnsiTheme="majorBidi" w:cstheme="majorBidi"/>
        </w:rPr>
        <w:t xml:space="preserve">Tas </w:t>
      </w:r>
      <w:r w:rsidR="0050415A" w:rsidRPr="00E46BDF">
        <w:rPr>
          <w:rFonts w:asciiTheme="majorBidi" w:hAnsiTheme="majorBidi" w:cstheme="majorBidi"/>
        </w:rPr>
        <w:t>būtībā atbilst</w:t>
      </w:r>
      <w:r w:rsidR="00856DEB" w:rsidRPr="00E46BDF">
        <w:rPr>
          <w:rFonts w:asciiTheme="majorBidi" w:hAnsiTheme="majorBidi" w:cstheme="majorBidi"/>
        </w:rPr>
        <w:t xml:space="preserve"> individuālā komersanta </w:t>
      </w:r>
      <w:r w:rsidR="0050415A" w:rsidRPr="00E46BDF">
        <w:rPr>
          <w:rFonts w:asciiTheme="majorBidi" w:hAnsiTheme="majorBidi" w:cstheme="majorBidi"/>
        </w:rPr>
        <w:t>statusam</w:t>
      </w:r>
      <w:r w:rsidR="00856DEB" w:rsidRPr="00E46BDF">
        <w:rPr>
          <w:rFonts w:asciiTheme="majorBidi" w:hAnsiTheme="majorBidi" w:cstheme="majorBidi"/>
        </w:rPr>
        <w:t xml:space="preserve">, kur arī nepastāv atbildības nošķiršana (Komerclikuma 76.panta otrā daļa). </w:t>
      </w:r>
      <w:r w:rsidR="003802A6" w:rsidRPr="00E46BDF">
        <w:rPr>
          <w:rFonts w:asciiTheme="majorBidi" w:hAnsiTheme="majorBidi" w:cstheme="majorBidi"/>
        </w:rPr>
        <w:t>T</w:t>
      </w:r>
      <w:r w:rsidRPr="00E46BDF">
        <w:rPr>
          <w:rFonts w:asciiTheme="majorBidi" w:hAnsiTheme="majorBidi" w:cstheme="majorBidi"/>
        </w:rPr>
        <w:t>āpat tas ir arī attiecībā uz ģimenes uzņēmumu – ģimene, kas nodibinājusi individuālo uzņēmumu, atbild par šā uzņēmuma saistībām ar visu ģimenes kopīpašumu un atsevišķiem ģimenes uzņēmuma locekļiem piederošo mantu, izņemot to mantu, uz kuru saskaņā ar likumu nevar vērst piedziņu</w:t>
      </w:r>
      <w:r w:rsidR="00900461" w:rsidRPr="00E46BDF">
        <w:rPr>
          <w:rFonts w:asciiTheme="majorBidi" w:hAnsiTheme="majorBidi" w:cstheme="majorBidi"/>
        </w:rPr>
        <w:t xml:space="preserve"> (Individuālo uzņēmumu likuma 3.panta otrā daļa)</w:t>
      </w:r>
      <w:r w:rsidRPr="00E46BDF">
        <w:rPr>
          <w:rFonts w:asciiTheme="majorBidi" w:hAnsiTheme="majorBidi" w:cstheme="majorBidi"/>
        </w:rPr>
        <w:t>.</w:t>
      </w:r>
      <w:r w:rsidR="00234AC0" w:rsidRPr="00E46BDF">
        <w:rPr>
          <w:rFonts w:asciiTheme="majorBidi" w:hAnsiTheme="majorBidi" w:cstheme="majorBidi"/>
        </w:rPr>
        <w:t xml:space="preserve"> </w:t>
      </w:r>
    </w:p>
    <w:p w14:paraId="09F07D33" w14:textId="3F7CABD7" w:rsidR="00FC6038" w:rsidRPr="00E46BDF" w:rsidRDefault="00234AC0" w:rsidP="00E46BDF">
      <w:pPr>
        <w:spacing w:line="276" w:lineRule="auto"/>
        <w:ind w:firstLine="720"/>
        <w:jc w:val="both"/>
        <w:rPr>
          <w:rFonts w:asciiTheme="majorBidi" w:hAnsiTheme="majorBidi" w:cstheme="majorBidi"/>
        </w:rPr>
      </w:pPr>
      <w:r w:rsidRPr="00E46BDF">
        <w:rPr>
          <w:rFonts w:asciiTheme="majorBidi" w:hAnsiTheme="majorBidi" w:cstheme="majorBidi"/>
        </w:rPr>
        <w:t xml:space="preserve">Tātad manta, kuru zemnieka saimniecības īpašnieks nodala saimnieciskajai darbībai, nav nošķirta atsevišķā juridiskajā personā (kaut arī likumā zemnieka saimniecības sakarā tiek lietots juridiskās personas jēdziens), bet varētu tikt salīdzināta </w:t>
      </w:r>
      <w:r w:rsidR="00856DEB" w:rsidRPr="00E46BDF">
        <w:rPr>
          <w:rFonts w:asciiTheme="majorBidi" w:hAnsiTheme="majorBidi" w:cstheme="majorBidi"/>
        </w:rPr>
        <w:t>ar</w:t>
      </w:r>
      <w:r w:rsidRPr="00E46BDF">
        <w:rPr>
          <w:rFonts w:asciiTheme="majorBidi" w:hAnsiTheme="majorBidi" w:cstheme="majorBidi"/>
        </w:rPr>
        <w:t xml:space="preserve"> </w:t>
      </w:r>
      <w:r w:rsidR="00856DEB" w:rsidRPr="00E46BDF">
        <w:rPr>
          <w:rFonts w:asciiTheme="majorBidi" w:hAnsiTheme="majorBidi" w:cstheme="majorBidi"/>
        </w:rPr>
        <w:t xml:space="preserve">uzņēmumu </w:t>
      </w:r>
      <w:r w:rsidRPr="00E46BDF">
        <w:rPr>
          <w:rFonts w:asciiTheme="majorBidi" w:hAnsiTheme="majorBidi" w:cstheme="majorBidi"/>
        </w:rPr>
        <w:t>Komerclikum</w:t>
      </w:r>
      <w:r w:rsidR="00856DEB" w:rsidRPr="00E46BDF">
        <w:rPr>
          <w:rFonts w:asciiTheme="majorBidi" w:hAnsiTheme="majorBidi" w:cstheme="majorBidi"/>
        </w:rPr>
        <w:t>a</w:t>
      </w:r>
      <w:r w:rsidRPr="00E46BDF">
        <w:rPr>
          <w:rFonts w:asciiTheme="majorBidi" w:hAnsiTheme="majorBidi" w:cstheme="majorBidi"/>
        </w:rPr>
        <w:t xml:space="preserve"> </w:t>
      </w:r>
      <w:r w:rsidR="00856DEB" w:rsidRPr="00E46BDF">
        <w:rPr>
          <w:rFonts w:asciiTheme="majorBidi" w:hAnsiTheme="majorBidi" w:cstheme="majorBidi"/>
        </w:rPr>
        <w:t xml:space="preserve">18.panta izpratnē </w:t>
      </w:r>
      <w:r w:rsidRPr="00E46BDF">
        <w:rPr>
          <w:rFonts w:asciiTheme="majorBidi" w:hAnsiTheme="majorBidi" w:cstheme="majorBidi"/>
        </w:rPr>
        <w:t>– organizatoriski nodalīt</w:t>
      </w:r>
      <w:r w:rsidR="00856DEB" w:rsidRPr="00E46BDF">
        <w:rPr>
          <w:rFonts w:asciiTheme="majorBidi" w:hAnsiTheme="majorBidi" w:cstheme="majorBidi"/>
        </w:rPr>
        <w:t>u</w:t>
      </w:r>
      <w:r w:rsidRPr="00E46BDF">
        <w:rPr>
          <w:rFonts w:asciiTheme="majorBidi" w:hAnsiTheme="majorBidi" w:cstheme="majorBidi"/>
        </w:rPr>
        <w:t xml:space="preserve"> saimniecisk</w:t>
      </w:r>
      <w:r w:rsidR="00856DEB" w:rsidRPr="00E46BDF">
        <w:rPr>
          <w:rFonts w:asciiTheme="majorBidi" w:hAnsiTheme="majorBidi" w:cstheme="majorBidi"/>
        </w:rPr>
        <w:t>o</w:t>
      </w:r>
      <w:r w:rsidRPr="00E46BDF">
        <w:rPr>
          <w:rFonts w:asciiTheme="majorBidi" w:hAnsiTheme="majorBidi" w:cstheme="majorBidi"/>
        </w:rPr>
        <w:t xml:space="preserve"> vienīb</w:t>
      </w:r>
      <w:r w:rsidR="00856DEB" w:rsidRPr="00E46BDF">
        <w:rPr>
          <w:rFonts w:asciiTheme="majorBidi" w:hAnsiTheme="majorBidi" w:cstheme="majorBidi"/>
        </w:rPr>
        <w:t>u</w:t>
      </w:r>
      <w:r w:rsidRPr="00E46BDF">
        <w:rPr>
          <w:rFonts w:asciiTheme="majorBidi" w:hAnsiTheme="majorBidi" w:cstheme="majorBidi"/>
        </w:rPr>
        <w:t>.</w:t>
      </w:r>
      <w:r w:rsidR="001D3E15" w:rsidRPr="00E46BDF">
        <w:rPr>
          <w:rFonts w:asciiTheme="majorBidi" w:hAnsiTheme="majorBidi" w:cstheme="majorBidi"/>
        </w:rPr>
        <w:t xml:space="preserve"> Tāpat nav nodalīta īpašnieka un zemnieka saimniecības atbildība.</w:t>
      </w:r>
      <w:r w:rsidR="00713EF4" w:rsidRPr="00E46BDF">
        <w:rPr>
          <w:rFonts w:asciiTheme="majorBidi" w:hAnsiTheme="majorBidi" w:cstheme="majorBidi"/>
        </w:rPr>
        <w:t xml:space="preserve"> Būtībā zemnieka saimniecība ir vienīgi fiziskās personas īpašuma organizēšanas forma.</w:t>
      </w:r>
    </w:p>
    <w:p w14:paraId="0AB559C4" w14:textId="51FA6B7F" w:rsidR="00713EF4" w:rsidRPr="00E46BDF" w:rsidRDefault="00713EF4" w:rsidP="00E46BDF">
      <w:pPr>
        <w:spacing w:line="276" w:lineRule="auto"/>
        <w:ind w:firstLine="720"/>
        <w:jc w:val="both"/>
        <w:rPr>
          <w:rFonts w:asciiTheme="majorBidi" w:hAnsiTheme="majorBidi" w:cstheme="majorBidi"/>
        </w:rPr>
      </w:pPr>
      <w:r w:rsidRPr="00E46BDF">
        <w:rPr>
          <w:rFonts w:asciiTheme="majorBidi" w:hAnsiTheme="majorBidi" w:cstheme="majorBidi"/>
        </w:rPr>
        <w:t>Tas bijis pamats Senātam arī iepriekš secināt, ka zemnieka saimniecība</w:t>
      </w:r>
      <w:r w:rsidR="00AB47C7" w:rsidRPr="00E46BDF">
        <w:rPr>
          <w:rFonts w:asciiTheme="majorBidi" w:hAnsiTheme="majorBidi" w:cstheme="majorBidi"/>
        </w:rPr>
        <w:t>, neskatoties uz Individuālo uzņēmumu likuma 8.panta treš</w:t>
      </w:r>
      <w:r w:rsidR="00856DEB" w:rsidRPr="00E46BDF">
        <w:rPr>
          <w:rFonts w:asciiTheme="majorBidi" w:hAnsiTheme="majorBidi" w:cstheme="majorBidi"/>
        </w:rPr>
        <w:t>ajā daļā minēto juridiskās personas statusu,</w:t>
      </w:r>
      <w:r w:rsidRPr="00E46BDF">
        <w:rPr>
          <w:rFonts w:asciiTheme="majorBidi" w:hAnsiTheme="majorBidi" w:cstheme="majorBidi"/>
        </w:rPr>
        <w:t xml:space="preserve"> būtībā nemaz neatbilst juridiskās personas būtībai (</w:t>
      </w:r>
      <w:r w:rsidRPr="00E46BDF">
        <w:rPr>
          <w:rFonts w:asciiTheme="majorBidi" w:hAnsiTheme="majorBidi" w:cstheme="majorBidi"/>
          <w:i/>
          <w:iCs/>
        </w:rPr>
        <w:t>Senāta 2009.gada 3.jūlija sprieduma lietā Nr. </w:t>
      </w:r>
      <w:hyperlink r:id="rId8" w:history="1">
        <w:r w:rsidRPr="00E46BDF">
          <w:rPr>
            <w:rStyle w:val="Hyperlink"/>
            <w:rFonts w:asciiTheme="majorBidi" w:hAnsiTheme="majorBidi" w:cstheme="majorBidi"/>
            <w:i/>
            <w:iCs/>
            <w:color w:val="auto"/>
          </w:rPr>
          <w:t>SKA-196/2009</w:t>
        </w:r>
      </w:hyperlink>
      <w:r w:rsidRPr="00E46BDF">
        <w:rPr>
          <w:rFonts w:asciiTheme="majorBidi" w:hAnsiTheme="majorBidi" w:cstheme="majorBidi"/>
          <w:i/>
          <w:iCs/>
        </w:rPr>
        <w:t>, A42123804, 15.punkts</w:t>
      </w:r>
      <w:r w:rsidRPr="00E46BDF">
        <w:rPr>
          <w:rFonts w:asciiTheme="majorBidi" w:hAnsiTheme="majorBidi" w:cstheme="majorBidi"/>
        </w:rPr>
        <w:t>).</w:t>
      </w:r>
    </w:p>
    <w:p w14:paraId="3B1F5295" w14:textId="0508B36B" w:rsidR="00E23C97" w:rsidRPr="00E46BDF" w:rsidRDefault="00E23C97" w:rsidP="00E46BDF">
      <w:pPr>
        <w:spacing w:line="276" w:lineRule="auto"/>
        <w:ind w:firstLine="720"/>
        <w:jc w:val="both"/>
        <w:rPr>
          <w:rFonts w:asciiTheme="majorBidi" w:hAnsiTheme="majorBidi" w:cstheme="majorBidi"/>
        </w:rPr>
      </w:pPr>
      <w:r w:rsidRPr="00E46BDF">
        <w:rPr>
          <w:rFonts w:asciiTheme="majorBidi" w:hAnsiTheme="majorBidi" w:cstheme="majorBidi"/>
        </w:rPr>
        <w:t>Š</w:t>
      </w:r>
      <w:r w:rsidR="00856DEB" w:rsidRPr="00E46BDF">
        <w:rPr>
          <w:rFonts w:asciiTheme="majorBidi" w:hAnsiTheme="majorBidi" w:cstheme="majorBidi"/>
        </w:rPr>
        <w:t>ī</w:t>
      </w:r>
      <w:r w:rsidRPr="00E46BDF">
        <w:rPr>
          <w:rFonts w:asciiTheme="majorBidi" w:hAnsiTheme="majorBidi" w:cstheme="majorBidi"/>
        </w:rPr>
        <w:t xml:space="preserve"> iemesla dēļ </w:t>
      </w:r>
      <w:r w:rsidR="00856DEB" w:rsidRPr="00E46BDF">
        <w:rPr>
          <w:rFonts w:asciiTheme="majorBidi" w:hAnsiTheme="majorBidi" w:cstheme="majorBidi"/>
        </w:rPr>
        <w:t xml:space="preserve">arī maksātnespējas process </w:t>
      </w:r>
      <w:r w:rsidRPr="00E46BDF">
        <w:rPr>
          <w:rFonts w:asciiTheme="majorBidi" w:hAnsiTheme="majorBidi" w:cstheme="majorBidi"/>
        </w:rPr>
        <w:t xml:space="preserve">nav </w:t>
      </w:r>
      <w:r w:rsidR="00856DEB" w:rsidRPr="00E46BDF">
        <w:rPr>
          <w:rFonts w:asciiTheme="majorBidi" w:hAnsiTheme="majorBidi" w:cstheme="majorBidi"/>
        </w:rPr>
        <w:t xml:space="preserve">pieļaujams </w:t>
      </w:r>
      <w:r w:rsidRPr="00E46BDF">
        <w:rPr>
          <w:rFonts w:asciiTheme="majorBidi" w:hAnsiTheme="majorBidi" w:cstheme="majorBidi"/>
        </w:rPr>
        <w:t xml:space="preserve">pilnībā </w:t>
      </w:r>
      <w:r w:rsidR="00856DEB" w:rsidRPr="00E46BDF">
        <w:rPr>
          <w:rFonts w:asciiTheme="majorBidi" w:hAnsiTheme="majorBidi" w:cstheme="majorBidi"/>
        </w:rPr>
        <w:t>nošķirti</w:t>
      </w:r>
      <w:r w:rsidRPr="00E46BDF">
        <w:rPr>
          <w:rFonts w:asciiTheme="majorBidi" w:hAnsiTheme="majorBidi" w:cstheme="majorBidi"/>
        </w:rPr>
        <w:t xml:space="preserve"> zemnieka saimniecībai un fiziskajai personai (īpašniekam): Senāts vienādi attiecībā uz individuālajiem komersantiem un zemnieka saimniecībām atzinis, ka fiziskajai personai nav pieļaujams uzsākt savas kā fiziskās personas maksātnespējas procesu, pirms nav noticis individuālā komersanta vai zemnieka saimniecības maksātnespējas process (</w:t>
      </w:r>
      <w:r w:rsidRPr="00E46BDF">
        <w:rPr>
          <w:rFonts w:asciiTheme="majorBidi" w:hAnsiTheme="majorBidi" w:cstheme="majorBidi"/>
          <w:i/>
          <w:iCs/>
        </w:rPr>
        <w:t xml:space="preserve">Senāta 2016.gada 20.maija sprieduma lietā Nr. </w:t>
      </w:r>
      <w:hyperlink r:id="rId9" w:history="1">
        <w:r w:rsidRPr="00E46BDF">
          <w:rPr>
            <w:rStyle w:val="Hyperlink"/>
            <w:rFonts w:asciiTheme="majorBidi" w:hAnsiTheme="majorBidi" w:cstheme="majorBidi"/>
            <w:i/>
            <w:iCs/>
            <w:color w:val="auto"/>
          </w:rPr>
          <w:t>SPC-11/2016</w:t>
        </w:r>
      </w:hyperlink>
      <w:r w:rsidRPr="00E46BDF">
        <w:rPr>
          <w:rFonts w:asciiTheme="majorBidi" w:hAnsiTheme="majorBidi" w:cstheme="majorBidi"/>
          <w:i/>
          <w:iCs/>
        </w:rPr>
        <w:t>, C19050715, 6.1.punkts, 2021.gada 25.februāra sprieduma lietā Nr. </w:t>
      </w:r>
      <w:hyperlink r:id="rId10" w:history="1">
        <w:r w:rsidRPr="00E46BDF">
          <w:rPr>
            <w:rStyle w:val="Hyperlink"/>
            <w:rFonts w:asciiTheme="majorBidi" w:hAnsiTheme="majorBidi" w:cstheme="majorBidi"/>
            <w:i/>
            <w:iCs/>
            <w:color w:val="auto"/>
          </w:rPr>
          <w:t>SPC-7/2021</w:t>
        </w:r>
      </w:hyperlink>
      <w:r w:rsidRPr="00E46BDF">
        <w:rPr>
          <w:rFonts w:asciiTheme="majorBidi" w:hAnsiTheme="majorBidi" w:cstheme="majorBidi"/>
          <w:i/>
          <w:iCs/>
        </w:rPr>
        <w:t>, C73392520, 8.–9.punkts</w:t>
      </w:r>
      <w:r w:rsidRPr="00E46BDF">
        <w:rPr>
          <w:rFonts w:asciiTheme="majorBidi" w:hAnsiTheme="majorBidi" w:cstheme="majorBidi"/>
        </w:rPr>
        <w:t xml:space="preserve">). </w:t>
      </w:r>
    </w:p>
    <w:p w14:paraId="0D33AC56" w14:textId="4F84D591" w:rsidR="003E3CD7" w:rsidRPr="00E46BDF" w:rsidRDefault="00856DEB" w:rsidP="00E46BDF">
      <w:pPr>
        <w:spacing w:line="276" w:lineRule="auto"/>
        <w:ind w:firstLine="720"/>
        <w:jc w:val="both"/>
        <w:rPr>
          <w:rFonts w:asciiTheme="majorBidi" w:hAnsiTheme="majorBidi" w:cstheme="majorBidi"/>
        </w:rPr>
      </w:pPr>
      <w:r w:rsidRPr="00E46BDF">
        <w:rPr>
          <w:rFonts w:asciiTheme="majorBidi" w:hAnsiTheme="majorBidi" w:cstheme="majorBidi"/>
        </w:rPr>
        <w:t>Mantas un atbildības nenošķiršana nozīmē</w:t>
      </w:r>
      <w:r w:rsidR="002F166F" w:rsidRPr="00E46BDF">
        <w:rPr>
          <w:rFonts w:asciiTheme="majorBidi" w:hAnsiTheme="majorBidi" w:cstheme="majorBidi"/>
        </w:rPr>
        <w:t xml:space="preserve">, ka dalība zemnieka saimniecībā neveido jebkādu konkrētu objektu jeb lietu civiltiesiskā izpratnē (kā, piemēram, daļa, akcija, paja). </w:t>
      </w:r>
      <w:r w:rsidR="003E3CD7" w:rsidRPr="00E46BDF">
        <w:rPr>
          <w:rFonts w:asciiTheme="majorBidi" w:hAnsiTheme="majorBidi" w:cstheme="majorBidi"/>
        </w:rPr>
        <w:t>Tā</w:t>
      </w:r>
      <w:r w:rsidR="0036338F" w:rsidRPr="00E46BDF">
        <w:rPr>
          <w:rFonts w:asciiTheme="majorBidi" w:hAnsiTheme="majorBidi" w:cstheme="majorBidi"/>
        </w:rPr>
        <w:t>tad</w:t>
      </w:r>
      <w:r w:rsidR="003E3CD7" w:rsidRPr="00E46BDF">
        <w:rPr>
          <w:rFonts w:asciiTheme="majorBidi" w:hAnsiTheme="majorBidi" w:cstheme="majorBidi"/>
        </w:rPr>
        <w:t xml:space="preserve"> tādu nav iespējams atsavināt kā civiltiesiskās apgrozības objektu. Tādēļ nepamatots ir viedoklis, ka pastāv</w:t>
      </w:r>
      <w:r w:rsidR="00F270AF" w:rsidRPr="00E46BDF">
        <w:rPr>
          <w:rFonts w:asciiTheme="majorBidi" w:hAnsiTheme="majorBidi" w:cstheme="majorBidi"/>
        </w:rPr>
        <w:t xml:space="preserve"> atsavināma</w:t>
      </w:r>
      <w:r w:rsidR="003E3CD7" w:rsidRPr="00E46BDF">
        <w:rPr>
          <w:rFonts w:asciiTheme="majorBidi" w:hAnsiTheme="majorBidi" w:cstheme="majorBidi"/>
        </w:rPr>
        <w:t xml:space="preserve"> „daļa” zemnieku saimniecībā vai ka zemnieku saimniecība ir dalībnieku kopīpašums. Senāts turklāt tieši attiecībā uz pieteicēju </w:t>
      </w:r>
      <w:r w:rsidR="00D72447" w:rsidRPr="00E46BDF">
        <w:rPr>
          <w:rFonts w:asciiTheme="majorBidi" w:hAnsiTheme="majorBidi" w:cstheme="majorBidi"/>
          <w:color w:val="000000"/>
          <w:shd w:val="clear" w:color="auto" w:fill="FFFFFF"/>
        </w:rPr>
        <w:t xml:space="preserve">[pers. B] </w:t>
      </w:r>
      <w:r w:rsidR="003E3CD7" w:rsidRPr="00E46BDF">
        <w:rPr>
          <w:rFonts w:asciiTheme="majorBidi" w:hAnsiTheme="majorBidi" w:cstheme="majorBidi"/>
        </w:rPr>
        <w:t xml:space="preserve">ir atstājis negrozītu Vidzemes apgabaltiesas spriedumu, kurā tika atzīts, ka </w:t>
      </w:r>
      <w:r w:rsidR="00D924DF" w:rsidRPr="00E46BDF">
        <w:rPr>
          <w:rFonts w:asciiTheme="majorBidi" w:hAnsiTheme="majorBidi" w:cstheme="majorBidi"/>
        </w:rPr>
        <w:t xml:space="preserve">nedz </w:t>
      </w:r>
      <w:r w:rsidR="003E3CD7" w:rsidRPr="00E46BDF">
        <w:rPr>
          <w:rFonts w:asciiTheme="majorBidi" w:hAnsiTheme="majorBidi" w:cstheme="majorBidi"/>
        </w:rPr>
        <w:t>zemnieku saimniecība</w:t>
      </w:r>
      <w:r w:rsidR="00D924DF" w:rsidRPr="00E46BDF">
        <w:rPr>
          <w:rFonts w:asciiTheme="majorBidi" w:hAnsiTheme="majorBidi" w:cstheme="majorBidi"/>
        </w:rPr>
        <w:t xml:space="preserve">, nedz tās manta </w:t>
      </w:r>
      <w:r w:rsidR="003E3CD7" w:rsidRPr="00E46BDF">
        <w:rPr>
          <w:rFonts w:asciiTheme="majorBidi" w:hAnsiTheme="majorBidi" w:cstheme="majorBidi"/>
        </w:rPr>
        <w:t>neveido kopīpašumu, kur</w:t>
      </w:r>
      <w:r w:rsidR="0050415A" w:rsidRPr="00E46BDF">
        <w:rPr>
          <w:rFonts w:asciiTheme="majorBidi" w:hAnsiTheme="majorBidi" w:cstheme="majorBidi"/>
        </w:rPr>
        <w:t>u</w:t>
      </w:r>
      <w:r w:rsidR="003E3CD7" w:rsidRPr="00E46BDF">
        <w:rPr>
          <w:rFonts w:asciiTheme="majorBidi" w:hAnsiTheme="majorBidi" w:cstheme="majorBidi"/>
        </w:rPr>
        <w:t xml:space="preserve"> varētu </w:t>
      </w:r>
      <w:r w:rsidR="003E3CD7" w:rsidRPr="00E46BDF">
        <w:rPr>
          <w:rFonts w:asciiTheme="majorBidi" w:hAnsiTheme="majorBidi" w:cstheme="majorBidi"/>
        </w:rPr>
        <w:lastRenderedPageBreak/>
        <w:t>prasīt sadalīt</w:t>
      </w:r>
      <w:r w:rsidR="00D924DF" w:rsidRPr="00E46BDF">
        <w:rPr>
          <w:rFonts w:asciiTheme="majorBidi" w:hAnsiTheme="majorBidi" w:cstheme="majorBidi"/>
        </w:rPr>
        <w:t>. Dibinot zemnieka saimniecību vai kļūstot par jau esošas zemnieka saimniecības līdzīpašniekiem, netiek radīta kāda īpaša manta – tiesība uz zemnieka saimniecību, kura būtu uzskatāma par kopīpašumu Civillikuma 1067.panta</w:t>
      </w:r>
      <w:r w:rsidR="003E3CD7" w:rsidRPr="00E46BDF">
        <w:rPr>
          <w:rFonts w:asciiTheme="majorBidi" w:hAnsiTheme="majorBidi" w:cstheme="majorBidi"/>
        </w:rPr>
        <w:t xml:space="preserve"> </w:t>
      </w:r>
      <w:r w:rsidR="00D924DF" w:rsidRPr="00E46BDF">
        <w:rPr>
          <w:rFonts w:asciiTheme="majorBidi" w:hAnsiTheme="majorBidi" w:cstheme="majorBidi"/>
        </w:rPr>
        <w:t xml:space="preserve">izpratnē </w:t>
      </w:r>
      <w:r w:rsidR="003E3CD7" w:rsidRPr="00E46BDF">
        <w:rPr>
          <w:rFonts w:asciiTheme="majorBidi" w:hAnsiTheme="majorBidi" w:cstheme="majorBidi"/>
        </w:rPr>
        <w:t>(</w:t>
      </w:r>
      <w:r w:rsidR="00D924DF" w:rsidRPr="00E46BDF">
        <w:rPr>
          <w:rFonts w:asciiTheme="majorBidi" w:hAnsiTheme="majorBidi" w:cstheme="majorBidi"/>
          <w:i/>
          <w:iCs/>
        </w:rPr>
        <w:t xml:space="preserve">Vidzemes apgabaltiesas 2024.gada 22.janvāra sprieduma lietā Nr. C71210321, </w:t>
      </w:r>
      <w:hyperlink r:id="rId11" w:history="1">
        <w:r w:rsidR="00D924DF" w:rsidRPr="00E46BDF">
          <w:rPr>
            <w:rStyle w:val="Hyperlink"/>
            <w:rFonts w:asciiTheme="majorBidi" w:hAnsiTheme="majorBidi" w:cstheme="majorBidi"/>
            <w:i/>
            <w:iCs/>
            <w:color w:val="auto"/>
          </w:rPr>
          <w:t>ECLI:LV:VAT:2024:0122.C71210321.26.S</w:t>
        </w:r>
      </w:hyperlink>
      <w:r w:rsidR="00D924DF" w:rsidRPr="00E46BDF">
        <w:rPr>
          <w:rFonts w:asciiTheme="majorBidi" w:hAnsiTheme="majorBidi" w:cstheme="majorBidi"/>
          <w:i/>
          <w:iCs/>
        </w:rPr>
        <w:t xml:space="preserve">, 14.1., 14.2.punkts; </w:t>
      </w:r>
      <w:r w:rsidR="003E3CD7" w:rsidRPr="00E46BDF">
        <w:rPr>
          <w:rFonts w:asciiTheme="majorBidi" w:hAnsiTheme="majorBidi" w:cstheme="majorBidi"/>
          <w:i/>
          <w:iCs/>
        </w:rPr>
        <w:t>Senāta 2024.gada</w:t>
      </w:r>
      <w:r w:rsidR="00D924DF" w:rsidRPr="00E46BDF">
        <w:rPr>
          <w:rFonts w:asciiTheme="majorBidi" w:hAnsiTheme="majorBidi" w:cstheme="majorBidi"/>
          <w:i/>
          <w:iCs/>
        </w:rPr>
        <w:t xml:space="preserve"> 8.maija rīcības sēdes lēmums lietā Nr.</w:t>
      </w:r>
      <w:r w:rsidR="00900461" w:rsidRPr="00E46BDF">
        <w:rPr>
          <w:rFonts w:asciiTheme="majorBidi" w:hAnsiTheme="majorBidi" w:cstheme="majorBidi"/>
          <w:i/>
          <w:iCs/>
        </w:rPr>
        <w:t> </w:t>
      </w:r>
      <w:r w:rsidR="00D924DF" w:rsidRPr="00E46BDF">
        <w:rPr>
          <w:rFonts w:asciiTheme="majorBidi" w:hAnsiTheme="majorBidi" w:cstheme="majorBidi"/>
          <w:i/>
          <w:iCs/>
        </w:rPr>
        <w:t xml:space="preserve">SKC-482, </w:t>
      </w:r>
      <w:hyperlink r:id="rId12" w:history="1">
        <w:r w:rsidR="00D924DF" w:rsidRPr="00E46BDF">
          <w:rPr>
            <w:rStyle w:val="Hyperlink"/>
            <w:rFonts w:asciiTheme="majorBidi" w:hAnsiTheme="majorBidi" w:cstheme="majorBidi"/>
            <w:i/>
            <w:iCs/>
            <w:color w:val="auto"/>
          </w:rPr>
          <w:t>ECLI:LV:AT:2024:0508.C71210321.28.L</w:t>
        </w:r>
      </w:hyperlink>
      <w:r w:rsidR="00D924DF" w:rsidRPr="00E46BDF">
        <w:rPr>
          <w:rFonts w:asciiTheme="majorBidi" w:hAnsiTheme="majorBidi" w:cstheme="majorBidi"/>
        </w:rPr>
        <w:t xml:space="preserve">). </w:t>
      </w:r>
    </w:p>
    <w:p w14:paraId="53902474" w14:textId="77777777" w:rsidR="001C1F95" w:rsidRPr="00E46BDF" w:rsidRDefault="001C1F95" w:rsidP="00E46BDF">
      <w:pPr>
        <w:spacing w:line="276" w:lineRule="auto"/>
        <w:ind w:firstLine="720"/>
        <w:jc w:val="both"/>
        <w:rPr>
          <w:rFonts w:asciiTheme="majorBidi" w:hAnsiTheme="majorBidi" w:cstheme="majorBidi"/>
        </w:rPr>
      </w:pPr>
    </w:p>
    <w:p w14:paraId="3B61E688" w14:textId="74985AFC" w:rsidR="00FC6038" w:rsidRPr="00E46BDF" w:rsidRDefault="001C1F95" w:rsidP="00E46BDF">
      <w:pPr>
        <w:spacing w:line="276" w:lineRule="auto"/>
        <w:ind w:firstLine="720"/>
        <w:jc w:val="both"/>
        <w:rPr>
          <w:rFonts w:asciiTheme="majorBidi" w:hAnsiTheme="majorBidi" w:cstheme="majorBidi"/>
        </w:rPr>
      </w:pPr>
      <w:r w:rsidRPr="00E46BDF">
        <w:rPr>
          <w:rFonts w:asciiTheme="majorBidi" w:hAnsiTheme="majorBidi" w:cstheme="majorBidi"/>
        </w:rPr>
        <w:t>[10]</w:t>
      </w:r>
      <w:r w:rsidR="00C92ABA" w:rsidRPr="00E46BDF">
        <w:rPr>
          <w:rFonts w:asciiTheme="majorBidi" w:hAnsiTheme="majorBidi" w:cstheme="majorBidi"/>
        </w:rPr>
        <w:t> </w:t>
      </w:r>
      <w:r w:rsidR="00D924DF" w:rsidRPr="00E46BDF">
        <w:rPr>
          <w:rFonts w:asciiTheme="majorBidi" w:hAnsiTheme="majorBidi" w:cstheme="majorBidi"/>
        </w:rPr>
        <w:t>Tas padara par neiespējamu Uzņēmumu reģistram raudzīties uz pieteicēju starpā noslēgto „daļas” atsavināšanas līgumu kā uz pamatu zemnieka saimniecības dalībnieku maiņas reģistrācijai.</w:t>
      </w:r>
      <w:r w:rsidR="0050415A" w:rsidRPr="00E46BDF">
        <w:rPr>
          <w:rFonts w:asciiTheme="majorBidi" w:hAnsiTheme="majorBidi" w:cstheme="majorBidi"/>
        </w:rPr>
        <w:t xml:space="preserve"> Tas ir otrs aspekts, kas jāņem vērā, izlemjot jautājumu par pieteicēju lūgto izmaiņu reģistrēšanu.</w:t>
      </w:r>
    </w:p>
    <w:p w14:paraId="27BB5BEA" w14:textId="77777777" w:rsidR="00AB7960" w:rsidRPr="00E46BDF" w:rsidRDefault="00AB7960" w:rsidP="00E46BDF">
      <w:pPr>
        <w:spacing w:line="276" w:lineRule="auto"/>
        <w:ind w:firstLine="720"/>
        <w:jc w:val="both"/>
        <w:rPr>
          <w:rFonts w:asciiTheme="majorBidi" w:hAnsiTheme="majorBidi" w:cstheme="majorBidi"/>
        </w:rPr>
      </w:pPr>
    </w:p>
    <w:p w14:paraId="5B291204" w14:textId="31CDF639" w:rsidR="005D232B" w:rsidRPr="00E46BDF" w:rsidRDefault="00005982" w:rsidP="00E46BDF">
      <w:pPr>
        <w:spacing w:line="276" w:lineRule="auto"/>
        <w:ind w:firstLine="720"/>
        <w:jc w:val="both"/>
        <w:rPr>
          <w:rFonts w:asciiTheme="majorBidi" w:hAnsiTheme="majorBidi" w:cstheme="majorBidi"/>
        </w:rPr>
      </w:pPr>
      <w:r w:rsidRPr="00E46BDF">
        <w:rPr>
          <w:rFonts w:asciiTheme="majorBidi" w:hAnsiTheme="majorBidi" w:cstheme="majorBidi"/>
        </w:rPr>
        <w:t>[</w:t>
      </w:r>
      <w:r w:rsidR="001C1F95" w:rsidRPr="00E46BDF">
        <w:rPr>
          <w:rFonts w:asciiTheme="majorBidi" w:hAnsiTheme="majorBidi" w:cstheme="majorBidi"/>
        </w:rPr>
        <w:t>11</w:t>
      </w:r>
      <w:r w:rsidRPr="00E46BDF">
        <w:rPr>
          <w:rFonts w:asciiTheme="majorBidi" w:hAnsiTheme="majorBidi" w:cstheme="majorBidi"/>
        </w:rPr>
        <w:t>]</w:t>
      </w:r>
      <w:r w:rsidR="00C92ABA" w:rsidRPr="00E46BDF">
        <w:rPr>
          <w:rFonts w:asciiTheme="majorBidi" w:hAnsiTheme="majorBidi" w:cstheme="majorBidi"/>
        </w:rPr>
        <w:t> </w:t>
      </w:r>
      <w:r w:rsidR="00BD500F" w:rsidRPr="00E46BDF">
        <w:rPr>
          <w:rFonts w:asciiTheme="majorBidi" w:hAnsiTheme="majorBidi" w:cstheme="majorBidi"/>
        </w:rPr>
        <w:t xml:space="preserve">Realitātē šobrīd </w:t>
      </w:r>
      <w:r w:rsidR="0050415A" w:rsidRPr="00E46BDF">
        <w:rPr>
          <w:rFonts w:asciiTheme="majorBidi" w:hAnsiTheme="majorBidi" w:cstheme="majorBidi"/>
        </w:rPr>
        <w:t>reģistrētajai</w:t>
      </w:r>
      <w:r w:rsidR="00BD500F" w:rsidRPr="00E46BDF">
        <w:rPr>
          <w:rFonts w:asciiTheme="majorBidi" w:hAnsiTheme="majorBidi" w:cstheme="majorBidi"/>
        </w:rPr>
        <w:t xml:space="preserve"> vairāku īpašnieku zemnieka saimniecībai varētu vilkt zināmas paralēles ar </w:t>
      </w:r>
      <w:r w:rsidR="00F270AF" w:rsidRPr="00E46BDF">
        <w:rPr>
          <w:rFonts w:asciiTheme="majorBidi" w:hAnsiTheme="majorBidi" w:cstheme="majorBidi"/>
        </w:rPr>
        <w:t xml:space="preserve">Civillikumā regulēto civiltiesisko sabiedrību vai </w:t>
      </w:r>
      <w:r w:rsidR="0050415A" w:rsidRPr="00E46BDF">
        <w:rPr>
          <w:rFonts w:asciiTheme="majorBidi" w:hAnsiTheme="majorBidi" w:cstheme="majorBidi"/>
        </w:rPr>
        <w:t>Komerclikumā regulēto</w:t>
      </w:r>
      <w:r w:rsidR="005D232B" w:rsidRPr="00E46BDF">
        <w:rPr>
          <w:rFonts w:asciiTheme="majorBidi" w:hAnsiTheme="majorBidi" w:cstheme="majorBidi"/>
        </w:rPr>
        <w:t xml:space="preserve"> </w:t>
      </w:r>
      <w:r w:rsidRPr="00E46BDF">
        <w:rPr>
          <w:rFonts w:asciiTheme="majorBidi" w:hAnsiTheme="majorBidi" w:cstheme="majorBidi"/>
        </w:rPr>
        <w:t xml:space="preserve">pilnsabiedrību. </w:t>
      </w:r>
    </w:p>
    <w:p w14:paraId="1F8A87EB" w14:textId="29281A9D" w:rsidR="00005982" w:rsidRPr="00E46BDF" w:rsidRDefault="00005982" w:rsidP="00E46BDF">
      <w:pPr>
        <w:spacing w:line="276" w:lineRule="auto"/>
        <w:ind w:firstLine="720"/>
        <w:jc w:val="both"/>
        <w:rPr>
          <w:rFonts w:asciiTheme="majorBidi" w:hAnsiTheme="majorBidi" w:cstheme="majorBidi"/>
        </w:rPr>
      </w:pPr>
      <w:r w:rsidRPr="00E46BDF">
        <w:rPr>
          <w:rFonts w:asciiTheme="majorBidi" w:hAnsiTheme="majorBidi" w:cstheme="majorBidi"/>
        </w:rPr>
        <w:t>Pilnsabiedrība ir personālsabiedrība, kurā uz sabiedrības līguma pamata, neierobežojot savu atbildību pret pilnsabiedrības kreditoriem, apvienojušās divas vai vairākas personas (biedri) (Komerclikuma 77.panta pirmā daļa). Pilnsabiedrībai piemīt tiesībspēja – tā var iegūt tiesības un uzņemties saistības, iegūt īpašuma un citas lietu tiesības, kā arī būt prasītāja un atbildētāja tiesā (Komerclikuma 90.panta pirmā daļa). Tātad</w:t>
      </w:r>
      <w:r w:rsidR="00BD500F" w:rsidRPr="00E46BDF">
        <w:rPr>
          <w:rFonts w:asciiTheme="majorBidi" w:hAnsiTheme="majorBidi" w:cstheme="majorBidi"/>
        </w:rPr>
        <w:t xml:space="preserve"> </w:t>
      </w:r>
      <w:r w:rsidRPr="00E46BDF">
        <w:rPr>
          <w:rFonts w:asciiTheme="majorBidi" w:hAnsiTheme="majorBidi" w:cstheme="majorBidi"/>
        </w:rPr>
        <w:t>pastāv tiesību subjekts, tomēr nav nošķirta atbildība.</w:t>
      </w:r>
    </w:p>
    <w:p w14:paraId="088E5ABF" w14:textId="3E8E2C9F" w:rsidR="00005982" w:rsidRPr="00E46BDF" w:rsidRDefault="00005982" w:rsidP="00E46BDF">
      <w:pPr>
        <w:spacing w:line="276" w:lineRule="auto"/>
        <w:ind w:firstLine="720"/>
        <w:jc w:val="both"/>
        <w:rPr>
          <w:rFonts w:asciiTheme="majorBidi" w:hAnsiTheme="majorBidi" w:cstheme="majorBidi"/>
        </w:rPr>
      </w:pPr>
      <w:r w:rsidRPr="00E46BDF">
        <w:rPr>
          <w:rFonts w:asciiTheme="majorBidi" w:hAnsiTheme="majorBidi" w:cstheme="majorBidi"/>
        </w:rPr>
        <w:t xml:space="preserve">Pilnsabiedrību regulējumā Komerclikumā, tāpat </w:t>
      </w:r>
      <w:r w:rsidR="008906AD" w:rsidRPr="00E46BDF">
        <w:rPr>
          <w:rFonts w:asciiTheme="majorBidi" w:hAnsiTheme="majorBidi" w:cstheme="majorBidi"/>
        </w:rPr>
        <w:t>arī</w:t>
      </w:r>
      <w:r w:rsidRPr="00E46BDF">
        <w:rPr>
          <w:rFonts w:asciiTheme="majorBidi" w:hAnsiTheme="majorBidi" w:cstheme="majorBidi"/>
        </w:rPr>
        <w:t xml:space="preserve"> pilnsabiedrību pamatā esošā sabiedrības līguma regulējumā Civillikumā vispār nav paredzēta iespēja biedru sastāvam mainīties tā iemesla dēļ, ka kāds no biedriem atsavina savu daļu (tādas nav) vai dalību sabiedrībā. Atbilstoši Komerclikumam sabiedrība vai nu izbeidzas, vai tās biedri var noteiktos gadījumos izstāties (Komerclikuma 97.panta otrā daļa). Tikai mantošanas gadījumā par </w:t>
      </w:r>
      <w:r w:rsidR="008906AD" w:rsidRPr="00E46BDF">
        <w:rPr>
          <w:rFonts w:asciiTheme="majorBidi" w:hAnsiTheme="majorBidi" w:cstheme="majorBidi"/>
        </w:rPr>
        <w:t xml:space="preserve">pilnsabiedrības </w:t>
      </w:r>
      <w:r w:rsidRPr="00E46BDF">
        <w:rPr>
          <w:rFonts w:asciiTheme="majorBidi" w:hAnsiTheme="majorBidi" w:cstheme="majorBidi"/>
        </w:rPr>
        <w:t>biedru var kļūt cita persona, bet arī tad tikai tādā gadījumā, ja par to ir vienošanās – vai nu tas jau sākotnēji paredzēts sabiedrības līgumā, vai arī atlikušie biedri tam piekrīt (Komerclikuma 104.pants).</w:t>
      </w:r>
      <w:r w:rsidR="005D232B" w:rsidRPr="00E46BDF">
        <w:rPr>
          <w:rFonts w:asciiTheme="majorBidi" w:hAnsiTheme="majorBidi" w:cstheme="majorBidi"/>
        </w:rPr>
        <w:t xml:space="preserve"> Vispārīg</w:t>
      </w:r>
      <w:r w:rsidR="00E73673" w:rsidRPr="00E46BDF">
        <w:rPr>
          <w:rFonts w:asciiTheme="majorBidi" w:hAnsiTheme="majorBidi" w:cstheme="majorBidi"/>
        </w:rPr>
        <w:t>i jāsecina, ka tad</w:t>
      </w:r>
      <w:r w:rsidR="005D232B" w:rsidRPr="00E46BDF">
        <w:rPr>
          <w:rFonts w:asciiTheme="majorBidi" w:hAnsiTheme="majorBidi" w:cstheme="majorBidi"/>
        </w:rPr>
        <w:t xml:space="preserve">, ja biedri vēlas darboties citā sabiedrības sastāvā, tad </w:t>
      </w:r>
      <w:r w:rsidR="00E73673" w:rsidRPr="00E46BDF">
        <w:rPr>
          <w:rFonts w:asciiTheme="majorBidi" w:hAnsiTheme="majorBidi" w:cstheme="majorBidi"/>
        </w:rPr>
        <w:t xml:space="preserve">viņi var veidot </w:t>
      </w:r>
      <w:r w:rsidR="005D232B" w:rsidRPr="00E46BDF">
        <w:rPr>
          <w:rFonts w:asciiTheme="majorBidi" w:hAnsiTheme="majorBidi" w:cstheme="majorBidi"/>
        </w:rPr>
        <w:t>jaun</w:t>
      </w:r>
      <w:r w:rsidR="00E73673" w:rsidRPr="00E46BDF">
        <w:rPr>
          <w:rFonts w:asciiTheme="majorBidi" w:hAnsiTheme="majorBidi" w:cstheme="majorBidi"/>
        </w:rPr>
        <w:t>u</w:t>
      </w:r>
      <w:r w:rsidR="005D232B" w:rsidRPr="00E46BDF">
        <w:rPr>
          <w:rFonts w:asciiTheme="majorBidi" w:hAnsiTheme="majorBidi" w:cstheme="majorBidi"/>
        </w:rPr>
        <w:t xml:space="preserve"> sabiedrīb</w:t>
      </w:r>
      <w:r w:rsidR="00E73673" w:rsidRPr="00E46BDF">
        <w:rPr>
          <w:rFonts w:asciiTheme="majorBidi" w:hAnsiTheme="majorBidi" w:cstheme="majorBidi"/>
        </w:rPr>
        <w:t>u</w:t>
      </w:r>
      <w:r w:rsidR="005D232B" w:rsidRPr="00E46BDF">
        <w:rPr>
          <w:rFonts w:asciiTheme="majorBidi" w:hAnsiTheme="majorBidi" w:cstheme="majorBidi"/>
        </w:rPr>
        <w:t xml:space="preserve">, </w:t>
      </w:r>
      <w:r w:rsidR="00E73673" w:rsidRPr="00E46BDF">
        <w:rPr>
          <w:rFonts w:asciiTheme="majorBidi" w:hAnsiTheme="majorBidi" w:cstheme="majorBidi"/>
        </w:rPr>
        <w:t xml:space="preserve">vienojoties </w:t>
      </w:r>
      <w:r w:rsidR="005D232B" w:rsidRPr="00E46BDF">
        <w:rPr>
          <w:rFonts w:asciiTheme="majorBidi" w:hAnsiTheme="majorBidi" w:cstheme="majorBidi"/>
        </w:rPr>
        <w:t xml:space="preserve">par kopīgu komercdarbības mērķi un jaunu </w:t>
      </w:r>
      <w:r w:rsidR="00E73673" w:rsidRPr="00E46BDF">
        <w:rPr>
          <w:rFonts w:asciiTheme="majorBidi" w:hAnsiTheme="majorBidi" w:cstheme="majorBidi"/>
        </w:rPr>
        <w:t xml:space="preserve">konkrētu </w:t>
      </w:r>
      <w:r w:rsidR="005D232B" w:rsidRPr="00E46BDF">
        <w:rPr>
          <w:rFonts w:asciiTheme="majorBidi" w:hAnsiTheme="majorBidi" w:cstheme="majorBidi"/>
        </w:rPr>
        <w:t>biedru sastāvu.</w:t>
      </w:r>
    </w:p>
    <w:p w14:paraId="4BA96FFE" w14:textId="669CC8F5" w:rsidR="00F84E65" w:rsidRPr="00E46BDF" w:rsidRDefault="00F84E65" w:rsidP="00E46BDF">
      <w:pPr>
        <w:spacing w:line="276" w:lineRule="auto"/>
        <w:ind w:firstLine="720"/>
        <w:jc w:val="both"/>
        <w:rPr>
          <w:rFonts w:asciiTheme="majorBidi" w:hAnsiTheme="majorBidi" w:cstheme="majorBidi"/>
        </w:rPr>
      </w:pPr>
      <w:r w:rsidRPr="00E46BDF">
        <w:rPr>
          <w:rFonts w:asciiTheme="majorBidi" w:hAnsiTheme="majorBidi" w:cstheme="majorBidi"/>
        </w:rPr>
        <w:t xml:space="preserve">Tātad, </w:t>
      </w:r>
      <w:r w:rsidR="00AB1A52" w:rsidRPr="00E46BDF">
        <w:rPr>
          <w:rFonts w:asciiTheme="majorBidi" w:hAnsiTheme="majorBidi" w:cstheme="majorBidi"/>
        </w:rPr>
        <w:t>pat ja</w:t>
      </w:r>
      <w:r w:rsidRPr="00E46BDF">
        <w:rPr>
          <w:rFonts w:asciiTheme="majorBidi" w:hAnsiTheme="majorBidi" w:cstheme="majorBidi"/>
        </w:rPr>
        <w:t xml:space="preserve"> hipotētiski pielīdzin</w:t>
      </w:r>
      <w:r w:rsidR="00AB1A52" w:rsidRPr="00E46BDF">
        <w:rPr>
          <w:rFonts w:asciiTheme="majorBidi" w:hAnsiTheme="majorBidi" w:cstheme="majorBidi"/>
        </w:rPr>
        <w:t>ātu</w:t>
      </w:r>
      <w:r w:rsidRPr="00E46BDF">
        <w:rPr>
          <w:rFonts w:asciiTheme="majorBidi" w:hAnsiTheme="majorBidi" w:cstheme="majorBidi"/>
        </w:rPr>
        <w:t xml:space="preserve"> šobrīd reģistrēto zemnieka saimniecību kādam civiltiesībās vai komerctiesībās regulētam subjektam, nebūtu iespējama „daļas” vai „domājamās daļas” atsavināšana un </w:t>
      </w:r>
      <w:r w:rsidR="0028389C" w:rsidRPr="00E46BDF">
        <w:rPr>
          <w:rFonts w:asciiTheme="majorBidi" w:hAnsiTheme="majorBidi" w:cstheme="majorBidi"/>
        </w:rPr>
        <w:t xml:space="preserve">tai </w:t>
      </w:r>
      <w:r w:rsidRPr="00E46BDF">
        <w:rPr>
          <w:rFonts w:asciiTheme="majorBidi" w:hAnsiTheme="majorBidi" w:cstheme="majorBidi"/>
        </w:rPr>
        <w:t>atbilstoša „daļas” vai „domājamās daļas” īpašnieka jeb zemnieka saimniecības dalībnieka reģistrēšana uz atsavināšanas līguma pamata.</w:t>
      </w:r>
    </w:p>
    <w:p w14:paraId="2A4BE6FD" w14:textId="77777777" w:rsidR="00BD500F" w:rsidRPr="00E46BDF" w:rsidRDefault="00BD500F" w:rsidP="00E46BDF">
      <w:pPr>
        <w:spacing w:line="276" w:lineRule="auto"/>
        <w:ind w:firstLine="720"/>
        <w:jc w:val="both"/>
        <w:rPr>
          <w:rFonts w:asciiTheme="majorBidi" w:hAnsiTheme="majorBidi" w:cstheme="majorBidi"/>
        </w:rPr>
      </w:pPr>
    </w:p>
    <w:p w14:paraId="36B816CB" w14:textId="5301DBCC" w:rsidR="00406462" w:rsidRPr="00E46BDF" w:rsidRDefault="00BD500F" w:rsidP="00E46BDF">
      <w:pPr>
        <w:spacing w:line="276" w:lineRule="auto"/>
        <w:ind w:firstLine="720"/>
        <w:jc w:val="both"/>
        <w:rPr>
          <w:rFonts w:asciiTheme="majorBidi" w:hAnsiTheme="majorBidi" w:cstheme="majorBidi"/>
        </w:rPr>
      </w:pPr>
      <w:r w:rsidRPr="00E46BDF">
        <w:rPr>
          <w:rFonts w:asciiTheme="majorBidi" w:hAnsiTheme="majorBidi" w:cstheme="majorBidi"/>
        </w:rPr>
        <w:t>[</w:t>
      </w:r>
      <w:r w:rsidR="00B91D7E" w:rsidRPr="00E46BDF">
        <w:rPr>
          <w:rFonts w:asciiTheme="majorBidi" w:hAnsiTheme="majorBidi" w:cstheme="majorBidi"/>
        </w:rPr>
        <w:t>1</w:t>
      </w:r>
      <w:r w:rsidR="001C1F95" w:rsidRPr="00E46BDF">
        <w:rPr>
          <w:rFonts w:asciiTheme="majorBidi" w:hAnsiTheme="majorBidi" w:cstheme="majorBidi"/>
        </w:rPr>
        <w:t>2</w:t>
      </w:r>
      <w:r w:rsidRPr="00E46BDF">
        <w:rPr>
          <w:rFonts w:asciiTheme="majorBidi" w:hAnsiTheme="majorBidi" w:cstheme="majorBidi"/>
        </w:rPr>
        <w:t>]</w:t>
      </w:r>
      <w:r w:rsidR="00C92ABA" w:rsidRPr="00E46BDF">
        <w:rPr>
          <w:rFonts w:asciiTheme="majorBidi" w:hAnsiTheme="majorBidi" w:cstheme="majorBidi"/>
        </w:rPr>
        <w:t> </w:t>
      </w:r>
      <w:r w:rsidRPr="00E46BDF">
        <w:rPr>
          <w:rFonts w:asciiTheme="majorBidi" w:hAnsiTheme="majorBidi" w:cstheme="majorBidi"/>
        </w:rPr>
        <w:t>Taču, kā jau iepriekš norādīts, tāds saimnieciskās darbības subjekts, kāds reģistrēts šobrīd – vairāku fizisko personu, k</w:t>
      </w:r>
      <w:r w:rsidR="00AB1A52" w:rsidRPr="00E46BDF">
        <w:rPr>
          <w:rFonts w:asciiTheme="majorBidi" w:hAnsiTheme="majorBidi" w:cstheme="majorBidi"/>
        </w:rPr>
        <w:t>uras</w:t>
      </w:r>
      <w:r w:rsidRPr="00E46BDF">
        <w:rPr>
          <w:rFonts w:asciiTheme="majorBidi" w:hAnsiTheme="majorBidi" w:cstheme="majorBidi"/>
        </w:rPr>
        <w:t xml:space="preserve"> nav viena ģimene, zemnieka saimniecība – nav regulēta likumā. Likumdevējs nav paredzējis šād</w:t>
      </w:r>
      <w:r w:rsidR="00F84E65" w:rsidRPr="00E46BDF">
        <w:rPr>
          <w:rFonts w:asciiTheme="majorBidi" w:hAnsiTheme="majorBidi" w:cstheme="majorBidi"/>
        </w:rPr>
        <w:t>a</w:t>
      </w:r>
      <w:r w:rsidRPr="00E46BDF">
        <w:rPr>
          <w:rFonts w:asciiTheme="majorBidi" w:hAnsiTheme="majorBidi" w:cstheme="majorBidi"/>
        </w:rPr>
        <w:t xml:space="preserve"> </w:t>
      </w:r>
      <w:r w:rsidR="00F84E65" w:rsidRPr="00E46BDF">
        <w:rPr>
          <w:rFonts w:asciiTheme="majorBidi" w:hAnsiTheme="majorBidi" w:cstheme="majorBidi"/>
        </w:rPr>
        <w:t xml:space="preserve">veida tiesību </w:t>
      </w:r>
      <w:r w:rsidRPr="00E46BDF">
        <w:rPr>
          <w:rFonts w:asciiTheme="majorBidi" w:hAnsiTheme="majorBidi" w:cstheme="majorBidi"/>
        </w:rPr>
        <w:t>subjekt</w:t>
      </w:r>
      <w:r w:rsidR="00F84E65" w:rsidRPr="00E46BDF">
        <w:rPr>
          <w:rFonts w:asciiTheme="majorBidi" w:hAnsiTheme="majorBidi" w:cstheme="majorBidi"/>
        </w:rPr>
        <w:t>a</w:t>
      </w:r>
      <w:r w:rsidRPr="00E46BDF">
        <w:rPr>
          <w:rFonts w:asciiTheme="majorBidi" w:hAnsiTheme="majorBidi" w:cstheme="majorBidi"/>
        </w:rPr>
        <w:t xml:space="preserve"> eksistenci, tā darbībai nav tiesiska regulējuma. </w:t>
      </w:r>
    </w:p>
    <w:p w14:paraId="01D02B0C" w14:textId="5C609C96" w:rsidR="00406462" w:rsidRPr="00E46BDF" w:rsidRDefault="00BD500F" w:rsidP="00E46BDF">
      <w:pPr>
        <w:spacing w:line="276" w:lineRule="auto"/>
        <w:ind w:firstLine="720"/>
        <w:jc w:val="both"/>
        <w:rPr>
          <w:rFonts w:asciiTheme="majorBidi" w:hAnsiTheme="majorBidi" w:cstheme="majorBidi"/>
        </w:rPr>
      </w:pPr>
      <w:r w:rsidRPr="00E46BDF">
        <w:rPr>
          <w:rFonts w:asciiTheme="majorBidi" w:hAnsiTheme="majorBidi" w:cstheme="majorBidi"/>
        </w:rPr>
        <w:t>Personām saimnieciskās darbības veikšanā ir jāizmanto tā</w:t>
      </w:r>
      <w:r w:rsidR="00406462" w:rsidRPr="00E46BDF">
        <w:rPr>
          <w:rFonts w:asciiTheme="majorBidi" w:hAnsiTheme="majorBidi" w:cstheme="majorBidi"/>
        </w:rPr>
        <w:t xml:space="preserve">das saimnieciskās darbības formas, </w:t>
      </w:r>
      <w:r w:rsidRPr="00E46BDF">
        <w:rPr>
          <w:rFonts w:asciiTheme="majorBidi" w:hAnsiTheme="majorBidi" w:cstheme="majorBidi"/>
        </w:rPr>
        <w:t>kādas likums ir paredzējis</w:t>
      </w:r>
      <w:r w:rsidR="00F84E65" w:rsidRPr="00E46BDF">
        <w:rPr>
          <w:rFonts w:asciiTheme="majorBidi" w:hAnsiTheme="majorBidi" w:cstheme="majorBidi"/>
        </w:rPr>
        <w:t>. Arī tālākas izmaiņas saimnieciskās darbības formā ir pieļaujamas tikai atbilstoši likumā paredzētajām iespējām</w:t>
      </w:r>
      <w:r w:rsidRPr="00E46BDF">
        <w:rPr>
          <w:rFonts w:asciiTheme="majorBidi" w:hAnsiTheme="majorBidi" w:cstheme="majorBidi"/>
        </w:rPr>
        <w:t>.</w:t>
      </w:r>
      <w:r w:rsidR="00406462" w:rsidRPr="00E46BDF">
        <w:rPr>
          <w:rFonts w:asciiTheme="majorBidi" w:hAnsiTheme="majorBidi" w:cstheme="majorBidi"/>
        </w:rPr>
        <w:t xml:space="preserve"> Savukārt nedz Uzņēmumu reģistrs, nedz tiesa nevar pēc analoģijas piemeklēt vai izveidot regulējumu </w:t>
      </w:r>
      <w:r w:rsidR="00406462" w:rsidRPr="00E46BDF">
        <w:rPr>
          <w:rFonts w:asciiTheme="majorBidi" w:hAnsiTheme="majorBidi" w:cstheme="majorBidi"/>
        </w:rPr>
        <w:lastRenderedPageBreak/>
        <w:t xml:space="preserve">tādam saimnieciskās darbības subjektam, kas likumā nav paredzēts. Pretējā gadījumā veidotos </w:t>
      </w:r>
      <w:r w:rsidR="0091000F" w:rsidRPr="00E46BDF">
        <w:rPr>
          <w:rFonts w:asciiTheme="majorBidi" w:hAnsiTheme="majorBidi" w:cstheme="majorBidi"/>
        </w:rPr>
        <w:t xml:space="preserve">būtiska </w:t>
      </w:r>
      <w:r w:rsidR="00406462" w:rsidRPr="00E46BDF">
        <w:rPr>
          <w:rFonts w:asciiTheme="majorBidi" w:hAnsiTheme="majorBidi" w:cstheme="majorBidi"/>
        </w:rPr>
        <w:t xml:space="preserve">neskaidrība civiltiesiskajā </w:t>
      </w:r>
      <w:r w:rsidR="00F84E65" w:rsidRPr="00E46BDF">
        <w:rPr>
          <w:rFonts w:asciiTheme="majorBidi" w:hAnsiTheme="majorBidi" w:cstheme="majorBidi"/>
        </w:rPr>
        <w:t xml:space="preserve">un komerciālajā vidē un </w:t>
      </w:r>
      <w:r w:rsidR="00406462" w:rsidRPr="00E46BDF">
        <w:rPr>
          <w:rFonts w:asciiTheme="majorBidi" w:hAnsiTheme="majorBidi" w:cstheme="majorBidi"/>
        </w:rPr>
        <w:t>apgrozībā</w:t>
      </w:r>
      <w:r w:rsidR="0091000F" w:rsidRPr="00E46BDF">
        <w:rPr>
          <w:rFonts w:asciiTheme="majorBidi" w:hAnsiTheme="majorBidi" w:cstheme="majorBidi"/>
        </w:rPr>
        <w:t xml:space="preserve">, </w:t>
      </w:r>
      <w:r w:rsidR="0028389C" w:rsidRPr="00E46BDF">
        <w:rPr>
          <w:rFonts w:asciiTheme="majorBidi" w:hAnsiTheme="majorBidi" w:cstheme="majorBidi"/>
        </w:rPr>
        <w:t>bet tieši skaidrības</w:t>
      </w:r>
      <w:r w:rsidR="0091000F" w:rsidRPr="00E46BDF">
        <w:rPr>
          <w:rFonts w:asciiTheme="majorBidi" w:hAnsiTheme="majorBidi" w:cstheme="majorBidi"/>
        </w:rPr>
        <w:t xml:space="preserve"> </w:t>
      </w:r>
      <w:r w:rsidR="0028389C" w:rsidRPr="00E46BDF">
        <w:rPr>
          <w:rFonts w:asciiTheme="majorBidi" w:hAnsiTheme="majorBidi" w:cstheme="majorBidi"/>
        </w:rPr>
        <w:t xml:space="preserve">un noteiktības </w:t>
      </w:r>
      <w:r w:rsidR="0091000F" w:rsidRPr="00E46BDF">
        <w:rPr>
          <w:rFonts w:asciiTheme="majorBidi" w:hAnsiTheme="majorBidi" w:cstheme="majorBidi"/>
        </w:rPr>
        <w:t>dēļ pastāv saimnieciskās un komercdarbības subjektu un to darbības regulējums.</w:t>
      </w:r>
    </w:p>
    <w:p w14:paraId="7EF5C962" w14:textId="6CC7DD12" w:rsidR="0091000F" w:rsidRPr="00E46BDF" w:rsidRDefault="0091000F" w:rsidP="00E46BDF">
      <w:pPr>
        <w:spacing w:line="276" w:lineRule="auto"/>
        <w:ind w:firstLine="720"/>
        <w:jc w:val="both"/>
        <w:rPr>
          <w:rFonts w:asciiTheme="majorBidi" w:hAnsiTheme="majorBidi" w:cstheme="majorBidi"/>
        </w:rPr>
      </w:pPr>
      <w:r w:rsidRPr="00E46BDF">
        <w:rPr>
          <w:rFonts w:asciiTheme="majorBidi" w:hAnsiTheme="majorBidi" w:cstheme="majorBidi"/>
        </w:rPr>
        <w:t xml:space="preserve">Minētā iemesla dēļ Senāts nesaskata par iespējamu atzīt, ka Uzņēmumu reģistrs varētu reģistrēt tādas izmaiņas attiecībā uz zemnieku saimniecību, kuras </w:t>
      </w:r>
      <w:r w:rsidR="00FA10BF" w:rsidRPr="00E46BDF">
        <w:rPr>
          <w:rFonts w:asciiTheme="majorBidi" w:hAnsiTheme="majorBidi" w:cstheme="majorBidi"/>
        </w:rPr>
        <w:t>turpinātu un nostiprinātu (</w:t>
      </w:r>
      <w:r w:rsidRPr="00E46BDF">
        <w:rPr>
          <w:rFonts w:asciiTheme="majorBidi" w:hAnsiTheme="majorBidi" w:cstheme="majorBidi"/>
        </w:rPr>
        <w:t>normalizētu</w:t>
      </w:r>
      <w:r w:rsidR="00FA10BF" w:rsidRPr="00E46BDF">
        <w:rPr>
          <w:rFonts w:asciiTheme="majorBidi" w:hAnsiTheme="majorBidi" w:cstheme="majorBidi"/>
        </w:rPr>
        <w:t>)</w:t>
      </w:r>
      <w:r w:rsidRPr="00E46BDF">
        <w:rPr>
          <w:rFonts w:asciiTheme="majorBidi" w:hAnsiTheme="majorBidi" w:cstheme="majorBidi"/>
        </w:rPr>
        <w:t xml:space="preserve"> šāda likumā neparedzēta tiesību subjekta darbību.</w:t>
      </w:r>
    </w:p>
    <w:p w14:paraId="1D72C461" w14:textId="77777777" w:rsidR="001C1F95" w:rsidRPr="00E46BDF" w:rsidRDefault="001C1F95" w:rsidP="00E46BDF">
      <w:pPr>
        <w:spacing w:line="276" w:lineRule="auto"/>
        <w:ind w:firstLine="720"/>
        <w:jc w:val="both"/>
        <w:rPr>
          <w:rFonts w:asciiTheme="majorBidi" w:hAnsiTheme="majorBidi" w:cstheme="majorBidi"/>
        </w:rPr>
      </w:pPr>
    </w:p>
    <w:p w14:paraId="1E4FD4F0" w14:textId="5C67692A" w:rsidR="00F62D03" w:rsidRPr="00E46BDF" w:rsidRDefault="001C1F95" w:rsidP="00E46BDF">
      <w:pPr>
        <w:spacing w:line="276" w:lineRule="auto"/>
        <w:ind w:firstLine="720"/>
        <w:jc w:val="both"/>
        <w:rPr>
          <w:rFonts w:asciiTheme="majorBidi" w:hAnsiTheme="majorBidi" w:cstheme="majorBidi"/>
        </w:rPr>
      </w:pPr>
      <w:r w:rsidRPr="00E46BDF">
        <w:rPr>
          <w:rFonts w:asciiTheme="majorBidi" w:hAnsiTheme="majorBidi" w:cstheme="majorBidi"/>
        </w:rPr>
        <w:t>[13]</w:t>
      </w:r>
      <w:r w:rsidR="00C92ABA" w:rsidRPr="00E46BDF">
        <w:rPr>
          <w:rFonts w:asciiTheme="majorBidi" w:hAnsiTheme="majorBidi" w:cstheme="majorBidi"/>
        </w:rPr>
        <w:t> </w:t>
      </w:r>
      <w:r w:rsidR="00605F5C" w:rsidRPr="00E46BDF">
        <w:rPr>
          <w:rFonts w:asciiTheme="majorBidi" w:hAnsiTheme="majorBidi" w:cstheme="majorBidi"/>
        </w:rPr>
        <w:t xml:space="preserve">Tas nozīmē, ka apgabaltiesa, lai arī ar atšķirīgu tiesību normu interpretāciju, ir nonākusi pie pareiza secinājuma, ka izmaiņu reģistrēšana </w:t>
      </w:r>
      <w:r w:rsidR="00B91D7E" w:rsidRPr="00E46BDF">
        <w:rPr>
          <w:rFonts w:asciiTheme="majorBidi" w:hAnsiTheme="majorBidi" w:cstheme="majorBidi"/>
        </w:rPr>
        <w:t>uz uztura līguma pamata nav pieļaujama. Vienlaikus Uzņēmumu reģistram jāņem vērā, ka arī pārējo zemnieka saimniecības īpašnieku hipotētiska piekrišana nevarētu būt pamats reģistrēt izmaiņas zemnieku saimniecības īpašnieku sastāvā Senāta iepriekš norādīto apsvērumu dēļ.</w:t>
      </w:r>
    </w:p>
    <w:p w14:paraId="5B1B0537" w14:textId="1357A4F2" w:rsidR="00CB0097" w:rsidRPr="00E46BDF" w:rsidRDefault="00F62D03" w:rsidP="00E46BDF">
      <w:pPr>
        <w:spacing w:line="276" w:lineRule="auto"/>
        <w:jc w:val="both"/>
        <w:rPr>
          <w:rFonts w:asciiTheme="majorBidi" w:hAnsiTheme="majorBidi" w:cstheme="majorBidi"/>
        </w:rPr>
      </w:pPr>
      <w:r w:rsidRPr="00E46BDF">
        <w:rPr>
          <w:rFonts w:asciiTheme="majorBidi" w:hAnsiTheme="majorBidi" w:cstheme="majorBidi"/>
        </w:rPr>
        <w:tab/>
      </w:r>
      <w:r w:rsidR="00DE7835" w:rsidRPr="00E46BDF">
        <w:rPr>
          <w:rFonts w:asciiTheme="majorBidi" w:hAnsiTheme="majorBidi" w:cstheme="majorBidi"/>
        </w:rPr>
        <w:t xml:space="preserve"> </w:t>
      </w:r>
    </w:p>
    <w:p w14:paraId="12F98F55" w14:textId="054D91DA" w:rsidR="00BF6F57" w:rsidRPr="00E46BDF" w:rsidRDefault="00D57B42" w:rsidP="00E46BDF">
      <w:pPr>
        <w:spacing w:line="276" w:lineRule="auto"/>
        <w:ind w:firstLine="720"/>
        <w:jc w:val="both"/>
        <w:rPr>
          <w:rFonts w:asciiTheme="majorBidi" w:hAnsiTheme="majorBidi" w:cstheme="majorBidi"/>
        </w:rPr>
      </w:pPr>
      <w:r w:rsidRPr="00E46BDF">
        <w:rPr>
          <w:rFonts w:asciiTheme="majorBidi" w:hAnsiTheme="majorBidi" w:cstheme="majorBidi"/>
        </w:rPr>
        <w:t>[1</w:t>
      </w:r>
      <w:r w:rsidR="001C1F95" w:rsidRPr="00E46BDF">
        <w:rPr>
          <w:rFonts w:asciiTheme="majorBidi" w:hAnsiTheme="majorBidi" w:cstheme="majorBidi"/>
        </w:rPr>
        <w:t>4</w:t>
      </w:r>
      <w:r w:rsidRPr="00E46BDF">
        <w:rPr>
          <w:rFonts w:asciiTheme="majorBidi" w:hAnsiTheme="majorBidi" w:cstheme="majorBidi"/>
        </w:rPr>
        <w:t>]</w:t>
      </w:r>
      <w:r w:rsidR="00C92ABA" w:rsidRPr="00E46BDF">
        <w:rPr>
          <w:rFonts w:asciiTheme="majorBidi" w:hAnsiTheme="majorBidi" w:cstheme="majorBidi"/>
        </w:rPr>
        <w:t> </w:t>
      </w:r>
      <w:r w:rsidR="00CD3CF4" w:rsidRPr="00E46BDF">
        <w:rPr>
          <w:rFonts w:asciiTheme="majorBidi" w:hAnsiTheme="majorBidi" w:cstheme="majorBidi"/>
        </w:rPr>
        <w:t>Pieteicēji</w:t>
      </w:r>
      <w:r w:rsidR="00FC5A9E" w:rsidRPr="00E46BDF">
        <w:rPr>
          <w:rFonts w:asciiTheme="majorBidi" w:hAnsiTheme="majorBidi" w:cstheme="majorBidi"/>
        </w:rPr>
        <w:t xml:space="preserve"> uzsver, ka viņi savstarpēji bija tiesīgi noslēgt uztura līgumu.</w:t>
      </w:r>
    </w:p>
    <w:p w14:paraId="465F7A58" w14:textId="10C6AE8D" w:rsidR="00B91D7E" w:rsidRPr="00E46BDF" w:rsidRDefault="00FC5A9E" w:rsidP="00E46BDF">
      <w:pPr>
        <w:spacing w:line="276" w:lineRule="auto"/>
        <w:ind w:firstLine="720"/>
        <w:jc w:val="both"/>
        <w:rPr>
          <w:rFonts w:asciiTheme="majorBidi" w:hAnsiTheme="majorBidi" w:cstheme="majorBidi"/>
        </w:rPr>
      </w:pPr>
      <w:r w:rsidRPr="00E46BDF">
        <w:rPr>
          <w:rFonts w:asciiTheme="majorBidi" w:hAnsiTheme="majorBidi" w:cstheme="majorBidi"/>
        </w:rPr>
        <w:t>Senāts norāda, ka neapšaubāmi uztura līguma noslēgšana kā tiesisks darījums privātpersonu starpā ir Civillikumā atļauts.</w:t>
      </w:r>
      <w:r w:rsidR="00B91D7E" w:rsidRPr="00E46BDF">
        <w:rPr>
          <w:rFonts w:asciiTheme="majorBidi" w:hAnsiTheme="majorBidi" w:cstheme="majorBidi"/>
        </w:rPr>
        <w:t xml:space="preserve"> Taču uztura līguma priekšmets nevar būt neatbilstošs likumam, un Uzņēmumu reģistrs nevar reģistrēt tādas izmaiņas, kuras tiesiski nav pieļaujamas.</w:t>
      </w:r>
    </w:p>
    <w:p w14:paraId="1AF5EDEC" w14:textId="77777777" w:rsidR="00D57B42" w:rsidRPr="00E46BDF" w:rsidRDefault="00D57B42" w:rsidP="00E46BDF">
      <w:pPr>
        <w:spacing w:line="276" w:lineRule="auto"/>
        <w:ind w:firstLine="720"/>
        <w:jc w:val="both"/>
        <w:rPr>
          <w:rFonts w:asciiTheme="majorBidi" w:hAnsiTheme="majorBidi" w:cstheme="majorBidi"/>
        </w:rPr>
      </w:pPr>
    </w:p>
    <w:p w14:paraId="3020ABBC" w14:textId="54E56782" w:rsidR="0041571F" w:rsidRPr="00E46BDF" w:rsidRDefault="00762EB3" w:rsidP="00E46BDF">
      <w:pPr>
        <w:spacing w:line="276" w:lineRule="auto"/>
        <w:ind w:firstLine="720"/>
        <w:jc w:val="both"/>
        <w:rPr>
          <w:rFonts w:asciiTheme="majorBidi" w:hAnsiTheme="majorBidi" w:cstheme="majorBidi"/>
        </w:rPr>
      </w:pPr>
      <w:r w:rsidRPr="00E46BDF">
        <w:rPr>
          <w:rFonts w:asciiTheme="majorBidi" w:hAnsiTheme="majorBidi" w:cstheme="majorBidi"/>
        </w:rPr>
        <w:t>[</w:t>
      </w:r>
      <w:r w:rsidR="00DA6864" w:rsidRPr="00E46BDF">
        <w:rPr>
          <w:rFonts w:asciiTheme="majorBidi" w:hAnsiTheme="majorBidi" w:cstheme="majorBidi"/>
        </w:rPr>
        <w:t>1</w:t>
      </w:r>
      <w:r w:rsidR="001C1F95" w:rsidRPr="00E46BDF">
        <w:rPr>
          <w:rFonts w:asciiTheme="majorBidi" w:hAnsiTheme="majorBidi" w:cstheme="majorBidi"/>
        </w:rPr>
        <w:t>5</w:t>
      </w:r>
      <w:r w:rsidRPr="00E46BDF">
        <w:rPr>
          <w:rFonts w:asciiTheme="majorBidi" w:hAnsiTheme="majorBidi" w:cstheme="majorBidi"/>
        </w:rPr>
        <w:t>]</w:t>
      </w:r>
      <w:r w:rsidR="00C92ABA" w:rsidRPr="00E46BDF">
        <w:rPr>
          <w:rFonts w:asciiTheme="majorBidi" w:hAnsiTheme="majorBidi" w:cstheme="majorBidi"/>
        </w:rPr>
        <w:t> </w:t>
      </w:r>
      <w:r w:rsidRPr="00E46BDF">
        <w:rPr>
          <w:rFonts w:asciiTheme="majorBidi" w:hAnsiTheme="majorBidi" w:cstheme="majorBidi"/>
        </w:rPr>
        <w:t xml:space="preserve">Kasatori iebilst, ka apgabaltiesa nepamatoti secinājusi, ka pieteicējiem labvēlīgais sākotnējais lēmums, ar kuru tika reģistrētas pieteicējiem vēlamās izmaiņas Uzņēmumu reģistrā, </w:t>
      </w:r>
      <w:r w:rsidR="00CD3CF4" w:rsidRPr="00E46BDF">
        <w:rPr>
          <w:rFonts w:asciiTheme="majorBidi" w:hAnsiTheme="majorBidi" w:cstheme="majorBidi"/>
        </w:rPr>
        <w:t xml:space="preserve">tika </w:t>
      </w:r>
      <w:r w:rsidRPr="00E46BDF">
        <w:rPr>
          <w:rFonts w:asciiTheme="majorBidi" w:hAnsiTheme="majorBidi" w:cstheme="majorBidi"/>
        </w:rPr>
        <w:t>atcelts</w:t>
      </w:r>
      <w:r w:rsidR="00CD3CF4" w:rsidRPr="00E46BDF">
        <w:rPr>
          <w:rFonts w:asciiTheme="majorBidi" w:hAnsiTheme="majorBidi" w:cstheme="majorBidi"/>
        </w:rPr>
        <w:t>,</w:t>
      </w:r>
      <w:r w:rsidRPr="00E46BDF">
        <w:rPr>
          <w:rFonts w:asciiTheme="majorBidi" w:hAnsiTheme="majorBidi" w:cstheme="majorBidi"/>
        </w:rPr>
        <w:t xml:space="preserve"> pamatojoties uz Administratīvā procesa likuma 86.panta otrās daļas 3.punktu, jo lēmuma atcelšana pamatota ar likuma „Par Latvijas Republikas Uzņēmuma reģistru” 8.panta pirmās daļas 3.punktu un Administratīvā procesa likuma 84.pantu.</w:t>
      </w:r>
      <w:r w:rsidR="00BD7E94" w:rsidRPr="00E46BDF">
        <w:rPr>
          <w:rFonts w:asciiTheme="majorBidi" w:hAnsiTheme="majorBidi" w:cstheme="majorBidi"/>
        </w:rPr>
        <w:t xml:space="preserve"> </w:t>
      </w:r>
    </w:p>
    <w:p w14:paraId="7D148D90" w14:textId="39AB611D" w:rsidR="00BD7E94" w:rsidRPr="00E46BDF" w:rsidRDefault="00BD7E94" w:rsidP="00E46BDF">
      <w:pPr>
        <w:spacing w:line="276" w:lineRule="auto"/>
        <w:ind w:firstLine="720"/>
        <w:jc w:val="both"/>
        <w:rPr>
          <w:rFonts w:asciiTheme="majorBidi" w:hAnsiTheme="majorBidi" w:cstheme="majorBidi"/>
        </w:rPr>
      </w:pPr>
      <w:r w:rsidRPr="00E46BDF">
        <w:rPr>
          <w:rFonts w:asciiTheme="majorBidi" w:hAnsiTheme="majorBidi" w:cstheme="majorBidi"/>
        </w:rPr>
        <w:t>Pārbaudot lietas materiālus, konstatējams, ka Uzņēmumu reģistra valsts notārs 2021.gada 22.janvāra lēmumu, ar kuru atcelts pieteicējiem labvēlīgais 2021.gada</w:t>
      </w:r>
      <w:r w:rsidR="007730A6" w:rsidRPr="00E46BDF">
        <w:rPr>
          <w:rFonts w:asciiTheme="majorBidi" w:hAnsiTheme="majorBidi" w:cstheme="majorBidi"/>
        </w:rPr>
        <w:t xml:space="preserve"> </w:t>
      </w:r>
      <w:r w:rsidRPr="00E46BDF">
        <w:rPr>
          <w:rFonts w:asciiTheme="majorBidi" w:hAnsiTheme="majorBidi" w:cstheme="majorBidi"/>
        </w:rPr>
        <w:t>13.janvāra lēmums, ir pamatojis vien ar likuma „Par Latvijas Republikas Uzņēmuma reģistru” 8.panta pirmās daļas 3.punktu (</w:t>
      </w:r>
      <w:r w:rsidRPr="00E46BDF">
        <w:rPr>
          <w:rFonts w:asciiTheme="majorBidi" w:hAnsiTheme="majorBidi" w:cstheme="majorBidi"/>
          <w:i/>
          <w:iCs/>
        </w:rPr>
        <w:t>Izskatot iesniegtos dokumentus, Uzņēmumu reģistra valsts notārs pārbauda, vai dokumentiem, kurus reģistrē (pievieno lietai) vai uz kuru pamata izdara ierakstu Uzņēmumu reģistra žurnālā, ir juridisks spēks un vai citas formas prasības atbilst normatīvajiem aktiem, kā arī vai ziņu un noteikumu apjoms un saturs atbilst normatīvajiem aktiem un citiem reģistrācijas lietā esošajiem dokumentiem</w:t>
      </w:r>
      <w:r w:rsidRPr="00E46BDF">
        <w:rPr>
          <w:rFonts w:asciiTheme="majorBidi" w:hAnsiTheme="majorBidi" w:cstheme="majorBidi"/>
        </w:rPr>
        <w:t>) un Administratīvā procesa likuma 84.pantu (</w:t>
      </w:r>
      <w:r w:rsidRPr="00E46BDF">
        <w:rPr>
          <w:rFonts w:asciiTheme="majorBidi" w:hAnsiTheme="majorBidi" w:cstheme="majorBidi"/>
          <w:i/>
          <w:iCs/>
        </w:rPr>
        <w:t xml:space="preserve">Administratīvais akts ir tiesisks, ja tas atbilst tiesību normām, bet prettiesisks </w:t>
      </w:r>
      <w:r w:rsidR="00B005FA" w:rsidRPr="00E46BDF">
        <w:rPr>
          <w:rFonts w:asciiTheme="majorBidi" w:hAnsiTheme="majorBidi" w:cstheme="majorBidi"/>
          <w:i/>
          <w:iCs/>
        </w:rPr>
        <w:t>–</w:t>
      </w:r>
      <w:r w:rsidRPr="00E46BDF">
        <w:rPr>
          <w:rFonts w:asciiTheme="majorBidi" w:hAnsiTheme="majorBidi" w:cstheme="majorBidi"/>
          <w:i/>
          <w:iCs/>
        </w:rPr>
        <w:t xml:space="preserve"> ja neatbilst tiesību normām</w:t>
      </w:r>
      <w:r w:rsidRPr="00E46BDF">
        <w:rPr>
          <w:rFonts w:asciiTheme="majorBidi" w:hAnsiTheme="majorBidi" w:cstheme="majorBidi"/>
        </w:rPr>
        <w:t>).</w:t>
      </w:r>
    </w:p>
    <w:p w14:paraId="0C8ECF38" w14:textId="636C515A" w:rsidR="0041571F" w:rsidRPr="00E46BDF" w:rsidRDefault="00BD7E94" w:rsidP="00E46BDF">
      <w:pPr>
        <w:spacing w:line="276" w:lineRule="auto"/>
        <w:ind w:firstLine="720"/>
        <w:jc w:val="both"/>
        <w:rPr>
          <w:rFonts w:asciiTheme="majorBidi" w:hAnsiTheme="majorBidi" w:cstheme="majorBidi"/>
        </w:rPr>
      </w:pPr>
      <w:r w:rsidRPr="00E46BDF">
        <w:rPr>
          <w:rFonts w:asciiTheme="majorBidi" w:hAnsiTheme="majorBidi" w:cstheme="majorBidi"/>
        </w:rPr>
        <w:t xml:space="preserve">Tomēr jāņem vērā, ka ar minēto lēmumu administratīvais process iestādē nebeidzās, jo </w:t>
      </w:r>
      <w:r w:rsidR="00306456" w:rsidRPr="00E46BDF">
        <w:rPr>
          <w:rFonts w:asciiTheme="majorBidi" w:hAnsiTheme="majorBidi" w:cstheme="majorBidi"/>
        </w:rPr>
        <w:t xml:space="preserve">2021.gada 22.janvāra lēmums </w:t>
      </w:r>
      <w:r w:rsidR="00B005FA" w:rsidRPr="00E46BDF">
        <w:rPr>
          <w:rFonts w:asciiTheme="majorBidi" w:hAnsiTheme="majorBidi" w:cstheme="majorBidi"/>
        </w:rPr>
        <w:t>tika apstrīdēts</w:t>
      </w:r>
      <w:r w:rsidR="00306456" w:rsidRPr="00E46BDF">
        <w:rPr>
          <w:rFonts w:asciiTheme="majorBidi" w:hAnsiTheme="majorBidi" w:cstheme="majorBidi"/>
        </w:rPr>
        <w:t xml:space="preserve"> augstāk</w:t>
      </w:r>
      <w:r w:rsidR="00CD3CF4" w:rsidRPr="00E46BDF">
        <w:rPr>
          <w:rFonts w:asciiTheme="majorBidi" w:hAnsiTheme="majorBidi" w:cstheme="majorBidi"/>
        </w:rPr>
        <w:t>ā</w:t>
      </w:r>
      <w:r w:rsidR="00306456" w:rsidRPr="00E46BDF">
        <w:rPr>
          <w:rFonts w:asciiTheme="majorBidi" w:hAnsiTheme="majorBidi" w:cstheme="majorBidi"/>
        </w:rPr>
        <w:t xml:space="preserve"> iestād</w:t>
      </w:r>
      <w:r w:rsidR="00CD3CF4" w:rsidRPr="00E46BDF">
        <w:rPr>
          <w:rFonts w:asciiTheme="majorBidi" w:hAnsiTheme="majorBidi" w:cstheme="majorBidi"/>
        </w:rPr>
        <w:t>ē</w:t>
      </w:r>
      <w:r w:rsidR="00306456" w:rsidRPr="00E46BDF">
        <w:rPr>
          <w:rFonts w:asciiTheme="majorBidi" w:hAnsiTheme="majorBidi" w:cstheme="majorBidi"/>
        </w:rPr>
        <w:t xml:space="preserve">. </w:t>
      </w:r>
    </w:p>
    <w:p w14:paraId="6AA9A155" w14:textId="1451702D" w:rsidR="0041571F" w:rsidRPr="00E46BDF" w:rsidRDefault="00306456" w:rsidP="00E46BDF">
      <w:pPr>
        <w:spacing w:line="276" w:lineRule="auto"/>
        <w:ind w:firstLine="720"/>
        <w:jc w:val="both"/>
        <w:rPr>
          <w:rFonts w:asciiTheme="majorBidi" w:hAnsiTheme="majorBidi" w:cstheme="majorBidi"/>
        </w:rPr>
      </w:pPr>
      <w:r w:rsidRPr="00E46BDF">
        <w:rPr>
          <w:rFonts w:asciiTheme="majorBidi" w:hAnsiTheme="majorBidi" w:cstheme="majorBidi"/>
        </w:rPr>
        <w:t xml:space="preserve">Saskaņā ar </w:t>
      </w:r>
      <w:r w:rsidR="00762EB3" w:rsidRPr="00E46BDF">
        <w:rPr>
          <w:rFonts w:asciiTheme="majorBidi" w:hAnsiTheme="majorBidi" w:cstheme="majorBidi"/>
        </w:rPr>
        <w:t>Administratīvā procesa likuma 81.panta pirm</w:t>
      </w:r>
      <w:r w:rsidRPr="00E46BDF">
        <w:rPr>
          <w:rFonts w:asciiTheme="majorBidi" w:hAnsiTheme="majorBidi" w:cstheme="majorBidi"/>
        </w:rPr>
        <w:t xml:space="preserve">o </w:t>
      </w:r>
      <w:r w:rsidR="00762EB3" w:rsidRPr="00E46BDF">
        <w:rPr>
          <w:rFonts w:asciiTheme="majorBidi" w:hAnsiTheme="majorBidi" w:cstheme="majorBidi"/>
        </w:rPr>
        <w:t>daļ</w:t>
      </w:r>
      <w:r w:rsidRPr="00E46BDF">
        <w:rPr>
          <w:rFonts w:asciiTheme="majorBidi" w:hAnsiTheme="majorBidi" w:cstheme="majorBidi"/>
        </w:rPr>
        <w:t>u</w:t>
      </w:r>
      <w:r w:rsidR="00762EB3" w:rsidRPr="00E46BDF">
        <w:rPr>
          <w:rFonts w:asciiTheme="majorBidi" w:hAnsiTheme="majorBidi" w:cstheme="majorBidi"/>
          <w:color w:val="414142"/>
          <w:shd w:val="clear" w:color="auto" w:fill="FFFFFF"/>
        </w:rPr>
        <w:t xml:space="preserve"> </w:t>
      </w:r>
      <w:r w:rsidR="00400761" w:rsidRPr="00E46BDF">
        <w:rPr>
          <w:rFonts w:asciiTheme="majorBidi" w:hAnsiTheme="majorBidi" w:cstheme="majorBidi"/>
        </w:rPr>
        <w:t>a</w:t>
      </w:r>
      <w:r w:rsidR="00762EB3" w:rsidRPr="00E46BDF">
        <w:rPr>
          <w:rFonts w:asciiTheme="majorBidi" w:hAnsiTheme="majorBidi" w:cstheme="majorBidi"/>
        </w:rPr>
        <w:t>ugstāka iestāde izskata lietu vēlreiz pēc būtības kopumā vai tajā daļā, uz kuru attiecas iesniedzēja iebildumi</w:t>
      </w:r>
      <w:r w:rsidR="00400761" w:rsidRPr="00E46BDF">
        <w:rPr>
          <w:rFonts w:asciiTheme="majorBidi" w:hAnsiTheme="majorBidi" w:cstheme="majorBidi"/>
        </w:rPr>
        <w:t>,</w:t>
      </w:r>
      <w:r w:rsidR="00400761" w:rsidRPr="00E46BDF">
        <w:rPr>
          <w:rFonts w:asciiTheme="majorBidi" w:hAnsiTheme="majorBidi" w:cstheme="majorBidi"/>
          <w:color w:val="414142"/>
          <w:shd w:val="clear" w:color="auto" w:fill="FFFFFF"/>
        </w:rPr>
        <w:t xml:space="preserve"> </w:t>
      </w:r>
      <w:r w:rsidR="00400761" w:rsidRPr="00E46BDF">
        <w:rPr>
          <w:rFonts w:asciiTheme="majorBidi" w:hAnsiTheme="majorBidi" w:cstheme="majorBidi"/>
        </w:rPr>
        <w:t>savukārt panta piektā daļa noteic, ka apstrīdētais administratīvais akts iegūst savu galīgo noformējumu tādā veidā, kādā tas noformēts lēmumā par apstrīdēto administratīvo aktu. Šādā veidā tas ir izpildāms un to var pārsūdzēt tiesā.</w:t>
      </w:r>
      <w:r w:rsidR="00762EB3" w:rsidRPr="00E46BDF">
        <w:rPr>
          <w:rFonts w:asciiTheme="majorBidi" w:hAnsiTheme="majorBidi" w:cstheme="majorBidi"/>
        </w:rPr>
        <w:t xml:space="preserve"> </w:t>
      </w:r>
    </w:p>
    <w:p w14:paraId="6BC28C43" w14:textId="6D712897" w:rsidR="00400761" w:rsidRPr="00E46BDF" w:rsidRDefault="00306456" w:rsidP="00E46BDF">
      <w:pPr>
        <w:spacing w:line="276" w:lineRule="auto"/>
        <w:ind w:firstLine="720"/>
        <w:jc w:val="both"/>
        <w:rPr>
          <w:rFonts w:asciiTheme="majorBidi" w:hAnsiTheme="majorBidi" w:cstheme="majorBidi"/>
        </w:rPr>
      </w:pPr>
      <w:r w:rsidRPr="00E46BDF">
        <w:rPr>
          <w:rFonts w:asciiTheme="majorBidi" w:hAnsiTheme="majorBidi" w:cstheme="majorBidi"/>
        </w:rPr>
        <w:t xml:space="preserve">Tādējādi administratīvais process tiesā noslēdzās ar </w:t>
      </w:r>
      <w:r w:rsidR="00400761" w:rsidRPr="00E46BDF">
        <w:rPr>
          <w:rFonts w:asciiTheme="majorBidi" w:hAnsiTheme="majorBidi" w:cstheme="majorBidi"/>
        </w:rPr>
        <w:t>tiesā pārsūdzēt</w:t>
      </w:r>
      <w:r w:rsidRPr="00E46BDF">
        <w:rPr>
          <w:rFonts w:asciiTheme="majorBidi" w:hAnsiTheme="majorBidi" w:cstheme="majorBidi"/>
        </w:rPr>
        <w:t>o</w:t>
      </w:r>
      <w:r w:rsidR="00400761" w:rsidRPr="00E46BDF">
        <w:rPr>
          <w:rFonts w:asciiTheme="majorBidi" w:hAnsiTheme="majorBidi" w:cstheme="majorBidi"/>
        </w:rPr>
        <w:t xml:space="preserve"> galvenā valsts notāra 2021.gada 16.marta lēmum</w:t>
      </w:r>
      <w:r w:rsidRPr="00E46BDF">
        <w:rPr>
          <w:rFonts w:asciiTheme="majorBidi" w:hAnsiTheme="majorBidi" w:cstheme="majorBidi"/>
        </w:rPr>
        <w:t>u, kas ir</w:t>
      </w:r>
      <w:r w:rsidR="00400761" w:rsidRPr="00E46BDF">
        <w:rPr>
          <w:rFonts w:asciiTheme="majorBidi" w:hAnsiTheme="majorBidi" w:cstheme="majorBidi"/>
        </w:rPr>
        <w:t xml:space="preserve"> motivēts ar Administratīvā procesa 86.pant</w:t>
      </w:r>
      <w:r w:rsidR="0060006F" w:rsidRPr="00E46BDF">
        <w:rPr>
          <w:rFonts w:asciiTheme="majorBidi" w:hAnsiTheme="majorBidi" w:cstheme="majorBidi"/>
        </w:rPr>
        <w:t>a</w:t>
      </w:r>
      <w:r w:rsidR="00400761" w:rsidRPr="00E46BDF">
        <w:rPr>
          <w:rFonts w:asciiTheme="majorBidi" w:hAnsiTheme="majorBidi" w:cstheme="majorBidi"/>
        </w:rPr>
        <w:t xml:space="preserve"> otrās daļas 3.punktu (sk.</w:t>
      </w:r>
      <w:r w:rsidR="00400761" w:rsidRPr="00E46BDF">
        <w:rPr>
          <w:rFonts w:asciiTheme="majorBidi" w:hAnsiTheme="majorBidi" w:cstheme="majorBidi"/>
          <w:i/>
          <w:iCs/>
        </w:rPr>
        <w:t xml:space="preserve"> lēmuma 8.punktu</w:t>
      </w:r>
      <w:r w:rsidR="00400761" w:rsidRPr="00E46BDF">
        <w:rPr>
          <w:rFonts w:asciiTheme="majorBidi" w:hAnsiTheme="majorBidi" w:cstheme="majorBidi"/>
        </w:rPr>
        <w:t>)</w:t>
      </w:r>
      <w:r w:rsidRPr="00E46BDF">
        <w:rPr>
          <w:rFonts w:asciiTheme="majorBidi" w:hAnsiTheme="majorBidi" w:cstheme="majorBidi"/>
        </w:rPr>
        <w:t>, atbilstoši kuram</w:t>
      </w:r>
      <w:r w:rsidR="0060006F" w:rsidRPr="00E46BDF">
        <w:rPr>
          <w:rFonts w:asciiTheme="majorBidi" w:hAnsiTheme="majorBidi" w:cstheme="majorBidi"/>
        </w:rPr>
        <w:t xml:space="preserve"> adresātam </w:t>
      </w:r>
      <w:r w:rsidR="0060006F" w:rsidRPr="00E46BDF">
        <w:rPr>
          <w:rFonts w:asciiTheme="majorBidi" w:hAnsiTheme="majorBidi" w:cstheme="majorBidi"/>
        </w:rPr>
        <w:lastRenderedPageBreak/>
        <w:t>labvēlīgu prettiesisku administratīvo aktu var atcelt, ja administratīvā akta palikšana spēkā skar būtiskas sabiedrības intereses.</w:t>
      </w:r>
      <w:r w:rsidR="00400761" w:rsidRPr="00E46BDF">
        <w:rPr>
          <w:rFonts w:asciiTheme="majorBidi" w:hAnsiTheme="majorBidi" w:cstheme="majorBidi"/>
        </w:rPr>
        <w:t xml:space="preserve"> </w:t>
      </w:r>
    </w:p>
    <w:p w14:paraId="25986D01" w14:textId="57AAC74C" w:rsidR="00306456" w:rsidRPr="00E46BDF" w:rsidRDefault="00306456" w:rsidP="00E46BDF">
      <w:pPr>
        <w:spacing w:line="276" w:lineRule="auto"/>
        <w:ind w:firstLine="720"/>
        <w:jc w:val="both"/>
        <w:rPr>
          <w:rFonts w:asciiTheme="majorBidi" w:hAnsiTheme="majorBidi" w:cstheme="majorBidi"/>
        </w:rPr>
      </w:pPr>
      <w:r w:rsidRPr="00E46BDF">
        <w:rPr>
          <w:rFonts w:asciiTheme="majorBidi" w:hAnsiTheme="majorBidi" w:cstheme="majorBidi"/>
        </w:rPr>
        <w:t>Līdz ar to apgabaltiesa pamatoti spriedumā norādīja uz to, ka Uzņēmumu reģistrs savu lēmumu atcelt pieteicējiem labvēlīgo lēmumu ir pamatojis ar Administratīvā procesa likuma 86.panta otrās daļas 3.punktu.</w:t>
      </w:r>
    </w:p>
    <w:p w14:paraId="5B9036D2" w14:textId="77777777" w:rsidR="0041571F" w:rsidRPr="00E46BDF" w:rsidRDefault="0041571F" w:rsidP="00E46BDF">
      <w:pPr>
        <w:spacing w:line="276" w:lineRule="auto"/>
        <w:ind w:firstLine="720"/>
        <w:jc w:val="both"/>
        <w:rPr>
          <w:rFonts w:asciiTheme="majorBidi" w:hAnsiTheme="majorBidi" w:cstheme="majorBidi"/>
        </w:rPr>
      </w:pPr>
    </w:p>
    <w:p w14:paraId="71CFD4DB" w14:textId="2086BE7F" w:rsidR="00306456" w:rsidRPr="00E46BDF" w:rsidRDefault="00B005FA" w:rsidP="00E46BDF">
      <w:pPr>
        <w:spacing w:line="276" w:lineRule="auto"/>
        <w:ind w:firstLine="720"/>
        <w:jc w:val="both"/>
        <w:rPr>
          <w:rFonts w:asciiTheme="majorBidi" w:hAnsiTheme="majorBidi" w:cstheme="majorBidi"/>
        </w:rPr>
      </w:pPr>
      <w:r w:rsidRPr="00E46BDF">
        <w:rPr>
          <w:rFonts w:asciiTheme="majorBidi" w:hAnsiTheme="majorBidi" w:cstheme="majorBidi"/>
        </w:rPr>
        <w:t>[</w:t>
      </w:r>
      <w:r w:rsidR="00DA6864" w:rsidRPr="00E46BDF">
        <w:rPr>
          <w:rFonts w:asciiTheme="majorBidi" w:hAnsiTheme="majorBidi" w:cstheme="majorBidi"/>
        </w:rPr>
        <w:t>1</w:t>
      </w:r>
      <w:r w:rsidR="001C1F95" w:rsidRPr="00E46BDF">
        <w:rPr>
          <w:rFonts w:asciiTheme="majorBidi" w:hAnsiTheme="majorBidi" w:cstheme="majorBidi"/>
        </w:rPr>
        <w:t>6</w:t>
      </w:r>
      <w:r w:rsidR="00306456" w:rsidRPr="00E46BDF">
        <w:rPr>
          <w:rFonts w:asciiTheme="majorBidi" w:hAnsiTheme="majorBidi" w:cstheme="majorBidi"/>
        </w:rPr>
        <w:t>]</w:t>
      </w:r>
      <w:r w:rsidR="00C92ABA" w:rsidRPr="00E46BDF">
        <w:rPr>
          <w:rFonts w:asciiTheme="majorBidi" w:hAnsiTheme="majorBidi" w:cstheme="majorBidi"/>
        </w:rPr>
        <w:t> </w:t>
      </w:r>
      <w:r w:rsidR="00306456" w:rsidRPr="00E46BDF">
        <w:rPr>
          <w:rFonts w:asciiTheme="majorBidi" w:hAnsiTheme="majorBidi" w:cstheme="majorBidi"/>
        </w:rPr>
        <w:t>Pieteicēji kasācijas sūdzībā vispārīgi norāda, ka ne pirmās instances tiesa, ne arī apelācijas instances tiesa nav vērtējusi arī citus pieteicēju izteiktos argumentus, kuriem būtu izšķiroša nozīme lietas izskatīšanā, tādējādi neizskatot lietu pēc būtības.</w:t>
      </w:r>
    </w:p>
    <w:p w14:paraId="32EA884A" w14:textId="2B6FF070" w:rsidR="003E072A" w:rsidRPr="00E46BDF" w:rsidRDefault="00306456" w:rsidP="00E46BDF">
      <w:pPr>
        <w:spacing w:line="276" w:lineRule="auto"/>
        <w:ind w:firstLine="720"/>
        <w:jc w:val="both"/>
        <w:rPr>
          <w:rFonts w:asciiTheme="majorBidi" w:hAnsiTheme="majorBidi" w:cstheme="majorBidi"/>
        </w:rPr>
      </w:pPr>
      <w:r w:rsidRPr="00E46BDF">
        <w:rPr>
          <w:rFonts w:asciiTheme="majorBidi" w:hAnsiTheme="majorBidi" w:cstheme="majorBidi"/>
        </w:rPr>
        <w:t xml:space="preserve">Senāts </w:t>
      </w:r>
      <w:r w:rsidR="003E072A" w:rsidRPr="00E46BDF">
        <w:rPr>
          <w:rFonts w:asciiTheme="majorBidi" w:hAnsiTheme="majorBidi" w:cstheme="majorBidi"/>
        </w:rPr>
        <w:t>vērš kasatoru uzmanību uz to</w:t>
      </w:r>
      <w:r w:rsidRPr="00E46BDF">
        <w:rPr>
          <w:rFonts w:asciiTheme="majorBidi" w:hAnsiTheme="majorBidi" w:cstheme="majorBidi"/>
        </w:rPr>
        <w:t xml:space="preserve">, ka </w:t>
      </w:r>
      <w:r w:rsidR="003E072A" w:rsidRPr="00E46BDF">
        <w:rPr>
          <w:rFonts w:asciiTheme="majorBidi" w:hAnsiTheme="majorBidi" w:cstheme="majorBidi"/>
        </w:rPr>
        <w:t>kasācijas instances tiesas uzdevums ir pārbaudīt zemākas instances tiesas sprieduma atbilstību tiesību normām. Atbilstoši Administratīvā procesa likuma 325.pantam un 328.panta pirmās daļas 6.punktam kasācijas sūdzībā jānorāda, kādu materiālo vai procesuālo tiesību normu tiesa pārkāpusi, pamatojumu, kā izpaužas šis pārkāpums, un kā šis pārkāpums novedis vai varēja novest pie lietas nepareizas izspriešanas.</w:t>
      </w:r>
      <w:r w:rsidR="00760758" w:rsidRPr="00E46BDF">
        <w:rPr>
          <w:rFonts w:asciiTheme="majorBidi" w:hAnsiTheme="majorBidi" w:cstheme="majorBidi"/>
        </w:rPr>
        <w:t xml:space="preserve"> </w:t>
      </w:r>
      <w:r w:rsidR="003E072A" w:rsidRPr="00E46BDF">
        <w:rPr>
          <w:rFonts w:asciiTheme="majorBidi" w:hAnsiTheme="majorBidi" w:cstheme="majorBidi"/>
        </w:rPr>
        <w:t>Kasācijas sūdzībai izvirzītajām prasībām neatbilst vispārīgi iebildumi</w:t>
      </w:r>
      <w:r w:rsidR="00760758" w:rsidRPr="00E46BDF">
        <w:rPr>
          <w:rFonts w:asciiTheme="majorBidi" w:hAnsiTheme="majorBidi" w:cstheme="majorBidi"/>
        </w:rPr>
        <w:t>.</w:t>
      </w:r>
      <w:r w:rsidR="003E072A" w:rsidRPr="00E46BDF">
        <w:rPr>
          <w:rFonts w:asciiTheme="majorBidi" w:hAnsiTheme="majorBidi" w:cstheme="majorBidi"/>
        </w:rPr>
        <w:t xml:space="preserve"> </w:t>
      </w:r>
      <w:r w:rsidR="00760758" w:rsidRPr="00E46BDF">
        <w:rPr>
          <w:rFonts w:asciiTheme="majorBidi" w:hAnsiTheme="majorBidi" w:cstheme="majorBidi"/>
        </w:rPr>
        <w:t>Līdz ar to šis iebildums atstājams bez ievērības.</w:t>
      </w:r>
    </w:p>
    <w:p w14:paraId="775B7065" w14:textId="77777777" w:rsidR="00223FEB" w:rsidRPr="00E46BDF" w:rsidRDefault="00223FEB" w:rsidP="00E46BDF">
      <w:pPr>
        <w:spacing w:line="276" w:lineRule="auto"/>
        <w:ind w:firstLine="720"/>
        <w:jc w:val="both"/>
        <w:rPr>
          <w:rFonts w:asciiTheme="majorBidi" w:hAnsiTheme="majorBidi" w:cstheme="majorBidi"/>
        </w:rPr>
      </w:pPr>
      <w:r w:rsidRPr="00E46BDF">
        <w:rPr>
          <w:rFonts w:asciiTheme="majorBidi" w:hAnsiTheme="majorBidi" w:cstheme="majorBidi"/>
        </w:rPr>
        <w:tab/>
      </w:r>
    </w:p>
    <w:p w14:paraId="09F3C5C9" w14:textId="748692C9" w:rsidR="00223FEB" w:rsidRPr="00E46BDF" w:rsidRDefault="00223FEB" w:rsidP="00E46BDF">
      <w:pPr>
        <w:autoSpaceDE w:val="0"/>
        <w:autoSpaceDN w:val="0"/>
        <w:adjustRightInd w:val="0"/>
        <w:spacing w:line="276" w:lineRule="auto"/>
        <w:ind w:firstLine="720"/>
        <w:jc w:val="both"/>
        <w:rPr>
          <w:rFonts w:asciiTheme="majorBidi" w:hAnsiTheme="majorBidi" w:cstheme="majorBidi"/>
          <w:color w:val="000000"/>
        </w:rPr>
      </w:pPr>
      <w:r w:rsidRPr="00E46BDF">
        <w:rPr>
          <w:rFonts w:asciiTheme="majorBidi" w:hAnsiTheme="majorBidi" w:cstheme="majorBidi"/>
        </w:rPr>
        <w:t>[1</w:t>
      </w:r>
      <w:r w:rsidR="00AB1A52" w:rsidRPr="00E46BDF">
        <w:rPr>
          <w:rFonts w:asciiTheme="majorBidi" w:hAnsiTheme="majorBidi" w:cstheme="majorBidi"/>
        </w:rPr>
        <w:t>7</w:t>
      </w:r>
      <w:r w:rsidRPr="00E46BDF">
        <w:rPr>
          <w:rFonts w:asciiTheme="majorBidi" w:hAnsiTheme="majorBidi" w:cstheme="majorBidi"/>
        </w:rPr>
        <w:t>]</w:t>
      </w:r>
      <w:r w:rsidR="00C92ABA" w:rsidRPr="00E46BDF">
        <w:rPr>
          <w:rFonts w:asciiTheme="majorBidi" w:hAnsiTheme="majorBidi" w:cstheme="majorBidi"/>
        </w:rPr>
        <w:t> </w:t>
      </w:r>
      <w:r w:rsidRPr="00E46BDF">
        <w:rPr>
          <w:rFonts w:asciiTheme="majorBidi" w:hAnsiTheme="majorBidi" w:cstheme="majorBidi"/>
        </w:rPr>
        <w:t xml:space="preserve">Rezumējot iepriekš secināto, </w:t>
      </w:r>
      <w:r w:rsidRPr="00E46BDF">
        <w:rPr>
          <w:rFonts w:asciiTheme="majorBidi" w:hAnsiTheme="majorBidi" w:cstheme="majorBidi"/>
          <w:color w:val="000000"/>
        </w:rPr>
        <w:t xml:space="preserve">apgabaltiesas spriedums atstājams negrozīts, bet </w:t>
      </w:r>
      <w:r w:rsidRPr="00E46BDF">
        <w:rPr>
          <w:rFonts w:asciiTheme="majorBidi" w:hAnsiTheme="majorBidi" w:cstheme="majorBidi"/>
        </w:rPr>
        <w:t>pieteicēj</w:t>
      </w:r>
      <w:r w:rsidR="00760758" w:rsidRPr="00E46BDF">
        <w:rPr>
          <w:rFonts w:asciiTheme="majorBidi" w:hAnsiTheme="majorBidi" w:cstheme="majorBidi"/>
        </w:rPr>
        <w:t>u</w:t>
      </w:r>
      <w:r w:rsidRPr="00E46BDF">
        <w:rPr>
          <w:rFonts w:asciiTheme="majorBidi" w:hAnsiTheme="majorBidi" w:cstheme="majorBidi"/>
        </w:rPr>
        <w:t xml:space="preserve"> kasācijas sūdzība ir noraidāma</w:t>
      </w:r>
      <w:r w:rsidRPr="00E46BDF">
        <w:rPr>
          <w:rFonts w:asciiTheme="majorBidi" w:hAnsiTheme="majorBidi" w:cstheme="majorBidi"/>
          <w:color w:val="000000"/>
        </w:rPr>
        <w:t>.</w:t>
      </w:r>
    </w:p>
    <w:p w14:paraId="67F7637E" w14:textId="77777777" w:rsidR="00223FEB" w:rsidRPr="00E46BDF" w:rsidRDefault="00223FEB" w:rsidP="00E46BDF">
      <w:pPr>
        <w:spacing w:line="276" w:lineRule="auto"/>
        <w:ind w:firstLine="720"/>
        <w:jc w:val="both"/>
        <w:rPr>
          <w:rFonts w:asciiTheme="majorBidi" w:hAnsiTheme="majorBidi" w:cstheme="majorBidi"/>
          <w:b/>
        </w:rPr>
      </w:pPr>
    </w:p>
    <w:p w14:paraId="18B0D0D0" w14:textId="77777777" w:rsidR="00223FEB" w:rsidRPr="00E46BDF" w:rsidRDefault="00223FEB" w:rsidP="00E46BDF">
      <w:pPr>
        <w:spacing w:line="276" w:lineRule="auto"/>
        <w:jc w:val="center"/>
        <w:rPr>
          <w:rFonts w:asciiTheme="majorBidi" w:hAnsiTheme="majorBidi" w:cstheme="majorBidi"/>
          <w:b/>
        </w:rPr>
      </w:pPr>
      <w:r w:rsidRPr="00E46BDF">
        <w:rPr>
          <w:rFonts w:asciiTheme="majorBidi" w:hAnsiTheme="majorBidi" w:cstheme="majorBidi"/>
          <w:b/>
        </w:rPr>
        <w:t>Rezolutīvā daļa</w:t>
      </w:r>
    </w:p>
    <w:p w14:paraId="52476E96" w14:textId="77777777" w:rsidR="00223FEB" w:rsidRPr="00E46BDF" w:rsidRDefault="00223FEB" w:rsidP="00E46BDF">
      <w:pPr>
        <w:spacing w:line="276" w:lineRule="auto"/>
        <w:ind w:firstLine="720"/>
        <w:jc w:val="both"/>
        <w:rPr>
          <w:rFonts w:asciiTheme="majorBidi" w:hAnsiTheme="majorBidi" w:cstheme="majorBidi"/>
        </w:rPr>
      </w:pPr>
    </w:p>
    <w:p w14:paraId="196A6515" w14:textId="77777777" w:rsidR="00223FEB" w:rsidRPr="00E46BDF" w:rsidRDefault="00223FEB" w:rsidP="00E46BDF">
      <w:pPr>
        <w:spacing w:line="276" w:lineRule="auto"/>
        <w:ind w:firstLine="720"/>
        <w:jc w:val="both"/>
        <w:rPr>
          <w:rFonts w:asciiTheme="majorBidi" w:hAnsiTheme="majorBidi" w:cstheme="majorBidi"/>
        </w:rPr>
      </w:pPr>
      <w:r w:rsidRPr="00E46BDF">
        <w:rPr>
          <w:rFonts w:asciiTheme="majorBidi" w:hAnsiTheme="majorBidi" w:cstheme="majorBidi"/>
        </w:rPr>
        <w:t xml:space="preserve">Pamatojoties uz </w:t>
      </w:r>
      <w:r w:rsidRPr="00E46BDF">
        <w:rPr>
          <w:rFonts w:asciiTheme="majorBidi" w:eastAsia="Calibri" w:hAnsiTheme="majorBidi" w:cstheme="majorBidi"/>
          <w:lang w:eastAsia="en-US"/>
        </w:rPr>
        <w:t>Administratīvā procesa likuma 348.panta pirmās daļas 1.punktu un 351.pantu</w:t>
      </w:r>
      <w:r w:rsidRPr="00E46BDF">
        <w:rPr>
          <w:rFonts w:asciiTheme="majorBidi" w:hAnsiTheme="majorBidi" w:cstheme="majorBidi"/>
        </w:rPr>
        <w:t>, Senāts</w:t>
      </w:r>
    </w:p>
    <w:p w14:paraId="3C9C1E48" w14:textId="77777777" w:rsidR="00760758" w:rsidRPr="00E46BDF" w:rsidRDefault="00760758" w:rsidP="00E46BDF">
      <w:pPr>
        <w:spacing w:line="276" w:lineRule="auto"/>
        <w:ind w:firstLine="720"/>
        <w:jc w:val="both"/>
        <w:rPr>
          <w:rFonts w:asciiTheme="majorBidi" w:hAnsiTheme="majorBidi" w:cstheme="majorBidi"/>
        </w:rPr>
      </w:pPr>
    </w:p>
    <w:p w14:paraId="29C65595" w14:textId="77777777" w:rsidR="00223FEB" w:rsidRPr="00E46BDF" w:rsidRDefault="00223FEB" w:rsidP="00E46BDF">
      <w:pPr>
        <w:keepNext/>
        <w:spacing w:line="276" w:lineRule="auto"/>
        <w:jc w:val="center"/>
        <w:rPr>
          <w:rFonts w:asciiTheme="majorBidi" w:hAnsiTheme="majorBidi" w:cstheme="majorBidi"/>
          <w:b/>
        </w:rPr>
      </w:pPr>
      <w:r w:rsidRPr="00E46BDF">
        <w:rPr>
          <w:rFonts w:asciiTheme="majorBidi" w:hAnsiTheme="majorBidi" w:cstheme="majorBidi"/>
          <w:b/>
        </w:rPr>
        <w:t>nosprieda</w:t>
      </w:r>
    </w:p>
    <w:p w14:paraId="38CDEFA6" w14:textId="77777777" w:rsidR="00223FEB" w:rsidRPr="00E46BDF" w:rsidRDefault="00223FEB" w:rsidP="00E46BDF">
      <w:pPr>
        <w:keepNext/>
        <w:spacing w:line="276" w:lineRule="auto"/>
        <w:ind w:firstLine="720"/>
        <w:jc w:val="center"/>
        <w:rPr>
          <w:rFonts w:asciiTheme="majorBidi" w:hAnsiTheme="majorBidi" w:cstheme="majorBidi"/>
          <w:b/>
        </w:rPr>
      </w:pPr>
    </w:p>
    <w:p w14:paraId="4F6F87D3" w14:textId="74839138" w:rsidR="00223FEB" w:rsidRPr="00E46BDF" w:rsidRDefault="00223FEB" w:rsidP="00E46BDF">
      <w:pPr>
        <w:keepNext/>
        <w:spacing w:line="276" w:lineRule="auto"/>
        <w:ind w:firstLine="720"/>
        <w:jc w:val="both"/>
        <w:rPr>
          <w:rFonts w:asciiTheme="majorBidi" w:hAnsiTheme="majorBidi" w:cstheme="majorBidi"/>
        </w:rPr>
      </w:pPr>
      <w:r w:rsidRPr="00E46BDF">
        <w:rPr>
          <w:rFonts w:asciiTheme="majorBidi" w:hAnsiTheme="majorBidi" w:cstheme="majorBidi"/>
        </w:rPr>
        <w:t xml:space="preserve">atstāt negrozītu Administratīvās apgabaltiesas 2022.gada </w:t>
      </w:r>
      <w:r w:rsidR="00DA6864" w:rsidRPr="00E46BDF">
        <w:rPr>
          <w:rFonts w:asciiTheme="majorBidi" w:hAnsiTheme="majorBidi" w:cstheme="majorBidi"/>
        </w:rPr>
        <w:t>22</w:t>
      </w:r>
      <w:r w:rsidRPr="00E46BDF">
        <w:rPr>
          <w:rFonts w:asciiTheme="majorBidi" w:hAnsiTheme="majorBidi" w:cstheme="majorBidi"/>
        </w:rPr>
        <w:t xml:space="preserve">.decembra spriedumu, bet </w:t>
      </w:r>
      <w:r w:rsidR="00D72447" w:rsidRPr="00E46BDF">
        <w:rPr>
          <w:rFonts w:asciiTheme="majorBidi" w:hAnsiTheme="majorBidi" w:cstheme="majorBidi"/>
          <w:color w:val="000000"/>
          <w:shd w:val="clear" w:color="auto" w:fill="FFFFFF"/>
        </w:rPr>
        <w:t xml:space="preserve">[pers. A] </w:t>
      </w:r>
      <w:r w:rsidR="00DA6864" w:rsidRPr="00E46BDF">
        <w:rPr>
          <w:rFonts w:asciiTheme="majorBidi" w:hAnsiTheme="majorBidi" w:cstheme="majorBidi"/>
          <w:color w:val="000000"/>
          <w:shd w:val="clear" w:color="auto" w:fill="FFFFFF"/>
        </w:rPr>
        <w:t xml:space="preserve">un </w:t>
      </w:r>
      <w:r w:rsidR="00D72447" w:rsidRPr="00E46BDF">
        <w:rPr>
          <w:rFonts w:asciiTheme="majorBidi" w:hAnsiTheme="majorBidi" w:cstheme="majorBidi"/>
          <w:color w:val="000000"/>
          <w:shd w:val="clear" w:color="auto" w:fill="FFFFFF"/>
        </w:rPr>
        <w:t>[pers. </w:t>
      </w:r>
      <w:r w:rsidR="00D72447" w:rsidRPr="00E46BDF">
        <w:rPr>
          <w:rFonts w:asciiTheme="majorBidi" w:hAnsiTheme="majorBidi" w:cstheme="majorBidi"/>
          <w:color w:val="000000"/>
          <w:shd w:val="clear" w:color="auto" w:fill="FFFFFF"/>
        </w:rPr>
        <w:t>B</w:t>
      </w:r>
      <w:r w:rsidR="00D72447" w:rsidRPr="00E46BDF">
        <w:rPr>
          <w:rFonts w:asciiTheme="majorBidi" w:hAnsiTheme="majorBidi" w:cstheme="majorBidi"/>
          <w:color w:val="000000"/>
          <w:shd w:val="clear" w:color="auto" w:fill="FFFFFF"/>
        </w:rPr>
        <w:t xml:space="preserve">] </w:t>
      </w:r>
      <w:r w:rsidRPr="00E46BDF">
        <w:rPr>
          <w:rFonts w:asciiTheme="majorBidi" w:hAnsiTheme="majorBidi" w:cstheme="majorBidi"/>
        </w:rPr>
        <w:t>kasācijas sūdzību noraidīt.</w:t>
      </w:r>
    </w:p>
    <w:p w14:paraId="04BA7F4D" w14:textId="77777777" w:rsidR="00223FEB" w:rsidRPr="00E46BDF" w:rsidRDefault="00223FEB" w:rsidP="00E46BDF">
      <w:pPr>
        <w:keepNext/>
        <w:spacing w:line="276" w:lineRule="auto"/>
        <w:ind w:firstLine="720"/>
        <w:jc w:val="both"/>
        <w:rPr>
          <w:rFonts w:asciiTheme="majorBidi" w:hAnsiTheme="majorBidi" w:cstheme="majorBidi"/>
          <w:highlight w:val="yellow"/>
        </w:rPr>
      </w:pPr>
    </w:p>
    <w:p w14:paraId="01B251B1" w14:textId="77777777" w:rsidR="00223FEB" w:rsidRPr="00E46BDF" w:rsidRDefault="00223FEB" w:rsidP="00E46BDF">
      <w:pPr>
        <w:keepNext/>
        <w:spacing w:line="276" w:lineRule="auto"/>
        <w:ind w:firstLine="720"/>
        <w:jc w:val="both"/>
        <w:rPr>
          <w:rFonts w:asciiTheme="majorBidi" w:hAnsiTheme="majorBidi" w:cstheme="majorBidi"/>
        </w:rPr>
      </w:pPr>
      <w:r w:rsidRPr="00E46BDF">
        <w:rPr>
          <w:rFonts w:asciiTheme="majorBidi" w:hAnsiTheme="majorBidi" w:cstheme="majorBidi"/>
        </w:rPr>
        <w:t>Spriedums nav pārsūdzams.</w:t>
      </w:r>
    </w:p>
    <w:p w14:paraId="30F4A6ED" w14:textId="77777777" w:rsidR="00223FEB" w:rsidRDefault="00223FEB" w:rsidP="00C92ABA">
      <w:pPr>
        <w:keepNext/>
        <w:spacing w:line="300" w:lineRule="auto"/>
        <w:ind w:firstLine="720"/>
        <w:jc w:val="both"/>
        <w:rPr>
          <w:bCs/>
          <w:color w:val="FFFFFF"/>
        </w:rPr>
      </w:pPr>
    </w:p>
    <w:p w14:paraId="34B4B1B6" w14:textId="77777777" w:rsidR="00223FEB" w:rsidRDefault="00223FEB" w:rsidP="00C92ABA">
      <w:pPr>
        <w:keepNext/>
        <w:spacing w:line="300" w:lineRule="auto"/>
        <w:jc w:val="both"/>
        <w:rPr>
          <w:bCs/>
          <w:color w:val="FFFFFF"/>
        </w:rPr>
      </w:pPr>
    </w:p>
    <w:p w14:paraId="131254E8" w14:textId="77777777" w:rsidR="00223FEB" w:rsidRPr="0083065B" w:rsidRDefault="00223FEB" w:rsidP="00C92ABA">
      <w:pPr>
        <w:keepNext/>
        <w:spacing w:line="300" w:lineRule="auto"/>
        <w:jc w:val="both"/>
        <w:rPr>
          <w:bCs/>
          <w:color w:val="FFFFFF"/>
        </w:rPr>
      </w:pPr>
    </w:p>
    <w:p w14:paraId="41500E31" w14:textId="77777777" w:rsidR="00223FEB" w:rsidRPr="0083065B" w:rsidRDefault="00223FEB" w:rsidP="00C92ABA">
      <w:pPr>
        <w:keepNext/>
        <w:spacing w:line="300" w:lineRule="auto"/>
        <w:jc w:val="both"/>
        <w:rPr>
          <w:bCs/>
          <w:color w:val="FFFFFF"/>
        </w:rPr>
      </w:pPr>
    </w:p>
    <w:p w14:paraId="036ACA98" w14:textId="77777777" w:rsidR="00223FEB" w:rsidRDefault="00223FEB" w:rsidP="00BC1B0C">
      <w:pPr>
        <w:spacing w:line="300" w:lineRule="auto"/>
      </w:pPr>
    </w:p>
    <w:p w14:paraId="32EAE430" w14:textId="77777777" w:rsidR="00223FEB" w:rsidRDefault="00223FEB" w:rsidP="00BC1B0C">
      <w:pPr>
        <w:spacing w:line="300" w:lineRule="auto"/>
      </w:pPr>
    </w:p>
    <w:p w14:paraId="7840DD66" w14:textId="77777777" w:rsidR="00223FEB" w:rsidRDefault="00223FEB" w:rsidP="00BC1B0C">
      <w:pPr>
        <w:spacing w:line="300" w:lineRule="auto"/>
      </w:pPr>
    </w:p>
    <w:p w14:paraId="4B2D9C71" w14:textId="77777777" w:rsidR="002718AC" w:rsidRDefault="002718AC" w:rsidP="00BC1B0C">
      <w:pPr>
        <w:spacing w:line="300" w:lineRule="auto"/>
      </w:pPr>
    </w:p>
    <w:sectPr w:rsidR="002718AC" w:rsidSect="00223FEB">
      <w:footerReference w:type="even" r:id="rId13"/>
      <w:footerReference w:type="default" r:id="rId14"/>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2C4B0" w14:textId="77777777" w:rsidR="00CB39E1" w:rsidRDefault="00CB39E1">
      <w:r>
        <w:separator/>
      </w:r>
    </w:p>
  </w:endnote>
  <w:endnote w:type="continuationSeparator" w:id="0">
    <w:p w14:paraId="0C0C2A2D" w14:textId="77777777" w:rsidR="00CB39E1" w:rsidRDefault="00CB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4CB51" w14:textId="77777777" w:rsidR="00C73527" w:rsidRDefault="00F775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58C5EF" w14:textId="77777777" w:rsidR="00C73527" w:rsidRDefault="00C7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5EE2A" w14:textId="77777777" w:rsidR="00C73527" w:rsidRDefault="00F77543">
    <w:pPr>
      <w:pStyle w:val="Footer"/>
      <w:jc w:val="center"/>
      <w:rPr>
        <w:sz w:val="20"/>
        <w:szCs w:val="20"/>
      </w:rPr>
    </w:pPr>
    <w:r w:rsidRPr="00EA27D5">
      <w:rPr>
        <w:sz w:val="20"/>
        <w:szCs w:val="20"/>
      </w:rPr>
      <w:fldChar w:fldCharType="begin"/>
    </w:r>
    <w:r w:rsidRPr="00EA27D5">
      <w:rPr>
        <w:sz w:val="20"/>
        <w:szCs w:val="20"/>
      </w:rPr>
      <w:instrText>PAGE</w:instrText>
    </w:r>
    <w:r w:rsidRPr="00EA27D5">
      <w:rPr>
        <w:sz w:val="20"/>
        <w:szCs w:val="20"/>
      </w:rPr>
      <w:fldChar w:fldCharType="separate"/>
    </w:r>
    <w:r w:rsidRPr="00EA27D5">
      <w:rPr>
        <w:sz w:val="20"/>
        <w:szCs w:val="20"/>
      </w:rPr>
      <w:t>2</w:t>
    </w:r>
    <w:r w:rsidRPr="00EA27D5">
      <w:rPr>
        <w:sz w:val="20"/>
        <w:szCs w:val="20"/>
      </w:rPr>
      <w:fldChar w:fldCharType="end"/>
    </w:r>
    <w:r w:rsidRPr="00EA27D5">
      <w:rPr>
        <w:sz w:val="20"/>
        <w:szCs w:val="20"/>
      </w:rPr>
      <w:t xml:space="preserve"> no </w:t>
    </w:r>
    <w:r w:rsidRPr="00EA27D5">
      <w:rPr>
        <w:sz w:val="20"/>
        <w:szCs w:val="20"/>
      </w:rPr>
      <w:fldChar w:fldCharType="begin"/>
    </w:r>
    <w:r w:rsidRPr="00EA27D5">
      <w:rPr>
        <w:sz w:val="20"/>
        <w:szCs w:val="20"/>
      </w:rPr>
      <w:instrText>NUMPAGES</w:instrText>
    </w:r>
    <w:r w:rsidRPr="00EA27D5">
      <w:rPr>
        <w:sz w:val="20"/>
        <w:szCs w:val="20"/>
      </w:rPr>
      <w:fldChar w:fldCharType="separate"/>
    </w:r>
    <w:r w:rsidRPr="00EA27D5">
      <w:rPr>
        <w:sz w:val="20"/>
        <w:szCs w:val="20"/>
      </w:rPr>
      <w:t>2</w:t>
    </w:r>
    <w:r w:rsidRPr="00EA27D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1D636" w14:textId="77777777" w:rsidR="00CB39E1" w:rsidRDefault="00CB39E1">
      <w:r>
        <w:separator/>
      </w:r>
    </w:p>
  </w:footnote>
  <w:footnote w:type="continuationSeparator" w:id="0">
    <w:p w14:paraId="765FF23C" w14:textId="77777777" w:rsidR="00CB39E1" w:rsidRDefault="00CB39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EB"/>
    <w:rsid w:val="00005982"/>
    <w:rsid w:val="00057E2D"/>
    <w:rsid w:val="0007072C"/>
    <w:rsid w:val="00075412"/>
    <w:rsid w:val="000936E6"/>
    <w:rsid w:val="00097F3D"/>
    <w:rsid w:val="000A0A42"/>
    <w:rsid w:val="000A2E58"/>
    <w:rsid w:val="000B67AB"/>
    <w:rsid w:val="000B76A7"/>
    <w:rsid w:val="000C0EAF"/>
    <w:rsid w:val="000C30BC"/>
    <w:rsid w:val="000C6035"/>
    <w:rsid w:val="000D2CE8"/>
    <w:rsid w:val="000E7FE3"/>
    <w:rsid w:val="000F510C"/>
    <w:rsid w:val="00111C7C"/>
    <w:rsid w:val="00113329"/>
    <w:rsid w:val="001571CF"/>
    <w:rsid w:val="00190D75"/>
    <w:rsid w:val="001A0991"/>
    <w:rsid w:val="001B65D1"/>
    <w:rsid w:val="001B76AB"/>
    <w:rsid w:val="001C1F95"/>
    <w:rsid w:val="001D3E15"/>
    <w:rsid w:val="001E2E9A"/>
    <w:rsid w:val="00223FEB"/>
    <w:rsid w:val="00234AC0"/>
    <w:rsid w:val="002355CB"/>
    <w:rsid w:val="002410F1"/>
    <w:rsid w:val="00246871"/>
    <w:rsid w:val="0025050C"/>
    <w:rsid w:val="00262185"/>
    <w:rsid w:val="002624A5"/>
    <w:rsid w:val="002718AC"/>
    <w:rsid w:val="0028389C"/>
    <w:rsid w:val="002959D1"/>
    <w:rsid w:val="002A54AB"/>
    <w:rsid w:val="002B5C00"/>
    <w:rsid w:val="002D15D0"/>
    <w:rsid w:val="002D4C36"/>
    <w:rsid w:val="002E082E"/>
    <w:rsid w:val="002E465D"/>
    <w:rsid w:val="002F166F"/>
    <w:rsid w:val="002F3440"/>
    <w:rsid w:val="002F38DC"/>
    <w:rsid w:val="002F738C"/>
    <w:rsid w:val="00306456"/>
    <w:rsid w:val="003212BC"/>
    <w:rsid w:val="00331569"/>
    <w:rsid w:val="003318B0"/>
    <w:rsid w:val="0036101B"/>
    <w:rsid w:val="0036338F"/>
    <w:rsid w:val="00364600"/>
    <w:rsid w:val="00364CD2"/>
    <w:rsid w:val="00370151"/>
    <w:rsid w:val="003802A6"/>
    <w:rsid w:val="00394892"/>
    <w:rsid w:val="00396658"/>
    <w:rsid w:val="003B4B65"/>
    <w:rsid w:val="003D0F30"/>
    <w:rsid w:val="003D36A2"/>
    <w:rsid w:val="003E072A"/>
    <w:rsid w:val="003E3CD7"/>
    <w:rsid w:val="003E52D0"/>
    <w:rsid w:val="003F48C0"/>
    <w:rsid w:val="003F68A8"/>
    <w:rsid w:val="00400761"/>
    <w:rsid w:val="00406462"/>
    <w:rsid w:val="00407301"/>
    <w:rsid w:val="0041571F"/>
    <w:rsid w:val="00416137"/>
    <w:rsid w:val="00423316"/>
    <w:rsid w:val="004277F0"/>
    <w:rsid w:val="0043022A"/>
    <w:rsid w:val="0043210C"/>
    <w:rsid w:val="00434E20"/>
    <w:rsid w:val="00443A52"/>
    <w:rsid w:val="0047175D"/>
    <w:rsid w:val="00471B24"/>
    <w:rsid w:val="0047346A"/>
    <w:rsid w:val="004E60EB"/>
    <w:rsid w:val="0050415A"/>
    <w:rsid w:val="00513574"/>
    <w:rsid w:val="005245E4"/>
    <w:rsid w:val="00525C6E"/>
    <w:rsid w:val="0055249A"/>
    <w:rsid w:val="00570015"/>
    <w:rsid w:val="00593689"/>
    <w:rsid w:val="00597BCA"/>
    <w:rsid w:val="005A2A68"/>
    <w:rsid w:val="005A35F9"/>
    <w:rsid w:val="005A58EA"/>
    <w:rsid w:val="005A794E"/>
    <w:rsid w:val="005B3A38"/>
    <w:rsid w:val="005C7DA9"/>
    <w:rsid w:val="005D232B"/>
    <w:rsid w:val="005D4DF1"/>
    <w:rsid w:val="005D7E0B"/>
    <w:rsid w:val="005F0802"/>
    <w:rsid w:val="0060006F"/>
    <w:rsid w:val="00605F5C"/>
    <w:rsid w:val="00606388"/>
    <w:rsid w:val="00625677"/>
    <w:rsid w:val="0064558D"/>
    <w:rsid w:val="00650730"/>
    <w:rsid w:val="006975A3"/>
    <w:rsid w:val="006A3787"/>
    <w:rsid w:val="006B172A"/>
    <w:rsid w:val="006D03A4"/>
    <w:rsid w:val="006D47E0"/>
    <w:rsid w:val="006F2279"/>
    <w:rsid w:val="006F70B1"/>
    <w:rsid w:val="00713EF4"/>
    <w:rsid w:val="007317B3"/>
    <w:rsid w:val="00741E24"/>
    <w:rsid w:val="00760758"/>
    <w:rsid w:val="00762EB3"/>
    <w:rsid w:val="007730A6"/>
    <w:rsid w:val="00776560"/>
    <w:rsid w:val="00786EED"/>
    <w:rsid w:val="00793BAF"/>
    <w:rsid w:val="007B0300"/>
    <w:rsid w:val="007B3D7F"/>
    <w:rsid w:val="007C396C"/>
    <w:rsid w:val="007E1752"/>
    <w:rsid w:val="007F1AC2"/>
    <w:rsid w:val="007F775C"/>
    <w:rsid w:val="00815A23"/>
    <w:rsid w:val="008311AA"/>
    <w:rsid w:val="00843C83"/>
    <w:rsid w:val="008469A9"/>
    <w:rsid w:val="008532E6"/>
    <w:rsid w:val="00856DEB"/>
    <w:rsid w:val="00883970"/>
    <w:rsid w:val="008906AD"/>
    <w:rsid w:val="00894FD9"/>
    <w:rsid w:val="008A0620"/>
    <w:rsid w:val="008C7991"/>
    <w:rsid w:val="008E292C"/>
    <w:rsid w:val="008E4123"/>
    <w:rsid w:val="008F4181"/>
    <w:rsid w:val="00900461"/>
    <w:rsid w:val="0091000F"/>
    <w:rsid w:val="00923E11"/>
    <w:rsid w:val="00934BB8"/>
    <w:rsid w:val="0093574D"/>
    <w:rsid w:val="00964A54"/>
    <w:rsid w:val="00972904"/>
    <w:rsid w:val="009868A5"/>
    <w:rsid w:val="0099339C"/>
    <w:rsid w:val="009A01E4"/>
    <w:rsid w:val="009A2364"/>
    <w:rsid w:val="009B5EBC"/>
    <w:rsid w:val="009C5331"/>
    <w:rsid w:val="009C5D11"/>
    <w:rsid w:val="009D58F6"/>
    <w:rsid w:val="009D7337"/>
    <w:rsid w:val="009F27CE"/>
    <w:rsid w:val="009F5548"/>
    <w:rsid w:val="00A053D1"/>
    <w:rsid w:val="00A14552"/>
    <w:rsid w:val="00A1520F"/>
    <w:rsid w:val="00A312D3"/>
    <w:rsid w:val="00A416A5"/>
    <w:rsid w:val="00A43F86"/>
    <w:rsid w:val="00A6479A"/>
    <w:rsid w:val="00A66992"/>
    <w:rsid w:val="00AA32AC"/>
    <w:rsid w:val="00AB1A52"/>
    <w:rsid w:val="00AB247D"/>
    <w:rsid w:val="00AB47C7"/>
    <w:rsid w:val="00AB7960"/>
    <w:rsid w:val="00AD548E"/>
    <w:rsid w:val="00AF61A9"/>
    <w:rsid w:val="00B005FA"/>
    <w:rsid w:val="00B21CD2"/>
    <w:rsid w:val="00B314D1"/>
    <w:rsid w:val="00B42AAF"/>
    <w:rsid w:val="00B5688D"/>
    <w:rsid w:val="00B6662D"/>
    <w:rsid w:val="00B70638"/>
    <w:rsid w:val="00B77260"/>
    <w:rsid w:val="00B80A66"/>
    <w:rsid w:val="00B834C5"/>
    <w:rsid w:val="00B91D7E"/>
    <w:rsid w:val="00B954AE"/>
    <w:rsid w:val="00BB00AF"/>
    <w:rsid w:val="00BB4A9C"/>
    <w:rsid w:val="00BC1716"/>
    <w:rsid w:val="00BC1B0C"/>
    <w:rsid w:val="00BC79F1"/>
    <w:rsid w:val="00BD0CC0"/>
    <w:rsid w:val="00BD4019"/>
    <w:rsid w:val="00BD500F"/>
    <w:rsid w:val="00BD7E94"/>
    <w:rsid w:val="00BE46D5"/>
    <w:rsid w:val="00BE55D7"/>
    <w:rsid w:val="00BF6F57"/>
    <w:rsid w:val="00BF7C50"/>
    <w:rsid w:val="00C0684E"/>
    <w:rsid w:val="00C30A86"/>
    <w:rsid w:val="00C335FF"/>
    <w:rsid w:val="00C50D55"/>
    <w:rsid w:val="00C553FE"/>
    <w:rsid w:val="00C56C4E"/>
    <w:rsid w:val="00C705B3"/>
    <w:rsid w:val="00C73527"/>
    <w:rsid w:val="00C84777"/>
    <w:rsid w:val="00C91857"/>
    <w:rsid w:val="00C92ABA"/>
    <w:rsid w:val="00CB0097"/>
    <w:rsid w:val="00CB39E1"/>
    <w:rsid w:val="00CC53B6"/>
    <w:rsid w:val="00CD3CF4"/>
    <w:rsid w:val="00CD4FFB"/>
    <w:rsid w:val="00D11B37"/>
    <w:rsid w:val="00D343A7"/>
    <w:rsid w:val="00D410B7"/>
    <w:rsid w:val="00D45678"/>
    <w:rsid w:val="00D57B42"/>
    <w:rsid w:val="00D65EC6"/>
    <w:rsid w:val="00D70835"/>
    <w:rsid w:val="00D72447"/>
    <w:rsid w:val="00D732BF"/>
    <w:rsid w:val="00D77658"/>
    <w:rsid w:val="00D91345"/>
    <w:rsid w:val="00D924DF"/>
    <w:rsid w:val="00DA6120"/>
    <w:rsid w:val="00DA6864"/>
    <w:rsid w:val="00DB1ADF"/>
    <w:rsid w:val="00DC4C77"/>
    <w:rsid w:val="00DD01A8"/>
    <w:rsid w:val="00DE1270"/>
    <w:rsid w:val="00DE210C"/>
    <w:rsid w:val="00DE7835"/>
    <w:rsid w:val="00DF580B"/>
    <w:rsid w:val="00E23C97"/>
    <w:rsid w:val="00E373D0"/>
    <w:rsid w:val="00E46BDF"/>
    <w:rsid w:val="00E50296"/>
    <w:rsid w:val="00E5217A"/>
    <w:rsid w:val="00E60EAF"/>
    <w:rsid w:val="00E64318"/>
    <w:rsid w:val="00E67A87"/>
    <w:rsid w:val="00E73673"/>
    <w:rsid w:val="00E83B3E"/>
    <w:rsid w:val="00EB0A89"/>
    <w:rsid w:val="00EC51CF"/>
    <w:rsid w:val="00EC7086"/>
    <w:rsid w:val="00EF3635"/>
    <w:rsid w:val="00F1636F"/>
    <w:rsid w:val="00F270AF"/>
    <w:rsid w:val="00F31689"/>
    <w:rsid w:val="00F33873"/>
    <w:rsid w:val="00F35B6F"/>
    <w:rsid w:val="00F61237"/>
    <w:rsid w:val="00F62D03"/>
    <w:rsid w:val="00F62E0C"/>
    <w:rsid w:val="00F64DE1"/>
    <w:rsid w:val="00F77543"/>
    <w:rsid w:val="00F80465"/>
    <w:rsid w:val="00F8054D"/>
    <w:rsid w:val="00F81274"/>
    <w:rsid w:val="00F84E65"/>
    <w:rsid w:val="00FA10BF"/>
    <w:rsid w:val="00FC5A9E"/>
    <w:rsid w:val="00FC6038"/>
    <w:rsid w:val="00FE256F"/>
    <w:rsid w:val="00FE4210"/>
    <w:rsid w:val="00FE6A32"/>
    <w:rsid w:val="00FF78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220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FEB"/>
    <w:pPr>
      <w:spacing w:after="0" w:line="240" w:lineRule="auto"/>
    </w:pPr>
    <w:rPr>
      <w:rFonts w:eastAsia="Times New Roman" w:cs="Times New Roman"/>
      <w:kern w:val="0"/>
      <w:szCs w:val="24"/>
      <w:lang w:val="lv-LV" w:eastAsia="lv-LV"/>
      <w14:ligatures w14:val="none"/>
    </w:rPr>
  </w:style>
  <w:style w:type="paragraph" w:styleId="Heading3">
    <w:name w:val="heading 3"/>
    <w:basedOn w:val="Normal"/>
    <w:next w:val="Normal"/>
    <w:link w:val="Heading3Char"/>
    <w:uiPriority w:val="9"/>
    <w:semiHidden/>
    <w:unhideWhenUsed/>
    <w:qFormat/>
    <w:rsid w:val="0093574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3574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23FEB"/>
    <w:pPr>
      <w:tabs>
        <w:tab w:val="center" w:pos="4153"/>
        <w:tab w:val="right" w:pos="8306"/>
      </w:tabs>
    </w:pPr>
  </w:style>
  <w:style w:type="character" w:customStyle="1" w:styleId="FooterChar">
    <w:name w:val="Footer Char"/>
    <w:basedOn w:val="DefaultParagraphFont"/>
    <w:link w:val="Footer"/>
    <w:uiPriority w:val="99"/>
    <w:rsid w:val="00223FEB"/>
    <w:rPr>
      <w:rFonts w:eastAsia="Times New Roman" w:cs="Times New Roman"/>
      <w:kern w:val="0"/>
      <w:szCs w:val="24"/>
      <w:lang w:val="lv-LV" w:eastAsia="lv-LV"/>
      <w14:ligatures w14:val="none"/>
    </w:rPr>
  </w:style>
  <w:style w:type="character" w:styleId="PageNumber">
    <w:name w:val="page number"/>
    <w:basedOn w:val="DefaultParagraphFont"/>
    <w:rsid w:val="00223FEB"/>
  </w:style>
  <w:style w:type="paragraph" w:styleId="Header">
    <w:name w:val="header"/>
    <w:basedOn w:val="Normal"/>
    <w:link w:val="HeaderChar"/>
    <w:rsid w:val="00223FEB"/>
    <w:pPr>
      <w:tabs>
        <w:tab w:val="center" w:pos="4153"/>
        <w:tab w:val="right" w:pos="8306"/>
      </w:tabs>
    </w:pPr>
  </w:style>
  <w:style w:type="character" w:customStyle="1" w:styleId="HeaderChar">
    <w:name w:val="Header Char"/>
    <w:basedOn w:val="DefaultParagraphFont"/>
    <w:link w:val="Header"/>
    <w:rsid w:val="00223FEB"/>
    <w:rPr>
      <w:rFonts w:eastAsia="Times New Roman" w:cs="Times New Roman"/>
      <w:kern w:val="0"/>
      <w:szCs w:val="24"/>
      <w:lang w:val="lv-LV" w:eastAsia="lv-LV"/>
      <w14:ligatures w14:val="none"/>
    </w:rPr>
  </w:style>
  <w:style w:type="paragraph" w:styleId="NoSpacing">
    <w:name w:val="No Spacing"/>
    <w:uiPriority w:val="1"/>
    <w:qFormat/>
    <w:rsid w:val="00223FEB"/>
    <w:pPr>
      <w:spacing w:after="0" w:line="240" w:lineRule="auto"/>
    </w:pPr>
    <w:rPr>
      <w:rFonts w:eastAsia="Times New Roman" w:cs="Times New Roman"/>
      <w:kern w:val="0"/>
      <w:szCs w:val="24"/>
      <w:lang w:val="lv-LV" w:eastAsia="lv-LV"/>
      <w14:ligatures w14:val="none"/>
    </w:rPr>
  </w:style>
  <w:style w:type="character" w:styleId="CommentReference">
    <w:name w:val="annotation reference"/>
    <w:basedOn w:val="DefaultParagraphFont"/>
    <w:uiPriority w:val="99"/>
    <w:semiHidden/>
    <w:unhideWhenUsed/>
    <w:rsid w:val="00223FEB"/>
    <w:rPr>
      <w:sz w:val="16"/>
      <w:szCs w:val="16"/>
    </w:rPr>
  </w:style>
  <w:style w:type="paragraph" w:styleId="CommentText">
    <w:name w:val="annotation text"/>
    <w:basedOn w:val="Normal"/>
    <w:link w:val="CommentTextChar"/>
    <w:uiPriority w:val="99"/>
    <w:unhideWhenUsed/>
    <w:rsid w:val="00223FEB"/>
    <w:rPr>
      <w:sz w:val="20"/>
      <w:szCs w:val="20"/>
    </w:rPr>
  </w:style>
  <w:style w:type="character" w:customStyle="1" w:styleId="CommentTextChar">
    <w:name w:val="Comment Text Char"/>
    <w:basedOn w:val="DefaultParagraphFont"/>
    <w:link w:val="CommentText"/>
    <w:uiPriority w:val="99"/>
    <w:rsid w:val="00223FEB"/>
    <w:rPr>
      <w:rFonts w:eastAsia="Times New Roman" w:cs="Times New Roman"/>
      <w:kern w:val="0"/>
      <w:sz w:val="20"/>
      <w:szCs w:val="20"/>
      <w:lang w:val="lv-LV" w:eastAsia="lv-LV"/>
      <w14:ligatures w14:val="none"/>
    </w:rPr>
  </w:style>
  <w:style w:type="character" w:styleId="Hyperlink">
    <w:name w:val="Hyperlink"/>
    <w:basedOn w:val="DefaultParagraphFont"/>
    <w:uiPriority w:val="99"/>
    <w:unhideWhenUsed/>
    <w:rsid w:val="002A54AB"/>
    <w:rPr>
      <w:color w:val="0563C1" w:themeColor="hyperlink"/>
      <w:u w:val="single"/>
    </w:rPr>
  </w:style>
  <w:style w:type="character" w:styleId="UnresolvedMention">
    <w:name w:val="Unresolved Mention"/>
    <w:basedOn w:val="DefaultParagraphFont"/>
    <w:uiPriority w:val="99"/>
    <w:semiHidden/>
    <w:unhideWhenUsed/>
    <w:rsid w:val="002A54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868A5"/>
    <w:rPr>
      <w:b/>
      <w:bCs/>
    </w:rPr>
  </w:style>
  <w:style w:type="character" w:customStyle="1" w:styleId="CommentSubjectChar">
    <w:name w:val="Comment Subject Char"/>
    <w:basedOn w:val="CommentTextChar"/>
    <w:link w:val="CommentSubject"/>
    <w:uiPriority w:val="99"/>
    <w:semiHidden/>
    <w:rsid w:val="009868A5"/>
    <w:rPr>
      <w:rFonts w:eastAsia="Times New Roman" w:cs="Times New Roman"/>
      <w:b/>
      <w:bCs/>
      <w:kern w:val="0"/>
      <w:sz w:val="20"/>
      <w:szCs w:val="20"/>
      <w:lang w:val="lv-LV" w:eastAsia="lv-LV"/>
      <w14:ligatures w14:val="none"/>
    </w:rPr>
  </w:style>
  <w:style w:type="character" w:customStyle="1" w:styleId="Heading3Char">
    <w:name w:val="Heading 3 Char"/>
    <w:basedOn w:val="DefaultParagraphFont"/>
    <w:link w:val="Heading3"/>
    <w:uiPriority w:val="9"/>
    <w:semiHidden/>
    <w:rsid w:val="0093574D"/>
    <w:rPr>
      <w:rFonts w:asciiTheme="majorHAnsi" w:eastAsiaTheme="majorEastAsia" w:hAnsiTheme="majorHAnsi" w:cstheme="majorBidi"/>
      <w:color w:val="1F3763" w:themeColor="accent1" w:themeShade="7F"/>
      <w:kern w:val="0"/>
      <w:szCs w:val="24"/>
      <w:lang w:val="lv-LV" w:eastAsia="lv-LV"/>
      <w14:ligatures w14:val="none"/>
    </w:rPr>
  </w:style>
  <w:style w:type="character" w:customStyle="1" w:styleId="Heading4Char">
    <w:name w:val="Heading 4 Char"/>
    <w:basedOn w:val="DefaultParagraphFont"/>
    <w:link w:val="Heading4"/>
    <w:uiPriority w:val="9"/>
    <w:semiHidden/>
    <w:rsid w:val="0093574D"/>
    <w:rPr>
      <w:rFonts w:asciiTheme="majorHAnsi" w:eastAsiaTheme="majorEastAsia" w:hAnsiTheme="majorHAnsi" w:cstheme="majorBidi"/>
      <w:i/>
      <w:iCs/>
      <w:color w:val="2F5496" w:themeColor="accent1" w:themeShade="BF"/>
      <w:kern w:val="0"/>
      <w:szCs w:val="24"/>
      <w:lang w:val="lv-LV" w:eastAsia="lv-LV"/>
      <w14:ligatures w14:val="none"/>
    </w:rPr>
  </w:style>
  <w:style w:type="paragraph" w:styleId="BodyText">
    <w:name w:val="Body Text"/>
    <w:basedOn w:val="Normal"/>
    <w:link w:val="BodyTextChar"/>
    <w:uiPriority w:val="99"/>
    <w:semiHidden/>
    <w:unhideWhenUsed/>
    <w:rsid w:val="0093574D"/>
    <w:pPr>
      <w:spacing w:after="120"/>
    </w:pPr>
  </w:style>
  <w:style w:type="character" w:customStyle="1" w:styleId="BodyTextChar">
    <w:name w:val="Body Text Char"/>
    <w:basedOn w:val="DefaultParagraphFont"/>
    <w:link w:val="BodyText"/>
    <w:uiPriority w:val="99"/>
    <w:semiHidden/>
    <w:rsid w:val="0093574D"/>
    <w:rPr>
      <w:rFonts w:eastAsia="Times New Roman" w:cs="Times New Roman"/>
      <w:kern w:val="0"/>
      <w:szCs w:val="24"/>
      <w:lang w:val="lv-LV" w:eastAsia="lv-LV"/>
      <w14:ligatures w14:val="none"/>
    </w:rPr>
  </w:style>
  <w:style w:type="character" w:styleId="FollowedHyperlink">
    <w:name w:val="FollowedHyperlink"/>
    <w:basedOn w:val="DefaultParagraphFont"/>
    <w:uiPriority w:val="99"/>
    <w:semiHidden/>
    <w:unhideWhenUsed/>
    <w:rsid w:val="003E072A"/>
    <w:rPr>
      <w:color w:val="954F72" w:themeColor="followedHyperlink"/>
      <w:u w:val="single"/>
    </w:rPr>
  </w:style>
  <w:style w:type="paragraph" w:customStyle="1" w:styleId="Default">
    <w:name w:val="Default"/>
    <w:rsid w:val="00D72447"/>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87912">
      <w:bodyDiv w:val="1"/>
      <w:marLeft w:val="0"/>
      <w:marRight w:val="0"/>
      <w:marTop w:val="0"/>
      <w:marBottom w:val="0"/>
      <w:divBdr>
        <w:top w:val="none" w:sz="0" w:space="0" w:color="auto"/>
        <w:left w:val="none" w:sz="0" w:space="0" w:color="auto"/>
        <w:bottom w:val="none" w:sz="0" w:space="0" w:color="auto"/>
        <w:right w:val="none" w:sz="0" w:space="0" w:color="auto"/>
      </w:divBdr>
    </w:div>
    <w:div w:id="51776031">
      <w:bodyDiv w:val="1"/>
      <w:marLeft w:val="0"/>
      <w:marRight w:val="0"/>
      <w:marTop w:val="0"/>
      <w:marBottom w:val="0"/>
      <w:divBdr>
        <w:top w:val="none" w:sz="0" w:space="0" w:color="auto"/>
        <w:left w:val="none" w:sz="0" w:space="0" w:color="auto"/>
        <w:bottom w:val="none" w:sz="0" w:space="0" w:color="auto"/>
        <w:right w:val="none" w:sz="0" w:space="0" w:color="auto"/>
      </w:divBdr>
    </w:div>
    <w:div w:id="80421329">
      <w:bodyDiv w:val="1"/>
      <w:marLeft w:val="0"/>
      <w:marRight w:val="0"/>
      <w:marTop w:val="0"/>
      <w:marBottom w:val="0"/>
      <w:divBdr>
        <w:top w:val="none" w:sz="0" w:space="0" w:color="auto"/>
        <w:left w:val="none" w:sz="0" w:space="0" w:color="auto"/>
        <w:bottom w:val="none" w:sz="0" w:space="0" w:color="auto"/>
        <w:right w:val="none" w:sz="0" w:space="0" w:color="auto"/>
      </w:divBdr>
    </w:div>
    <w:div w:id="90249850">
      <w:bodyDiv w:val="1"/>
      <w:marLeft w:val="0"/>
      <w:marRight w:val="0"/>
      <w:marTop w:val="0"/>
      <w:marBottom w:val="0"/>
      <w:divBdr>
        <w:top w:val="none" w:sz="0" w:space="0" w:color="auto"/>
        <w:left w:val="none" w:sz="0" w:space="0" w:color="auto"/>
        <w:bottom w:val="none" w:sz="0" w:space="0" w:color="auto"/>
        <w:right w:val="none" w:sz="0" w:space="0" w:color="auto"/>
      </w:divBdr>
    </w:div>
    <w:div w:id="504518091">
      <w:bodyDiv w:val="1"/>
      <w:marLeft w:val="0"/>
      <w:marRight w:val="0"/>
      <w:marTop w:val="0"/>
      <w:marBottom w:val="0"/>
      <w:divBdr>
        <w:top w:val="none" w:sz="0" w:space="0" w:color="auto"/>
        <w:left w:val="none" w:sz="0" w:space="0" w:color="auto"/>
        <w:bottom w:val="none" w:sz="0" w:space="0" w:color="auto"/>
        <w:right w:val="none" w:sz="0" w:space="0" w:color="auto"/>
      </w:divBdr>
    </w:div>
    <w:div w:id="580335482">
      <w:bodyDiv w:val="1"/>
      <w:marLeft w:val="0"/>
      <w:marRight w:val="0"/>
      <w:marTop w:val="0"/>
      <w:marBottom w:val="0"/>
      <w:divBdr>
        <w:top w:val="none" w:sz="0" w:space="0" w:color="auto"/>
        <w:left w:val="none" w:sz="0" w:space="0" w:color="auto"/>
        <w:bottom w:val="none" w:sz="0" w:space="0" w:color="auto"/>
        <w:right w:val="none" w:sz="0" w:space="0" w:color="auto"/>
      </w:divBdr>
    </w:div>
    <w:div w:id="799492839">
      <w:bodyDiv w:val="1"/>
      <w:marLeft w:val="0"/>
      <w:marRight w:val="0"/>
      <w:marTop w:val="0"/>
      <w:marBottom w:val="0"/>
      <w:divBdr>
        <w:top w:val="none" w:sz="0" w:space="0" w:color="auto"/>
        <w:left w:val="none" w:sz="0" w:space="0" w:color="auto"/>
        <w:bottom w:val="none" w:sz="0" w:space="0" w:color="auto"/>
        <w:right w:val="none" w:sz="0" w:space="0" w:color="auto"/>
      </w:divBdr>
    </w:div>
    <w:div w:id="1088424193">
      <w:bodyDiv w:val="1"/>
      <w:marLeft w:val="0"/>
      <w:marRight w:val="0"/>
      <w:marTop w:val="0"/>
      <w:marBottom w:val="0"/>
      <w:divBdr>
        <w:top w:val="none" w:sz="0" w:space="0" w:color="auto"/>
        <w:left w:val="none" w:sz="0" w:space="0" w:color="auto"/>
        <w:bottom w:val="none" w:sz="0" w:space="0" w:color="auto"/>
        <w:right w:val="none" w:sz="0" w:space="0" w:color="auto"/>
      </w:divBdr>
    </w:div>
    <w:div w:id="1183973965">
      <w:bodyDiv w:val="1"/>
      <w:marLeft w:val="0"/>
      <w:marRight w:val="0"/>
      <w:marTop w:val="0"/>
      <w:marBottom w:val="0"/>
      <w:divBdr>
        <w:top w:val="none" w:sz="0" w:space="0" w:color="auto"/>
        <w:left w:val="none" w:sz="0" w:space="0" w:color="auto"/>
        <w:bottom w:val="none" w:sz="0" w:space="0" w:color="auto"/>
        <w:right w:val="none" w:sz="0" w:space="0" w:color="auto"/>
      </w:divBdr>
    </w:div>
    <w:div w:id="1190141753">
      <w:bodyDiv w:val="1"/>
      <w:marLeft w:val="0"/>
      <w:marRight w:val="0"/>
      <w:marTop w:val="0"/>
      <w:marBottom w:val="0"/>
      <w:divBdr>
        <w:top w:val="none" w:sz="0" w:space="0" w:color="auto"/>
        <w:left w:val="none" w:sz="0" w:space="0" w:color="auto"/>
        <w:bottom w:val="none" w:sz="0" w:space="0" w:color="auto"/>
        <w:right w:val="none" w:sz="0" w:space="0" w:color="auto"/>
      </w:divBdr>
    </w:div>
    <w:div w:id="1190871960">
      <w:bodyDiv w:val="1"/>
      <w:marLeft w:val="0"/>
      <w:marRight w:val="0"/>
      <w:marTop w:val="0"/>
      <w:marBottom w:val="0"/>
      <w:divBdr>
        <w:top w:val="none" w:sz="0" w:space="0" w:color="auto"/>
        <w:left w:val="none" w:sz="0" w:space="0" w:color="auto"/>
        <w:bottom w:val="none" w:sz="0" w:space="0" w:color="auto"/>
        <w:right w:val="none" w:sz="0" w:space="0" w:color="auto"/>
      </w:divBdr>
    </w:div>
    <w:div w:id="1421753200">
      <w:bodyDiv w:val="1"/>
      <w:marLeft w:val="0"/>
      <w:marRight w:val="0"/>
      <w:marTop w:val="0"/>
      <w:marBottom w:val="0"/>
      <w:divBdr>
        <w:top w:val="none" w:sz="0" w:space="0" w:color="auto"/>
        <w:left w:val="none" w:sz="0" w:space="0" w:color="auto"/>
        <w:bottom w:val="none" w:sz="0" w:space="0" w:color="auto"/>
        <w:right w:val="none" w:sz="0" w:space="0" w:color="auto"/>
      </w:divBdr>
    </w:div>
    <w:div w:id="1440220067">
      <w:bodyDiv w:val="1"/>
      <w:marLeft w:val="0"/>
      <w:marRight w:val="0"/>
      <w:marTop w:val="0"/>
      <w:marBottom w:val="0"/>
      <w:divBdr>
        <w:top w:val="none" w:sz="0" w:space="0" w:color="auto"/>
        <w:left w:val="none" w:sz="0" w:space="0" w:color="auto"/>
        <w:bottom w:val="none" w:sz="0" w:space="0" w:color="auto"/>
        <w:right w:val="none" w:sz="0" w:space="0" w:color="auto"/>
      </w:divBdr>
    </w:div>
    <w:div w:id="1487818761">
      <w:bodyDiv w:val="1"/>
      <w:marLeft w:val="0"/>
      <w:marRight w:val="0"/>
      <w:marTop w:val="0"/>
      <w:marBottom w:val="0"/>
      <w:divBdr>
        <w:top w:val="none" w:sz="0" w:space="0" w:color="auto"/>
        <w:left w:val="none" w:sz="0" w:space="0" w:color="auto"/>
        <w:bottom w:val="none" w:sz="0" w:space="0" w:color="auto"/>
        <w:right w:val="none" w:sz="0" w:space="0" w:color="auto"/>
      </w:divBdr>
    </w:div>
    <w:div w:id="1762987636">
      <w:bodyDiv w:val="1"/>
      <w:marLeft w:val="0"/>
      <w:marRight w:val="0"/>
      <w:marTop w:val="0"/>
      <w:marBottom w:val="0"/>
      <w:divBdr>
        <w:top w:val="none" w:sz="0" w:space="0" w:color="auto"/>
        <w:left w:val="none" w:sz="0" w:space="0" w:color="auto"/>
        <w:bottom w:val="none" w:sz="0" w:space="0" w:color="auto"/>
        <w:right w:val="none" w:sz="0" w:space="0" w:color="auto"/>
      </w:divBdr>
    </w:div>
    <w:div w:id="1829705044">
      <w:bodyDiv w:val="1"/>
      <w:marLeft w:val="0"/>
      <w:marRight w:val="0"/>
      <w:marTop w:val="0"/>
      <w:marBottom w:val="0"/>
      <w:divBdr>
        <w:top w:val="none" w:sz="0" w:space="0" w:color="auto"/>
        <w:left w:val="none" w:sz="0" w:space="0" w:color="auto"/>
        <w:bottom w:val="none" w:sz="0" w:space="0" w:color="auto"/>
        <w:right w:val="none" w:sz="0" w:space="0" w:color="auto"/>
      </w:divBdr>
    </w:div>
    <w:div w:id="1860047750">
      <w:bodyDiv w:val="1"/>
      <w:marLeft w:val="0"/>
      <w:marRight w:val="0"/>
      <w:marTop w:val="0"/>
      <w:marBottom w:val="0"/>
      <w:divBdr>
        <w:top w:val="none" w:sz="0" w:space="0" w:color="auto"/>
        <w:left w:val="none" w:sz="0" w:space="0" w:color="auto"/>
        <w:bottom w:val="none" w:sz="0" w:space="0" w:color="auto"/>
        <w:right w:val="none" w:sz="0" w:space="0" w:color="auto"/>
      </w:divBdr>
    </w:div>
    <w:div w:id="1954289897">
      <w:bodyDiv w:val="1"/>
      <w:marLeft w:val="0"/>
      <w:marRight w:val="0"/>
      <w:marTop w:val="0"/>
      <w:marBottom w:val="0"/>
      <w:divBdr>
        <w:top w:val="none" w:sz="0" w:space="0" w:color="auto"/>
        <w:left w:val="none" w:sz="0" w:space="0" w:color="auto"/>
        <w:bottom w:val="none" w:sz="0" w:space="0" w:color="auto"/>
        <w:right w:val="none" w:sz="0" w:space="0" w:color="auto"/>
      </w:divBdr>
    </w:div>
    <w:div w:id="203622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477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41443.pdf" TargetMode="External"/><Relationship Id="rId12" Type="http://schemas.openxmlformats.org/officeDocument/2006/relationships/hyperlink" Target="https://manas.tiesas.lv/eTiesasMvc/nolemumi/pdf/53151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eTiesasMvc/nolemumi/pdf/531557.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t.gov.lv/downloadlawfile/7041" TargetMode="External"/><Relationship Id="rId4" Type="http://schemas.openxmlformats.org/officeDocument/2006/relationships/webSettings" Target="webSettings.xml"/><Relationship Id="rId9" Type="http://schemas.openxmlformats.org/officeDocument/2006/relationships/hyperlink" Target="https://www.at.gov.lv/downloadlawfile/67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0307B-A52F-4987-B0EC-9D0EB835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17798</Words>
  <Characters>10146</Characters>
  <Application>Microsoft Office Word</Application>
  <DocSecurity>0</DocSecurity>
  <Lines>84</Lines>
  <Paragraphs>55</Paragraphs>
  <ScaleCrop>false</ScaleCrop>
  <Company/>
  <LinksUpToDate>false</LinksUpToDate>
  <CharactersWithSpaces>27889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2024-12-04T12:58:00Z</dcterms:created>
  <dcterms:modified xsi:type="dcterms:W3CDTF">2024-12-04T12:58:00Z</dcterms:modified>
</cp:coreProperties>
</file>