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10" w:rsidRDefault="00F37310" w:rsidP="0007238A">
      <w:pPr>
        <w:jc w:val="center"/>
      </w:pPr>
    </w:p>
    <w:p w:rsidR="00F37310" w:rsidRDefault="00F37310" w:rsidP="0007238A">
      <w:pPr>
        <w:jc w:val="center"/>
      </w:pPr>
    </w:p>
    <w:p w:rsidR="00CD49A7" w:rsidRPr="00FF3662" w:rsidRDefault="00CD49A7" w:rsidP="0007238A">
      <w:pPr>
        <w:jc w:val="center"/>
      </w:pPr>
    </w:p>
    <w:p w:rsidR="00CD49A7" w:rsidRPr="00FF3662" w:rsidRDefault="00FF3662" w:rsidP="0007238A">
      <w:pPr>
        <w:jc w:val="center"/>
      </w:pPr>
      <w:r w:rsidRPr="00FF3662">
        <w:t>THIRD SECTION</w:t>
      </w:r>
    </w:p>
    <w:p w:rsidR="00F37310" w:rsidRDefault="00F37310" w:rsidP="0007238A">
      <w:pPr>
        <w:jc w:val="center"/>
      </w:pPr>
    </w:p>
    <w:p w:rsidR="00F37310" w:rsidRDefault="00F37310" w:rsidP="0007238A">
      <w:pPr>
        <w:jc w:val="center"/>
      </w:pPr>
    </w:p>
    <w:p w:rsidR="00F37310" w:rsidRDefault="00F37310" w:rsidP="0007238A">
      <w:pPr>
        <w:jc w:val="center"/>
      </w:pPr>
    </w:p>
    <w:p w:rsidR="00F37310" w:rsidRDefault="00F37310" w:rsidP="0007238A">
      <w:pPr>
        <w:jc w:val="center"/>
      </w:pPr>
    </w:p>
    <w:p w:rsidR="00F37310" w:rsidRDefault="00F37310" w:rsidP="0007238A">
      <w:pPr>
        <w:jc w:val="center"/>
      </w:pPr>
    </w:p>
    <w:p w:rsidR="00CD49A7" w:rsidRPr="00FF3662" w:rsidRDefault="00CD49A7" w:rsidP="0007238A">
      <w:pPr>
        <w:jc w:val="center"/>
      </w:pPr>
    </w:p>
    <w:p w:rsidR="00CD49A7" w:rsidRPr="00FF3662" w:rsidRDefault="00CD49A7" w:rsidP="0007238A">
      <w:pPr>
        <w:jc w:val="center"/>
        <w:rPr>
          <w:b/>
        </w:rPr>
      </w:pPr>
      <w:r w:rsidRPr="00FF3662">
        <w:rPr>
          <w:b/>
        </w:rPr>
        <w:t xml:space="preserve">CASE OF </w:t>
      </w:r>
      <w:r w:rsidR="00FF3662" w:rsidRPr="00FF3662">
        <w:rPr>
          <w:b/>
        </w:rPr>
        <w:t>VIKULOV AND OTHERS</w:t>
      </w:r>
      <w:r w:rsidR="00D67D14">
        <w:rPr>
          <w:b/>
        </w:rPr>
        <w:t xml:space="preserve"> </w:t>
      </w:r>
      <w:r w:rsidR="00FF3662" w:rsidRPr="00FF3662">
        <w:rPr>
          <w:b/>
        </w:rPr>
        <w:t xml:space="preserve">v. </w:t>
      </w:r>
      <w:smartTag w:uri="urn:schemas-microsoft-com:office:smarttags" w:element="place">
        <w:smartTag w:uri="urn:schemas-microsoft-com:office:smarttags" w:element="country-region">
          <w:r w:rsidR="00FF3662" w:rsidRPr="00FF3662">
            <w:rPr>
              <w:b/>
            </w:rPr>
            <w:t>LATVIA</w:t>
          </w:r>
        </w:smartTag>
      </w:smartTag>
    </w:p>
    <w:p w:rsidR="00CD49A7" w:rsidRPr="00FF3662" w:rsidRDefault="00CD49A7" w:rsidP="0007238A">
      <w:pPr>
        <w:jc w:val="center"/>
      </w:pPr>
    </w:p>
    <w:p w:rsidR="00CD49A7" w:rsidRPr="00FF3662" w:rsidRDefault="00CD49A7" w:rsidP="0007238A">
      <w:pPr>
        <w:jc w:val="center"/>
        <w:rPr>
          <w:i/>
        </w:rPr>
      </w:pPr>
      <w:r w:rsidRPr="00FF3662">
        <w:rPr>
          <w:i/>
        </w:rPr>
        <w:t>(</w:t>
      </w:r>
      <w:r w:rsidR="00FF3662" w:rsidRPr="00FF3662">
        <w:rPr>
          <w:i/>
        </w:rPr>
        <w:t>Application no. 16870/03</w:t>
      </w:r>
      <w:r w:rsidRPr="00FF3662">
        <w:rPr>
          <w:i/>
        </w:rPr>
        <w:t>)</w:t>
      </w:r>
    </w:p>
    <w:p w:rsidR="00CD49A7" w:rsidRPr="00FF3662" w:rsidRDefault="00CD49A7" w:rsidP="0007238A">
      <w:pPr>
        <w:jc w:val="center"/>
      </w:pPr>
    </w:p>
    <w:p w:rsidR="00AD5065" w:rsidRPr="00FF3662" w:rsidRDefault="00AD5065" w:rsidP="0007238A">
      <w:pPr>
        <w:jc w:val="center"/>
        <w:rPr>
          <w:szCs w:val="24"/>
        </w:rPr>
      </w:pPr>
    </w:p>
    <w:p w:rsidR="00AD5065" w:rsidRPr="00FF3662" w:rsidRDefault="00AD5065" w:rsidP="0007238A">
      <w:pPr>
        <w:jc w:val="center"/>
        <w:rPr>
          <w:szCs w:val="24"/>
        </w:rPr>
      </w:pPr>
    </w:p>
    <w:p w:rsidR="00AD5065" w:rsidRPr="00FF3662" w:rsidRDefault="00AD5065" w:rsidP="00394858">
      <w:pPr>
        <w:jc w:val="center"/>
        <w:rPr>
          <w:szCs w:val="24"/>
        </w:rPr>
      </w:pPr>
    </w:p>
    <w:p w:rsidR="00AD5065" w:rsidRPr="00FF3662" w:rsidRDefault="00AD5065" w:rsidP="00394858">
      <w:pPr>
        <w:jc w:val="center"/>
        <w:rPr>
          <w:szCs w:val="24"/>
        </w:rPr>
      </w:pPr>
    </w:p>
    <w:p w:rsidR="00CD49A7" w:rsidRPr="00FF3662" w:rsidRDefault="00CD49A7" w:rsidP="0007238A">
      <w:pPr>
        <w:jc w:val="center"/>
        <w:rPr>
          <w:szCs w:val="24"/>
        </w:rPr>
      </w:pPr>
    </w:p>
    <w:p w:rsidR="00394858" w:rsidRPr="00F37310" w:rsidRDefault="00F37310" w:rsidP="00F37310">
      <w:pPr>
        <w:jc w:val="center"/>
        <w:rPr>
          <w:szCs w:val="24"/>
        </w:rPr>
      </w:pPr>
      <w:r>
        <w:rPr>
          <w:szCs w:val="24"/>
        </w:rPr>
        <w:t>JUDGMENT</w:t>
      </w:r>
    </w:p>
    <w:p w:rsidR="00CD49A7" w:rsidRPr="00FF3662" w:rsidRDefault="00CD49A7" w:rsidP="0007238A">
      <w:pPr>
        <w:rPr>
          <w:szCs w:val="24"/>
        </w:rPr>
      </w:pPr>
    </w:p>
    <w:p w:rsidR="00430FDF" w:rsidRPr="00FF3662" w:rsidRDefault="00430FDF" w:rsidP="0007238A">
      <w:pPr>
        <w:rPr>
          <w:szCs w:val="24"/>
        </w:rPr>
      </w:pPr>
    </w:p>
    <w:p w:rsidR="00F37310" w:rsidRDefault="00F37310" w:rsidP="00F37310">
      <w:pPr>
        <w:pStyle w:val="JuCase"/>
        <w:ind w:firstLine="0"/>
        <w:jc w:val="center"/>
        <w:rPr>
          <w:b w:val="0"/>
        </w:rPr>
      </w:pPr>
    </w:p>
    <w:p w:rsidR="00F37310" w:rsidRDefault="00F37310" w:rsidP="00F37310">
      <w:pPr>
        <w:pStyle w:val="JuCase"/>
        <w:ind w:firstLine="0"/>
        <w:jc w:val="center"/>
        <w:rPr>
          <w:b w:val="0"/>
        </w:rPr>
      </w:pPr>
    </w:p>
    <w:p w:rsidR="00F37310" w:rsidRDefault="00F37310" w:rsidP="00F37310">
      <w:pPr>
        <w:pStyle w:val="JuCase"/>
        <w:ind w:firstLine="0"/>
        <w:jc w:val="center"/>
        <w:rPr>
          <w:b w:val="0"/>
        </w:rPr>
      </w:pPr>
      <w:smartTag w:uri="urn:schemas-microsoft-com:office:smarttags" w:element="place">
        <w:smartTag w:uri="urn:schemas-microsoft-com:office:smarttags" w:element="City">
          <w:r>
            <w:rPr>
              <w:b w:val="0"/>
            </w:rPr>
            <w:t>STRASBOURG</w:t>
          </w:r>
        </w:smartTag>
      </w:smartTag>
    </w:p>
    <w:p w:rsidR="00F37310" w:rsidRDefault="00F37310" w:rsidP="00F37310">
      <w:pPr>
        <w:pStyle w:val="JuCase"/>
        <w:ind w:firstLine="0"/>
        <w:jc w:val="center"/>
        <w:rPr>
          <w:b w:val="0"/>
        </w:rPr>
      </w:pPr>
    </w:p>
    <w:p w:rsidR="00F37310" w:rsidRDefault="00F37310" w:rsidP="00F37310">
      <w:pPr>
        <w:pStyle w:val="JuCase"/>
        <w:ind w:firstLine="0"/>
        <w:jc w:val="center"/>
        <w:rPr>
          <w:b w:val="0"/>
        </w:rPr>
      </w:pPr>
      <w:r>
        <w:rPr>
          <w:b w:val="0"/>
        </w:rPr>
        <w:t>25 September 2012</w:t>
      </w:r>
    </w:p>
    <w:p w:rsidR="00F37310" w:rsidRDefault="00F37310" w:rsidP="00F37310">
      <w:pPr>
        <w:pStyle w:val="JuCase"/>
        <w:ind w:firstLine="0"/>
        <w:jc w:val="center"/>
        <w:rPr>
          <w:b w:val="0"/>
        </w:rPr>
      </w:pPr>
    </w:p>
    <w:p w:rsidR="00F37310" w:rsidRDefault="00F37310" w:rsidP="00F37310">
      <w:pPr>
        <w:pStyle w:val="JuCase"/>
        <w:ind w:firstLine="0"/>
        <w:jc w:val="center"/>
        <w:rPr>
          <w:b w:val="0"/>
        </w:rPr>
      </w:pPr>
    </w:p>
    <w:p w:rsidR="0076051E" w:rsidRDefault="00F37310" w:rsidP="00F37310">
      <w:pPr>
        <w:pStyle w:val="JuCase"/>
        <w:ind w:firstLine="0"/>
        <w:rPr>
          <w:b w:val="0"/>
          <w:i/>
          <w:sz w:val="22"/>
        </w:rPr>
      </w:pPr>
      <w:r>
        <w:rPr>
          <w:b w:val="0"/>
          <w:i/>
          <w:sz w:val="22"/>
        </w:rPr>
        <w:t>This judgment will become final in the circumstances set out in Article 44 § 2 of the Convention. It may be subject to editorial revision.</w:t>
      </w:r>
    </w:p>
    <w:p w:rsidR="00F37310" w:rsidRPr="00F37310" w:rsidRDefault="00F37310" w:rsidP="00F37310">
      <w:pPr>
        <w:pStyle w:val="JuPara"/>
        <w:ind w:firstLine="0"/>
        <w:sectPr w:rsidR="00F37310" w:rsidRPr="00F37310" w:rsidSect="00F37310">
          <w:head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titlePg/>
          <w:docGrid w:linePitch="326"/>
        </w:sectPr>
      </w:pPr>
    </w:p>
    <w:p w:rsidR="00CD49A7" w:rsidRPr="00FF3662" w:rsidRDefault="00CD49A7" w:rsidP="00271B22">
      <w:pPr>
        <w:pStyle w:val="JuCase"/>
      </w:pPr>
      <w:r w:rsidRPr="00FF3662">
        <w:t xml:space="preserve">In the case of </w:t>
      </w:r>
      <w:r w:rsidR="00FF3662" w:rsidRPr="00FF3662">
        <w:t>Vikulov and Others</w:t>
      </w:r>
      <w:r w:rsidR="00D67D14">
        <w:t xml:space="preserve"> </w:t>
      </w:r>
      <w:r w:rsidR="00FF3662" w:rsidRPr="00FF3662">
        <w:t xml:space="preserve">v. </w:t>
      </w:r>
      <w:smartTag w:uri="urn:schemas-microsoft-com:office:smarttags" w:element="place">
        <w:smartTag w:uri="urn:schemas-microsoft-com:office:smarttags" w:element="country-region">
          <w:r w:rsidR="00FF3662" w:rsidRPr="00FF3662">
            <w:t>Latvia</w:t>
          </w:r>
        </w:smartTag>
      </w:smartTag>
      <w:r w:rsidRPr="00FF3662">
        <w:t>,</w:t>
      </w:r>
    </w:p>
    <w:p w:rsidR="005803E1" w:rsidRPr="00FF3662" w:rsidRDefault="00CD49A7" w:rsidP="005803E1">
      <w:pPr>
        <w:pStyle w:val="JuPara"/>
      </w:pPr>
      <w:r w:rsidRPr="00FF3662">
        <w:t>The European Court of Human Rights</w:t>
      </w:r>
      <w:r w:rsidR="00FF3662" w:rsidRPr="00FF3662">
        <w:t xml:space="preserve"> (Chamber)</w:t>
      </w:r>
      <w:r w:rsidRPr="00FF3662">
        <w:t xml:space="preserve">, sitting as a </w:t>
      </w:r>
      <w:r w:rsidR="00FF3662" w:rsidRPr="00FF3662">
        <w:t>Chamber</w:t>
      </w:r>
      <w:r w:rsidRPr="00FF3662">
        <w:t xml:space="preserve"> </w:t>
      </w:r>
      <w:r w:rsidR="005803E1" w:rsidRPr="00FF3662">
        <w:t>composed of:</w:t>
      </w:r>
    </w:p>
    <w:p w:rsidR="00804C95" w:rsidRPr="00FF3662" w:rsidRDefault="00CA4139" w:rsidP="0076051E">
      <w:pPr>
        <w:pStyle w:val="JuJudges"/>
      </w:pPr>
      <w:r w:rsidRPr="0076051E">
        <w:tab/>
        <w:t>Egbert Myjer,</w:t>
      </w:r>
      <w:r w:rsidRPr="0076051E">
        <w:rPr>
          <w:i/>
        </w:rPr>
        <w:t xml:space="preserve"> President,</w:t>
      </w:r>
      <w:r w:rsidRPr="0076051E">
        <w:rPr>
          <w:i/>
        </w:rPr>
        <w:br/>
      </w:r>
      <w:r w:rsidRPr="0076051E">
        <w:tab/>
        <w:t>Corneliu Bîrsan,</w:t>
      </w:r>
      <w:r w:rsidRPr="0076051E">
        <w:rPr>
          <w:i/>
        </w:rPr>
        <w:br/>
      </w:r>
      <w:r w:rsidRPr="0076051E">
        <w:tab/>
        <w:t>Alvina Gyulumyan,</w:t>
      </w:r>
      <w:r w:rsidRPr="0076051E">
        <w:rPr>
          <w:i/>
        </w:rPr>
        <w:br/>
      </w:r>
      <w:r w:rsidRPr="0076051E">
        <w:tab/>
        <w:t>Ján Šikuta,</w:t>
      </w:r>
      <w:r w:rsidRPr="0076051E">
        <w:rPr>
          <w:i/>
        </w:rPr>
        <w:br/>
      </w:r>
      <w:r w:rsidRPr="0076051E">
        <w:tab/>
        <w:t>Ineta Ziemele,</w:t>
      </w:r>
      <w:r w:rsidRPr="0076051E">
        <w:rPr>
          <w:i/>
        </w:rPr>
        <w:br/>
      </w:r>
      <w:r w:rsidRPr="0076051E">
        <w:tab/>
        <w:t>Nona Tsotsoria,</w:t>
      </w:r>
      <w:r w:rsidRPr="0076051E">
        <w:rPr>
          <w:i/>
        </w:rPr>
        <w:br/>
      </w:r>
      <w:r w:rsidRPr="0076051E">
        <w:tab/>
        <w:t>Kristina Pardalos,</w:t>
      </w:r>
      <w:r w:rsidRPr="0076051E">
        <w:rPr>
          <w:i/>
        </w:rPr>
        <w:t xml:space="preserve"> judges,</w:t>
      </w:r>
      <w:r w:rsidR="005803E1" w:rsidRPr="00FF3662">
        <w:br/>
      </w:r>
      <w:r w:rsidR="00CD49A7" w:rsidRPr="0076051E">
        <w:t xml:space="preserve">and </w:t>
      </w:r>
      <w:r>
        <w:t>Marialena Tsirli</w:t>
      </w:r>
      <w:r w:rsidR="007D36E2" w:rsidRPr="0076051E">
        <w:t xml:space="preserve">, </w:t>
      </w:r>
      <w:r>
        <w:rPr>
          <w:i/>
          <w:iCs/>
          <w:szCs w:val="24"/>
        </w:rPr>
        <w:t>Deputy S</w:t>
      </w:r>
      <w:r w:rsidR="00FF3662" w:rsidRPr="00FF3662">
        <w:rPr>
          <w:i/>
          <w:iCs/>
          <w:szCs w:val="24"/>
        </w:rPr>
        <w:t>ection</w:t>
      </w:r>
      <w:r w:rsidR="00FF3662" w:rsidRPr="00FF3662">
        <w:rPr>
          <w:iCs/>
          <w:szCs w:val="24"/>
        </w:rPr>
        <w:t xml:space="preserve"> </w:t>
      </w:r>
      <w:r w:rsidR="00FF3662" w:rsidRPr="00FF3662">
        <w:rPr>
          <w:i/>
          <w:iCs/>
          <w:szCs w:val="24"/>
        </w:rPr>
        <w:t>Registrar</w:t>
      </w:r>
      <w:r w:rsidR="00804C95" w:rsidRPr="000174AC">
        <w:rPr>
          <w:szCs w:val="24"/>
        </w:rPr>
        <w:t>,</w:t>
      </w:r>
    </w:p>
    <w:p w:rsidR="00CD49A7" w:rsidRPr="00FF3662" w:rsidRDefault="00CD49A7">
      <w:pPr>
        <w:pStyle w:val="JuPara"/>
      </w:pPr>
      <w:r w:rsidRPr="00FF3662">
        <w:t xml:space="preserve">Having deliberated in private </w:t>
      </w:r>
      <w:r w:rsidR="00F37310">
        <w:t>on</w:t>
      </w:r>
      <w:r w:rsidRPr="00FF3662">
        <w:t xml:space="preserve"> </w:t>
      </w:r>
      <w:r w:rsidR="00CA4139">
        <w:t>4 September 2012</w:t>
      </w:r>
      <w:r w:rsidRPr="00FF3662">
        <w:t>,</w:t>
      </w:r>
    </w:p>
    <w:p w:rsidR="00CD49A7" w:rsidRPr="00FF3662" w:rsidRDefault="00CD49A7">
      <w:pPr>
        <w:pStyle w:val="JuPara"/>
      </w:pPr>
      <w:r w:rsidRPr="00FF3662">
        <w:t>Delivers the following jud</w:t>
      </w:r>
      <w:r w:rsidR="00B27218">
        <w:t xml:space="preserve">gment, which was adopted on that </w:t>
      </w:r>
      <w:r w:rsidRPr="00FF3662">
        <w:t>date:</w:t>
      </w:r>
    </w:p>
    <w:p w:rsidR="00CD49A7" w:rsidRPr="00FF3662" w:rsidRDefault="00CD49A7" w:rsidP="00AF23DA">
      <w:pPr>
        <w:pStyle w:val="JuHHead"/>
      </w:pPr>
      <w:r w:rsidRPr="00FF3662">
        <w:t>PROCEDURE</w:t>
      </w:r>
    </w:p>
    <w:p w:rsidR="00CD49A7" w:rsidRPr="00FF3662" w:rsidRDefault="00FF3662" w:rsidP="00085109">
      <w:pPr>
        <w:pStyle w:val="JuPara"/>
      </w:pPr>
      <w:r w:rsidRPr="00FF3662">
        <w:fldChar w:fldCharType="begin"/>
      </w:r>
      <w:r w:rsidRPr="00FF3662">
        <w:instrText xml:space="preserve"> SEQ level0 \*arabic </w:instrText>
      </w:r>
      <w:r w:rsidRPr="00FF3662">
        <w:fldChar w:fldCharType="separate"/>
      </w:r>
      <w:r w:rsidR="00A77D48">
        <w:rPr>
          <w:noProof/>
        </w:rPr>
        <w:t>1</w:t>
      </w:r>
      <w:r w:rsidRPr="00FF3662">
        <w:fldChar w:fldCharType="end"/>
      </w:r>
      <w:r w:rsidR="00CD49A7" w:rsidRPr="00FF3662">
        <w:t xml:space="preserve">.  The case originated in </w:t>
      </w:r>
      <w:r w:rsidRPr="00FF3662">
        <w:t>an application (no. 16870/03)</w:t>
      </w:r>
      <w:r w:rsidR="00CD49A7" w:rsidRPr="00FF3662">
        <w:t xml:space="preserve"> against </w:t>
      </w:r>
      <w:r w:rsidRPr="00FF3662">
        <w:t xml:space="preserve">the </w:t>
      </w:r>
      <w:smartTag w:uri="urn:schemas-microsoft-com:office:smarttags" w:element="place">
        <w:smartTag w:uri="urn:schemas-microsoft-com:office:smarttags" w:element="PlaceType">
          <w:r w:rsidRPr="00FF3662">
            <w:t>Republic</w:t>
          </w:r>
        </w:smartTag>
        <w:r w:rsidRPr="00FF3662">
          <w:t xml:space="preserve"> of </w:t>
        </w:r>
        <w:smartTag w:uri="urn:schemas-microsoft-com:office:smarttags" w:element="PlaceName">
          <w:r w:rsidRPr="00FF3662">
            <w:t>Latvia</w:t>
          </w:r>
        </w:smartTag>
      </w:smartTag>
      <w:r w:rsidR="00CD49A7" w:rsidRPr="00FF3662">
        <w:t xml:space="preserve"> lodged with the </w:t>
      </w:r>
      <w:r w:rsidRPr="00FF3662">
        <w:t>Court under Article 34</w:t>
      </w:r>
      <w:r w:rsidR="00E12322" w:rsidRPr="00FF3662">
        <w:t xml:space="preserve"> of the Convention for the Protection of Human Rights and Fundamental Freedoms (“the Convention”)</w:t>
      </w:r>
      <w:r w:rsidR="00CD49A7" w:rsidRPr="00FF3662">
        <w:t xml:space="preserve"> by</w:t>
      </w:r>
      <w:r w:rsidR="00F96FE0">
        <w:t xml:space="preserve"> </w:t>
      </w:r>
      <w:r w:rsidR="00700270">
        <w:t xml:space="preserve">three Russian nationals, </w:t>
      </w:r>
      <w:r w:rsidR="00F96FE0">
        <w:t xml:space="preserve">Mr Sergey Vikulov, </w:t>
      </w:r>
      <w:r w:rsidR="00931E45">
        <w:t>Mrs </w:t>
      </w:r>
      <w:r w:rsidR="002D72B3">
        <w:t>Galina Vikulova</w:t>
      </w:r>
      <w:r w:rsidR="00931E45">
        <w:t xml:space="preserve"> and Mr </w:t>
      </w:r>
      <w:r w:rsidR="00F96FE0">
        <w:t xml:space="preserve">Anton Vikulov </w:t>
      </w:r>
      <w:r w:rsidR="00931E45">
        <w:t>(“the applicants”), on 9 May</w:t>
      </w:r>
      <w:r w:rsidR="003C3739">
        <w:t> </w:t>
      </w:r>
      <w:r w:rsidRPr="00FF3662">
        <w:t>2003</w:t>
      </w:r>
      <w:r w:rsidR="002D72B3">
        <w:t>.</w:t>
      </w:r>
    </w:p>
    <w:p w:rsidR="00D67D14" w:rsidRDefault="00FF3662" w:rsidP="00BE276A">
      <w:pPr>
        <w:pStyle w:val="JuPara"/>
      </w:pPr>
      <w:r w:rsidRPr="00FF3662">
        <w:fldChar w:fldCharType="begin"/>
      </w:r>
      <w:r w:rsidRPr="00FF3662">
        <w:instrText xml:space="preserve"> SEQ level0 \*arabic </w:instrText>
      </w:r>
      <w:r w:rsidRPr="00FF3662">
        <w:fldChar w:fldCharType="separate"/>
      </w:r>
      <w:r w:rsidR="00A77D48">
        <w:rPr>
          <w:noProof/>
        </w:rPr>
        <w:t>2</w:t>
      </w:r>
      <w:r w:rsidRPr="00FF3662">
        <w:fldChar w:fldCharType="end"/>
      </w:r>
      <w:r w:rsidR="00CD49A7" w:rsidRPr="00FF3662">
        <w:t>.  </w:t>
      </w:r>
      <w:r w:rsidRPr="00FF3662">
        <w:t>The applicants were represented by M</w:t>
      </w:r>
      <w:r w:rsidR="002D72B3">
        <w:t>rs M. </w:t>
      </w:r>
      <w:r w:rsidRPr="00FF3662">
        <w:t>Portnov</w:t>
      </w:r>
      <w:r w:rsidR="00E1102E">
        <w:t xml:space="preserve">a, a lawyer practising in </w:t>
      </w:r>
      <w:smartTag w:uri="urn:schemas-microsoft-com:office:smarttags" w:element="place">
        <w:smartTag w:uri="urn:schemas-microsoft-com:office:smarttags" w:element="City">
          <w:r w:rsidR="00E1102E">
            <w:t>Moscow</w:t>
          </w:r>
        </w:smartTag>
      </w:smartTag>
      <w:r w:rsidRPr="00FF3662">
        <w:t>.</w:t>
      </w:r>
      <w:r w:rsidR="00183250">
        <w:t xml:space="preserve"> </w:t>
      </w:r>
      <w:r w:rsidR="002D6A32" w:rsidRPr="00FF3662">
        <w:t xml:space="preserve">The </w:t>
      </w:r>
      <w:r w:rsidRPr="00FF3662">
        <w:t>Latvian</w:t>
      </w:r>
      <w:r w:rsidR="002D6A32" w:rsidRPr="00FF3662">
        <w:t xml:space="preserve"> Government (</w:t>
      </w:r>
      <w:r w:rsidRPr="00FF3662">
        <w:t>“</w:t>
      </w:r>
      <w:r w:rsidR="002D6A32" w:rsidRPr="00FF3662">
        <w:t>the Government</w:t>
      </w:r>
      <w:r w:rsidRPr="00FF3662">
        <w:t>”</w:t>
      </w:r>
      <w:r w:rsidR="002D6A32" w:rsidRPr="00FF3662">
        <w:t xml:space="preserve">) </w:t>
      </w:r>
      <w:r w:rsidRPr="00FF3662">
        <w:t>were</w:t>
      </w:r>
      <w:r w:rsidR="002D6A32" w:rsidRPr="00FF3662">
        <w:t xml:space="preserve"> represented by their Agent, Mr</w:t>
      </w:r>
      <w:r w:rsidR="002D72B3">
        <w:t>s I. Reine</w:t>
      </w:r>
      <w:r w:rsidR="002D6A32" w:rsidRPr="00FF3662">
        <w:t>.</w:t>
      </w:r>
    </w:p>
    <w:p w:rsidR="0076051E" w:rsidRDefault="00FF3662" w:rsidP="00E367B2">
      <w:pPr>
        <w:pStyle w:val="JuPara"/>
        <w:rPr>
          <w:lang w:val="lv-LV"/>
        </w:rPr>
      </w:pPr>
      <w:r w:rsidRPr="00FF3662">
        <w:fldChar w:fldCharType="begin"/>
      </w:r>
      <w:r w:rsidRPr="00FF3662">
        <w:instrText xml:space="preserve"> SEQ level0 \*arabic </w:instrText>
      </w:r>
      <w:r w:rsidRPr="00FF3662">
        <w:fldChar w:fldCharType="separate"/>
      </w:r>
      <w:r w:rsidR="00A77D48">
        <w:rPr>
          <w:noProof/>
        </w:rPr>
        <w:t>3</w:t>
      </w:r>
      <w:r w:rsidRPr="00FF3662">
        <w:fldChar w:fldCharType="end"/>
      </w:r>
      <w:r w:rsidRPr="00FF3662">
        <w:t>.  The applica</w:t>
      </w:r>
      <w:r w:rsidRPr="00A43CBB">
        <w:t>nts</w:t>
      </w:r>
      <w:r w:rsidR="00A43CBB">
        <w:t xml:space="preserve"> invoked</w:t>
      </w:r>
      <w:r w:rsidR="00195A46">
        <w:t xml:space="preserve">, </w:t>
      </w:r>
      <w:r w:rsidR="000174AC">
        <w:t>in particular</w:t>
      </w:r>
      <w:r w:rsidR="00195A46">
        <w:t>,</w:t>
      </w:r>
      <w:r w:rsidR="00A43CBB">
        <w:t xml:space="preserve"> Article 3, </w:t>
      </w:r>
      <w:r w:rsidR="000174AC">
        <w:t xml:space="preserve">Article </w:t>
      </w:r>
      <w:r w:rsidR="00A43CBB">
        <w:t>5</w:t>
      </w:r>
      <w:r w:rsidR="00195A46">
        <w:t> § 1 </w:t>
      </w:r>
      <w:r w:rsidR="000174AC">
        <w:t>(</w:t>
      </w:r>
      <w:r w:rsidR="00195A46">
        <w:t>f)</w:t>
      </w:r>
      <w:r w:rsidR="009E1C30">
        <w:t xml:space="preserve"> and </w:t>
      </w:r>
      <w:r w:rsidR="000174AC">
        <w:t xml:space="preserve">Article </w:t>
      </w:r>
      <w:r w:rsidR="009E1C30">
        <w:t>8 of the C</w:t>
      </w:r>
      <w:r w:rsidR="00A43CBB">
        <w:t xml:space="preserve">onvention and complained </w:t>
      </w:r>
      <w:r w:rsidR="000174AC">
        <w:t xml:space="preserve">about </w:t>
      </w:r>
      <w:r w:rsidR="00195A46">
        <w:t>certain aspects of</w:t>
      </w:r>
      <w:r w:rsidR="00A43CBB">
        <w:t xml:space="preserve"> their detention in </w:t>
      </w:r>
      <w:smartTag w:uri="urn:schemas-microsoft-com:office:smarttags" w:element="place">
        <w:smartTag w:uri="urn:schemas-microsoft-com:office:smarttags" w:element="City">
          <w:r w:rsidR="00A43CBB">
            <w:rPr>
              <w:lang w:val="lv-LV"/>
            </w:rPr>
            <w:t>Rīga</w:t>
          </w:r>
        </w:smartTag>
      </w:smartTag>
      <w:r w:rsidR="00A43CBB">
        <w:rPr>
          <w:lang w:val="lv-LV"/>
        </w:rPr>
        <w:t xml:space="preserve"> and Olaine.</w:t>
      </w:r>
    </w:p>
    <w:p w:rsidR="0076051E" w:rsidRDefault="00FF3662">
      <w:pPr>
        <w:pStyle w:val="JuPara"/>
      </w:pPr>
      <w:r w:rsidRPr="00FF3662">
        <w:fldChar w:fldCharType="begin"/>
      </w:r>
      <w:r w:rsidRPr="00FF3662">
        <w:instrText xml:space="preserve"> SEQ level0 \*arabic </w:instrText>
      </w:r>
      <w:r w:rsidRPr="00FF3662">
        <w:fldChar w:fldCharType="separate"/>
      </w:r>
      <w:r w:rsidR="00A77D48">
        <w:rPr>
          <w:noProof/>
        </w:rPr>
        <w:t>4</w:t>
      </w:r>
      <w:r w:rsidRPr="00FF3662">
        <w:fldChar w:fldCharType="end"/>
      </w:r>
      <w:r w:rsidR="00931E45">
        <w:t>.  By</w:t>
      </w:r>
      <w:r w:rsidR="00FC456A">
        <w:t xml:space="preserve"> a</w:t>
      </w:r>
      <w:r w:rsidR="00931E45">
        <w:t xml:space="preserve"> </w:t>
      </w:r>
      <w:r w:rsidR="009E1C30">
        <w:t>decision of</w:t>
      </w:r>
      <w:r w:rsidR="00931E45">
        <w:t xml:space="preserve"> 25</w:t>
      </w:r>
      <w:r w:rsidR="000174AC">
        <w:t xml:space="preserve"> </w:t>
      </w:r>
      <w:r w:rsidR="00931E45">
        <w:t>March</w:t>
      </w:r>
      <w:r w:rsidR="000174AC">
        <w:t xml:space="preserve"> </w:t>
      </w:r>
      <w:r w:rsidR="00931E45">
        <w:t>2004</w:t>
      </w:r>
      <w:r w:rsidR="00FC456A">
        <w:t xml:space="preserve"> the above complaints were communicated to the Government and on</w:t>
      </w:r>
      <w:r w:rsidR="009E1C30">
        <w:t xml:space="preserve"> 31</w:t>
      </w:r>
      <w:r w:rsidR="000174AC">
        <w:t xml:space="preserve"> </w:t>
      </w:r>
      <w:r w:rsidR="009E1C30">
        <w:t>August</w:t>
      </w:r>
      <w:r w:rsidR="000174AC">
        <w:t xml:space="preserve"> </w:t>
      </w:r>
      <w:r w:rsidRPr="00FF3662">
        <w:t xml:space="preserve">2006 the Court declared the application </w:t>
      </w:r>
      <w:r w:rsidR="00195A46">
        <w:t xml:space="preserve">partly </w:t>
      </w:r>
      <w:r w:rsidRPr="00FF3662">
        <w:t>admissible</w:t>
      </w:r>
      <w:r w:rsidR="00195A46">
        <w:t xml:space="preserve"> concerning the aforementioned complaints</w:t>
      </w:r>
      <w:r w:rsidRPr="00FF3662">
        <w:t>.</w:t>
      </w:r>
    </w:p>
    <w:p w:rsidR="0076051E" w:rsidRDefault="00FF3662">
      <w:pPr>
        <w:pStyle w:val="JuPara"/>
      </w:pPr>
      <w:r w:rsidRPr="00FF3662">
        <w:fldChar w:fldCharType="begin"/>
      </w:r>
      <w:r w:rsidRPr="00FF3662">
        <w:instrText xml:space="preserve"> SEQ level0 \*arabic </w:instrText>
      </w:r>
      <w:r w:rsidRPr="00FF3662">
        <w:fldChar w:fldCharType="separate"/>
      </w:r>
      <w:r w:rsidR="00A77D48">
        <w:rPr>
          <w:noProof/>
        </w:rPr>
        <w:t>5</w:t>
      </w:r>
      <w:r w:rsidRPr="00FF3662">
        <w:fldChar w:fldCharType="end"/>
      </w:r>
      <w:r w:rsidR="00CD49A7" w:rsidRPr="00FF3662">
        <w:t>.  </w:t>
      </w:r>
      <w:r w:rsidRPr="00FF3662">
        <w:t>The applicants</w:t>
      </w:r>
      <w:r w:rsidR="00183250">
        <w:t xml:space="preserve"> and the Government each filed </w:t>
      </w:r>
      <w:r w:rsidRPr="00FF3662">
        <w:t>written observatio</w:t>
      </w:r>
      <w:r w:rsidR="0031155F">
        <w:t xml:space="preserve">ns </w:t>
      </w:r>
      <w:r w:rsidR="00183250">
        <w:t xml:space="preserve">on the merits and </w:t>
      </w:r>
      <w:r w:rsidR="00CD49A7" w:rsidRPr="00FF3662">
        <w:t>replied in writing to each other</w:t>
      </w:r>
      <w:r w:rsidR="0076051E">
        <w:t>’</w:t>
      </w:r>
      <w:r w:rsidR="0031155F">
        <w:t>s observations</w:t>
      </w:r>
      <w:r w:rsidR="0031155F" w:rsidRPr="00931E45">
        <w:t>.</w:t>
      </w:r>
      <w:r w:rsidR="00065B14" w:rsidRPr="00931E45">
        <w:t xml:space="preserve"> </w:t>
      </w:r>
      <w:r w:rsidRPr="00931E45">
        <w:t>In addition, third-par</w:t>
      </w:r>
      <w:r w:rsidR="0031155F" w:rsidRPr="00931E45">
        <w:t xml:space="preserve">ty comments were received from </w:t>
      </w:r>
      <w:r w:rsidRPr="00931E45">
        <w:t>the Government</w:t>
      </w:r>
      <w:r w:rsidR="0031155F" w:rsidRPr="00931E45">
        <w:t xml:space="preserve"> of the </w:t>
      </w:r>
      <w:smartTag w:uri="urn:schemas-microsoft-com:office:smarttags" w:element="place">
        <w:smartTag w:uri="urn:schemas-microsoft-com:office:smarttags" w:element="country-region">
          <w:r w:rsidR="0031155F" w:rsidRPr="00931E45">
            <w:t>Russian Federation</w:t>
          </w:r>
        </w:smartTag>
      </w:smartTag>
      <w:r w:rsidRPr="00931E45">
        <w:t xml:space="preserve">, </w:t>
      </w:r>
      <w:r w:rsidR="000174AC">
        <w:t>who</w:t>
      </w:r>
      <w:r w:rsidR="000174AC" w:rsidRPr="00931E45">
        <w:t xml:space="preserve"> </w:t>
      </w:r>
      <w:r w:rsidRPr="00931E45">
        <w:t xml:space="preserve">had exercised </w:t>
      </w:r>
      <w:r w:rsidR="000174AC">
        <w:t>their</w:t>
      </w:r>
      <w:r w:rsidR="000174AC" w:rsidRPr="00931E45">
        <w:t xml:space="preserve"> </w:t>
      </w:r>
      <w:r w:rsidRPr="00931E45">
        <w:t xml:space="preserve">right to intervene (Article 36 § </w:t>
      </w:r>
      <w:r w:rsidR="00931E45" w:rsidRPr="00931E45">
        <w:t>1 of the Convention).</w:t>
      </w:r>
    </w:p>
    <w:p w:rsidR="00CD49A7" w:rsidRPr="00FF3662" w:rsidRDefault="00CD49A7" w:rsidP="00AF23DA">
      <w:pPr>
        <w:pStyle w:val="JuHHead"/>
      </w:pPr>
      <w:r w:rsidRPr="00FF3662">
        <w:t>THE FACTS</w:t>
      </w:r>
    </w:p>
    <w:p w:rsidR="00CD49A7" w:rsidRPr="00FF3662" w:rsidRDefault="00CD49A7" w:rsidP="00D94C6A">
      <w:pPr>
        <w:pStyle w:val="JuHIRoman"/>
        <w:keepNext w:val="0"/>
        <w:keepLines w:val="0"/>
        <w:outlineLvl w:val="0"/>
      </w:pPr>
      <w:r w:rsidRPr="00FF3662">
        <w:t>I.  THE CIRCUMSTANCES OF THE CASE</w:t>
      </w:r>
    </w:p>
    <w:p w:rsidR="00CD49A7" w:rsidRPr="00FF3662" w:rsidRDefault="008D20D7" w:rsidP="00D94C6A">
      <w:pPr>
        <w:pStyle w:val="JuPara"/>
      </w:pPr>
      <w:r>
        <w:fldChar w:fldCharType="begin"/>
      </w:r>
      <w:r>
        <w:instrText xml:space="preserve"> SEQ level0 \*arabic </w:instrText>
      </w:r>
      <w:r>
        <w:fldChar w:fldCharType="separate"/>
      </w:r>
      <w:r w:rsidR="00A77D48">
        <w:rPr>
          <w:noProof/>
        </w:rPr>
        <w:t>6</w:t>
      </w:r>
      <w:r>
        <w:fldChar w:fldCharType="end"/>
      </w:r>
      <w:r>
        <w:t>.  </w:t>
      </w:r>
      <w:r w:rsidR="00CD49A7" w:rsidRPr="00FF3662">
        <w:t>The</w:t>
      </w:r>
      <w:r w:rsidR="00F96FE0">
        <w:t xml:space="preserve"> first applicant, Mr Sergey Vikulov, was born in </w:t>
      </w:r>
      <w:smartTag w:uri="urn:schemas-microsoft-com:office:smarttags" w:element="place">
        <w:smartTag w:uri="urn:schemas-microsoft-com:office:smarttags" w:element="country-region">
          <w:r w:rsidR="00F96FE0">
            <w:t>Hungary</w:t>
          </w:r>
        </w:smartTag>
      </w:smartTag>
      <w:r w:rsidR="00F96FE0">
        <w:t xml:space="preserve"> in 1955. His wife, the second applicant, Mrs Galina Vikulova, was born in</w:t>
      </w:r>
      <w:r w:rsidR="006A05FC">
        <w:t xml:space="preserve"> then the</w:t>
      </w:r>
      <w:r w:rsidR="00F96FE0">
        <w:t xml:space="preserve"> </w:t>
      </w:r>
      <w:smartTag w:uri="urn:schemas-microsoft-com:office:smarttags" w:element="place">
        <w:smartTag w:uri="urn:schemas-microsoft-com:office:smarttags" w:element="PlaceName">
          <w:r w:rsidR="00F96FE0">
            <w:t>Russia</w:t>
          </w:r>
          <w:r w:rsidR="00F25E32">
            <w:t>n</w:t>
          </w:r>
        </w:smartTag>
        <w:r w:rsidR="00F25E32">
          <w:t xml:space="preserve"> </w:t>
        </w:r>
        <w:smartTag w:uri="urn:schemas-microsoft-com:office:smarttags" w:element="PlaceName">
          <w:r w:rsidR="00F25E32">
            <w:t>Soviet</w:t>
          </w:r>
        </w:smartTag>
        <w:r w:rsidR="00F25E32">
          <w:t xml:space="preserve"> </w:t>
        </w:r>
        <w:smartTag w:uri="urn:schemas-microsoft-com:office:smarttags" w:element="PlaceName">
          <w:r w:rsidR="00F25E32">
            <w:t>Federative</w:t>
          </w:r>
        </w:smartTag>
        <w:r w:rsidR="00F25E32">
          <w:t xml:space="preserve"> </w:t>
        </w:r>
        <w:smartTag w:uri="urn:schemas-microsoft-com:office:smarttags" w:element="PlaceName">
          <w:r w:rsidR="00F25E32">
            <w:t>Socialist</w:t>
          </w:r>
        </w:smartTag>
        <w:r w:rsidR="00F25E32">
          <w:t xml:space="preserve"> </w:t>
        </w:r>
        <w:smartTag w:uri="urn:schemas-microsoft-com:office:smarttags" w:element="PlaceType">
          <w:r w:rsidR="00F25E32">
            <w:t>Republic</w:t>
          </w:r>
        </w:smartTag>
      </w:smartTag>
      <w:r w:rsidR="00F96FE0">
        <w:t xml:space="preserve"> in 1957. Their son, the third applicant, Mr Anton Vikulov, was born in</w:t>
      </w:r>
      <w:r w:rsidR="006A05FC">
        <w:t xml:space="preserve"> then the</w:t>
      </w:r>
      <w:r w:rsidR="00F96FE0">
        <w:t xml:space="preserve"> </w:t>
      </w:r>
      <w:smartTag w:uri="urn:schemas-microsoft-com:office:smarttags" w:element="place">
        <w:smartTag w:uri="urn:schemas-microsoft-com:office:smarttags" w:element="PlaceName">
          <w:r w:rsidR="00F96FE0">
            <w:t>Latvia</w:t>
          </w:r>
          <w:r w:rsidR="00F25E32">
            <w:t>n</w:t>
          </w:r>
        </w:smartTag>
        <w:r w:rsidR="00F25E32">
          <w:t xml:space="preserve"> </w:t>
        </w:r>
        <w:smartTag w:uri="urn:schemas-microsoft-com:office:smarttags" w:element="PlaceName">
          <w:r w:rsidR="00F25E32">
            <w:t>Soviet</w:t>
          </w:r>
        </w:smartTag>
        <w:r w:rsidR="00F25E32">
          <w:t xml:space="preserve"> </w:t>
        </w:r>
        <w:smartTag w:uri="urn:schemas-microsoft-com:office:smarttags" w:element="PlaceName">
          <w:r w:rsidR="00F25E32">
            <w:t>Socialistic</w:t>
          </w:r>
        </w:smartTag>
        <w:r w:rsidR="00F25E32">
          <w:t xml:space="preserve"> </w:t>
        </w:r>
        <w:smartTag w:uri="urn:schemas-microsoft-com:office:smarttags" w:element="PlaceType">
          <w:r w:rsidR="00F25E32">
            <w:t>Republic</w:t>
          </w:r>
        </w:smartTag>
      </w:smartTag>
      <w:r w:rsidR="00F6544A">
        <w:t xml:space="preserve"> (L</w:t>
      </w:r>
      <w:r w:rsidR="006A05FC">
        <w:t>atvian </w:t>
      </w:r>
      <w:r w:rsidR="00F6544A">
        <w:t>SSR)</w:t>
      </w:r>
      <w:r w:rsidR="00F96FE0">
        <w:t xml:space="preserve"> in 1986. They are </w:t>
      </w:r>
      <w:r w:rsidR="006A05FC">
        <w:t xml:space="preserve">now </w:t>
      </w:r>
      <w:r w:rsidR="00F96FE0">
        <w:t xml:space="preserve">citizens of the </w:t>
      </w:r>
      <w:smartTag w:uri="urn:schemas-microsoft-com:office:smarttags" w:element="country-region">
        <w:r w:rsidR="00F96FE0">
          <w:t>Russian Federation</w:t>
        </w:r>
      </w:smartTag>
      <w:r w:rsidR="00F96FE0">
        <w:t xml:space="preserve"> and </w:t>
      </w:r>
      <w:r w:rsidR="00FF3662" w:rsidRPr="00FF3662">
        <w:t>live</w:t>
      </w:r>
      <w:r w:rsidR="00CD49A7" w:rsidRPr="00FF3662">
        <w:t xml:space="preserve"> in </w:t>
      </w:r>
      <w:smartTag w:uri="urn:schemas-microsoft-com:office:smarttags" w:element="place">
        <w:smartTag w:uri="urn:schemas-microsoft-com:office:smarttags" w:element="City">
          <w:r w:rsidR="00FF3662" w:rsidRPr="00FF3662">
            <w:t>Kaliningrad</w:t>
          </w:r>
        </w:smartTag>
      </w:smartTag>
      <w:r w:rsidR="00CD49A7" w:rsidRPr="00FF3662">
        <w:t>.</w:t>
      </w:r>
    </w:p>
    <w:p w:rsidR="009F05C6" w:rsidRDefault="000174AC" w:rsidP="00F03CE7">
      <w:pPr>
        <w:pStyle w:val="JuHA"/>
      </w:pPr>
      <w:r>
        <w:t>A</w:t>
      </w:r>
      <w:r w:rsidR="005E0374">
        <w:t>. </w:t>
      </w:r>
      <w:r>
        <w:t> </w:t>
      </w:r>
      <w:r w:rsidR="00F03CE7">
        <w:t>Background to</w:t>
      </w:r>
      <w:r w:rsidR="00BC781D">
        <w:t xml:space="preserve"> the complaint</w:t>
      </w:r>
    </w:p>
    <w:p w:rsidR="009F05C6" w:rsidRDefault="008D20D7" w:rsidP="00D94C6A">
      <w:pPr>
        <w:pStyle w:val="JuPara"/>
      </w:pPr>
      <w:r>
        <w:fldChar w:fldCharType="begin"/>
      </w:r>
      <w:r>
        <w:instrText xml:space="preserve"> SEQ level0 \*arabic </w:instrText>
      </w:r>
      <w:r>
        <w:fldChar w:fldCharType="separate"/>
      </w:r>
      <w:r w:rsidR="00A77D48">
        <w:rPr>
          <w:noProof/>
        </w:rPr>
        <w:t>7</w:t>
      </w:r>
      <w:r>
        <w:fldChar w:fldCharType="end"/>
      </w:r>
      <w:r>
        <w:t>.  </w:t>
      </w:r>
      <w:r w:rsidR="00606E54">
        <w:t>The first</w:t>
      </w:r>
      <w:r w:rsidR="005E493E">
        <w:t xml:space="preserve"> applicant was an officer of the </w:t>
      </w:r>
      <w:r w:rsidR="000174AC">
        <w:t>S</w:t>
      </w:r>
      <w:r w:rsidR="005E493E">
        <w:t xml:space="preserve">oviet army. In 1985 he and his </w:t>
      </w:r>
      <w:r w:rsidR="000174AC">
        <w:t>wife</w:t>
      </w:r>
      <w:r w:rsidR="005E493E">
        <w:t>, the second applicant, entered</w:t>
      </w:r>
      <w:r w:rsidR="00606E54">
        <w:t xml:space="preserve"> </w:t>
      </w:r>
      <w:r w:rsidR="005E493E">
        <w:t xml:space="preserve">the </w:t>
      </w:r>
      <w:smartTag w:uri="urn:schemas-microsoft-com:office:smarttags" w:element="place">
        <w:smartTag w:uri="urn:schemas-microsoft-com:office:smarttags" w:element="PlaceType">
          <w:r w:rsidR="005E493E">
            <w:t>territory</w:t>
          </w:r>
        </w:smartTag>
        <w:r w:rsidR="005E493E">
          <w:t xml:space="preserve"> of</w:t>
        </w:r>
        <w:r w:rsidR="00F6544A">
          <w:t xml:space="preserve"> </w:t>
        </w:r>
        <w:smartTag w:uri="urn:schemas-microsoft-com:office:smarttags" w:element="PlaceName">
          <w:r w:rsidR="00F6544A">
            <w:t>L</w:t>
          </w:r>
          <w:r w:rsidR="006A05FC">
            <w:t>atvian </w:t>
          </w:r>
          <w:r w:rsidR="00F6544A">
            <w:t>SSR</w:t>
          </w:r>
        </w:smartTag>
      </w:smartTag>
      <w:r w:rsidR="00F6544A">
        <w:t xml:space="preserve"> </w:t>
      </w:r>
      <w:r w:rsidR="005E493E">
        <w:t>where the first applicant</w:t>
      </w:r>
      <w:r w:rsidR="000174AC">
        <w:t>,</w:t>
      </w:r>
      <w:r w:rsidR="005E493E">
        <w:t xml:space="preserve"> together with other military personnel</w:t>
      </w:r>
      <w:r w:rsidR="003640CB">
        <w:t>,</w:t>
      </w:r>
      <w:r w:rsidR="005E493E">
        <w:t xml:space="preserve"> was </w:t>
      </w:r>
      <w:r w:rsidR="00FB4716">
        <w:t>responsible for</w:t>
      </w:r>
      <w:r w:rsidR="005E493E">
        <w:t xml:space="preserve"> the </w:t>
      </w:r>
      <w:r w:rsidR="008D7E2F">
        <w:t xml:space="preserve">supervision of the </w:t>
      </w:r>
      <w:r w:rsidR="003640CB">
        <w:t>S</w:t>
      </w:r>
      <w:r w:rsidR="005E493E">
        <w:t xml:space="preserve">oviet radar </w:t>
      </w:r>
      <w:r w:rsidR="003640CB">
        <w:t xml:space="preserve">station </w:t>
      </w:r>
      <w:r w:rsidR="0056357F">
        <w:t>in Skrunda.</w:t>
      </w:r>
    </w:p>
    <w:p w:rsidR="0076051E" w:rsidRDefault="005E493E">
      <w:pPr>
        <w:pStyle w:val="JuPara"/>
      </w:pPr>
      <w:r>
        <w:fldChar w:fldCharType="begin"/>
      </w:r>
      <w:r>
        <w:instrText xml:space="preserve"> SEQ level0 \*arabic </w:instrText>
      </w:r>
      <w:r>
        <w:fldChar w:fldCharType="separate"/>
      </w:r>
      <w:r w:rsidR="00A77D48">
        <w:rPr>
          <w:noProof/>
        </w:rPr>
        <w:t>8</w:t>
      </w:r>
      <w:r>
        <w:fldChar w:fldCharType="end"/>
      </w:r>
      <w:r>
        <w:t>.  </w:t>
      </w:r>
      <w:r w:rsidR="00B11996">
        <w:t xml:space="preserve">In August 1991 </w:t>
      </w:r>
      <w:smartTag w:uri="urn:schemas-microsoft-com:office:smarttags" w:element="country-region">
        <w:r w:rsidR="00B11996">
          <w:t>Latvia</w:t>
        </w:r>
      </w:smartTag>
      <w:r w:rsidR="00B11996">
        <w:t xml:space="preserve"> regained its independence from the </w:t>
      </w:r>
      <w:smartTag w:uri="urn:schemas-microsoft-com:office:smarttags" w:element="place">
        <w:r w:rsidR="00B11996">
          <w:t>Soviet Union</w:t>
        </w:r>
      </w:smartTag>
      <w:r w:rsidR="00B11996">
        <w:t xml:space="preserve"> and in December 1991 th</w:t>
      </w:r>
      <w:r w:rsidR="008B5297">
        <w:t>e latter ceased to exist. In 28</w:t>
      </w:r>
      <w:r w:rsidR="00712038">
        <w:t xml:space="preserve"> </w:t>
      </w:r>
      <w:r w:rsidR="008B5297">
        <w:t>January</w:t>
      </w:r>
      <w:r w:rsidR="00712038">
        <w:t xml:space="preserve"> </w:t>
      </w:r>
      <w:r w:rsidR="00B11996">
        <w:t xml:space="preserve">1992 the </w:t>
      </w:r>
      <w:smartTag w:uri="urn:schemas-microsoft-com:office:smarttags" w:element="country-region">
        <w:r w:rsidR="00B11996">
          <w:t>Russian Federation</w:t>
        </w:r>
      </w:smartTag>
      <w:r w:rsidR="00B11996">
        <w:t xml:space="preserve"> assumed jurisdiction </w:t>
      </w:r>
      <w:r w:rsidR="00712038">
        <w:t xml:space="preserve">over </w:t>
      </w:r>
      <w:r w:rsidR="00B11996">
        <w:t xml:space="preserve">the </w:t>
      </w:r>
      <w:r w:rsidR="00712038">
        <w:t>former Soviet Union</w:t>
      </w:r>
      <w:r w:rsidR="00B11996">
        <w:t xml:space="preserve"> armed forces, including those </w:t>
      </w:r>
      <w:r w:rsidR="00712038">
        <w:t xml:space="preserve">stationed </w:t>
      </w:r>
      <w:r w:rsidR="00B11996">
        <w:t xml:space="preserve">in the </w:t>
      </w:r>
      <w:smartTag w:uri="urn:schemas-microsoft-com:office:smarttags" w:element="place">
        <w:smartTag w:uri="urn:schemas-microsoft-com:office:smarttags" w:element="PlaceType">
          <w:r w:rsidR="00B11996">
            <w:t>territory</w:t>
          </w:r>
        </w:smartTag>
        <w:r w:rsidR="00B11996">
          <w:t xml:space="preserve"> of </w:t>
        </w:r>
        <w:smartTag w:uri="urn:schemas-microsoft-com:office:smarttags" w:element="PlaceName">
          <w:r w:rsidR="00B11996">
            <w:t>Latvia</w:t>
          </w:r>
        </w:smartTag>
      </w:smartTag>
      <w:r w:rsidR="00B11996">
        <w:t xml:space="preserve">. Afterwards the applicants </w:t>
      </w:r>
      <w:r w:rsidR="008B5297">
        <w:t>acquired</w:t>
      </w:r>
      <w:r w:rsidR="00B11996">
        <w:t xml:space="preserve"> the citizenship of the </w:t>
      </w:r>
      <w:smartTag w:uri="urn:schemas-microsoft-com:office:smarttags" w:element="place">
        <w:smartTag w:uri="urn:schemas-microsoft-com:office:smarttags" w:element="country-region">
          <w:r w:rsidR="00B11996">
            <w:t>Russian Federation</w:t>
          </w:r>
        </w:smartTag>
      </w:smartTag>
      <w:r w:rsidR="00B11996">
        <w:t>.</w:t>
      </w:r>
    </w:p>
    <w:p w:rsidR="00B11996" w:rsidRDefault="00B11996">
      <w:pPr>
        <w:pStyle w:val="JuPara"/>
      </w:pPr>
      <w:r>
        <w:fldChar w:fldCharType="begin"/>
      </w:r>
      <w:r>
        <w:instrText xml:space="preserve"> SEQ level0 \*arabic </w:instrText>
      </w:r>
      <w:r>
        <w:fldChar w:fldCharType="separate"/>
      </w:r>
      <w:r w:rsidR="00A77D48">
        <w:rPr>
          <w:noProof/>
        </w:rPr>
        <w:t>9</w:t>
      </w:r>
      <w:r>
        <w:fldChar w:fldCharType="end"/>
      </w:r>
      <w:r w:rsidR="008B5297">
        <w:t>.  On 30 April</w:t>
      </w:r>
      <w:r w:rsidR="00DA07BC">
        <w:t xml:space="preserve"> </w:t>
      </w:r>
      <w:r w:rsidR="005E0374">
        <w:t>1994</w:t>
      </w:r>
      <w:r>
        <w:t xml:space="preserve"> the </w:t>
      </w:r>
      <w:smartTag w:uri="urn:schemas-microsoft-com:office:smarttags" w:element="PlaceType">
        <w:r>
          <w:t>Republic</w:t>
        </w:r>
      </w:smartTag>
      <w:r>
        <w:t xml:space="preserve"> of </w:t>
      </w:r>
      <w:smartTag w:uri="urn:schemas-microsoft-com:office:smarttags" w:element="PlaceName">
        <w:r>
          <w:t>Latvia</w:t>
        </w:r>
      </w:smartTag>
      <w:r>
        <w:t xml:space="preserve"> and the </w:t>
      </w:r>
      <w:smartTag w:uri="urn:schemas-microsoft-com:office:smarttags" w:element="country-region">
        <w:r>
          <w:t>Russian Federation</w:t>
        </w:r>
      </w:smartTag>
      <w:r>
        <w:t xml:space="preserve"> signed the treaty concerning the conditions, deadlines and procedure </w:t>
      </w:r>
      <w:r w:rsidR="001F0AFF">
        <w:t xml:space="preserve">for the </w:t>
      </w:r>
      <w:r>
        <w:t xml:space="preserve">complete withdrawal of the armed forces of the </w:t>
      </w:r>
      <w:smartTag w:uri="urn:schemas-microsoft-com:office:smarttags" w:element="country-region">
        <w:r>
          <w:t>Russian Federation</w:t>
        </w:r>
      </w:smartTag>
      <w:r>
        <w:t xml:space="preserve"> from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r>
        <w:t xml:space="preserve">, as well as their status during the </w:t>
      </w:r>
      <w:r w:rsidR="008B5297">
        <w:t xml:space="preserve">withdrawal. On the same day </w:t>
      </w:r>
      <w:r>
        <w:t xml:space="preserve">both States entered into an agreement concerning the legal status and dismantling </w:t>
      </w:r>
      <w:r w:rsidR="004A60FE">
        <w:t xml:space="preserve">of the radar </w:t>
      </w:r>
      <w:r w:rsidR="001F0AFF">
        <w:t xml:space="preserve">station </w:t>
      </w:r>
      <w:r w:rsidR="004A60FE">
        <w:t>in</w:t>
      </w:r>
      <w:r w:rsidR="008B5297">
        <w:t xml:space="preserve"> Skrunda, </w:t>
      </w:r>
      <w:r w:rsidR="001F0AFF">
        <w:t>and</w:t>
      </w:r>
      <w:r w:rsidR="008B5297">
        <w:t xml:space="preserve"> the status o</w:t>
      </w:r>
      <w:r w:rsidR="004A60FE">
        <w:t>f the military personnel deployed there</w:t>
      </w:r>
      <w:r w:rsidR="008B5297">
        <w:t>. It</w:t>
      </w:r>
      <w:r w:rsidR="004A60FE">
        <w:t xml:space="preserve"> provided that the radar </w:t>
      </w:r>
      <w:r w:rsidR="001F0AFF">
        <w:t xml:space="preserve">station </w:t>
      </w:r>
      <w:r w:rsidR="00A84A3F">
        <w:t xml:space="preserve">was to </w:t>
      </w:r>
      <w:r w:rsidR="004A60FE">
        <w:t xml:space="preserve">cease </w:t>
      </w:r>
      <w:r w:rsidR="001F0AFF">
        <w:t xml:space="preserve">its operations </w:t>
      </w:r>
      <w:r w:rsidR="004A60FE">
        <w:t xml:space="preserve">by 31 August 1998 and that it </w:t>
      </w:r>
      <w:r w:rsidR="001F0AFF">
        <w:t xml:space="preserve">was to </w:t>
      </w:r>
      <w:r w:rsidR="004A60FE">
        <w:t xml:space="preserve">be </w:t>
      </w:r>
      <w:r w:rsidR="001F0AFF">
        <w:t xml:space="preserve">dismantled </w:t>
      </w:r>
      <w:r w:rsidR="0064000D">
        <w:t>by 29 February</w:t>
      </w:r>
      <w:r w:rsidR="001F0AFF">
        <w:t xml:space="preserve"> </w:t>
      </w:r>
      <w:r w:rsidR="0064000D">
        <w:t>2000.</w:t>
      </w:r>
    </w:p>
    <w:p w:rsidR="0064000D" w:rsidRDefault="0064000D">
      <w:pPr>
        <w:pStyle w:val="JuPara"/>
      </w:pPr>
      <w:r>
        <w:fldChar w:fldCharType="begin"/>
      </w:r>
      <w:r>
        <w:instrText xml:space="preserve"> SEQ level0 \*arabic </w:instrText>
      </w:r>
      <w:r>
        <w:fldChar w:fldCharType="separate"/>
      </w:r>
      <w:r w:rsidR="00A77D48">
        <w:rPr>
          <w:noProof/>
        </w:rPr>
        <w:t>10</w:t>
      </w:r>
      <w:r>
        <w:fldChar w:fldCharType="end"/>
      </w:r>
      <w:r>
        <w:t>.  By an order of 29</w:t>
      </w:r>
      <w:r w:rsidR="001F0AFF">
        <w:t xml:space="preserve"> </w:t>
      </w:r>
      <w:r>
        <w:t>September</w:t>
      </w:r>
      <w:r w:rsidR="001F0AFF">
        <w:t xml:space="preserve"> </w:t>
      </w:r>
      <w:r>
        <w:t>1998 the first applicant was demobilised from the arm</w:t>
      </w:r>
      <w:r w:rsidR="003E224D">
        <w:t xml:space="preserve">y </w:t>
      </w:r>
      <w:r w:rsidR="001F0AFF">
        <w:t xml:space="preserve">with effect </w:t>
      </w:r>
      <w:r w:rsidR="003E224D">
        <w:t>from 11 November</w:t>
      </w:r>
      <w:r w:rsidR="001F0AFF">
        <w:t xml:space="preserve"> </w:t>
      </w:r>
      <w:r w:rsidR="003E224D">
        <w:t>1998. The applicants</w:t>
      </w:r>
      <w:r w:rsidR="0076051E">
        <w:t>’</w:t>
      </w:r>
      <w:r w:rsidR="005E0374">
        <w:t xml:space="preserve"> service visas </w:t>
      </w:r>
      <w:r>
        <w:t>were due to</w:t>
      </w:r>
      <w:r w:rsidRPr="0064000D">
        <w:t xml:space="preserve"> </w:t>
      </w:r>
      <w:r>
        <w:t>expire on 30 November 1998.</w:t>
      </w:r>
    </w:p>
    <w:p w:rsidR="003E224D" w:rsidRDefault="008D1A8F" w:rsidP="008D1A8F">
      <w:pPr>
        <w:pStyle w:val="JuHA"/>
      </w:pPr>
      <w:r>
        <w:t>B</w:t>
      </w:r>
      <w:r w:rsidR="005E0374">
        <w:t>. </w:t>
      </w:r>
      <w:r>
        <w:t> </w:t>
      </w:r>
      <w:r w:rsidR="003E224D">
        <w:t>Proceedings concerning the applicants</w:t>
      </w:r>
      <w:r w:rsidR="0076051E">
        <w:t>’</w:t>
      </w:r>
      <w:r w:rsidR="003E224D">
        <w:t xml:space="preserve"> stay in </w:t>
      </w:r>
      <w:smartTag w:uri="urn:schemas-microsoft-com:office:smarttags" w:element="place">
        <w:smartTag w:uri="urn:schemas-microsoft-com:office:smarttags" w:element="country-region">
          <w:r w:rsidR="003E224D">
            <w:t>Latvia</w:t>
          </w:r>
        </w:smartTag>
      </w:smartTag>
    </w:p>
    <w:p w:rsidR="0076051E" w:rsidRDefault="003E224D">
      <w:pPr>
        <w:pStyle w:val="JuPara"/>
      </w:pPr>
      <w:r>
        <w:fldChar w:fldCharType="begin"/>
      </w:r>
      <w:r>
        <w:instrText xml:space="preserve"> SEQ level0 \*arabic </w:instrText>
      </w:r>
      <w:r>
        <w:fldChar w:fldCharType="separate"/>
      </w:r>
      <w:r w:rsidR="00A77D48">
        <w:rPr>
          <w:noProof/>
        </w:rPr>
        <w:t>11</w:t>
      </w:r>
      <w:r>
        <w:fldChar w:fldCharType="end"/>
      </w:r>
      <w:r>
        <w:t>.  </w:t>
      </w:r>
      <w:r w:rsidR="00411211">
        <w:t>In October 1998 the second applicant, acting on behalf of the other applicants, asked the</w:t>
      </w:r>
      <w:r w:rsidR="005E0374">
        <w:t xml:space="preserve"> Office of Citizenship and Migration Affairs</w:t>
      </w:r>
      <w:r w:rsidR="00411211">
        <w:t xml:space="preserve"> (</w:t>
      </w:r>
      <w:r w:rsidR="005E0374" w:rsidRPr="005E0374">
        <w:rPr>
          <w:i/>
          <w:lang w:val="lv-LV"/>
        </w:rPr>
        <w:t>Pilsonības un migrācijas lietu pārvalde</w:t>
      </w:r>
      <w:r w:rsidR="00411211">
        <w:t xml:space="preserve">) to issue them </w:t>
      </w:r>
      <w:r w:rsidR="008D1A8F">
        <w:t xml:space="preserve">with </w:t>
      </w:r>
      <w:r w:rsidR="00411211">
        <w:t xml:space="preserve">a residence permit. </w:t>
      </w:r>
      <w:r w:rsidR="008D1A8F">
        <w:t xml:space="preserve">In </w:t>
      </w:r>
      <w:r w:rsidR="00411211">
        <w:t xml:space="preserve">support </w:t>
      </w:r>
      <w:r w:rsidR="008D1A8F">
        <w:t xml:space="preserve">of </w:t>
      </w:r>
      <w:r w:rsidR="00411211">
        <w:t xml:space="preserve">her request she relied on the fact that her elderly parents and her daughter lived in </w:t>
      </w:r>
      <w:smartTag w:uri="urn:schemas-microsoft-com:office:smarttags" w:element="place">
        <w:smartTag w:uri="urn:schemas-microsoft-com:office:smarttags" w:element="country-region">
          <w:r w:rsidR="00411211">
            <w:t>Latvia</w:t>
          </w:r>
        </w:smartTag>
      </w:smartTag>
      <w:r w:rsidR="00411211">
        <w:t xml:space="preserve">, and that the third applicant was a pupil </w:t>
      </w:r>
      <w:r w:rsidR="007C7131">
        <w:t xml:space="preserve">at </w:t>
      </w:r>
      <w:r w:rsidR="00411211">
        <w:t xml:space="preserve">a </w:t>
      </w:r>
      <w:r w:rsidR="008D1A8F">
        <w:t xml:space="preserve">State </w:t>
      </w:r>
      <w:r w:rsidR="00411211">
        <w:t>school.</w:t>
      </w:r>
    </w:p>
    <w:p w:rsidR="009E68D2" w:rsidRDefault="00411211">
      <w:pPr>
        <w:pStyle w:val="JuPara"/>
      </w:pPr>
      <w:r>
        <w:fldChar w:fldCharType="begin"/>
      </w:r>
      <w:r>
        <w:instrText xml:space="preserve"> SEQ level0 \*arabic </w:instrText>
      </w:r>
      <w:r>
        <w:fldChar w:fldCharType="separate"/>
      </w:r>
      <w:r w:rsidR="00A77D48">
        <w:rPr>
          <w:noProof/>
        </w:rPr>
        <w:t>12</w:t>
      </w:r>
      <w:r>
        <w:fldChar w:fldCharType="end"/>
      </w:r>
      <w:r>
        <w:t>.  </w:t>
      </w:r>
      <w:r w:rsidR="00915CE5">
        <w:t>On 8 April </w:t>
      </w:r>
      <w:r w:rsidR="005E0374">
        <w:t xml:space="preserve">1999 </w:t>
      </w:r>
      <w:r w:rsidR="00475049">
        <w:t>the Office of Citizenship and Migration Affairs</w:t>
      </w:r>
      <w:r w:rsidR="005E0374">
        <w:t xml:space="preserve"> dismissed</w:t>
      </w:r>
      <w:r>
        <w:t xml:space="preserve"> the applicants</w:t>
      </w:r>
      <w:r w:rsidR="0076051E">
        <w:t>’</w:t>
      </w:r>
      <w:r>
        <w:t xml:space="preserve"> request</w:t>
      </w:r>
      <w:r w:rsidR="008D1A8F">
        <w:t>,</w:t>
      </w:r>
      <w:r>
        <w:t xml:space="preserve"> </w:t>
      </w:r>
      <w:r w:rsidR="008D1A8F">
        <w:t xml:space="preserve">stating </w:t>
      </w:r>
      <w:r>
        <w:t>that the</w:t>
      </w:r>
      <w:r w:rsidR="00915CE5">
        <w:t>y</w:t>
      </w:r>
      <w:r>
        <w:t xml:space="preserve"> had entered the </w:t>
      </w:r>
      <w:smartTag w:uri="urn:schemas-microsoft-com:office:smarttags" w:element="place">
        <w:smartTag w:uri="urn:schemas-microsoft-com:office:smarttags" w:element="PlaceType">
          <w:r>
            <w:t>territory</w:t>
          </w:r>
        </w:smartTag>
        <w:r>
          <w:t xml:space="preserve"> of </w:t>
        </w:r>
        <w:smartTag w:uri="urn:schemas-microsoft-com:office:smarttags" w:element="PlaceName">
          <w:r>
            <w:t>Latvia</w:t>
          </w:r>
        </w:smartTag>
      </w:smartTag>
      <w:r>
        <w:t xml:space="preserve"> because of the first applicant</w:t>
      </w:r>
      <w:r w:rsidR="0076051E">
        <w:t>’</w:t>
      </w:r>
      <w:r>
        <w:t xml:space="preserve">s </w:t>
      </w:r>
      <w:r w:rsidR="00C72F10">
        <w:t>military service</w:t>
      </w:r>
      <w:r>
        <w:t>.</w:t>
      </w:r>
      <w:r w:rsidR="00C72F10">
        <w:t xml:space="preserve"> They were informed that</w:t>
      </w:r>
      <w:r w:rsidR="005E0374">
        <w:t xml:space="preserve"> in accordance with </w:t>
      </w:r>
      <w:r w:rsidR="00C72F10">
        <w:t xml:space="preserve">the </w:t>
      </w:r>
      <w:r w:rsidR="00A25D43" w:rsidRPr="00443316">
        <w:t>Law on Aliens</w:t>
      </w:r>
      <w:r w:rsidR="008D1A8F" w:rsidRPr="00443316">
        <w:t xml:space="preserve"> </w:t>
      </w:r>
      <w:r w:rsidR="00A25D43" w:rsidRPr="00443316">
        <w:t>(</w:t>
      </w:r>
      <w:r w:rsidR="00A25D43" w:rsidRPr="00443316">
        <w:rPr>
          <w:i/>
          <w:lang w:val="lv-LV"/>
        </w:rPr>
        <w:t>Par ārvalstnieku un bezvalstnieku ieceļošanu un uzturēšanos Latvijas Republikā</w:t>
      </w:r>
      <w:r w:rsidR="00DD5DA8" w:rsidRPr="00443316">
        <w:t>)</w:t>
      </w:r>
      <w:r w:rsidR="0035201A" w:rsidRPr="00443316">
        <w:t>,</w:t>
      </w:r>
      <w:r w:rsidR="00C72F10" w:rsidRPr="00443316">
        <w:t xml:space="preserve"> there</w:t>
      </w:r>
      <w:r w:rsidR="00C72F10" w:rsidRPr="00500C52">
        <w:t xml:space="preserve"> was no legal basis for them to obtain per</w:t>
      </w:r>
      <w:r w:rsidR="008F75F7" w:rsidRPr="00500C52">
        <w:t xml:space="preserve">manent </w:t>
      </w:r>
      <w:r w:rsidR="0035201A" w:rsidRPr="00500C52">
        <w:t xml:space="preserve">residence </w:t>
      </w:r>
      <w:r w:rsidR="008F75F7" w:rsidRPr="00500C52">
        <w:t>permi</w:t>
      </w:r>
      <w:r w:rsidR="008F75F7">
        <w:t>ts in the Republic</w:t>
      </w:r>
      <w:r w:rsidR="00C72F10">
        <w:t xml:space="preserve"> of Latvia, and that </w:t>
      </w:r>
      <w:r w:rsidR="008F75F7">
        <w:t>by virtue of</w:t>
      </w:r>
      <w:r w:rsidR="00C72F10">
        <w:t xml:space="preserve"> the agreement concluded between the Rep</w:t>
      </w:r>
      <w:r w:rsidR="00A33B71">
        <w:t>ublic</w:t>
      </w:r>
      <w:r w:rsidR="00C72F10">
        <w:t xml:space="preserve"> of Latvia and the </w:t>
      </w:r>
      <w:r w:rsidR="00A33B71">
        <w:t>Russian Federation</w:t>
      </w:r>
      <w:r w:rsidR="0035201A">
        <w:t>,</w:t>
      </w:r>
      <w:r w:rsidR="008F75F7">
        <w:t xml:space="preserve"> the applicants</w:t>
      </w:r>
      <w:r w:rsidR="00A33B71">
        <w:t xml:space="preserve"> ha</w:t>
      </w:r>
      <w:r w:rsidR="0035201A">
        <w:t>d</w:t>
      </w:r>
      <w:r w:rsidR="00A33B71">
        <w:t xml:space="preserve"> to </w:t>
      </w:r>
      <w:r w:rsidR="0035201A">
        <w:t xml:space="preserve">leave </w:t>
      </w:r>
      <w:r w:rsidR="00A33B71">
        <w:t>the territory of Latvia.</w:t>
      </w:r>
    </w:p>
    <w:p w:rsidR="0076051E" w:rsidRDefault="00A33B71">
      <w:pPr>
        <w:pStyle w:val="JuPara"/>
      </w:pPr>
      <w:r>
        <w:fldChar w:fldCharType="begin"/>
      </w:r>
      <w:r>
        <w:instrText xml:space="preserve"> SEQ level0 \*arabic </w:instrText>
      </w:r>
      <w:r>
        <w:fldChar w:fldCharType="separate"/>
      </w:r>
      <w:r w:rsidR="00A77D48">
        <w:rPr>
          <w:noProof/>
        </w:rPr>
        <w:t>13</w:t>
      </w:r>
      <w:r>
        <w:fldChar w:fldCharType="end"/>
      </w:r>
      <w:r>
        <w:t>.  </w:t>
      </w:r>
      <w:r w:rsidR="009D7AC2">
        <w:t>The applicants appealed against th</w:t>
      </w:r>
      <w:r w:rsidR="007C7131">
        <w:t>at</w:t>
      </w:r>
      <w:r w:rsidR="009D7AC2">
        <w:t xml:space="preserve"> decision before the </w:t>
      </w:r>
      <w:r w:rsidR="00915CE5">
        <w:t>R</w:t>
      </w:r>
      <w:r w:rsidR="00915CE5">
        <w:rPr>
          <w:lang w:val="lv-LV"/>
        </w:rPr>
        <w:t xml:space="preserve">īga </w:t>
      </w:r>
      <w:r w:rsidR="00500C52">
        <w:rPr>
          <w:lang w:val="lv-LV"/>
        </w:rPr>
        <w:t xml:space="preserve">City </w:t>
      </w:r>
      <w:r w:rsidR="00915CE5">
        <w:rPr>
          <w:lang w:val="lv-LV"/>
        </w:rPr>
        <w:t>Centr</w:t>
      </w:r>
      <w:r w:rsidR="001C25EB">
        <w:rPr>
          <w:lang w:val="lv-LV"/>
        </w:rPr>
        <w:t>e</w:t>
      </w:r>
      <w:r w:rsidR="00915CE5">
        <w:rPr>
          <w:lang w:val="lv-LV"/>
        </w:rPr>
        <w:t xml:space="preserve"> District Court</w:t>
      </w:r>
      <w:r w:rsidR="0035201A">
        <w:rPr>
          <w:lang w:val="lv-LV"/>
        </w:rPr>
        <w:t>,</w:t>
      </w:r>
      <w:r w:rsidR="009D7AC2">
        <w:t xml:space="preserve"> which </w:t>
      </w:r>
      <w:r w:rsidR="00915CE5">
        <w:t xml:space="preserve">dismissed </w:t>
      </w:r>
      <w:r w:rsidR="0035201A">
        <w:t>their appeal</w:t>
      </w:r>
      <w:r w:rsidR="00915CE5">
        <w:t xml:space="preserve">. </w:t>
      </w:r>
      <w:r w:rsidR="0035201A">
        <w:t>No further appeal was brought</w:t>
      </w:r>
      <w:r w:rsidR="00915CE5">
        <w:t>.</w:t>
      </w:r>
    </w:p>
    <w:p w:rsidR="00A33B71" w:rsidRDefault="00915CE5">
      <w:pPr>
        <w:pStyle w:val="JuPara"/>
      </w:pPr>
      <w:r>
        <w:fldChar w:fldCharType="begin"/>
      </w:r>
      <w:r>
        <w:instrText xml:space="preserve"> SEQ level0 \*arabic </w:instrText>
      </w:r>
      <w:r>
        <w:fldChar w:fldCharType="separate"/>
      </w:r>
      <w:r w:rsidR="00A77D48">
        <w:rPr>
          <w:noProof/>
        </w:rPr>
        <w:t>14</w:t>
      </w:r>
      <w:r>
        <w:fldChar w:fldCharType="end"/>
      </w:r>
      <w:r>
        <w:t>.  On 10</w:t>
      </w:r>
      <w:r w:rsidR="0035201A">
        <w:t xml:space="preserve"> </w:t>
      </w:r>
      <w:r>
        <w:t>March</w:t>
      </w:r>
      <w:r w:rsidR="0035201A">
        <w:t xml:space="preserve"> </w:t>
      </w:r>
      <w:r w:rsidR="00D7499D">
        <w:t>2000</w:t>
      </w:r>
      <w:r>
        <w:t xml:space="preserve"> the first and </w:t>
      </w:r>
      <w:r w:rsidR="00475049">
        <w:t xml:space="preserve">second applicants asked the </w:t>
      </w:r>
      <w:r w:rsidR="0035201A">
        <w:t>O</w:t>
      </w:r>
      <w:r w:rsidR="00475049">
        <w:t>ffice of Citizenship and Migration Affairs</w:t>
      </w:r>
      <w:r w:rsidR="008F75F7">
        <w:t xml:space="preserve"> to issue them</w:t>
      </w:r>
      <w:r>
        <w:t xml:space="preserve"> </w:t>
      </w:r>
      <w:r w:rsidR="0035201A">
        <w:t xml:space="preserve">with </w:t>
      </w:r>
      <w:r>
        <w:t>temporary residence permit</w:t>
      </w:r>
      <w:r w:rsidR="008F75F7">
        <w:t>s</w:t>
      </w:r>
      <w:r>
        <w:t>.</w:t>
      </w:r>
    </w:p>
    <w:bookmarkStart w:id="0" w:name="FirstExpulsionOrders"/>
    <w:p w:rsidR="0076051E" w:rsidRDefault="009D7AC2">
      <w:pPr>
        <w:pStyle w:val="JuPara"/>
      </w:pPr>
      <w:r>
        <w:fldChar w:fldCharType="begin"/>
      </w:r>
      <w:r>
        <w:instrText xml:space="preserve"> SEQ level0 \*arabic </w:instrText>
      </w:r>
      <w:r>
        <w:fldChar w:fldCharType="separate"/>
      </w:r>
      <w:r w:rsidR="00A77D48">
        <w:rPr>
          <w:noProof/>
        </w:rPr>
        <w:t>15</w:t>
      </w:r>
      <w:r>
        <w:fldChar w:fldCharType="end"/>
      </w:r>
      <w:bookmarkEnd w:id="0"/>
      <w:r w:rsidR="008F75F7">
        <w:t>.  On 23</w:t>
      </w:r>
      <w:r w:rsidR="0035201A">
        <w:t xml:space="preserve"> </w:t>
      </w:r>
      <w:r w:rsidR="008F75F7">
        <w:t>May</w:t>
      </w:r>
      <w:r w:rsidR="0035201A">
        <w:t xml:space="preserve"> </w:t>
      </w:r>
      <w:r w:rsidR="008F75F7">
        <w:t>2000 the H</w:t>
      </w:r>
      <w:r>
        <w:t>ead</w:t>
      </w:r>
      <w:r w:rsidR="0035201A">
        <w:t xml:space="preserve"> of</w:t>
      </w:r>
      <w:r>
        <w:t xml:space="preserve"> </w:t>
      </w:r>
      <w:r w:rsidR="008F75F7">
        <w:t xml:space="preserve">the Office of Citizenship and Migration Affairs </w:t>
      </w:r>
      <w:r w:rsidR="006B580C">
        <w:t>issued an</w:t>
      </w:r>
      <w:r>
        <w:t xml:space="preserve"> </w:t>
      </w:r>
      <w:r w:rsidR="00236D9C">
        <w:t xml:space="preserve">order </w:t>
      </w:r>
      <w:r w:rsidR="006B580C">
        <w:t>for</w:t>
      </w:r>
      <w:r>
        <w:t xml:space="preserve"> the </w:t>
      </w:r>
      <w:r w:rsidR="008F75F7">
        <w:t xml:space="preserve">applicants </w:t>
      </w:r>
      <w:r w:rsidR="0040730E">
        <w:t xml:space="preserve">(the third applicant was mentioned in the order </w:t>
      </w:r>
      <w:r w:rsidR="0090159C">
        <w:t xml:space="preserve">concerning </w:t>
      </w:r>
      <w:r w:rsidR="0040730E">
        <w:t>the first applicant)</w:t>
      </w:r>
      <w:r w:rsidR="006B580C">
        <w:t xml:space="preserve"> </w:t>
      </w:r>
      <w:r>
        <w:t xml:space="preserve">to </w:t>
      </w:r>
      <w:r w:rsidR="0098637F">
        <w:t xml:space="preserve">leave </w:t>
      </w:r>
      <w:r>
        <w:t>Latvia</w:t>
      </w:r>
      <w:r w:rsidR="0098637F">
        <w:t>n territory</w:t>
      </w:r>
      <w:r>
        <w:t xml:space="preserve"> by 12</w:t>
      </w:r>
      <w:r w:rsidR="006673DA">
        <w:t xml:space="preserve"> </w:t>
      </w:r>
      <w:r>
        <w:t>June</w:t>
      </w:r>
      <w:r w:rsidR="006673DA">
        <w:t xml:space="preserve"> </w:t>
      </w:r>
      <w:r>
        <w:t xml:space="preserve">2000 and </w:t>
      </w:r>
      <w:r w:rsidR="006B580C">
        <w:t xml:space="preserve">also </w:t>
      </w:r>
      <w:r w:rsidR="0040730E">
        <w:t>impos</w:t>
      </w:r>
      <w:r w:rsidR="006B580C">
        <w:t xml:space="preserve">ed </w:t>
      </w:r>
      <w:r w:rsidR="00236D9C">
        <w:t>a five-year ban</w:t>
      </w:r>
      <w:r>
        <w:t xml:space="preserve"> </w:t>
      </w:r>
      <w:r w:rsidR="0090159C">
        <w:t xml:space="preserve">on </w:t>
      </w:r>
      <w:r w:rsidR="006B580C">
        <w:t xml:space="preserve">their </w:t>
      </w:r>
      <w:r w:rsidR="0090159C">
        <w:t>re-</w:t>
      </w:r>
      <w:r>
        <w:t>enterin</w:t>
      </w:r>
      <w:r w:rsidR="0090159C">
        <w:t>g</w:t>
      </w:r>
      <w:r>
        <w:t xml:space="preserve"> Latvia.</w:t>
      </w:r>
    </w:p>
    <w:bookmarkStart w:id="1" w:name="ExpulsionOrder_final"/>
    <w:p w:rsidR="00CD49A7" w:rsidRDefault="00FF3662">
      <w:pPr>
        <w:pStyle w:val="JuPara"/>
      </w:pPr>
      <w:r w:rsidRPr="00FF3662">
        <w:fldChar w:fldCharType="begin"/>
      </w:r>
      <w:r w:rsidRPr="00FF3662">
        <w:instrText xml:space="preserve"> SEQ level0 \*arabic </w:instrText>
      </w:r>
      <w:r w:rsidRPr="00FF3662">
        <w:fldChar w:fldCharType="separate"/>
      </w:r>
      <w:r w:rsidR="00A77D48">
        <w:rPr>
          <w:noProof/>
        </w:rPr>
        <w:t>16</w:t>
      </w:r>
      <w:r w:rsidRPr="00FF3662">
        <w:fldChar w:fldCharType="end"/>
      </w:r>
      <w:bookmarkEnd w:id="1"/>
      <w:r w:rsidR="00CD49A7" w:rsidRPr="00FF3662">
        <w:t>.  </w:t>
      </w:r>
      <w:r w:rsidR="00822A03">
        <w:t>Appeals by t</w:t>
      </w:r>
      <w:r w:rsidR="00A6179A">
        <w:t>he applicants</w:t>
      </w:r>
      <w:r w:rsidR="00236D9C">
        <w:t xml:space="preserve"> against the </w:t>
      </w:r>
      <w:r w:rsidR="00A6179A">
        <w:t xml:space="preserve">orders were dismissed </w:t>
      </w:r>
      <w:r w:rsidR="004E7616">
        <w:t xml:space="preserve">by </w:t>
      </w:r>
      <w:r w:rsidR="00915CE5">
        <w:t>the</w:t>
      </w:r>
      <w:r w:rsidR="00A6179A">
        <w:t xml:space="preserve"> national court</w:t>
      </w:r>
      <w:r w:rsidR="00915CE5">
        <w:t>s</w:t>
      </w:r>
      <w:r w:rsidR="00822A03">
        <w:t xml:space="preserve"> at three levels of jurisdiction</w:t>
      </w:r>
      <w:r w:rsidR="00A6179A">
        <w:t>. The final decision was adopted by the Senate of the Sup</w:t>
      </w:r>
      <w:r w:rsidR="0040730E">
        <w:t>reme Court on 19 </w:t>
      </w:r>
      <w:r w:rsidR="006C0703">
        <w:t xml:space="preserve">February </w:t>
      </w:r>
      <w:r w:rsidR="0040730E">
        <w:t>2003</w:t>
      </w:r>
      <w:r w:rsidR="00A6179A">
        <w:t>.</w:t>
      </w:r>
    </w:p>
    <w:p w:rsidR="0076051E" w:rsidRDefault="008851FD">
      <w:pPr>
        <w:pStyle w:val="JuPara"/>
      </w:pPr>
      <w:r>
        <w:fldChar w:fldCharType="begin"/>
      </w:r>
      <w:r>
        <w:instrText xml:space="preserve"> SEQ level0 \*arabic </w:instrText>
      </w:r>
      <w:r>
        <w:fldChar w:fldCharType="separate"/>
      </w:r>
      <w:r w:rsidR="00A77D48">
        <w:rPr>
          <w:noProof/>
        </w:rPr>
        <w:t>17</w:t>
      </w:r>
      <w:r>
        <w:fldChar w:fldCharType="end"/>
      </w:r>
      <w:r>
        <w:t>.  </w:t>
      </w:r>
      <w:r w:rsidR="004E7616">
        <w:t xml:space="preserve">In </w:t>
      </w:r>
      <w:r w:rsidR="0040730E">
        <w:t>a letter dated 25 February</w:t>
      </w:r>
      <w:r w:rsidR="006C0703">
        <w:t xml:space="preserve"> </w:t>
      </w:r>
      <w:r w:rsidR="008E68C8">
        <w:t xml:space="preserve">2003 the </w:t>
      </w:r>
      <w:r w:rsidR="0040730E">
        <w:t>Office of Citizenship and Migration Affairs</w:t>
      </w:r>
      <w:r w:rsidR="008E68C8">
        <w:t xml:space="preserve"> reminded the first and second applicant</w:t>
      </w:r>
      <w:r w:rsidR="00A024FD">
        <w:t>s</w:t>
      </w:r>
      <w:r w:rsidR="008E68C8">
        <w:t xml:space="preserve"> of their obligation to </w:t>
      </w:r>
      <w:r w:rsidR="0098637F">
        <w:t>leave the country</w:t>
      </w:r>
      <w:r w:rsidR="008E68C8">
        <w:t xml:space="preserve"> or otherwise they would be </w:t>
      </w:r>
      <w:r w:rsidR="0098637F">
        <w:t>deported</w:t>
      </w:r>
      <w:r w:rsidR="008E68C8">
        <w:t xml:space="preserve"> in pursuance </w:t>
      </w:r>
      <w:r w:rsidR="006C0703">
        <w:t xml:space="preserve">of </w:t>
      </w:r>
      <w:r w:rsidR="008E68C8">
        <w:t>section 4</w:t>
      </w:r>
      <w:r w:rsidR="00E92DEF">
        <w:t xml:space="preserve">7 </w:t>
      </w:r>
      <w:r w:rsidR="001C3FC4">
        <w:t xml:space="preserve">of the </w:t>
      </w:r>
      <w:r w:rsidR="001C3FC4" w:rsidRPr="005D1B05">
        <w:t>Law on Aliens</w:t>
      </w:r>
      <w:r w:rsidR="005D1B05" w:rsidRPr="005D1B05">
        <w:t>.</w:t>
      </w:r>
    </w:p>
    <w:p w:rsidR="008851FD" w:rsidRDefault="00720642" w:rsidP="00805A77">
      <w:pPr>
        <w:pStyle w:val="JuHA"/>
      </w:pPr>
      <w:r>
        <w:t>C</w:t>
      </w:r>
      <w:r w:rsidR="00275273">
        <w:t>. </w:t>
      </w:r>
      <w:r>
        <w:t> </w:t>
      </w:r>
      <w:r w:rsidR="008851FD">
        <w:t>Procedure concerning the execution of the order</w:t>
      </w:r>
      <w:r w:rsidR="00A024FD">
        <w:t xml:space="preserve"> to leave Latvian territory</w:t>
      </w:r>
    </w:p>
    <w:bookmarkStart w:id="2" w:name="ExpulsionOrder_extension"/>
    <w:p w:rsidR="0076051E" w:rsidRDefault="0049199D" w:rsidP="008308F2">
      <w:pPr>
        <w:pStyle w:val="JuPara"/>
      </w:pPr>
      <w:r w:rsidRPr="0049199D">
        <w:fldChar w:fldCharType="begin"/>
      </w:r>
      <w:r w:rsidRPr="0049199D">
        <w:instrText xml:space="preserve"> SEQ level0 \*arabic </w:instrText>
      </w:r>
      <w:r w:rsidRPr="0049199D">
        <w:fldChar w:fldCharType="separate"/>
      </w:r>
      <w:r w:rsidR="00A77D48">
        <w:rPr>
          <w:noProof/>
        </w:rPr>
        <w:t>18</w:t>
      </w:r>
      <w:r w:rsidRPr="0049199D">
        <w:fldChar w:fldCharType="end"/>
      </w:r>
      <w:bookmarkEnd w:id="2"/>
      <w:r w:rsidR="00915CE5">
        <w:t>.  </w:t>
      </w:r>
      <w:r w:rsidR="00BD6FD2">
        <w:t xml:space="preserve">It appears from the material </w:t>
      </w:r>
      <w:r w:rsidR="006C0703">
        <w:t xml:space="preserve">in </w:t>
      </w:r>
      <w:r w:rsidR="00BD6FD2">
        <w:t xml:space="preserve">the case </w:t>
      </w:r>
      <w:r w:rsidR="006C0703">
        <w:t xml:space="preserve">file </w:t>
      </w:r>
      <w:r w:rsidR="00BD6FD2">
        <w:t>that o</w:t>
      </w:r>
      <w:r w:rsidR="00915CE5">
        <w:t xml:space="preserve">n </w:t>
      </w:r>
      <w:r w:rsidR="00EF0041">
        <w:t>14</w:t>
      </w:r>
      <w:r w:rsidR="006C0703">
        <w:t xml:space="preserve"> </w:t>
      </w:r>
      <w:r w:rsidR="00915CE5">
        <w:t>March</w:t>
      </w:r>
      <w:r w:rsidR="006C0703">
        <w:t xml:space="preserve"> </w:t>
      </w:r>
      <w:r w:rsidR="00EF0041">
        <w:t>2003</w:t>
      </w:r>
      <w:r w:rsidR="006C0703">
        <w:t>,</w:t>
      </w:r>
      <w:r w:rsidR="00EF0041">
        <w:t xml:space="preserve"> d</w:t>
      </w:r>
      <w:r w:rsidR="00915CE5">
        <w:t xml:space="preserve">uring </w:t>
      </w:r>
      <w:r w:rsidR="006C0703">
        <w:t xml:space="preserve">an </w:t>
      </w:r>
      <w:r w:rsidR="00915CE5">
        <w:t>interview with the Head of th</w:t>
      </w:r>
      <w:r w:rsidR="009A2500">
        <w:t xml:space="preserve">e </w:t>
      </w:r>
      <w:r w:rsidR="00475049">
        <w:t>Office of Citizenship and Migration Affairs</w:t>
      </w:r>
      <w:r w:rsidR="006C0703">
        <w:t>,</w:t>
      </w:r>
      <w:r w:rsidR="009A2500">
        <w:t xml:space="preserve"> the applicants were </w:t>
      </w:r>
      <w:r w:rsidR="00EF0041">
        <w:t xml:space="preserve">informed that the period </w:t>
      </w:r>
      <w:r w:rsidR="006C0703">
        <w:t xml:space="preserve">within </w:t>
      </w:r>
      <w:r w:rsidR="00EF0041">
        <w:t xml:space="preserve">which they had to leave the territory of Latvia </w:t>
      </w:r>
      <w:r w:rsidR="006C0703">
        <w:t xml:space="preserve">had been </w:t>
      </w:r>
      <w:r w:rsidR="00EF0041">
        <w:t>extended until 15 June</w:t>
      </w:r>
      <w:r w:rsidR="006C0703">
        <w:t xml:space="preserve"> </w:t>
      </w:r>
      <w:r w:rsidR="00EF0041">
        <w:t xml:space="preserve">2003 to allow the third applicant to finish the </w:t>
      </w:r>
      <w:r w:rsidR="006C0703">
        <w:t xml:space="preserve">current </w:t>
      </w:r>
      <w:r w:rsidR="00EF0041">
        <w:t>school year.</w:t>
      </w:r>
    </w:p>
    <w:p w:rsidR="0076051E" w:rsidRDefault="00BD6FD2" w:rsidP="008308F2">
      <w:pPr>
        <w:pStyle w:val="JuPara"/>
      </w:pPr>
      <w:r>
        <w:fldChar w:fldCharType="begin"/>
      </w:r>
      <w:r>
        <w:instrText xml:space="preserve"> SEQ level0 \*arabic </w:instrText>
      </w:r>
      <w:r>
        <w:fldChar w:fldCharType="separate"/>
      </w:r>
      <w:r w:rsidR="00A77D48">
        <w:rPr>
          <w:noProof/>
        </w:rPr>
        <w:t>19</w:t>
      </w:r>
      <w:r>
        <w:fldChar w:fldCharType="end"/>
      </w:r>
      <w:r w:rsidR="005E1D9C">
        <w:t>.  On 3</w:t>
      </w:r>
      <w:r w:rsidR="006C0703">
        <w:t xml:space="preserve"> </w:t>
      </w:r>
      <w:r w:rsidR="005E1D9C">
        <w:t>September</w:t>
      </w:r>
      <w:r w:rsidR="006C0703">
        <w:t xml:space="preserve"> </w:t>
      </w:r>
      <w:r w:rsidR="005E1D9C">
        <w:t>2003</w:t>
      </w:r>
      <w:r w:rsidR="00720642">
        <w:t>,</w:t>
      </w:r>
      <w:r w:rsidR="005E1D9C">
        <w:t xml:space="preserve"> in the course of </w:t>
      </w:r>
      <w:r w:rsidR="00720642">
        <w:t xml:space="preserve">the </w:t>
      </w:r>
      <w:r w:rsidR="005E1D9C">
        <w:t>execution of the aforementioned orders</w:t>
      </w:r>
      <w:r w:rsidR="00720642">
        <w:t>,</w:t>
      </w:r>
      <w:r w:rsidR="005E1D9C">
        <w:t xml:space="preserve"> the applicants were arrested by off</w:t>
      </w:r>
      <w:r w:rsidR="00475049">
        <w:t>icers of the State Border Guard</w:t>
      </w:r>
      <w:r w:rsidR="005E1D9C">
        <w:t xml:space="preserve"> Service</w:t>
      </w:r>
      <w:r w:rsidR="00F93F8A">
        <w:t xml:space="preserve">. The records </w:t>
      </w:r>
      <w:r w:rsidR="00720642">
        <w:t xml:space="preserve">of their arrest </w:t>
      </w:r>
      <w:r w:rsidR="00F93F8A">
        <w:t>referred to the orders</w:t>
      </w:r>
      <w:r w:rsidR="00236D9C">
        <w:t xml:space="preserve"> to leave</w:t>
      </w:r>
      <w:r w:rsidR="00F93F8A">
        <w:t xml:space="preserve"> of 23</w:t>
      </w:r>
      <w:r w:rsidR="008B2F0A">
        <w:t xml:space="preserve"> </w:t>
      </w:r>
      <w:r w:rsidR="00F93F8A">
        <w:t>May</w:t>
      </w:r>
      <w:r w:rsidR="00720642">
        <w:t xml:space="preserve"> </w:t>
      </w:r>
      <w:r w:rsidR="00F93F8A">
        <w:t xml:space="preserve">2000 (see paragraph </w:t>
      </w:r>
      <w:r w:rsidR="00F93F8A">
        <w:fldChar w:fldCharType="begin"/>
      </w:r>
      <w:r w:rsidR="00F93F8A">
        <w:instrText xml:space="preserve"> REF FirstExpulsionOrders </w:instrText>
      </w:r>
      <w:r w:rsidR="00F93F8A">
        <w:fldChar w:fldCharType="separate"/>
      </w:r>
      <w:r w:rsidR="00A77D48">
        <w:rPr>
          <w:noProof/>
        </w:rPr>
        <w:t>15</w:t>
      </w:r>
      <w:r w:rsidR="00F93F8A">
        <w:fldChar w:fldCharType="end"/>
      </w:r>
      <w:r w:rsidR="00F93F8A">
        <w:t xml:space="preserve"> above) and rel</w:t>
      </w:r>
      <w:r w:rsidR="00236D9C">
        <w:t>ied on section 51</w:t>
      </w:r>
      <w:r w:rsidR="00720642">
        <w:t>(1)(1),</w:t>
      </w:r>
      <w:r w:rsidR="008114E8">
        <w:t xml:space="preserve"> of the </w:t>
      </w:r>
      <w:r w:rsidR="008114E8" w:rsidRPr="005D1B05">
        <w:t xml:space="preserve">Immigration Law </w:t>
      </w:r>
      <w:r w:rsidR="008114E8">
        <w:t>(</w:t>
      </w:r>
      <w:r w:rsidR="008114E8" w:rsidRPr="008114E8">
        <w:rPr>
          <w:i/>
          <w:lang w:val="lv-LV"/>
        </w:rPr>
        <w:t>Imigrācijas likums</w:t>
      </w:r>
      <w:r w:rsidR="008114E8">
        <w:t>)</w:t>
      </w:r>
      <w:r w:rsidR="00F93F8A">
        <w:t xml:space="preserve"> </w:t>
      </w:r>
      <w:r w:rsidR="00F93F8A" w:rsidRPr="00E61ADB">
        <w:t>(</w:t>
      </w:r>
      <w:r w:rsidR="00E61ADB" w:rsidRPr="00E61ADB">
        <w:t xml:space="preserve">see </w:t>
      </w:r>
      <w:r w:rsidR="00720642">
        <w:t>“Relevant d</w:t>
      </w:r>
      <w:r w:rsidR="00E61ADB" w:rsidRPr="00E61ADB">
        <w:t>omestic law</w:t>
      </w:r>
      <w:r w:rsidR="00720642">
        <w:t>”</w:t>
      </w:r>
      <w:r w:rsidR="00E61ADB" w:rsidRPr="00E61ADB">
        <w:t xml:space="preserve"> below</w:t>
      </w:r>
      <w:r w:rsidR="00F93F8A" w:rsidRPr="00E61ADB">
        <w:t xml:space="preserve">). </w:t>
      </w:r>
      <w:r w:rsidR="005C365B" w:rsidRPr="00E61ADB">
        <w:t>The</w:t>
      </w:r>
      <w:r w:rsidR="00475049">
        <w:t xml:space="preserve"> applicants refused to sign the records of their </w:t>
      </w:r>
      <w:r w:rsidR="00720642">
        <w:t>arrest because</w:t>
      </w:r>
      <w:r w:rsidR="00236D9C">
        <w:t xml:space="preserve"> they were drawn</w:t>
      </w:r>
      <w:r w:rsidR="005C365B">
        <w:t xml:space="preserve"> </w:t>
      </w:r>
      <w:r w:rsidR="00303CEC">
        <w:t xml:space="preserve">up </w:t>
      </w:r>
      <w:r w:rsidR="005C365B">
        <w:t xml:space="preserve">in Latvian, </w:t>
      </w:r>
      <w:r w:rsidR="00303CEC">
        <w:t xml:space="preserve">a </w:t>
      </w:r>
      <w:r w:rsidR="005C365B">
        <w:t>l</w:t>
      </w:r>
      <w:r w:rsidR="004B43BF">
        <w:t>anguage which they allegedly did not understand.</w:t>
      </w:r>
    </w:p>
    <w:p w:rsidR="00C64DFA" w:rsidRPr="00475049" w:rsidRDefault="00C64DFA" w:rsidP="008308F2">
      <w:pPr>
        <w:pStyle w:val="JuPara"/>
      </w:pPr>
      <w:r w:rsidRPr="00475049">
        <w:fldChar w:fldCharType="begin"/>
      </w:r>
      <w:r w:rsidRPr="00475049">
        <w:instrText xml:space="preserve"> SEQ level0 \*arabic </w:instrText>
      </w:r>
      <w:r w:rsidRPr="00475049">
        <w:fldChar w:fldCharType="separate"/>
      </w:r>
      <w:r w:rsidR="00A77D48">
        <w:rPr>
          <w:noProof/>
        </w:rPr>
        <w:t>20</w:t>
      </w:r>
      <w:r w:rsidRPr="00475049">
        <w:fldChar w:fldCharType="end"/>
      </w:r>
      <w:r w:rsidRPr="00475049">
        <w:t>.  </w:t>
      </w:r>
      <w:r w:rsidR="00475049">
        <w:t xml:space="preserve">On the same day </w:t>
      </w:r>
      <w:r w:rsidRPr="00475049">
        <w:t>the</w:t>
      </w:r>
      <w:r w:rsidR="00435D3C">
        <w:t xml:space="preserve"> applicants were placed in </w:t>
      </w:r>
      <w:r w:rsidR="00303CEC">
        <w:t xml:space="preserve">the </w:t>
      </w:r>
      <w:r w:rsidR="00435D3C">
        <w:t xml:space="preserve">State Border Guard </w:t>
      </w:r>
      <w:r w:rsidR="006F064C">
        <w:t xml:space="preserve">Service </w:t>
      </w:r>
      <w:r w:rsidR="00435D3C">
        <w:t xml:space="preserve">detention </w:t>
      </w:r>
      <w:r w:rsidR="00435D3C" w:rsidRPr="00443316">
        <w:t xml:space="preserve">unit for </w:t>
      </w:r>
      <w:r w:rsidR="00303CEC" w:rsidRPr="00443316">
        <w:t xml:space="preserve">illegal </w:t>
      </w:r>
      <w:r w:rsidR="00435D3C" w:rsidRPr="00443316">
        <w:t>immigrants</w:t>
      </w:r>
      <w:r w:rsidR="00435D3C">
        <w:t xml:space="preserve"> in </w:t>
      </w:r>
      <w:smartTag w:uri="urn:schemas-microsoft-com:office:smarttags" w:element="place">
        <w:smartTag w:uri="urn:schemas-microsoft-com:office:smarttags" w:element="City">
          <w:r w:rsidR="00435D3C">
            <w:t>Rīga</w:t>
          </w:r>
        </w:smartTag>
      </w:smartTag>
      <w:r w:rsidR="00435D3C">
        <w:t xml:space="preserve"> (“</w:t>
      </w:r>
      <w:r w:rsidR="00303CEC">
        <w:t xml:space="preserve">the </w:t>
      </w:r>
      <w:r w:rsidR="00435D3C">
        <w:t xml:space="preserve">State Border Guard </w:t>
      </w:r>
      <w:r w:rsidR="006F064C">
        <w:t xml:space="preserve">Service </w:t>
      </w:r>
      <w:r w:rsidR="00435D3C">
        <w:t>detention unit”).</w:t>
      </w:r>
    </w:p>
    <w:p w:rsidR="005E1D9C" w:rsidRPr="00475049" w:rsidRDefault="00C64DFA" w:rsidP="005E1D9C">
      <w:pPr>
        <w:pStyle w:val="JuPara"/>
      </w:pPr>
      <w:r w:rsidRPr="00475049">
        <w:fldChar w:fldCharType="begin"/>
      </w:r>
      <w:r w:rsidRPr="00475049">
        <w:instrText xml:space="preserve"> SEQ level0 \*arabic </w:instrText>
      </w:r>
      <w:r w:rsidRPr="00475049">
        <w:fldChar w:fldCharType="separate"/>
      </w:r>
      <w:r w:rsidR="00A77D48">
        <w:rPr>
          <w:noProof/>
        </w:rPr>
        <w:t>21</w:t>
      </w:r>
      <w:r w:rsidRPr="00475049">
        <w:fldChar w:fldCharType="end"/>
      </w:r>
      <w:r w:rsidRPr="00475049">
        <w:t>.  On 8</w:t>
      </w:r>
      <w:r w:rsidR="00E70CD4">
        <w:t> </w:t>
      </w:r>
      <w:r w:rsidRPr="00475049">
        <w:t>September</w:t>
      </w:r>
      <w:r w:rsidR="00E70CD4">
        <w:t> </w:t>
      </w:r>
      <w:r w:rsidR="005E1D9C" w:rsidRPr="00475049">
        <w:t xml:space="preserve">2003 </w:t>
      </w:r>
      <w:r w:rsidR="008114E8">
        <w:t xml:space="preserve">the Office of Citizenship and Migration Affairs, relying on </w:t>
      </w:r>
      <w:r w:rsidR="00E61ADB">
        <w:t>section 47</w:t>
      </w:r>
      <w:r w:rsidR="00303CEC">
        <w:t>(</w:t>
      </w:r>
      <w:r w:rsidR="00E61ADB">
        <w:t>1</w:t>
      </w:r>
      <w:r w:rsidR="00303CEC">
        <w:t>)(</w:t>
      </w:r>
      <w:r w:rsidR="00E61ADB">
        <w:t>1</w:t>
      </w:r>
      <w:r w:rsidR="00303CEC">
        <w:t>)</w:t>
      </w:r>
      <w:r w:rsidR="00006AEB">
        <w:t xml:space="preserve"> of the Immigration Law</w:t>
      </w:r>
      <w:r w:rsidR="008114E8">
        <w:t xml:space="preserve"> adopted a decision </w:t>
      </w:r>
      <w:r w:rsidR="00564A44">
        <w:t>to deport</w:t>
      </w:r>
      <w:r w:rsidR="008114E8">
        <w:t xml:space="preserve"> the </w:t>
      </w:r>
      <w:r w:rsidR="00A7338B">
        <w:t>applicants. Pursuant to section </w:t>
      </w:r>
      <w:r w:rsidR="00291579">
        <w:t>47</w:t>
      </w:r>
      <w:r w:rsidR="007F1687">
        <w:t>(</w:t>
      </w:r>
      <w:r w:rsidR="00E61ADB">
        <w:t>2</w:t>
      </w:r>
      <w:r w:rsidR="007F1687">
        <w:t>)</w:t>
      </w:r>
      <w:r w:rsidR="00310F79">
        <w:t xml:space="preserve"> of the above law</w:t>
      </w:r>
      <w:r w:rsidR="008114E8">
        <w:t xml:space="preserve"> the decision was not subject to appeal. The applicants refused to </w:t>
      </w:r>
      <w:r w:rsidR="007F1687">
        <w:t>take cognisance of</w:t>
      </w:r>
      <w:r w:rsidR="008114E8">
        <w:t xml:space="preserve"> the decision.</w:t>
      </w:r>
    </w:p>
    <w:bookmarkStart w:id="3" w:name="CourtExtendsDetention"/>
    <w:p w:rsidR="0076051E" w:rsidRDefault="005C365B" w:rsidP="008308F2">
      <w:pPr>
        <w:pStyle w:val="JuPara"/>
      </w:pPr>
      <w:r w:rsidRPr="00475049">
        <w:fldChar w:fldCharType="begin"/>
      </w:r>
      <w:r w:rsidRPr="00475049">
        <w:instrText xml:space="preserve"> SEQ level0 \*arabic </w:instrText>
      </w:r>
      <w:r w:rsidRPr="00475049">
        <w:fldChar w:fldCharType="separate"/>
      </w:r>
      <w:r w:rsidR="00A77D48">
        <w:rPr>
          <w:noProof/>
        </w:rPr>
        <w:t>22</w:t>
      </w:r>
      <w:r w:rsidRPr="00475049">
        <w:fldChar w:fldCharType="end"/>
      </w:r>
      <w:bookmarkEnd w:id="3"/>
      <w:r w:rsidRPr="00475049">
        <w:t>.  </w:t>
      </w:r>
      <w:r w:rsidR="00C64DFA" w:rsidRPr="00475049">
        <w:t>On 12</w:t>
      </w:r>
      <w:r w:rsidR="00FD49BD">
        <w:t xml:space="preserve"> </w:t>
      </w:r>
      <w:r w:rsidR="005E1D9C" w:rsidRPr="00475049">
        <w:t>September</w:t>
      </w:r>
      <w:r w:rsidR="00FD49BD">
        <w:t xml:space="preserve"> </w:t>
      </w:r>
      <w:r w:rsidR="005E1D9C" w:rsidRPr="00475049">
        <w:t>2003</w:t>
      </w:r>
      <w:r w:rsidR="00FD49BD">
        <w:t>,</w:t>
      </w:r>
      <w:r w:rsidR="00006AEB">
        <w:t xml:space="preserve"> by a decision of </w:t>
      </w:r>
      <w:r w:rsidR="00FD49BD">
        <w:t xml:space="preserve">the </w:t>
      </w:r>
      <w:r w:rsidR="00006AEB">
        <w:t>Rīga City Zemgale Dist</w:t>
      </w:r>
      <w:r w:rsidR="00A7338B">
        <w:t xml:space="preserve">rict </w:t>
      </w:r>
      <w:r w:rsidR="00FD49BD">
        <w:t>Court,</w:t>
      </w:r>
      <w:r w:rsidR="00A7338B">
        <w:t xml:space="preserve"> the </w:t>
      </w:r>
      <w:r w:rsidR="00006AEB">
        <w:t>applicants</w:t>
      </w:r>
      <w:r w:rsidR="0076051E">
        <w:t>’</w:t>
      </w:r>
      <w:r w:rsidR="00236D9C">
        <w:t xml:space="preserve"> detention</w:t>
      </w:r>
      <w:r w:rsidR="00006AEB">
        <w:t xml:space="preserve"> was extended until 19 September</w:t>
      </w:r>
      <w:r w:rsidR="000C0C93">
        <w:t> </w:t>
      </w:r>
      <w:r w:rsidR="00006AEB">
        <w:t>2003.</w:t>
      </w:r>
      <w:r w:rsidR="00A7338B">
        <w:t xml:space="preserve"> The court established that at the time of their arrest the applicants had not presented any identity documents and that according to their </w:t>
      </w:r>
      <w:smartTag w:uri="urn:schemas-microsoft-com:office:smarttags" w:element="country-region">
        <w:r w:rsidR="00A7338B">
          <w:t>Russian Federation</w:t>
        </w:r>
      </w:smartTag>
      <w:r w:rsidR="00FD49BD">
        <w:t xml:space="preserve"> passports</w:t>
      </w:r>
      <w:r w:rsidR="00A7338B">
        <w:t xml:space="preserve">, which they </w:t>
      </w:r>
      <w:r w:rsidR="00FD49BD">
        <w:t xml:space="preserve">had </w:t>
      </w:r>
      <w:r w:rsidR="00A7338B">
        <w:t xml:space="preserve">presented only during the hearing, the applicants did not have </w:t>
      </w:r>
      <w:r w:rsidR="00236D9C">
        <w:t xml:space="preserve">a lawful basis to reside in </w:t>
      </w:r>
      <w:smartTag w:uri="urn:schemas-microsoft-com:office:smarttags" w:element="place">
        <w:smartTag w:uri="urn:schemas-microsoft-com:office:smarttags" w:element="country-region">
          <w:r w:rsidR="00236D9C">
            <w:t>Latvia</w:t>
          </w:r>
        </w:smartTag>
      </w:smartTag>
      <w:r w:rsidR="00A7338B">
        <w:t>.</w:t>
      </w:r>
    </w:p>
    <w:p w:rsidR="0049199D" w:rsidRPr="0049199D" w:rsidRDefault="00100608" w:rsidP="008308F2">
      <w:pPr>
        <w:pStyle w:val="JuPara"/>
      </w:pPr>
      <w:r>
        <w:fldChar w:fldCharType="begin"/>
      </w:r>
      <w:r>
        <w:instrText xml:space="preserve"> SEQ level0 \*arabic </w:instrText>
      </w:r>
      <w:r>
        <w:fldChar w:fldCharType="separate"/>
      </w:r>
      <w:r w:rsidR="00A77D48">
        <w:rPr>
          <w:noProof/>
        </w:rPr>
        <w:t>23</w:t>
      </w:r>
      <w:r>
        <w:fldChar w:fldCharType="end"/>
      </w:r>
      <w:r>
        <w:t>.  </w:t>
      </w:r>
      <w:r w:rsidR="00006AEB">
        <w:t xml:space="preserve">On the same day the applicants were </w:t>
      </w:r>
      <w:r w:rsidR="005E1D9C" w:rsidRPr="00475049">
        <w:t>transfer</w:t>
      </w:r>
      <w:r w:rsidR="005C365B" w:rsidRPr="00475049">
        <w:t>red to</w:t>
      </w:r>
      <w:r w:rsidR="00475049">
        <w:t xml:space="preserve"> the accommodation centre for foreign detainees (</w:t>
      </w:r>
      <w:r w:rsidR="00475049" w:rsidRPr="00475049">
        <w:rPr>
          <w:i/>
          <w:lang w:val="lv-LV"/>
        </w:rPr>
        <w:t>Aizturēto ārzemnieku izmitināšanas centrs</w:t>
      </w:r>
      <w:r w:rsidR="00475049">
        <w:t xml:space="preserve">) in </w:t>
      </w:r>
      <w:r w:rsidR="005C365B" w:rsidRPr="00475049">
        <w:t>Olaine</w:t>
      </w:r>
      <w:r w:rsidR="00475049">
        <w:t xml:space="preserve"> (“</w:t>
      </w:r>
      <w:r w:rsidR="00510545">
        <w:t xml:space="preserve">the </w:t>
      </w:r>
      <w:r w:rsidR="00435D3C">
        <w:t>Olaine accommodation</w:t>
      </w:r>
      <w:r>
        <w:t xml:space="preserve"> centre”)</w:t>
      </w:r>
      <w:r w:rsidR="00510545">
        <w:t>,</w:t>
      </w:r>
      <w:r>
        <w:t xml:space="preserve"> where they stayed until 15</w:t>
      </w:r>
      <w:r w:rsidR="00510545">
        <w:t xml:space="preserve"> </w:t>
      </w:r>
      <w:r w:rsidR="0049199D" w:rsidRPr="00475049">
        <w:t>Sept</w:t>
      </w:r>
      <w:r>
        <w:t>ember</w:t>
      </w:r>
      <w:r w:rsidR="00510545">
        <w:t xml:space="preserve"> </w:t>
      </w:r>
      <w:r>
        <w:t>2003</w:t>
      </w:r>
      <w:r w:rsidR="00510545">
        <w:t>,</w:t>
      </w:r>
      <w:r>
        <w:t xml:space="preserve"> when they were</w:t>
      </w:r>
      <w:r w:rsidR="0049199D" w:rsidRPr="00475049">
        <w:t xml:space="preserve"> brought back to</w:t>
      </w:r>
      <w:r>
        <w:t xml:space="preserve"> the State Border Guard</w:t>
      </w:r>
      <w:r w:rsidR="00832BF8">
        <w:t xml:space="preserve"> Service</w:t>
      </w:r>
      <w:r>
        <w:t xml:space="preserve"> detention unit. On 17</w:t>
      </w:r>
      <w:r w:rsidR="00510545">
        <w:t xml:space="preserve"> </w:t>
      </w:r>
      <w:r>
        <w:t>September</w:t>
      </w:r>
      <w:r w:rsidR="00510545">
        <w:t xml:space="preserve"> </w:t>
      </w:r>
      <w:r>
        <w:t>2003 the applicant</w:t>
      </w:r>
      <w:r w:rsidR="00510545">
        <w:t>s</w:t>
      </w:r>
      <w:r>
        <w:t xml:space="preserve"> </w:t>
      </w:r>
      <w:r w:rsidR="0049199D" w:rsidRPr="00475049">
        <w:t xml:space="preserve">were </w:t>
      </w:r>
      <w:r w:rsidR="00720642">
        <w:t>deported</w:t>
      </w:r>
      <w:r w:rsidR="00720642" w:rsidRPr="00475049">
        <w:t xml:space="preserve"> </w:t>
      </w:r>
      <w:r w:rsidR="0049199D" w:rsidRPr="00475049">
        <w:t xml:space="preserve">to the </w:t>
      </w:r>
      <w:smartTag w:uri="urn:schemas-microsoft-com:office:smarttags" w:element="place">
        <w:smartTag w:uri="urn:schemas-microsoft-com:office:smarttags" w:element="country-region">
          <w:r w:rsidR="0049199D" w:rsidRPr="00475049">
            <w:t>Rus</w:t>
          </w:r>
          <w:r w:rsidR="008E68C8" w:rsidRPr="00475049">
            <w:t>sian</w:t>
          </w:r>
          <w:r w:rsidR="0049199D" w:rsidRPr="00475049">
            <w:t xml:space="preserve"> Fed</w:t>
          </w:r>
          <w:r w:rsidR="008E68C8" w:rsidRPr="00475049">
            <w:t>eration</w:t>
          </w:r>
        </w:smartTag>
      </w:smartTag>
      <w:r w:rsidR="00291579">
        <w:t>.</w:t>
      </w:r>
    </w:p>
    <w:p w:rsidR="00CD49A7" w:rsidRDefault="00720642" w:rsidP="00720642">
      <w:pPr>
        <w:pStyle w:val="JuHA"/>
      </w:pPr>
      <w:r>
        <w:t>D.  </w:t>
      </w:r>
      <w:r w:rsidR="00D7243C">
        <w:t>The applicants</w:t>
      </w:r>
      <w:r w:rsidR="0076051E">
        <w:t>’</w:t>
      </w:r>
      <w:r w:rsidR="00D7243C">
        <w:t xml:space="preserve"> account of the </w:t>
      </w:r>
      <w:r w:rsidR="00E71E13">
        <w:t>conditions</w:t>
      </w:r>
      <w:r w:rsidR="00510545">
        <w:t xml:space="preserve"> of their detention</w:t>
      </w:r>
    </w:p>
    <w:p w:rsidR="003F6B8C" w:rsidRDefault="003F6B8C" w:rsidP="003F6B8C">
      <w:pPr>
        <w:pStyle w:val="JuPara"/>
      </w:pPr>
      <w:r>
        <w:fldChar w:fldCharType="begin"/>
      </w:r>
      <w:r>
        <w:instrText xml:space="preserve"> SEQ level0 \*arabic </w:instrText>
      </w:r>
      <w:r>
        <w:fldChar w:fldCharType="separate"/>
      </w:r>
      <w:r w:rsidR="00A77D48">
        <w:rPr>
          <w:noProof/>
        </w:rPr>
        <w:t>24</w:t>
      </w:r>
      <w:r>
        <w:fldChar w:fldCharType="end"/>
      </w:r>
      <w:r w:rsidR="00AA73F5">
        <w:t>.  On 3</w:t>
      </w:r>
      <w:r w:rsidR="00E70CD4">
        <w:t> </w:t>
      </w:r>
      <w:r w:rsidR="00170AF0">
        <w:t>September</w:t>
      </w:r>
      <w:r w:rsidR="00E70CD4">
        <w:t> </w:t>
      </w:r>
      <w:r w:rsidR="00AA73F5">
        <w:t xml:space="preserve">2003 </w:t>
      </w:r>
      <w:r w:rsidR="002278A2">
        <w:t>the applicants</w:t>
      </w:r>
      <w:r>
        <w:t xml:space="preserve"> were </w:t>
      </w:r>
      <w:r w:rsidR="00170AF0">
        <w:t xml:space="preserve">taken </w:t>
      </w:r>
      <w:r>
        <w:t xml:space="preserve">to a </w:t>
      </w:r>
      <w:r w:rsidR="002278A2">
        <w:t>cell</w:t>
      </w:r>
      <w:r w:rsidR="00170AF0">
        <w:t>. They first described</w:t>
      </w:r>
      <w:r w:rsidR="002278A2">
        <w:t xml:space="preserve"> the conditions in </w:t>
      </w:r>
      <w:r w:rsidR="00170AF0">
        <w:t>the cell</w:t>
      </w:r>
      <w:r w:rsidR="00893F4B">
        <w:t xml:space="preserve"> </w:t>
      </w:r>
      <w:r>
        <w:t>in their initial</w:t>
      </w:r>
      <w:r w:rsidR="002278A2">
        <w:t xml:space="preserve"> separate complaint</w:t>
      </w:r>
      <w:r w:rsidR="00893F4B">
        <w:t>s</w:t>
      </w:r>
      <w:r w:rsidR="002278A2">
        <w:t xml:space="preserve"> to the Court and later o</w:t>
      </w:r>
      <w:r>
        <w:t>n</w:t>
      </w:r>
      <w:r w:rsidR="00ED67D6">
        <w:t xml:space="preserve"> in</w:t>
      </w:r>
      <w:r>
        <w:t xml:space="preserve"> </w:t>
      </w:r>
      <w:r w:rsidR="00170AF0">
        <w:t>their</w:t>
      </w:r>
      <w:r>
        <w:t xml:space="preserve"> </w:t>
      </w:r>
      <w:r w:rsidR="00170AF0">
        <w:t xml:space="preserve">joint </w:t>
      </w:r>
      <w:r>
        <w:t>application</w:t>
      </w:r>
      <w:r w:rsidR="003F4274">
        <w:t xml:space="preserve"> form</w:t>
      </w:r>
      <w:r>
        <w:t>.</w:t>
      </w:r>
      <w:r w:rsidR="005152C4">
        <w:t xml:space="preserve"> </w:t>
      </w:r>
      <w:r>
        <w:t xml:space="preserve">The </w:t>
      </w:r>
      <w:r w:rsidR="00F24C58">
        <w:t>facts</w:t>
      </w:r>
      <w:r w:rsidR="00E66E7A">
        <w:t xml:space="preserve"> </w:t>
      </w:r>
      <w:r w:rsidR="00170AF0">
        <w:t>as set out in</w:t>
      </w:r>
      <w:r>
        <w:t xml:space="preserve"> the ap</w:t>
      </w:r>
      <w:r w:rsidR="00893F4B">
        <w:t>plicant</w:t>
      </w:r>
      <w:r w:rsidR="002278A2">
        <w:t>s</w:t>
      </w:r>
      <w:r w:rsidR="0076051E">
        <w:t>’</w:t>
      </w:r>
      <w:r w:rsidR="00F24C58">
        <w:t xml:space="preserve"> initial </w:t>
      </w:r>
      <w:r w:rsidR="002278A2">
        <w:t>separate complaints</w:t>
      </w:r>
      <w:r w:rsidR="00893F4B">
        <w:t xml:space="preserve"> </w:t>
      </w:r>
      <w:r w:rsidR="002278A2">
        <w:t>are</w:t>
      </w:r>
      <w:r w:rsidR="00770CD4">
        <w:t xml:space="preserve"> </w:t>
      </w:r>
      <w:r w:rsidR="00170AF0">
        <w:t>referred to below in so</w:t>
      </w:r>
      <w:r w:rsidR="00770CD4">
        <w:t xml:space="preserve"> far as they supplement </w:t>
      </w:r>
      <w:r w:rsidR="00DB4018">
        <w:t>the factual information presented</w:t>
      </w:r>
      <w:r w:rsidR="00770CD4">
        <w:t xml:space="preserve"> in </w:t>
      </w:r>
      <w:r w:rsidR="00264A32">
        <w:t>their later submissions</w:t>
      </w:r>
      <w:r w:rsidR="00DB4018">
        <w:t>.</w:t>
      </w:r>
    </w:p>
    <w:p w:rsidR="00D7243C" w:rsidRDefault="00D7243C" w:rsidP="00D7243C">
      <w:pPr>
        <w:pStyle w:val="JuH1"/>
      </w:pPr>
      <w:r>
        <w:t>1.  </w:t>
      </w:r>
      <w:r w:rsidR="00170AF0">
        <w:t>C</w:t>
      </w:r>
      <w:r>
        <w:t xml:space="preserve">onditions in the </w:t>
      </w:r>
      <w:r w:rsidRPr="00D069FE">
        <w:t>State Border Guard</w:t>
      </w:r>
      <w:r w:rsidR="005F0B44">
        <w:t xml:space="preserve"> Service</w:t>
      </w:r>
      <w:r w:rsidRPr="00D069FE">
        <w:t xml:space="preserve"> </w:t>
      </w:r>
      <w:r w:rsidR="00E71E13">
        <w:t>detention unit</w:t>
      </w:r>
      <w:r>
        <w:t xml:space="preserve"> </w:t>
      </w:r>
      <w:r w:rsidR="00170AF0">
        <w:t xml:space="preserve">from </w:t>
      </w:r>
      <w:r>
        <w:t>3</w:t>
      </w:r>
      <w:r w:rsidR="000C0C93">
        <w:t> </w:t>
      </w:r>
      <w:r>
        <w:t>to</w:t>
      </w:r>
      <w:r w:rsidR="00170AF0">
        <w:t xml:space="preserve"> </w:t>
      </w:r>
      <w:r w:rsidR="000C0C93">
        <w:t>12</w:t>
      </w:r>
      <w:r w:rsidR="00335DD0">
        <w:t> September</w:t>
      </w:r>
      <w:r w:rsidR="000C0C93">
        <w:t> </w:t>
      </w:r>
      <w:r>
        <w:t>2003 and from 15</w:t>
      </w:r>
      <w:r w:rsidR="00170AF0">
        <w:t xml:space="preserve"> </w:t>
      </w:r>
      <w:r>
        <w:t>to</w:t>
      </w:r>
      <w:r w:rsidR="00170AF0">
        <w:t xml:space="preserve"> </w:t>
      </w:r>
      <w:r>
        <w:t>17 September</w:t>
      </w:r>
      <w:r w:rsidR="00170AF0">
        <w:t xml:space="preserve"> </w:t>
      </w:r>
      <w:r>
        <w:t>2003</w:t>
      </w:r>
    </w:p>
    <w:p w:rsidR="0076051E" w:rsidRDefault="00D94C6A" w:rsidP="003F6B8C">
      <w:pPr>
        <w:pStyle w:val="JuHa0"/>
      </w:pPr>
      <w:r>
        <w:t>(</w:t>
      </w:r>
      <w:r w:rsidR="004E2B97">
        <w:t>a)</w:t>
      </w:r>
      <w:r w:rsidR="0076051E">
        <w:t>  </w:t>
      </w:r>
      <w:r w:rsidR="003F6B8C" w:rsidRPr="009654EA">
        <w:t xml:space="preserve">Size and </w:t>
      </w:r>
      <w:r w:rsidR="003F6B8C">
        <w:t>furnishing</w:t>
      </w:r>
      <w:r w:rsidR="003F6B8C" w:rsidRPr="009654EA">
        <w:t xml:space="preserve"> of the cell</w:t>
      </w:r>
    </w:p>
    <w:bookmarkStart w:id="4" w:name="ConditionsSBG_partitioning1"/>
    <w:p w:rsidR="00770CD4" w:rsidRDefault="003F6B8C" w:rsidP="00770CD4">
      <w:pPr>
        <w:pStyle w:val="JuPara"/>
      </w:pPr>
      <w:r>
        <w:fldChar w:fldCharType="begin"/>
      </w:r>
      <w:r>
        <w:instrText xml:space="preserve"> SEQ level0 \*arabic </w:instrText>
      </w:r>
      <w:r>
        <w:fldChar w:fldCharType="separate"/>
      </w:r>
      <w:r w:rsidR="00A77D48">
        <w:rPr>
          <w:noProof/>
        </w:rPr>
        <w:t>25</w:t>
      </w:r>
      <w:r>
        <w:fldChar w:fldCharType="end"/>
      </w:r>
      <w:bookmarkEnd w:id="4"/>
      <w:r>
        <w:t>.  The applicants stated that</w:t>
      </w:r>
      <w:r w:rsidR="00910102">
        <w:t xml:space="preserve"> on 3</w:t>
      </w:r>
      <w:r w:rsidR="00170AF0">
        <w:t xml:space="preserve"> </w:t>
      </w:r>
      <w:r w:rsidR="00910102">
        <w:t>September</w:t>
      </w:r>
      <w:r w:rsidR="00170AF0">
        <w:t xml:space="preserve"> </w:t>
      </w:r>
      <w:r w:rsidR="00910102">
        <w:t>2003,</w:t>
      </w:r>
      <w:r>
        <w:t xml:space="preserve"> after</w:t>
      </w:r>
      <w:r w:rsidR="00F522BD">
        <w:t xml:space="preserve"> they had been </w:t>
      </w:r>
      <w:r>
        <w:t>searched wi</w:t>
      </w:r>
      <w:r w:rsidR="00C83CCD">
        <w:t xml:space="preserve">thout witnesses in </w:t>
      </w:r>
      <w:r w:rsidR="00910102">
        <w:t>the State Border Guard</w:t>
      </w:r>
      <w:r w:rsidR="005F0B44">
        <w:t xml:space="preserve"> Service</w:t>
      </w:r>
      <w:r w:rsidR="00910102">
        <w:t xml:space="preserve"> detention unit</w:t>
      </w:r>
      <w:r w:rsidR="00C83CCD">
        <w:t>,</w:t>
      </w:r>
      <w:r w:rsidR="00A157F7">
        <w:t xml:space="preserve"> </w:t>
      </w:r>
      <w:r w:rsidR="00170AF0">
        <w:t>they</w:t>
      </w:r>
      <w:r w:rsidR="00787EDC">
        <w:t xml:space="preserve"> </w:t>
      </w:r>
      <w:r w:rsidR="00170AF0">
        <w:t xml:space="preserve">had each </w:t>
      </w:r>
      <w:r w:rsidR="00787EDC">
        <w:t>received</w:t>
      </w:r>
      <w:r w:rsidR="00A157F7">
        <w:t xml:space="preserve"> a </w:t>
      </w:r>
      <w:r>
        <w:t>dirty</w:t>
      </w:r>
      <w:r w:rsidR="00A157F7">
        <w:t xml:space="preserve"> and</w:t>
      </w:r>
      <w:r>
        <w:t xml:space="preserve"> thin flannel blanket and </w:t>
      </w:r>
      <w:r w:rsidR="00A157F7">
        <w:t>a bed</w:t>
      </w:r>
      <w:r w:rsidR="00170AF0">
        <w:t xml:space="preserve"> </w:t>
      </w:r>
      <w:r w:rsidR="00A157F7">
        <w:t xml:space="preserve">sheet, </w:t>
      </w:r>
      <w:r>
        <w:t>and</w:t>
      </w:r>
      <w:r w:rsidR="00C83CCD">
        <w:t xml:space="preserve"> </w:t>
      </w:r>
      <w:r w:rsidR="00170AF0">
        <w:t xml:space="preserve">had been placed together </w:t>
      </w:r>
      <w:r w:rsidR="00C83CCD">
        <w:t xml:space="preserve">in a </w:t>
      </w:r>
      <w:r w:rsidR="00A157F7">
        <w:t>cell which was small (</w:t>
      </w:r>
      <w:r>
        <w:t>3</w:t>
      </w:r>
      <w:r w:rsidR="00170AF0">
        <w:t xml:space="preserve"> m by </w:t>
      </w:r>
      <w:r>
        <w:t>3 m</w:t>
      </w:r>
      <w:r w:rsidR="00A157F7">
        <w:t>)</w:t>
      </w:r>
      <w:r w:rsidR="00170AF0">
        <w:t xml:space="preserve"> and</w:t>
      </w:r>
      <w:r>
        <w:t xml:space="preserve"> dirty, with a small window</w:t>
      </w:r>
      <w:r w:rsidR="00170AF0">
        <w:t xml:space="preserve">. The cell contained two </w:t>
      </w:r>
      <w:r>
        <w:t xml:space="preserve">steel </w:t>
      </w:r>
      <w:r w:rsidR="00170AF0">
        <w:t>bu</w:t>
      </w:r>
      <w:r>
        <w:t>nk beds</w:t>
      </w:r>
      <w:r w:rsidR="00170AF0">
        <w:t xml:space="preserve"> which</w:t>
      </w:r>
      <w:r w:rsidR="00A157F7">
        <w:t xml:space="preserve"> </w:t>
      </w:r>
      <w:r>
        <w:t>were so hard that the second applicant</w:t>
      </w:r>
      <w:r w:rsidR="0076051E">
        <w:t>’</w:t>
      </w:r>
      <w:r>
        <w:t>s back was</w:t>
      </w:r>
      <w:r w:rsidR="00A157F7">
        <w:t xml:space="preserve"> constantly</w:t>
      </w:r>
      <w:r>
        <w:t xml:space="preserve"> aching. The</w:t>
      </w:r>
      <w:r w:rsidR="00170AF0">
        <w:t>re were</w:t>
      </w:r>
      <w:r>
        <w:t xml:space="preserve"> steel chairs and a table screwed to the floor. The air was foul from the lavatory pan and wash</w:t>
      </w:r>
      <w:r w:rsidR="00602605">
        <w:t>basin</w:t>
      </w:r>
      <w:r>
        <w:t xml:space="preserve"> in the cell, </w:t>
      </w:r>
      <w:r w:rsidR="00602605">
        <w:t xml:space="preserve">and as a result </w:t>
      </w:r>
      <w:r>
        <w:t xml:space="preserve">the applicants suffered from </w:t>
      </w:r>
      <w:r w:rsidRPr="00832BF8">
        <w:t>headaches and their eyes were watering</w:t>
      </w:r>
      <w:r w:rsidR="000A76DC" w:rsidRPr="00832BF8">
        <w:t xml:space="preserve">. </w:t>
      </w:r>
      <w:r w:rsidRPr="00832BF8">
        <w:t>There</w:t>
      </w:r>
      <w:r>
        <w:t xml:space="preserve"> was an iron door with a small window used for handing</w:t>
      </w:r>
      <w:r w:rsidR="00602605">
        <w:t xml:space="preserve"> the applicants</w:t>
      </w:r>
      <w:r>
        <w:t xml:space="preserve"> food and </w:t>
      </w:r>
      <w:r w:rsidR="00602605">
        <w:t>supervising them</w:t>
      </w:r>
      <w:r>
        <w:t xml:space="preserve">. The light in the cell was on for </w:t>
      </w:r>
      <w:r w:rsidR="00602605">
        <w:t xml:space="preserve">twenty-four </w:t>
      </w:r>
      <w:r>
        <w:t>hour</w:t>
      </w:r>
      <w:r w:rsidR="00C83CCD">
        <w:t xml:space="preserve">s </w:t>
      </w:r>
      <w:r w:rsidR="00602605">
        <w:t xml:space="preserve">a day </w:t>
      </w:r>
      <w:r w:rsidR="00C83CCD">
        <w:t>and during their fourteen day</w:t>
      </w:r>
      <w:r>
        <w:t>s</w:t>
      </w:r>
      <w:r w:rsidR="00C83CCD">
        <w:t xml:space="preserve"> </w:t>
      </w:r>
      <w:r>
        <w:t>in the cell the applicants were only twice taken out for a walk</w:t>
      </w:r>
      <w:r w:rsidR="00602605">
        <w:t>,</w:t>
      </w:r>
      <w:r>
        <w:t xml:space="preserve"> </w:t>
      </w:r>
      <w:r w:rsidR="00602605">
        <w:t>lasting</w:t>
      </w:r>
      <w:r w:rsidR="00770CD4">
        <w:t xml:space="preserve"> ten to fifteen minutes.</w:t>
      </w:r>
    </w:p>
    <w:bookmarkStart w:id="5" w:name="ConditionsSBG_partitioning2"/>
    <w:p w:rsidR="003F6B8C" w:rsidRDefault="00770CD4" w:rsidP="0039070A">
      <w:pPr>
        <w:pStyle w:val="JuPara"/>
      </w:pPr>
      <w:r>
        <w:fldChar w:fldCharType="begin"/>
      </w:r>
      <w:r>
        <w:instrText xml:space="preserve"> SEQ level0 \*arabic </w:instrText>
      </w:r>
      <w:r>
        <w:fldChar w:fldCharType="separate"/>
      </w:r>
      <w:r w:rsidR="00A77D48">
        <w:rPr>
          <w:noProof/>
        </w:rPr>
        <w:t>26</w:t>
      </w:r>
      <w:r>
        <w:fldChar w:fldCharType="end"/>
      </w:r>
      <w:bookmarkEnd w:id="5"/>
      <w:r>
        <w:t>.  </w:t>
      </w:r>
      <w:r w:rsidR="00787EDC">
        <w:t>According to</w:t>
      </w:r>
      <w:r>
        <w:t xml:space="preserve"> the </w:t>
      </w:r>
      <w:r w:rsidR="003F6B8C">
        <w:t>initial submissions</w:t>
      </w:r>
      <w:r w:rsidR="00787EDC">
        <w:t xml:space="preserve"> of the first applicant</w:t>
      </w:r>
      <w:r w:rsidR="00602605">
        <w:t>,</w:t>
      </w:r>
      <w:r w:rsidR="003F6B8C" w:rsidRPr="00C45A84">
        <w:t xml:space="preserve"> the sanitary fa</w:t>
      </w:r>
      <w:r w:rsidR="003F6B8C">
        <w:t xml:space="preserve">cilities were separated from the </w:t>
      </w:r>
      <w:r w:rsidR="00602605">
        <w:t xml:space="preserve">rest of the </w:t>
      </w:r>
      <w:r w:rsidR="003F6B8C">
        <w:t>cell</w:t>
      </w:r>
      <w:r>
        <w:t xml:space="preserve"> </w:t>
      </w:r>
      <w:r w:rsidR="00602605">
        <w:t xml:space="preserve">by </w:t>
      </w:r>
      <w:r>
        <w:t>a low partition</w:t>
      </w:r>
      <w:r w:rsidR="00694439">
        <w:t xml:space="preserve">. This </w:t>
      </w:r>
      <w:r w:rsidR="00602605">
        <w:t xml:space="preserve">assertion </w:t>
      </w:r>
      <w:r w:rsidR="00694439">
        <w:t xml:space="preserve">was </w:t>
      </w:r>
      <w:r w:rsidR="00602605">
        <w:t xml:space="preserve">maintained </w:t>
      </w:r>
      <w:r w:rsidR="00694439">
        <w:t>in the applicants</w:t>
      </w:r>
      <w:r w:rsidR="0076051E">
        <w:t>’</w:t>
      </w:r>
      <w:r w:rsidR="00694439">
        <w:t xml:space="preserve"> later joint observations.</w:t>
      </w:r>
    </w:p>
    <w:p w:rsidR="003F6B8C" w:rsidRDefault="00D94C6A" w:rsidP="00645843">
      <w:pPr>
        <w:pStyle w:val="JuHa0"/>
      </w:pPr>
      <w:r>
        <w:t>(</w:t>
      </w:r>
      <w:r w:rsidR="0076051E">
        <w:t>b)  </w:t>
      </w:r>
      <w:r w:rsidR="003F6B8C">
        <w:t>Food</w:t>
      </w:r>
    </w:p>
    <w:p w:rsidR="0076051E" w:rsidRDefault="002356F7" w:rsidP="002356F7">
      <w:pPr>
        <w:pStyle w:val="JuPara"/>
      </w:pPr>
      <w:r>
        <w:fldChar w:fldCharType="begin"/>
      </w:r>
      <w:r>
        <w:instrText xml:space="preserve"> SEQ level0 \*arabic </w:instrText>
      </w:r>
      <w:r>
        <w:fldChar w:fldCharType="separate"/>
      </w:r>
      <w:r w:rsidR="00A77D48">
        <w:rPr>
          <w:noProof/>
        </w:rPr>
        <w:t>27</w:t>
      </w:r>
      <w:r>
        <w:fldChar w:fldCharType="end"/>
      </w:r>
      <w:r>
        <w:t>.  </w:t>
      </w:r>
      <w:r w:rsidR="003F6B8C">
        <w:t>The</w:t>
      </w:r>
      <w:r w:rsidR="001954F0">
        <w:t xml:space="preserve"> applicants</w:t>
      </w:r>
      <w:r w:rsidR="003F6B8C">
        <w:t xml:space="preserve"> contended that the food at the </w:t>
      </w:r>
      <w:r w:rsidR="006C76B1">
        <w:t xml:space="preserve">State Border Guard </w:t>
      </w:r>
      <w:r w:rsidR="00832BF8">
        <w:t xml:space="preserve">Service </w:t>
      </w:r>
      <w:r w:rsidR="006C76B1">
        <w:t>detention unit</w:t>
      </w:r>
      <w:r w:rsidR="003F6B8C">
        <w:t xml:space="preserve"> was of bad quality, tasteless, </w:t>
      </w:r>
      <w:r w:rsidR="001954F0">
        <w:t xml:space="preserve">insufficiently </w:t>
      </w:r>
      <w:r w:rsidR="003F6B8C">
        <w:t>salty and not always fresh. Owing to the short periods between the meals</w:t>
      </w:r>
      <w:r w:rsidR="006C76B1">
        <w:t xml:space="preserve"> (breakfast was at 10 a.m., </w:t>
      </w:r>
      <w:r w:rsidR="001954F0">
        <w:t xml:space="preserve">lunch </w:t>
      </w:r>
      <w:r w:rsidR="006C76B1">
        <w:t xml:space="preserve">at 12 </w:t>
      </w:r>
      <w:r w:rsidR="001954F0">
        <w:t xml:space="preserve">noon </w:t>
      </w:r>
      <w:r w:rsidR="006C76B1">
        <w:t xml:space="preserve">and </w:t>
      </w:r>
      <w:r w:rsidR="001954F0">
        <w:t xml:space="preserve">dinner </w:t>
      </w:r>
      <w:r w:rsidR="006C76B1">
        <w:t>at 4 p.m.)</w:t>
      </w:r>
      <w:r w:rsidR="001954F0">
        <w:t>,</w:t>
      </w:r>
      <w:r w:rsidR="003F6B8C">
        <w:t xml:space="preserve"> the applicants were hungry in the </w:t>
      </w:r>
      <w:r w:rsidR="003F6B8C" w:rsidRPr="002356F7">
        <w:t xml:space="preserve">evenings. Once they were given </w:t>
      </w:r>
      <w:r w:rsidR="001954F0">
        <w:t>mouldy</w:t>
      </w:r>
      <w:r w:rsidR="001954F0" w:rsidRPr="002356F7">
        <w:t xml:space="preserve"> </w:t>
      </w:r>
      <w:r w:rsidR="003F6B8C" w:rsidRPr="002356F7">
        <w:t>potatoes for dinner.</w:t>
      </w:r>
    </w:p>
    <w:bookmarkStart w:id="6" w:name="ThirdApplicant_insects"/>
    <w:p w:rsidR="00864A8A" w:rsidRDefault="00864A8A" w:rsidP="00864A8A">
      <w:pPr>
        <w:pStyle w:val="JuPara"/>
      </w:pPr>
      <w:r>
        <w:fldChar w:fldCharType="begin"/>
      </w:r>
      <w:r>
        <w:instrText xml:space="preserve"> SEQ level0 \*arabic </w:instrText>
      </w:r>
      <w:r>
        <w:fldChar w:fldCharType="separate"/>
      </w:r>
      <w:r w:rsidR="00A77D48">
        <w:rPr>
          <w:noProof/>
        </w:rPr>
        <w:t>28</w:t>
      </w:r>
      <w:r>
        <w:fldChar w:fldCharType="end"/>
      </w:r>
      <w:bookmarkEnd w:id="6"/>
      <w:r>
        <w:t xml:space="preserve">.  The third applicant added that they </w:t>
      </w:r>
      <w:r w:rsidR="001954F0">
        <w:t xml:space="preserve">had been </w:t>
      </w:r>
      <w:r>
        <w:t>given metal tableware a</w:t>
      </w:r>
      <w:r w:rsidR="00694439">
        <w:t>nd that the cell was infested with</w:t>
      </w:r>
      <w:r>
        <w:t xml:space="preserve"> ants</w:t>
      </w:r>
      <w:r w:rsidR="001954F0">
        <w:t>,</w:t>
      </w:r>
      <w:r>
        <w:t xml:space="preserve"> which </w:t>
      </w:r>
      <w:r w:rsidR="00122ADB">
        <w:t>were creeping everywhere</w:t>
      </w:r>
      <w:r>
        <w:t>. This allegation was repeated in t</w:t>
      </w:r>
      <w:r w:rsidR="00122ADB">
        <w:t>he applicant</w:t>
      </w:r>
      <w:r w:rsidR="00694439">
        <w:t>s</w:t>
      </w:r>
      <w:r w:rsidR="0076051E">
        <w:t>’</w:t>
      </w:r>
      <w:r w:rsidR="00694439">
        <w:t xml:space="preserve"> </w:t>
      </w:r>
      <w:r w:rsidR="001954F0">
        <w:t xml:space="preserve">joint </w:t>
      </w:r>
      <w:r>
        <w:t>observations</w:t>
      </w:r>
      <w:r w:rsidR="001954F0">
        <w:t>, which</w:t>
      </w:r>
      <w:r>
        <w:t xml:space="preserve"> stat</w:t>
      </w:r>
      <w:r w:rsidR="001954F0">
        <w:t>ed</w:t>
      </w:r>
      <w:r>
        <w:t xml:space="preserve"> that in the cell</w:t>
      </w:r>
      <w:r w:rsidR="00122ADB">
        <w:t>s</w:t>
      </w:r>
      <w:r>
        <w:t xml:space="preserve"> there were </w:t>
      </w:r>
      <w:r w:rsidR="001954F0">
        <w:t xml:space="preserve">large numbers of </w:t>
      </w:r>
      <w:r>
        <w:t>ants creeping into the food and spoiling it.</w:t>
      </w:r>
    </w:p>
    <w:p w:rsidR="003F6B8C" w:rsidRDefault="00D94C6A" w:rsidP="00284CE0">
      <w:pPr>
        <w:pStyle w:val="JuHa0"/>
      </w:pPr>
      <w:r>
        <w:t>(</w:t>
      </w:r>
      <w:r w:rsidR="0076051E">
        <w:t>c)  </w:t>
      </w:r>
      <w:r w:rsidR="001954F0">
        <w:t>P</w:t>
      </w:r>
      <w:r w:rsidR="00513974">
        <w:t xml:space="preserve">ossibility </w:t>
      </w:r>
      <w:r w:rsidR="001954F0">
        <w:t xml:space="preserve">for the applicants to </w:t>
      </w:r>
      <w:r w:rsidR="004851FB">
        <w:t>meet relatives and to</w:t>
      </w:r>
      <w:r w:rsidR="00513974">
        <w:t xml:space="preserve"> visit their </w:t>
      </w:r>
      <w:r w:rsidR="00694439">
        <w:t>former</w:t>
      </w:r>
      <w:r w:rsidR="00726900">
        <w:t xml:space="preserve"> place of residence</w:t>
      </w:r>
    </w:p>
    <w:p w:rsidR="0076051E" w:rsidRDefault="00284CE0" w:rsidP="00284CE0">
      <w:pPr>
        <w:pStyle w:val="JuPara"/>
      </w:pPr>
      <w:r>
        <w:fldChar w:fldCharType="begin"/>
      </w:r>
      <w:r>
        <w:instrText xml:space="preserve"> SEQ level0 \*arabic </w:instrText>
      </w:r>
      <w:r>
        <w:fldChar w:fldCharType="separate"/>
      </w:r>
      <w:r w:rsidR="00A77D48">
        <w:rPr>
          <w:noProof/>
        </w:rPr>
        <w:t>29</w:t>
      </w:r>
      <w:r>
        <w:fldChar w:fldCharType="end"/>
      </w:r>
      <w:r>
        <w:t>.  </w:t>
      </w:r>
      <w:r w:rsidR="00694439">
        <w:t>During the applicants</w:t>
      </w:r>
      <w:r w:rsidR="0076051E">
        <w:t>’</w:t>
      </w:r>
      <w:r w:rsidR="00694439">
        <w:t xml:space="preserve"> </w:t>
      </w:r>
      <w:r>
        <w:t xml:space="preserve">stay in </w:t>
      </w:r>
      <w:r w:rsidR="00513974">
        <w:t>the State Border Guard</w:t>
      </w:r>
      <w:r w:rsidR="00832BF8">
        <w:t xml:space="preserve"> Service</w:t>
      </w:r>
      <w:r w:rsidR="00513974">
        <w:t xml:space="preserve"> detention unit</w:t>
      </w:r>
      <w:r>
        <w:t xml:space="preserve"> they were only twice authorised to meet their relatives</w:t>
      </w:r>
      <w:r w:rsidR="00726900">
        <w:t xml:space="preserve">. They were also not </w:t>
      </w:r>
      <w:r w:rsidR="00694439">
        <w:t>authorised</w:t>
      </w:r>
      <w:r w:rsidR="002E30CB">
        <w:t xml:space="preserve"> to</w:t>
      </w:r>
      <w:r w:rsidR="00694439">
        <w:t xml:space="preserve"> return to their former place of residence to </w:t>
      </w:r>
      <w:r w:rsidR="00D574BD">
        <w:t xml:space="preserve">collect </w:t>
      </w:r>
      <w:r w:rsidR="00694439">
        <w:t>their belonging</w:t>
      </w:r>
      <w:r w:rsidR="001954F0">
        <w:t>s</w:t>
      </w:r>
      <w:r w:rsidR="00694439">
        <w:t xml:space="preserve"> befo</w:t>
      </w:r>
      <w:r w:rsidR="0032007F">
        <w:t>re the</w:t>
      </w:r>
      <w:r w:rsidR="001954F0">
        <w:t>ir</w:t>
      </w:r>
      <w:r w:rsidR="0032007F">
        <w:t xml:space="preserve"> </w:t>
      </w:r>
      <w:r w:rsidR="001954F0">
        <w:t>deportation</w:t>
      </w:r>
      <w:r w:rsidR="00912742">
        <w:t xml:space="preserve">. </w:t>
      </w:r>
      <w:r w:rsidR="00975CF1">
        <w:t xml:space="preserve">In their later joint observations the applicants added that </w:t>
      </w:r>
      <w:r w:rsidR="001954F0">
        <w:t>a</w:t>
      </w:r>
      <w:r w:rsidR="00121615">
        <w:t>n officer of the</w:t>
      </w:r>
      <w:r w:rsidR="001954F0">
        <w:t xml:space="preserve"> </w:t>
      </w:r>
      <w:r w:rsidR="00975CF1">
        <w:t xml:space="preserve">State Border Guard </w:t>
      </w:r>
      <w:r w:rsidR="00121615">
        <w:t xml:space="preserve">Service </w:t>
      </w:r>
      <w:r w:rsidR="00975CF1">
        <w:t>had told the</w:t>
      </w:r>
      <w:r w:rsidR="001954F0">
        <w:t>m</w:t>
      </w:r>
      <w:r w:rsidR="00975CF1">
        <w:t xml:space="preserve"> that they would have an hour to go home</w:t>
      </w:r>
      <w:r w:rsidR="00513974">
        <w:t xml:space="preserve"> </w:t>
      </w:r>
      <w:r w:rsidR="001954F0">
        <w:t>on condition that they</w:t>
      </w:r>
      <w:r w:rsidR="00513974">
        <w:t xml:space="preserve"> signed</w:t>
      </w:r>
      <w:r w:rsidR="00975CF1">
        <w:t xml:space="preserve"> the </w:t>
      </w:r>
      <w:r w:rsidR="001954F0">
        <w:t xml:space="preserve">records of </w:t>
      </w:r>
      <w:r w:rsidR="00975CF1">
        <w:t xml:space="preserve">their arrest and </w:t>
      </w:r>
      <w:r w:rsidR="001954F0">
        <w:t>deportation</w:t>
      </w:r>
      <w:r w:rsidR="00975CF1">
        <w:t>.</w:t>
      </w:r>
    </w:p>
    <w:p w:rsidR="003F6B8C" w:rsidRDefault="00D94C6A" w:rsidP="002356F7">
      <w:pPr>
        <w:pStyle w:val="JuHa0"/>
      </w:pPr>
      <w:r>
        <w:t>(</w:t>
      </w:r>
      <w:r w:rsidR="0076051E">
        <w:t>d)  </w:t>
      </w:r>
      <w:r w:rsidR="00FA4E02">
        <w:t>Privacy</w:t>
      </w:r>
    </w:p>
    <w:bookmarkStart w:id="7" w:name="IncidentVRS_walks"/>
    <w:p w:rsidR="0076051E" w:rsidRDefault="000500ED" w:rsidP="00793734">
      <w:pPr>
        <w:pStyle w:val="JuPara"/>
        <w:rPr>
          <w:i/>
        </w:rPr>
      </w:pPr>
      <w:r>
        <w:fldChar w:fldCharType="begin"/>
      </w:r>
      <w:r>
        <w:instrText xml:space="preserve"> SEQ level0 \*arabic </w:instrText>
      </w:r>
      <w:r>
        <w:fldChar w:fldCharType="separate"/>
      </w:r>
      <w:r w:rsidR="00A77D48">
        <w:rPr>
          <w:noProof/>
        </w:rPr>
        <w:t>30</w:t>
      </w:r>
      <w:r>
        <w:fldChar w:fldCharType="end"/>
      </w:r>
      <w:bookmarkEnd w:id="7"/>
      <w:r>
        <w:t>.  </w:t>
      </w:r>
      <w:r w:rsidR="005152C4">
        <w:t>O</w:t>
      </w:r>
      <w:r w:rsidR="00005F49">
        <w:t xml:space="preserve">n </w:t>
      </w:r>
      <w:r w:rsidR="00D7243C">
        <w:t>9 September</w:t>
      </w:r>
      <w:r w:rsidR="00456C66">
        <w:t xml:space="preserve"> </w:t>
      </w:r>
      <w:r w:rsidR="0049199D">
        <w:t xml:space="preserve">2003 one </w:t>
      </w:r>
      <w:r w:rsidR="00BB3DFB">
        <w:t>of the detainees in the neighbouring cell behaved aggressively and the officers</w:t>
      </w:r>
      <w:r w:rsidR="00C75B9C">
        <w:t xml:space="preserve"> of the detention unit</w:t>
      </w:r>
      <w:r w:rsidR="00BB3DFB">
        <w:t xml:space="preserve"> released a certain gas to </w:t>
      </w:r>
      <w:r w:rsidR="00E4432A">
        <w:t>calm him</w:t>
      </w:r>
      <w:r w:rsidR="000D4160">
        <w:t xml:space="preserve"> down</w:t>
      </w:r>
      <w:r w:rsidR="00E4432A">
        <w:t>.</w:t>
      </w:r>
      <w:r w:rsidR="00633631">
        <w:t xml:space="preserve"> The applicants had to leave their cells and when they</w:t>
      </w:r>
      <w:r w:rsidR="00C46AF1">
        <w:t xml:space="preserve"> returned </w:t>
      </w:r>
      <w:r w:rsidR="003F6B8C">
        <w:t>a</w:t>
      </w:r>
      <w:r w:rsidR="00217C64">
        <w:t>nother</w:t>
      </w:r>
      <w:r w:rsidR="00633631">
        <w:t xml:space="preserve"> w</w:t>
      </w:r>
      <w:r w:rsidR="00394ED6">
        <w:t>oman was put into the applicant</w:t>
      </w:r>
      <w:r w:rsidR="00633631">
        <w:t>s</w:t>
      </w:r>
      <w:r w:rsidR="0076051E">
        <w:t>’</w:t>
      </w:r>
      <w:r w:rsidR="003F6B8C">
        <w:t xml:space="preserve"> cell for </w:t>
      </w:r>
      <w:r w:rsidR="005152C4">
        <w:t>twenty</w:t>
      </w:r>
      <w:r w:rsidR="00456C66">
        <w:t>-</w:t>
      </w:r>
      <w:r w:rsidR="005152C4">
        <w:t>four</w:t>
      </w:r>
      <w:r w:rsidR="003F6B8C">
        <w:t xml:space="preserve"> hours</w:t>
      </w:r>
      <w:r w:rsidR="00217C64">
        <w:t>.</w:t>
      </w:r>
      <w:r w:rsidR="00394ED6">
        <w:t xml:space="preserve"> </w:t>
      </w:r>
      <w:r w:rsidR="00C46AF1">
        <w:t xml:space="preserve">In </w:t>
      </w:r>
      <w:r w:rsidR="0049199D">
        <w:t>her</w:t>
      </w:r>
      <w:r w:rsidR="00403BE1">
        <w:t xml:space="preserve"> initial</w:t>
      </w:r>
      <w:r w:rsidR="00394ED6">
        <w:t xml:space="preserve"> separate complaint</w:t>
      </w:r>
      <w:r w:rsidR="00C46AF1">
        <w:t xml:space="preserve"> the second applicant noted that </w:t>
      </w:r>
      <w:r w:rsidR="00793734">
        <w:t>the inci</w:t>
      </w:r>
      <w:r w:rsidR="00005F49">
        <w:t xml:space="preserve">dent </w:t>
      </w:r>
      <w:r w:rsidR="005152C4">
        <w:t>took place</w:t>
      </w:r>
      <w:r w:rsidR="00005F49">
        <w:t xml:space="preserve"> in</w:t>
      </w:r>
      <w:r w:rsidR="005152C4">
        <w:t xml:space="preserve"> the afternoon and </w:t>
      </w:r>
      <w:r w:rsidR="00005F49">
        <w:t>that</w:t>
      </w:r>
      <w:r w:rsidR="00793734">
        <w:t xml:space="preserve"> another person </w:t>
      </w:r>
      <w:r w:rsidR="00C46AF1">
        <w:t xml:space="preserve">stayed </w:t>
      </w:r>
      <w:r w:rsidR="00005F49">
        <w:t>in their cell</w:t>
      </w:r>
      <w:r w:rsidR="00C46AF1">
        <w:t xml:space="preserve"> for one day.</w:t>
      </w:r>
      <w:r w:rsidR="00403BE1">
        <w:t xml:space="preserve"> In their joint observations the applicants stated that the woman stayed in their cell for two days.</w:t>
      </w:r>
    </w:p>
    <w:bookmarkStart w:id="8" w:name="PrivacyReqAccount"/>
    <w:p w:rsidR="0076051E" w:rsidRDefault="008824DE" w:rsidP="00FA4E02">
      <w:pPr>
        <w:pStyle w:val="JuPara"/>
      </w:pPr>
      <w:r>
        <w:fldChar w:fldCharType="begin"/>
      </w:r>
      <w:r>
        <w:instrText xml:space="preserve"> SEQ level0 \*arabic </w:instrText>
      </w:r>
      <w:r>
        <w:fldChar w:fldCharType="separate"/>
      </w:r>
      <w:r w:rsidR="00A77D48">
        <w:rPr>
          <w:noProof/>
        </w:rPr>
        <w:t>31</w:t>
      </w:r>
      <w:r>
        <w:fldChar w:fldCharType="end"/>
      </w:r>
      <w:bookmarkEnd w:id="8"/>
      <w:r>
        <w:t>.  In their</w:t>
      </w:r>
      <w:r w:rsidR="00403BE1">
        <w:t xml:space="preserve"> joint</w:t>
      </w:r>
      <w:r>
        <w:t xml:space="preserve"> </w:t>
      </w:r>
      <w:r w:rsidR="00417754">
        <w:t>observations</w:t>
      </w:r>
      <w:r>
        <w:t xml:space="preserve"> the applicants furnished a</w:t>
      </w:r>
      <w:r w:rsidR="0096032E">
        <w:t xml:space="preserve"> </w:t>
      </w:r>
      <w:r>
        <w:t xml:space="preserve">plan of the cells in the </w:t>
      </w:r>
      <w:r w:rsidR="00A20228">
        <w:t>State Border Guard</w:t>
      </w:r>
      <w:r w:rsidR="00E92DEF">
        <w:t xml:space="preserve"> Service</w:t>
      </w:r>
      <w:r w:rsidR="00A20228">
        <w:t xml:space="preserve"> detention unit</w:t>
      </w:r>
      <w:r w:rsidR="00456C66">
        <w:t>,</w:t>
      </w:r>
      <w:r w:rsidR="00417754">
        <w:t xml:space="preserve"> </w:t>
      </w:r>
      <w:r w:rsidR="00C51E93">
        <w:t xml:space="preserve">according to which </w:t>
      </w:r>
      <w:r>
        <w:t>cell</w:t>
      </w:r>
      <w:r w:rsidR="00417754">
        <w:t>s</w:t>
      </w:r>
      <w:r>
        <w:t xml:space="preserve"> nos</w:t>
      </w:r>
      <w:r w:rsidR="00A20228">
        <w:t>. 1</w:t>
      </w:r>
      <w:r w:rsidR="00456C66">
        <w:t xml:space="preserve"> </w:t>
      </w:r>
      <w:r w:rsidR="00A20228">
        <w:t>and</w:t>
      </w:r>
      <w:r w:rsidR="00456C66">
        <w:t xml:space="preserve"> </w:t>
      </w:r>
      <w:r w:rsidR="00417754">
        <w:t>2</w:t>
      </w:r>
      <w:r w:rsidR="00A41132">
        <w:t xml:space="preserve"> (the applicants were held in the latter cell)</w:t>
      </w:r>
      <w:r w:rsidR="00403BE1">
        <w:t xml:space="preserve"> </w:t>
      </w:r>
      <w:r>
        <w:t>were designed for four person</w:t>
      </w:r>
      <w:r w:rsidR="000428BA">
        <w:t>s</w:t>
      </w:r>
      <w:r w:rsidR="008C6D5D">
        <w:t>,</w:t>
      </w:r>
      <w:r w:rsidR="00BB3DFB">
        <w:t xml:space="preserve"> </w:t>
      </w:r>
      <w:r w:rsidR="005152C4">
        <w:t>cell no</w:t>
      </w:r>
      <w:r w:rsidR="00185766">
        <w:t>.</w:t>
      </w:r>
      <w:r w:rsidR="005152C4">
        <w:t> </w:t>
      </w:r>
      <w:r w:rsidR="00FA4E02">
        <w:t xml:space="preserve">4 </w:t>
      </w:r>
      <w:r w:rsidR="00BB3DFB">
        <w:t>for two perso</w:t>
      </w:r>
      <w:r w:rsidR="00394ED6">
        <w:t>ns and cell no</w:t>
      </w:r>
      <w:r w:rsidR="00185766">
        <w:t>.</w:t>
      </w:r>
      <w:r w:rsidR="00394ED6">
        <w:t> 3, which was a</w:t>
      </w:r>
      <w:r w:rsidR="005152C4">
        <w:t xml:space="preserve"> isolation </w:t>
      </w:r>
      <w:r w:rsidR="008B69A2">
        <w:t>cell</w:t>
      </w:r>
      <w:r w:rsidR="005152C4">
        <w:t>,</w:t>
      </w:r>
      <w:r w:rsidR="00394ED6">
        <w:t xml:space="preserve"> </w:t>
      </w:r>
      <w:r w:rsidR="00FA4E02">
        <w:t xml:space="preserve">for one person, </w:t>
      </w:r>
      <w:r w:rsidR="008B69A2">
        <w:t xml:space="preserve">although </w:t>
      </w:r>
      <w:r w:rsidR="00FA4E02">
        <w:t>t</w:t>
      </w:r>
      <w:r w:rsidR="00BB3DFB">
        <w:t xml:space="preserve">he latter </w:t>
      </w:r>
      <w:r w:rsidR="008B69A2">
        <w:t xml:space="preserve">cell </w:t>
      </w:r>
      <w:r w:rsidR="00BB3DFB">
        <w:t xml:space="preserve">was not used </w:t>
      </w:r>
      <w:r w:rsidR="008B69A2">
        <w:t>because</w:t>
      </w:r>
      <w:r w:rsidR="00BB3DFB">
        <w:t xml:space="preserve"> the window </w:t>
      </w:r>
      <w:r w:rsidR="008B69A2">
        <w:t>pane</w:t>
      </w:r>
      <w:r w:rsidR="00FA4E02">
        <w:t xml:space="preserve"> was broken</w:t>
      </w:r>
      <w:r w:rsidR="00BB3DFB">
        <w:t>.</w:t>
      </w:r>
      <w:r w:rsidR="00417754">
        <w:t xml:space="preserve"> </w:t>
      </w:r>
      <w:r w:rsidR="008B69A2">
        <w:t>O</w:t>
      </w:r>
      <w:r w:rsidR="00FA4E02">
        <w:t>n 9 September</w:t>
      </w:r>
      <w:r w:rsidR="008B69A2">
        <w:t xml:space="preserve"> </w:t>
      </w:r>
      <w:r w:rsidR="00FA4E02">
        <w:t>2003</w:t>
      </w:r>
      <w:r w:rsidR="008B69A2">
        <w:t>, when</w:t>
      </w:r>
      <w:r w:rsidR="00E4432A">
        <w:t xml:space="preserve"> </w:t>
      </w:r>
      <w:r w:rsidR="00417754">
        <w:t>one of the</w:t>
      </w:r>
      <w:r w:rsidR="00633631">
        <w:t xml:space="preserve"> three detainees </w:t>
      </w:r>
      <w:r w:rsidR="008B69A2">
        <w:t xml:space="preserve">in cell no. 1 </w:t>
      </w:r>
      <w:r w:rsidR="00417754">
        <w:t xml:space="preserve">started to behave aggressively, </w:t>
      </w:r>
      <w:r w:rsidR="00E4432A">
        <w:t xml:space="preserve">the other two men </w:t>
      </w:r>
      <w:r w:rsidR="00A20228">
        <w:t>were transferred to cell no</w:t>
      </w:r>
      <w:r w:rsidR="00185766">
        <w:t>.</w:t>
      </w:r>
      <w:r w:rsidR="00A20228">
        <w:t> </w:t>
      </w:r>
      <w:r w:rsidR="00E4432A">
        <w:t xml:space="preserve">4, </w:t>
      </w:r>
      <w:r w:rsidR="004402C6">
        <w:t xml:space="preserve">and </w:t>
      </w:r>
      <w:r w:rsidR="00E4432A">
        <w:t xml:space="preserve">a woman from cell </w:t>
      </w:r>
      <w:r w:rsidR="004402C6">
        <w:t xml:space="preserve">no. 4 </w:t>
      </w:r>
      <w:r w:rsidR="00E4432A">
        <w:t>was tra</w:t>
      </w:r>
      <w:r w:rsidR="00417754">
        <w:t xml:space="preserve">nsferred to the </w:t>
      </w:r>
      <w:r w:rsidR="00396253">
        <w:t>applicants</w:t>
      </w:r>
      <w:r w:rsidR="0076051E">
        <w:t>’</w:t>
      </w:r>
      <w:r w:rsidR="00396253">
        <w:t xml:space="preserve"> cell</w:t>
      </w:r>
      <w:r w:rsidR="00403BE1">
        <w:t xml:space="preserve"> </w:t>
      </w:r>
      <w:r w:rsidR="004402C6">
        <w:t>(</w:t>
      </w:r>
      <w:r w:rsidR="00403BE1">
        <w:t>no</w:t>
      </w:r>
      <w:r w:rsidR="00185766">
        <w:t>.</w:t>
      </w:r>
      <w:r w:rsidR="00403BE1">
        <w:t> 2</w:t>
      </w:r>
      <w:r w:rsidR="004402C6">
        <w:t>)</w:t>
      </w:r>
      <w:r w:rsidR="00396253">
        <w:t xml:space="preserve">. Their </w:t>
      </w:r>
      <w:r w:rsidR="00E4432A">
        <w:t xml:space="preserve">protests against </w:t>
      </w:r>
      <w:r w:rsidR="004402C6">
        <w:t>the woman</w:t>
      </w:r>
      <w:r w:rsidR="0076051E">
        <w:t>’</w:t>
      </w:r>
      <w:r w:rsidR="004402C6">
        <w:t xml:space="preserve">s </w:t>
      </w:r>
      <w:r w:rsidR="00E4432A">
        <w:t>transfer were ignored.</w:t>
      </w:r>
    </w:p>
    <w:bookmarkStart w:id="9" w:name="PrivacyVRS_SecondTime"/>
    <w:p w:rsidR="0076051E" w:rsidRDefault="00BB3DFB" w:rsidP="00FA4E02">
      <w:pPr>
        <w:pStyle w:val="JuPara"/>
      </w:pPr>
      <w:r>
        <w:fldChar w:fldCharType="begin"/>
      </w:r>
      <w:r>
        <w:instrText xml:space="preserve"> SEQ level0 \*arabic </w:instrText>
      </w:r>
      <w:r>
        <w:fldChar w:fldCharType="separate"/>
      </w:r>
      <w:r w:rsidR="00A77D48">
        <w:rPr>
          <w:noProof/>
        </w:rPr>
        <w:t>32</w:t>
      </w:r>
      <w:r>
        <w:fldChar w:fldCharType="end"/>
      </w:r>
      <w:bookmarkEnd w:id="9"/>
      <w:r w:rsidR="0049199D">
        <w:t>.  </w:t>
      </w:r>
      <w:r w:rsidR="00C73740">
        <w:t>O</w:t>
      </w:r>
      <w:r w:rsidR="00873255">
        <w:t>n 16 September </w:t>
      </w:r>
      <w:r w:rsidR="00E264F0">
        <w:t>2011</w:t>
      </w:r>
      <w:r w:rsidR="00C73740">
        <w:t>,</w:t>
      </w:r>
      <w:r w:rsidR="00E264F0">
        <w:t xml:space="preserve"> a day before their </w:t>
      </w:r>
      <w:r w:rsidR="00FA2193">
        <w:t xml:space="preserve">deportation </w:t>
      </w:r>
      <w:r w:rsidR="00C73740">
        <w:t xml:space="preserve">to the </w:t>
      </w:r>
      <w:smartTag w:uri="urn:schemas-microsoft-com:office:smarttags" w:element="place">
        <w:smartTag w:uri="urn:schemas-microsoft-com:office:smarttags" w:element="country-region">
          <w:r w:rsidR="00C73740">
            <w:t>Russian Federation</w:t>
          </w:r>
        </w:smartTag>
      </w:smartTag>
      <w:r w:rsidR="00C73740">
        <w:t>, a man was placed in their cell (cell no</w:t>
      </w:r>
      <w:r w:rsidR="00185766">
        <w:t>.</w:t>
      </w:r>
      <w:r w:rsidR="00C73740">
        <w:t xml:space="preserve"> 1). </w:t>
      </w:r>
      <w:r w:rsidR="00BF35E1">
        <w:t>The applicant</w:t>
      </w:r>
      <w:r w:rsidR="005152C4">
        <w:t xml:space="preserve">s protested but the guards ignored </w:t>
      </w:r>
      <w:r w:rsidR="00EB1E75">
        <w:t>them</w:t>
      </w:r>
      <w:r w:rsidR="005152C4">
        <w:t xml:space="preserve">. </w:t>
      </w:r>
      <w:r w:rsidR="00873255">
        <w:t>In the evening they were</w:t>
      </w:r>
      <w:r w:rsidR="00403BE1">
        <w:t xml:space="preserve"> moved to cell no</w:t>
      </w:r>
      <w:r w:rsidR="00185766">
        <w:t>.</w:t>
      </w:r>
      <w:r w:rsidR="00403BE1">
        <w:t> </w:t>
      </w:r>
      <w:r w:rsidR="00067382">
        <w:t>4</w:t>
      </w:r>
      <w:r w:rsidR="00EB1E75">
        <w:t>,</w:t>
      </w:r>
      <w:r w:rsidR="00067382">
        <w:t xml:space="preserve"> which was meant for two persons</w:t>
      </w:r>
      <w:r w:rsidR="00EB1E75">
        <w:t>.</w:t>
      </w:r>
      <w:r w:rsidR="00067382">
        <w:t xml:space="preserve"> </w:t>
      </w:r>
      <w:r w:rsidR="00EB1E75">
        <w:t>T</w:t>
      </w:r>
      <w:r w:rsidR="00067382">
        <w:t xml:space="preserve">he first applicant </w:t>
      </w:r>
      <w:r w:rsidR="00EB1E75">
        <w:t xml:space="preserve">therefore </w:t>
      </w:r>
      <w:r w:rsidR="00067382">
        <w:t>had to sleep on the floor.</w:t>
      </w:r>
    </w:p>
    <w:p w:rsidR="0076051E" w:rsidRDefault="00456C66" w:rsidP="000D4160">
      <w:pPr>
        <w:pStyle w:val="JuHa0"/>
      </w:pPr>
      <w:r>
        <w:t>(</w:t>
      </w:r>
      <w:r w:rsidR="0076051E">
        <w:t>e)  </w:t>
      </w:r>
      <w:r w:rsidR="006D4D4E">
        <w:t>Outside walks</w:t>
      </w:r>
    </w:p>
    <w:bookmarkStart w:id="10" w:name="OutsideWalksREQ"/>
    <w:p w:rsidR="0076051E" w:rsidRDefault="000D4160" w:rsidP="000D4160">
      <w:pPr>
        <w:pStyle w:val="JuPara"/>
      </w:pPr>
      <w:r>
        <w:fldChar w:fldCharType="begin"/>
      </w:r>
      <w:r>
        <w:instrText xml:space="preserve"> SEQ level0 \*arabic </w:instrText>
      </w:r>
      <w:r>
        <w:fldChar w:fldCharType="separate"/>
      </w:r>
      <w:r w:rsidR="00A77D48">
        <w:rPr>
          <w:noProof/>
        </w:rPr>
        <w:t>33</w:t>
      </w:r>
      <w:r>
        <w:fldChar w:fldCharType="end"/>
      </w:r>
      <w:bookmarkEnd w:id="10"/>
      <w:r>
        <w:t>.  </w:t>
      </w:r>
      <w:r w:rsidR="00412496">
        <w:t xml:space="preserve">In the State Border Guard </w:t>
      </w:r>
      <w:r w:rsidR="00013447">
        <w:t xml:space="preserve">Service </w:t>
      </w:r>
      <w:r w:rsidR="00412496">
        <w:t>detention unit the</w:t>
      </w:r>
      <w:r>
        <w:t xml:space="preserve"> </w:t>
      </w:r>
      <w:r w:rsidR="00EB1E75">
        <w:t xml:space="preserve">applicants </w:t>
      </w:r>
      <w:r>
        <w:t>were only twic</w:t>
      </w:r>
      <w:r w:rsidR="00C51E93">
        <w:t xml:space="preserve">e </w:t>
      </w:r>
      <w:r w:rsidR="00EB1E75">
        <w:t>allowed to have</w:t>
      </w:r>
      <w:r>
        <w:t xml:space="preserve"> walks of fifteen minutes</w:t>
      </w:r>
      <w:r w:rsidR="00C51E93">
        <w:t xml:space="preserve"> in the </w:t>
      </w:r>
      <w:r w:rsidR="00B17ECA">
        <w:t>inner court</w:t>
      </w:r>
      <w:r w:rsidR="00C51E93">
        <w:t>yard</w:t>
      </w:r>
      <w:r w:rsidR="00B17ECA">
        <w:t>, which was cemented over and surrounded by</w:t>
      </w:r>
      <w:r w:rsidR="00C51E93">
        <w:t xml:space="preserve"> high</w:t>
      </w:r>
      <w:r w:rsidR="0096032E">
        <w:t xml:space="preserve"> concrete wal</w:t>
      </w:r>
      <w:r w:rsidR="00412496">
        <w:t>ls protected by</w:t>
      </w:r>
      <w:r w:rsidR="0096032E">
        <w:t xml:space="preserve"> barbed wire</w:t>
      </w:r>
      <w:r>
        <w:t xml:space="preserve">. </w:t>
      </w:r>
      <w:r w:rsidR="00B17ECA">
        <w:t>On t</w:t>
      </w:r>
      <w:r>
        <w:t xml:space="preserve">he second </w:t>
      </w:r>
      <w:r w:rsidR="00B17ECA">
        <w:t xml:space="preserve">occasion, </w:t>
      </w:r>
      <w:r>
        <w:t xml:space="preserve">they were taken out </w:t>
      </w:r>
      <w:r w:rsidR="00B17ECA">
        <w:t xml:space="preserve">of their cell </w:t>
      </w:r>
      <w:r w:rsidR="00C51E93">
        <w:t>after</w:t>
      </w:r>
      <w:r>
        <w:t xml:space="preserve"> the incident </w:t>
      </w:r>
      <w:r w:rsidRPr="00412496">
        <w:t>referred to above (</w:t>
      </w:r>
      <w:r w:rsidR="00412496" w:rsidRPr="00412496">
        <w:t xml:space="preserve">see paragraph </w:t>
      </w:r>
      <w:fldSimple w:instr=" REF IncidentVRS_walks  \* MERGEFORMAT ">
        <w:r w:rsidR="00A77D48">
          <w:rPr>
            <w:noProof/>
          </w:rPr>
          <w:t>30</w:t>
        </w:r>
      </w:fldSimple>
      <w:r w:rsidR="00412496" w:rsidRPr="00412496">
        <w:t xml:space="preserve"> above</w:t>
      </w:r>
      <w:r w:rsidRPr="00412496">
        <w:t xml:space="preserve">) </w:t>
      </w:r>
      <w:r w:rsidR="00C51E93" w:rsidRPr="00412496">
        <w:t>in</w:t>
      </w:r>
      <w:r w:rsidR="00C51E93">
        <w:t xml:space="preserve"> order to air the cell </w:t>
      </w:r>
      <w:r w:rsidR="00B17ECA">
        <w:t>after</w:t>
      </w:r>
      <w:r w:rsidR="00C51E93">
        <w:t xml:space="preserve"> gas had penetrated into </w:t>
      </w:r>
      <w:r w:rsidR="00B17ECA">
        <w:t>it</w:t>
      </w:r>
      <w:r w:rsidR="00C51E93">
        <w:t>.</w:t>
      </w:r>
    </w:p>
    <w:p w:rsidR="00D7243C" w:rsidRDefault="00C8550F" w:rsidP="00D7243C">
      <w:pPr>
        <w:pStyle w:val="JuH1"/>
      </w:pPr>
      <w:r>
        <w:t>2. </w:t>
      </w:r>
      <w:r w:rsidR="00610A8C">
        <w:t> C</w:t>
      </w:r>
      <w:r w:rsidR="00D7243C">
        <w:t xml:space="preserve">onditions </w:t>
      </w:r>
      <w:r>
        <w:t xml:space="preserve">in </w:t>
      </w:r>
      <w:r w:rsidR="00FA2193">
        <w:t xml:space="preserve">the </w:t>
      </w:r>
      <w:r>
        <w:t xml:space="preserve">Olaine accommodation centre </w:t>
      </w:r>
      <w:r w:rsidR="00D7243C">
        <w:t>from 12</w:t>
      </w:r>
      <w:r w:rsidR="00AF74A7">
        <w:t xml:space="preserve"> </w:t>
      </w:r>
      <w:r w:rsidR="00D7243C">
        <w:t>to</w:t>
      </w:r>
      <w:r w:rsidR="00AF74A7">
        <w:t xml:space="preserve"> </w:t>
      </w:r>
      <w:r w:rsidR="00D7243C">
        <w:t>15 September</w:t>
      </w:r>
      <w:r w:rsidR="00AF74A7">
        <w:t xml:space="preserve"> </w:t>
      </w:r>
      <w:r w:rsidR="00D7243C">
        <w:t>2003</w:t>
      </w:r>
    </w:p>
    <w:p w:rsidR="0076051E" w:rsidRDefault="00D7243C" w:rsidP="00D7243C">
      <w:pPr>
        <w:pStyle w:val="JuPara"/>
      </w:pPr>
      <w:r>
        <w:fldChar w:fldCharType="begin"/>
      </w:r>
      <w:r>
        <w:instrText xml:space="preserve"> SEQ level0 \*arabic </w:instrText>
      </w:r>
      <w:r>
        <w:fldChar w:fldCharType="separate"/>
      </w:r>
      <w:r w:rsidR="00A77D48">
        <w:rPr>
          <w:noProof/>
        </w:rPr>
        <w:t>34</w:t>
      </w:r>
      <w:r>
        <w:fldChar w:fldCharType="end"/>
      </w:r>
      <w:r w:rsidR="00C8550F">
        <w:t>.  The applicants</w:t>
      </w:r>
      <w:r>
        <w:t xml:space="preserve"> contended that the condition</w:t>
      </w:r>
      <w:r w:rsidR="00AF74A7">
        <w:t>s</w:t>
      </w:r>
      <w:r>
        <w:t xml:space="preserve"> in the Olaine accommodation centre were no better</w:t>
      </w:r>
      <w:r w:rsidR="001B147C">
        <w:t xml:space="preserve"> </w:t>
      </w:r>
      <w:r w:rsidR="00AF74A7">
        <w:t xml:space="preserve">than </w:t>
      </w:r>
      <w:r w:rsidR="001B147C">
        <w:t xml:space="preserve">in </w:t>
      </w:r>
      <w:smartTag w:uri="urn:schemas-microsoft-com:office:smarttags" w:element="place">
        <w:smartTag w:uri="urn:schemas-microsoft-com:office:smarttags" w:element="City">
          <w:r w:rsidR="001B147C">
            <w:t>Rīga</w:t>
          </w:r>
        </w:smartTag>
      </w:smartTag>
      <w:r>
        <w:t xml:space="preserve">. </w:t>
      </w:r>
      <w:r w:rsidR="00C8550F">
        <w:t>They</w:t>
      </w:r>
      <w:r>
        <w:t xml:space="preserve"> were held in a separate cell with three beds, two table</w:t>
      </w:r>
      <w:r w:rsidR="00AF74A7">
        <w:t>s and</w:t>
      </w:r>
      <w:r>
        <w:t xml:space="preserve"> chai</w:t>
      </w:r>
      <w:r w:rsidR="00C8550F">
        <w:t xml:space="preserve">rs, </w:t>
      </w:r>
      <w:r w:rsidR="00AF74A7">
        <w:t xml:space="preserve">and </w:t>
      </w:r>
      <w:r w:rsidR="00C8550F">
        <w:t>they were given bed clothes.</w:t>
      </w:r>
      <w:r>
        <w:t xml:space="preserve"> </w:t>
      </w:r>
      <w:r w:rsidR="00AF74A7">
        <w:t xml:space="preserve">The cell </w:t>
      </w:r>
      <w:r>
        <w:t xml:space="preserve">was very dirty with </w:t>
      </w:r>
      <w:r w:rsidR="00AF74A7">
        <w:t>dilapidated</w:t>
      </w:r>
      <w:r>
        <w:t xml:space="preserve"> walls</w:t>
      </w:r>
      <w:r w:rsidR="00AF74A7">
        <w:t xml:space="preserve"> covered in graffiti. There were grilles on the</w:t>
      </w:r>
      <w:r>
        <w:t xml:space="preserve"> windows. Outside there was a very high fence with barbed wire, </w:t>
      </w:r>
      <w:r w:rsidR="00AF74A7">
        <w:t xml:space="preserve">and </w:t>
      </w:r>
      <w:r>
        <w:t xml:space="preserve">behind it </w:t>
      </w:r>
      <w:r w:rsidR="00AF74A7">
        <w:t xml:space="preserve">was a </w:t>
      </w:r>
      <w:r>
        <w:t>watchtower. The applicants were give</w:t>
      </w:r>
      <w:r w:rsidR="0090373F">
        <w:t>n</w:t>
      </w:r>
      <w:r>
        <w:t xml:space="preserve"> a bucket</w:t>
      </w:r>
      <w:r w:rsidR="0070610E">
        <w:t xml:space="preserve"> and</w:t>
      </w:r>
      <w:r>
        <w:t xml:space="preserve"> a </w:t>
      </w:r>
      <w:r w:rsidR="00FE4BA2">
        <w:t xml:space="preserve">draining </w:t>
      </w:r>
      <w:r w:rsidRPr="00FE4BA2">
        <w:t>ra</w:t>
      </w:r>
      <w:r w:rsidR="00C8550F" w:rsidRPr="00FE4BA2">
        <w:t>c</w:t>
      </w:r>
      <w:r w:rsidRPr="00FE4BA2">
        <w:t>k to</w:t>
      </w:r>
      <w:r>
        <w:t xml:space="preserve"> wash the cell</w:t>
      </w:r>
      <w:r w:rsidR="001F631E">
        <w:t>.</w:t>
      </w:r>
      <w:r>
        <w:t xml:space="preserve"> They were given </w:t>
      </w:r>
      <w:r w:rsidR="001B147C">
        <w:t>old dishes</w:t>
      </w:r>
      <w:r w:rsidR="001F631E">
        <w:t xml:space="preserve"> and</w:t>
      </w:r>
      <w:r w:rsidR="001B147C">
        <w:t xml:space="preserve"> food </w:t>
      </w:r>
      <w:r w:rsidR="001F631E">
        <w:t>to last</w:t>
      </w:r>
      <w:r w:rsidR="001B147C">
        <w:t xml:space="preserve"> five days</w:t>
      </w:r>
      <w:r w:rsidR="001F631E">
        <w:t>,</w:t>
      </w:r>
      <w:r w:rsidR="001B147C">
        <w:t xml:space="preserve"> </w:t>
      </w:r>
      <w:r>
        <w:t>which included approximately 2-3 kg of potatoes, 500</w:t>
      </w:r>
      <w:r w:rsidR="001F631E">
        <w:t xml:space="preserve"> </w:t>
      </w:r>
      <w:r>
        <w:t xml:space="preserve">g </w:t>
      </w:r>
      <w:r w:rsidR="001F631E">
        <w:t xml:space="preserve">of </w:t>
      </w:r>
      <w:r>
        <w:t xml:space="preserve">pasta, 300 g </w:t>
      </w:r>
      <w:r w:rsidR="001F631E">
        <w:t xml:space="preserve">of </w:t>
      </w:r>
      <w:r>
        <w:t xml:space="preserve">rice, </w:t>
      </w:r>
      <w:r w:rsidR="001F631E">
        <w:t xml:space="preserve">three </w:t>
      </w:r>
      <w:r>
        <w:t xml:space="preserve">small chicken </w:t>
      </w:r>
      <w:r w:rsidR="001F631E">
        <w:t>legs</w:t>
      </w:r>
      <w:r>
        <w:t xml:space="preserve">, </w:t>
      </w:r>
      <w:r w:rsidR="001F631E">
        <w:t xml:space="preserve">three </w:t>
      </w:r>
      <w:r>
        <w:t xml:space="preserve">small fish, 300 g of vegetable oil, bread and other vegetables. They had to </w:t>
      </w:r>
      <w:r w:rsidR="00A170F9">
        <w:t xml:space="preserve">do their own </w:t>
      </w:r>
      <w:r>
        <w:t>cook</w:t>
      </w:r>
      <w:r w:rsidR="00A170F9">
        <w:t>ing</w:t>
      </w:r>
      <w:r>
        <w:t xml:space="preserve"> in a kitchen which had a four-ring stove for ten people.</w:t>
      </w:r>
    </w:p>
    <w:p w:rsidR="0076051E" w:rsidRDefault="00D7243C" w:rsidP="00D7243C">
      <w:pPr>
        <w:pStyle w:val="JuPara"/>
        <w:rPr>
          <w:i/>
        </w:rPr>
      </w:pPr>
      <w:r>
        <w:fldChar w:fldCharType="begin"/>
      </w:r>
      <w:r>
        <w:instrText xml:space="preserve"> SEQ level0 \*arabic </w:instrText>
      </w:r>
      <w:r>
        <w:fldChar w:fldCharType="separate"/>
      </w:r>
      <w:r w:rsidR="00A77D48">
        <w:rPr>
          <w:noProof/>
        </w:rPr>
        <w:t>35</w:t>
      </w:r>
      <w:r>
        <w:fldChar w:fldCharType="end"/>
      </w:r>
      <w:r>
        <w:t>.  In the</w:t>
      </w:r>
      <w:r w:rsidR="00A170F9">
        <w:t>ir</w:t>
      </w:r>
      <w:r>
        <w:t xml:space="preserve"> </w:t>
      </w:r>
      <w:r w:rsidR="00A170F9">
        <w:t xml:space="preserve">joint observations </w:t>
      </w:r>
      <w:r>
        <w:t>the</w:t>
      </w:r>
      <w:r w:rsidR="00A170F9">
        <w:t xml:space="preserve"> applicants</w:t>
      </w:r>
      <w:r>
        <w:t xml:space="preserve"> alleged that on the second day of the</w:t>
      </w:r>
      <w:r w:rsidR="00A170F9">
        <w:t>ir</w:t>
      </w:r>
      <w:r>
        <w:t xml:space="preserve"> stay at the centre a man </w:t>
      </w:r>
      <w:r w:rsidR="00A170F9">
        <w:t xml:space="preserve">had been </w:t>
      </w:r>
      <w:r>
        <w:t>put in their cell. It appears from the first applicant</w:t>
      </w:r>
      <w:r w:rsidR="0076051E">
        <w:t>’</w:t>
      </w:r>
      <w:r>
        <w:t xml:space="preserve">s separate complaint and the later observations that the aforementioned </w:t>
      </w:r>
      <w:r w:rsidR="00A170F9">
        <w:t xml:space="preserve">incident </w:t>
      </w:r>
      <w:r>
        <w:t xml:space="preserve">took place </w:t>
      </w:r>
      <w:r w:rsidR="00713152">
        <w:t xml:space="preserve">at </w:t>
      </w:r>
      <w:r>
        <w:t xml:space="preserve">the </w:t>
      </w:r>
      <w:r w:rsidR="00C8550F">
        <w:t xml:space="preserve">State Border Guard </w:t>
      </w:r>
      <w:r w:rsidR="00713152">
        <w:t xml:space="preserve">Service detention unit </w:t>
      </w:r>
      <w:r>
        <w:t xml:space="preserve">rather than </w:t>
      </w:r>
      <w:r w:rsidRPr="00C8550F">
        <w:t>in Olaine</w:t>
      </w:r>
      <w:r w:rsidR="00C8550F" w:rsidRPr="00C8550F">
        <w:t xml:space="preserve"> </w:t>
      </w:r>
      <w:r w:rsidRPr="00C8550F">
        <w:t>(see paragraph</w:t>
      </w:r>
      <w:r w:rsidR="00C8550F" w:rsidRPr="00C8550F">
        <w:t xml:space="preserve"> </w:t>
      </w:r>
      <w:r w:rsidR="00C8550F" w:rsidRPr="00C8550F">
        <w:fldChar w:fldCharType="begin"/>
      </w:r>
      <w:r w:rsidR="00C8550F" w:rsidRPr="00C8550F">
        <w:instrText xml:space="preserve"> REF PrivacyVRS_SecondTime </w:instrText>
      </w:r>
      <w:r w:rsidR="00C8550F">
        <w:instrText xml:space="preserve"> \* MERGEFORMAT </w:instrText>
      </w:r>
      <w:r w:rsidR="00C8550F" w:rsidRPr="00C8550F">
        <w:fldChar w:fldCharType="separate"/>
      </w:r>
      <w:r w:rsidR="00A77D48">
        <w:rPr>
          <w:noProof/>
        </w:rPr>
        <w:t>32</w:t>
      </w:r>
      <w:r w:rsidR="00C8550F" w:rsidRPr="00C8550F">
        <w:fldChar w:fldCharType="end"/>
      </w:r>
      <w:r w:rsidRPr="00C8550F">
        <w:t xml:space="preserve"> above).</w:t>
      </w:r>
    </w:p>
    <w:p w:rsidR="00D409A1" w:rsidRDefault="00C8550F" w:rsidP="00D409A1">
      <w:pPr>
        <w:pStyle w:val="JuH1"/>
      </w:pPr>
      <w:r>
        <w:t>3. </w:t>
      </w:r>
      <w:r w:rsidR="00713152">
        <w:t> </w:t>
      </w:r>
      <w:r w:rsidR="00D409A1">
        <w:t>Medical assistance and transport to the border</w:t>
      </w:r>
    </w:p>
    <w:p w:rsidR="00E92DEF" w:rsidRDefault="00E92DEF" w:rsidP="00E92DEF">
      <w:pPr>
        <w:pStyle w:val="JuPara"/>
      </w:pPr>
      <w:r>
        <w:fldChar w:fldCharType="begin"/>
      </w:r>
      <w:r>
        <w:instrText xml:space="preserve"> SEQ level0 \*arabic </w:instrText>
      </w:r>
      <w:r>
        <w:fldChar w:fldCharType="separate"/>
      </w:r>
      <w:r w:rsidR="00A77D48">
        <w:rPr>
          <w:noProof/>
        </w:rPr>
        <w:t>36</w:t>
      </w:r>
      <w:r>
        <w:fldChar w:fldCharType="end"/>
      </w:r>
      <w:r>
        <w:t>.  </w:t>
      </w:r>
      <w:r w:rsidR="0075375B">
        <w:t>According to the applicants</w:t>
      </w:r>
      <w:r w:rsidR="00744CDE">
        <w:t>,</w:t>
      </w:r>
      <w:r w:rsidR="0075375B">
        <w:t xml:space="preserve"> </w:t>
      </w:r>
      <w:r w:rsidR="00040488">
        <w:t xml:space="preserve">on </w:t>
      </w:r>
      <w:r w:rsidR="00D409A1">
        <w:t>the morning of 17 September</w:t>
      </w:r>
      <w:r w:rsidR="00744CDE">
        <w:t xml:space="preserve"> </w:t>
      </w:r>
      <w:r w:rsidR="00D409A1">
        <w:t>2003</w:t>
      </w:r>
      <w:r w:rsidR="00351D47">
        <w:t>,</w:t>
      </w:r>
      <w:r w:rsidR="00D409A1">
        <w:t xml:space="preserve"> </w:t>
      </w:r>
      <w:r w:rsidR="0075375B">
        <w:t xml:space="preserve">when </w:t>
      </w:r>
      <w:r w:rsidR="00CA79C6">
        <w:t>they</w:t>
      </w:r>
      <w:r w:rsidR="00D409A1">
        <w:t xml:space="preserve"> were informed </w:t>
      </w:r>
      <w:r w:rsidR="00CA79C6">
        <w:t xml:space="preserve">of their </w:t>
      </w:r>
      <w:r w:rsidR="00351D47">
        <w:t xml:space="preserve">deportation </w:t>
      </w:r>
      <w:r w:rsidR="00CA79C6">
        <w:t>to the Russian border, t</w:t>
      </w:r>
      <w:r w:rsidR="00D409A1">
        <w:t xml:space="preserve">he second applicant had a heart attack. </w:t>
      </w:r>
      <w:r w:rsidR="00040488">
        <w:t>F</w:t>
      </w:r>
      <w:r w:rsidR="00D409A1">
        <w:t xml:space="preserve">or </w:t>
      </w:r>
      <w:r w:rsidR="00040488">
        <w:t xml:space="preserve">the previous </w:t>
      </w:r>
      <w:r w:rsidR="00D409A1">
        <w:t xml:space="preserve">two days she had complained </w:t>
      </w:r>
      <w:r w:rsidR="00040488">
        <w:t xml:space="preserve">of </w:t>
      </w:r>
      <w:r w:rsidR="00D409A1">
        <w:t>heart</w:t>
      </w:r>
      <w:r w:rsidR="00040488">
        <w:t xml:space="preserve"> pain</w:t>
      </w:r>
      <w:r w:rsidR="00D409A1">
        <w:t xml:space="preserve"> and headaches but did not receive any treatment. </w:t>
      </w:r>
      <w:r>
        <w:t xml:space="preserve">In support </w:t>
      </w:r>
      <w:r w:rsidR="00040488">
        <w:t xml:space="preserve">of </w:t>
      </w:r>
      <w:r>
        <w:t>the</w:t>
      </w:r>
      <w:r w:rsidR="00040488">
        <w:t>ir</w:t>
      </w:r>
      <w:r>
        <w:t xml:space="preserve"> allegation that the first and second applicants had </w:t>
      </w:r>
      <w:r w:rsidR="00040488">
        <w:t xml:space="preserve">already </w:t>
      </w:r>
      <w:r>
        <w:t xml:space="preserve">raised health-related </w:t>
      </w:r>
      <w:r w:rsidR="00040488">
        <w:t>complaints</w:t>
      </w:r>
      <w:r>
        <w:t xml:space="preserve"> at the </w:t>
      </w:r>
      <w:r w:rsidR="00040488">
        <w:t xml:space="preserve">time </w:t>
      </w:r>
      <w:r>
        <w:t>of their detention</w:t>
      </w:r>
      <w:r w:rsidR="00040488">
        <w:t>,</w:t>
      </w:r>
      <w:r>
        <w:t xml:space="preserve"> the applicants furnished copies of records of 3</w:t>
      </w:r>
      <w:r w:rsidR="00040488">
        <w:t xml:space="preserve"> </w:t>
      </w:r>
      <w:r>
        <w:t>September</w:t>
      </w:r>
      <w:r w:rsidR="00040488">
        <w:t xml:space="preserve"> </w:t>
      </w:r>
      <w:r>
        <w:t>2003 concerning all three applicants and records of 15</w:t>
      </w:r>
      <w:r w:rsidR="00040488">
        <w:t xml:space="preserve"> </w:t>
      </w:r>
      <w:r>
        <w:t>September</w:t>
      </w:r>
      <w:r w:rsidR="00040488">
        <w:t xml:space="preserve"> </w:t>
      </w:r>
      <w:r>
        <w:t>2003 concerning the second applicant</w:t>
      </w:r>
      <w:r w:rsidR="00040488">
        <w:t>,</w:t>
      </w:r>
      <w:r>
        <w:t xml:space="preserve"> which</w:t>
      </w:r>
      <w:r w:rsidR="00351D47">
        <w:t xml:space="preserve"> stated that</w:t>
      </w:r>
      <w:r w:rsidR="00040488">
        <w:t>, on</w:t>
      </w:r>
      <w:r>
        <w:t xml:space="preserve"> return</w:t>
      </w:r>
      <w:r w:rsidR="00040488">
        <w:t>ing</w:t>
      </w:r>
      <w:r>
        <w:t xml:space="preserve"> to the State Border Guard Service detention unit</w:t>
      </w:r>
      <w:r w:rsidR="00040488">
        <w:t>, she had</w:t>
      </w:r>
      <w:r>
        <w:t xml:space="preserve"> complained of heart</w:t>
      </w:r>
      <w:r w:rsidR="00040488">
        <w:t xml:space="preserve"> </w:t>
      </w:r>
      <w:r>
        <w:t>pain, intercostal neuralgia, low blood pressure and headache</w:t>
      </w:r>
      <w:r w:rsidR="00040488">
        <w:t>s</w:t>
      </w:r>
      <w:r>
        <w:t>.</w:t>
      </w:r>
    </w:p>
    <w:p w:rsidR="0076051E" w:rsidRDefault="00D409A1" w:rsidP="00D409A1">
      <w:pPr>
        <w:pStyle w:val="JuPara"/>
      </w:pPr>
      <w:r>
        <w:fldChar w:fldCharType="begin"/>
      </w:r>
      <w:r>
        <w:instrText xml:space="preserve"> SEQ level0 \*arabic </w:instrText>
      </w:r>
      <w:r>
        <w:fldChar w:fldCharType="separate"/>
      </w:r>
      <w:r w:rsidR="00A77D48">
        <w:rPr>
          <w:noProof/>
        </w:rPr>
        <w:t>37</w:t>
      </w:r>
      <w:r>
        <w:fldChar w:fldCharType="end"/>
      </w:r>
      <w:r w:rsidR="00CB2705">
        <w:t>.  </w:t>
      </w:r>
      <w:r w:rsidR="00040488">
        <w:t xml:space="preserve">Immediately </w:t>
      </w:r>
      <w:r>
        <w:t xml:space="preserve">after </w:t>
      </w:r>
      <w:r w:rsidR="00040488">
        <w:t xml:space="preserve">her </w:t>
      </w:r>
      <w:r>
        <w:t>heart attack</w:t>
      </w:r>
      <w:r w:rsidR="00E92DEF">
        <w:t xml:space="preserve"> o</w:t>
      </w:r>
      <w:r w:rsidR="00040488">
        <w:t>n</w:t>
      </w:r>
      <w:r w:rsidR="00E92DEF">
        <w:t xml:space="preserve"> 17</w:t>
      </w:r>
      <w:r w:rsidR="00040488">
        <w:t xml:space="preserve"> </w:t>
      </w:r>
      <w:r w:rsidR="00E92DEF">
        <w:t>September</w:t>
      </w:r>
      <w:r w:rsidR="00040488">
        <w:t xml:space="preserve"> </w:t>
      </w:r>
      <w:r w:rsidR="00E92DEF">
        <w:t>2003</w:t>
      </w:r>
      <w:r w:rsidR="00040488">
        <w:t>,</w:t>
      </w:r>
      <w:r>
        <w:t xml:space="preserve"> the second applica</w:t>
      </w:r>
      <w:r w:rsidR="00E92DEF">
        <w:t xml:space="preserve">nt </w:t>
      </w:r>
      <w:r>
        <w:t>received some injections and pills from the doctor of the</w:t>
      </w:r>
      <w:r w:rsidR="00CA79C6">
        <w:t xml:space="preserve"> </w:t>
      </w:r>
      <w:r w:rsidR="00E1102E">
        <w:t xml:space="preserve">State Border </w:t>
      </w:r>
      <w:r w:rsidR="00040488">
        <w:t xml:space="preserve">Guard </w:t>
      </w:r>
      <w:r w:rsidR="00CA79C6">
        <w:t>Service</w:t>
      </w:r>
      <w:r w:rsidR="00040488">
        <w:t xml:space="preserve"> detention unit</w:t>
      </w:r>
      <w:r w:rsidR="00E92DEF">
        <w:t>. The applicants</w:t>
      </w:r>
      <w:r>
        <w:t xml:space="preserve"> were put in a vehicle which was supposed to drive them to the border. It was stuffy, noisy and jolty in the car and t</w:t>
      </w:r>
      <w:r w:rsidR="00E1102E">
        <w:t>he</w:t>
      </w:r>
      <w:r w:rsidR="00E92DEF">
        <w:t xml:space="preserve"> second</w:t>
      </w:r>
      <w:r w:rsidR="00E1102E">
        <w:t xml:space="preserve"> applicant had another heart</w:t>
      </w:r>
      <w:r w:rsidR="00AE6B94">
        <w:t xml:space="preserve"> </w:t>
      </w:r>
      <w:r>
        <w:t xml:space="preserve">attack during the </w:t>
      </w:r>
      <w:r w:rsidR="00AE6B94">
        <w:t>journey</w:t>
      </w:r>
      <w:r>
        <w:t xml:space="preserve">. When they stopped </w:t>
      </w:r>
      <w:r w:rsidR="00AE6B94">
        <w:t xml:space="preserve">at the </w:t>
      </w:r>
      <w:r>
        <w:t>Olaine</w:t>
      </w:r>
      <w:r w:rsidR="00E1102E">
        <w:t xml:space="preserve"> accommodation centre</w:t>
      </w:r>
      <w:r>
        <w:t xml:space="preserve"> the </w:t>
      </w:r>
      <w:r w:rsidR="00E1102E">
        <w:t>second applicant was examined in</w:t>
      </w:r>
      <w:r>
        <w:t xml:space="preserve"> the medical unit </w:t>
      </w:r>
      <w:r w:rsidR="00E1102E">
        <w:t>and received</w:t>
      </w:r>
      <w:r>
        <w:t xml:space="preserve"> an injection and medication. Without </w:t>
      </w:r>
      <w:r w:rsidR="00D4714D">
        <w:t>having been given permission,</w:t>
      </w:r>
      <w:r>
        <w:t xml:space="preserve"> the first applicant called </w:t>
      </w:r>
      <w:r w:rsidR="00013447">
        <w:t xml:space="preserve">for an </w:t>
      </w:r>
      <w:r>
        <w:t>ambulance</w:t>
      </w:r>
      <w:r w:rsidR="00013447">
        <w:t>, whose crew</w:t>
      </w:r>
      <w:r>
        <w:t xml:space="preserve"> examined the second applicant.</w:t>
      </w:r>
    </w:p>
    <w:p w:rsidR="00D409A1" w:rsidRDefault="00D409A1" w:rsidP="00D409A1">
      <w:pPr>
        <w:pStyle w:val="JuPara"/>
      </w:pPr>
      <w:r>
        <w:fldChar w:fldCharType="begin"/>
      </w:r>
      <w:r>
        <w:instrText xml:space="preserve"> SEQ level0 \*arabic </w:instrText>
      </w:r>
      <w:r>
        <w:fldChar w:fldCharType="separate"/>
      </w:r>
      <w:r w:rsidR="00A77D48">
        <w:rPr>
          <w:noProof/>
        </w:rPr>
        <w:t>38</w:t>
      </w:r>
      <w:r>
        <w:fldChar w:fldCharType="end"/>
      </w:r>
      <w:r>
        <w:t>.  In her separate comp</w:t>
      </w:r>
      <w:r w:rsidR="00E1102E">
        <w:t>laint the second applicant noted</w:t>
      </w:r>
      <w:r>
        <w:t xml:space="preserve"> that the ambulance </w:t>
      </w:r>
      <w:r w:rsidR="00013447">
        <w:t xml:space="preserve">crew </w:t>
      </w:r>
      <w:r w:rsidR="00E92DEF">
        <w:t xml:space="preserve">had </w:t>
      </w:r>
      <w:r>
        <w:t>examined her and concluded that she had not had a heart</w:t>
      </w:r>
      <w:r w:rsidR="00013447">
        <w:t xml:space="preserve"> </w:t>
      </w:r>
      <w:r>
        <w:t>attack.</w:t>
      </w:r>
    </w:p>
    <w:p w:rsidR="0075375B" w:rsidRDefault="00D409A1" w:rsidP="0075375B">
      <w:pPr>
        <w:pStyle w:val="JuPara"/>
        <w:rPr>
          <w:i/>
        </w:rPr>
      </w:pPr>
      <w:r>
        <w:fldChar w:fldCharType="begin"/>
      </w:r>
      <w:r>
        <w:instrText xml:space="preserve"> SEQ level0 \*arabic </w:instrText>
      </w:r>
      <w:r>
        <w:fldChar w:fldCharType="separate"/>
      </w:r>
      <w:r w:rsidR="00A77D48">
        <w:rPr>
          <w:noProof/>
        </w:rPr>
        <w:t>39</w:t>
      </w:r>
      <w:r>
        <w:fldChar w:fldCharType="end"/>
      </w:r>
      <w:r>
        <w:t>.  After the medical check the</w:t>
      </w:r>
      <w:r w:rsidR="00013447">
        <w:t xml:space="preserve"> applicants</w:t>
      </w:r>
      <w:r>
        <w:t xml:space="preserve"> had to continue the five-hour</w:t>
      </w:r>
      <w:r w:rsidR="00013447">
        <w:t>-</w:t>
      </w:r>
      <w:r>
        <w:t>long trip to Zilupe</w:t>
      </w:r>
      <w:r w:rsidR="00013447">
        <w:t>,</w:t>
      </w:r>
      <w:r>
        <w:t xml:space="preserve"> where they were</w:t>
      </w:r>
      <w:r w:rsidR="00E1102E">
        <w:t xml:space="preserve"> kept</w:t>
      </w:r>
      <w:r>
        <w:t xml:space="preserve"> detained until 9 p.m.</w:t>
      </w:r>
      <w:r w:rsidR="00013447">
        <w:t>,</w:t>
      </w:r>
      <w:r>
        <w:t xml:space="preserve"> and then took a train to </w:t>
      </w:r>
      <w:smartTag w:uri="urn:schemas-microsoft-com:office:smarttags" w:element="place">
        <w:smartTag w:uri="urn:schemas-microsoft-com:office:smarttags" w:element="City">
          <w:r>
            <w:t>Moscow</w:t>
          </w:r>
        </w:smartTag>
      </w:smartTag>
      <w:r>
        <w:t xml:space="preserve"> in an ordinary </w:t>
      </w:r>
      <w:r w:rsidR="00013447">
        <w:t>carriage</w:t>
      </w:r>
      <w:r>
        <w:t xml:space="preserve">. They were hungry </w:t>
      </w:r>
      <w:r w:rsidR="00013447">
        <w:t>because</w:t>
      </w:r>
      <w:r>
        <w:t xml:space="preserve"> that day they </w:t>
      </w:r>
      <w:r w:rsidR="004E41D6">
        <w:t xml:space="preserve">had </w:t>
      </w:r>
      <w:r>
        <w:t>re</w:t>
      </w:r>
      <w:r w:rsidR="00912692">
        <w:t xml:space="preserve">ceived </w:t>
      </w:r>
      <w:r w:rsidR="004E41D6">
        <w:t>food</w:t>
      </w:r>
      <w:r w:rsidR="00912692">
        <w:t xml:space="preserve"> in the morning</w:t>
      </w:r>
      <w:r w:rsidR="007E3D56">
        <w:t xml:space="preserve"> only</w:t>
      </w:r>
      <w:r w:rsidR="00912692">
        <w:t>,</w:t>
      </w:r>
      <w:r>
        <w:t xml:space="preserve"> and</w:t>
      </w:r>
      <w:r w:rsidR="00912692">
        <w:t xml:space="preserve"> </w:t>
      </w:r>
      <w:r w:rsidR="007E3D56">
        <w:t xml:space="preserve">they </w:t>
      </w:r>
      <w:r w:rsidR="00912692">
        <w:t xml:space="preserve">did not have any </w:t>
      </w:r>
      <w:r>
        <w:t>money or belonging</w:t>
      </w:r>
      <w:r w:rsidR="007E3D56">
        <w:t xml:space="preserve">s because </w:t>
      </w:r>
      <w:r>
        <w:t xml:space="preserve">the authorities had </w:t>
      </w:r>
      <w:r w:rsidR="007E3D56">
        <w:t xml:space="preserve">prevented </w:t>
      </w:r>
      <w:r w:rsidR="004E41D6">
        <w:t>them</w:t>
      </w:r>
      <w:r>
        <w:t xml:space="preserve"> </w:t>
      </w:r>
      <w:r w:rsidR="007E3D56">
        <w:t xml:space="preserve">from </w:t>
      </w:r>
      <w:r>
        <w:t>tak</w:t>
      </w:r>
      <w:r w:rsidR="007E3D56">
        <w:t>ing</w:t>
      </w:r>
      <w:r>
        <w:t xml:space="preserve"> anyt</w:t>
      </w:r>
      <w:r w:rsidR="00912692">
        <w:t>hing with them or say</w:t>
      </w:r>
      <w:r w:rsidR="007E3D56">
        <w:t>ing</w:t>
      </w:r>
      <w:r w:rsidR="00912692">
        <w:t xml:space="preserve"> goodb</w:t>
      </w:r>
      <w:r>
        <w:t>y</w:t>
      </w:r>
      <w:r w:rsidR="00912692">
        <w:t>e</w:t>
      </w:r>
      <w:r>
        <w:t xml:space="preserve"> to their </w:t>
      </w:r>
      <w:r w:rsidRPr="007D3104">
        <w:t>relatives</w:t>
      </w:r>
      <w:r w:rsidR="0075375B" w:rsidRPr="007D3104">
        <w:t>.</w:t>
      </w:r>
    </w:p>
    <w:p w:rsidR="009C4FA2" w:rsidRDefault="00013447" w:rsidP="00D7243C">
      <w:pPr>
        <w:pStyle w:val="JuHA"/>
      </w:pPr>
      <w:r>
        <w:t>E</w:t>
      </w:r>
      <w:r w:rsidR="00D7243C">
        <w:t>.  </w:t>
      </w:r>
      <w:r w:rsidR="009C4FA2">
        <w:t>The Government</w:t>
      </w:r>
      <w:r w:rsidR="0076051E">
        <w:t>’</w:t>
      </w:r>
      <w:r w:rsidR="009C4FA2">
        <w:t>s account</w:t>
      </w:r>
      <w:r w:rsidR="00B37E6A">
        <w:t xml:space="preserve"> of the detention conditions</w:t>
      </w:r>
    </w:p>
    <w:p w:rsidR="00D7243C" w:rsidRDefault="00C72A70" w:rsidP="00D7243C">
      <w:pPr>
        <w:pStyle w:val="JuH1"/>
      </w:pPr>
      <w:r>
        <w:t>1.  </w:t>
      </w:r>
      <w:r w:rsidR="00013447">
        <w:t>C</w:t>
      </w:r>
      <w:r>
        <w:t xml:space="preserve">onditions in the </w:t>
      </w:r>
      <w:r w:rsidRPr="00D069FE">
        <w:t xml:space="preserve">State Border Guard </w:t>
      </w:r>
      <w:r w:rsidR="00013447">
        <w:t xml:space="preserve">Service </w:t>
      </w:r>
      <w:r>
        <w:t>detention unit</w:t>
      </w:r>
    </w:p>
    <w:bookmarkStart w:id="11" w:name="GovObs_1"/>
    <w:p w:rsidR="009C4FA2" w:rsidRDefault="009C4FA2" w:rsidP="009C4FA2">
      <w:pPr>
        <w:pStyle w:val="JuPara"/>
      </w:pPr>
      <w:r>
        <w:fldChar w:fldCharType="begin"/>
      </w:r>
      <w:r>
        <w:instrText xml:space="preserve"> SEQ level0 \*arabic </w:instrText>
      </w:r>
      <w:r>
        <w:fldChar w:fldCharType="separate"/>
      </w:r>
      <w:r w:rsidR="00A77D48">
        <w:rPr>
          <w:noProof/>
        </w:rPr>
        <w:t>40</w:t>
      </w:r>
      <w:r>
        <w:fldChar w:fldCharType="end"/>
      </w:r>
      <w:bookmarkEnd w:id="11"/>
      <w:r w:rsidR="00E04EDA">
        <w:t>.  The Government</w:t>
      </w:r>
      <w:r w:rsidR="00403BE1">
        <w:t xml:space="preserve"> to a large extent</w:t>
      </w:r>
      <w:r w:rsidR="00E04EDA">
        <w:t xml:space="preserve"> contested the applicants</w:t>
      </w:r>
      <w:r w:rsidR="0076051E">
        <w:t>’</w:t>
      </w:r>
      <w:r w:rsidR="00E04EDA">
        <w:t xml:space="preserve"> account of the facts. </w:t>
      </w:r>
      <w:r w:rsidR="00D7243C">
        <w:t xml:space="preserve">They </w:t>
      </w:r>
      <w:r w:rsidR="00C57D73">
        <w:t>relied on</w:t>
      </w:r>
      <w:r w:rsidR="0056133D">
        <w:t xml:space="preserve"> a report </w:t>
      </w:r>
      <w:r w:rsidR="00A47F68">
        <w:t>of 19</w:t>
      </w:r>
      <w:r w:rsidR="007E3D56">
        <w:t xml:space="preserve"> </w:t>
      </w:r>
      <w:r w:rsidR="00A47F68">
        <w:t>June</w:t>
      </w:r>
      <w:r w:rsidR="007E3D56">
        <w:t xml:space="preserve"> </w:t>
      </w:r>
      <w:r w:rsidR="00A47F68">
        <w:t xml:space="preserve">2004 </w:t>
      </w:r>
      <w:r w:rsidR="0056133D" w:rsidRPr="00A47F68">
        <w:t>addressed by</w:t>
      </w:r>
      <w:r w:rsidR="00A47F68" w:rsidRPr="00A47F68">
        <w:t xml:space="preserve"> the</w:t>
      </w:r>
      <w:r w:rsidR="001B147C">
        <w:t xml:space="preserve"> head of the</w:t>
      </w:r>
      <w:r w:rsidR="00220E3F">
        <w:t xml:space="preserve"> R</w:t>
      </w:r>
      <w:r w:rsidR="006508EA">
        <w:rPr>
          <w:lang w:val="lv-LV"/>
        </w:rPr>
        <w:t>ī</w:t>
      </w:r>
      <w:r w:rsidR="00220E3F">
        <w:t>ga Department of the</w:t>
      </w:r>
      <w:r w:rsidR="001B147C">
        <w:t xml:space="preserve"> State Border Guard</w:t>
      </w:r>
      <w:r w:rsidR="00A47F68">
        <w:t xml:space="preserve"> Service to the</w:t>
      </w:r>
      <w:r w:rsidR="0056133D">
        <w:t xml:space="preserve"> Agent</w:t>
      </w:r>
      <w:r w:rsidR="00A47F68">
        <w:t xml:space="preserve"> of the Government</w:t>
      </w:r>
      <w:r w:rsidR="00220E3F">
        <w:t xml:space="preserve"> (f</w:t>
      </w:r>
      <w:r w:rsidR="001B147C">
        <w:t xml:space="preserve">or the relevant parts of the report see </w:t>
      </w:r>
      <w:r w:rsidR="00220E3F">
        <w:t xml:space="preserve">the admissibility decision in the present case: </w:t>
      </w:r>
      <w:r w:rsidR="00185766">
        <w:rPr>
          <w:i/>
          <w:lang w:eastAsia="en-US"/>
        </w:rPr>
        <w:t xml:space="preserve">Vikulov </w:t>
      </w:r>
      <w:r w:rsidR="00220E3F">
        <w:rPr>
          <w:i/>
          <w:lang w:eastAsia="en-US"/>
        </w:rPr>
        <w:t>and Others</w:t>
      </w:r>
      <w:r w:rsidR="00185766">
        <w:rPr>
          <w:i/>
          <w:lang w:eastAsia="en-US"/>
        </w:rPr>
        <w:t xml:space="preserve"> v.</w:t>
      </w:r>
      <w:r w:rsidR="00E87BD9">
        <w:rPr>
          <w:i/>
          <w:lang w:eastAsia="en-US"/>
        </w:rPr>
        <w:t xml:space="preserve"> </w:t>
      </w:r>
      <w:r w:rsidR="00220E3F">
        <w:rPr>
          <w:i/>
          <w:lang w:eastAsia="en-US"/>
        </w:rPr>
        <w:t>Latvia</w:t>
      </w:r>
      <w:r w:rsidR="00220E3F">
        <w:rPr>
          <w:lang w:eastAsia="en-US"/>
        </w:rPr>
        <w:t xml:space="preserve"> </w:t>
      </w:r>
      <w:r w:rsidR="001B147C">
        <w:rPr>
          <w:lang w:eastAsia="en-US"/>
        </w:rPr>
        <w:t>(dec.),</w:t>
      </w:r>
      <w:r w:rsidR="00A03156">
        <w:rPr>
          <w:lang w:eastAsia="en-US"/>
        </w:rPr>
        <w:t xml:space="preserve"> no.</w:t>
      </w:r>
      <w:r w:rsidR="00220E3F">
        <w:rPr>
          <w:lang w:eastAsia="en-US"/>
        </w:rPr>
        <w:t> </w:t>
      </w:r>
      <w:r w:rsidR="00A03156">
        <w:rPr>
          <w:lang w:eastAsia="en-US"/>
        </w:rPr>
        <w:t>16870/03,</w:t>
      </w:r>
      <w:r w:rsidR="00220E3F">
        <w:rPr>
          <w:lang w:eastAsia="en-US"/>
        </w:rPr>
        <w:t xml:space="preserve"> </w:t>
      </w:r>
      <w:r w:rsidR="00A03156">
        <w:rPr>
          <w:lang w:eastAsia="en-US"/>
        </w:rPr>
        <w:t>31</w:t>
      </w:r>
      <w:r w:rsidR="00E87BD9">
        <w:rPr>
          <w:lang w:eastAsia="en-US"/>
        </w:rPr>
        <w:t xml:space="preserve"> </w:t>
      </w:r>
      <w:r w:rsidR="00A03156">
        <w:rPr>
          <w:lang w:eastAsia="en-US"/>
        </w:rPr>
        <w:t>August</w:t>
      </w:r>
      <w:r w:rsidR="00E87BD9">
        <w:rPr>
          <w:lang w:eastAsia="en-US"/>
        </w:rPr>
        <w:t xml:space="preserve"> </w:t>
      </w:r>
      <w:r w:rsidR="00A03156">
        <w:rPr>
          <w:lang w:eastAsia="en-US"/>
        </w:rPr>
        <w:t>2006</w:t>
      </w:r>
      <w:r w:rsidR="00220E3F">
        <w:rPr>
          <w:lang w:eastAsia="en-US"/>
        </w:rPr>
        <w:t>, section 4 (a)(ii) of the “Facts” part).</w:t>
      </w:r>
    </w:p>
    <w:bookmarkStart w:id="12" w:name="ConditionsCellInSBGS"/>
    <w:p w:rsidR="0076051E" w:rsidRDefault="00610953" w:rsidP="00024FEF">
      <w:pPr>
        <w:pStyle w:val="JuPara"/>
      </w:pPr>
      <w:r>
        <w:fldChar w:fldCharType="begin"/>
      </w:r>
      <w:r>
        <w:instrText xml:space="preserve"> SEQ level0 \*arabic </w:instrText>
      </w:r>
      <w:r>
        <w:fldChar w:fldCharType="separate"/>
      </w:r>
      <w:r w:rsidR="00A77D48">
        <w:rPr>
          <w:noProof/>
        </w:rPr>
        <w:t>41</w:t>
      </w:r>
      <w:r>
        <w:fldChar w:fldCharType="end"/>
      </w:r>
      <w:bookmarkEnd w:id="12"/>
      <w:r>
        <w:t>.  </w:t>
      </w:r>
      <w:r w:rsidR="00D414B5">
        <w:t xml:space="preserve">In their </w:t>
      </w:r>
      <w:r w:rsidR="00D414B5" w:rsidRPr="00E72D90">
        <w:t xml:space="preserve">additional observations the Government furnished </w:t>
      </w:r>
      <w:r w:rsidR="00755240" w:rsidRPr="00E72D90">
        <w:t xml:space="preserve">technical </w:t>
      </w:r>
      <w:r w:rsidR="00E72D90" w:rsidRPr="00E72D90">
        <w:t>invento</w:t>
      </w:r>
      <w:r w:rsidR="00E86A58" w:rsidRPr="00E72D90">
        <w:t>ry</w:t>
      </w:r>
      <w:r w:rsidR="00755240" w:rsidRPr="00E72D90">
        <w:t xml:space="preserve"> </w:t>
      </w:r>
      <w:r w:rsidR="00380BD3" w:rsidRPr="00E72D90">
        <w:t>documents</w:t>
      </w:r>
      <w:r w:rsidR="00755240" w:rsidRPr="00E72D90">
        <w:t xml:space="preserve"> and</w:t>
      </w:r>
      <w:r w:rsidR="00755240">
        <w:t xml:space="preserve"> </w:t>
      </w:r>
      <w:r w:rsidR="00B73668">
        <w:t>photos</w:t>
      </w:r>
      <w:r w:rsidR="00755240">
        <w:t xml:space="preserve"> of the cell wh</w:t>
      </w:r>
      <w:r w:rsidR="004A4030">
        <w:t>ere the applicants were held</w:t>
      </w:r>
      <w:r w:rsidR="00755240">
        <w:t xml:space="preserve">. According to the </w:t>
      </w:r>
      <w:r w:rsidR="0095663A">
        <w:t>inventory documentation</w:t>
      </w:r>
      <w:r w:rsidR="0096032E">
        <w:t xml:space="preserve"> </w:t>
      </w:r>
      <w:r w:rsidR="005F6FF1">
        <w:t xml:space="preserve">held by </w:t>
      </w:r>
      <w:r w:rsidR="0096032E">
        <w:t>the</w:t>
      </w:r>
      <w:r w:rsidR="00E72D90">
        <w:t xml:space="preserve"> State Border Guard</w:t>
      </w:r>
      <w:r w:rsidR="00735A22">
        <w:t xml:space="preserve"> Service</w:t>
      </w:r>
      <w:r w:rsidR="0096032E">
        <w:t xml:space="preserve"> detention facilities</w:t>
      </w:r>
      <w:r w:rsidR="005F6FF1">
        <w:t>,</w:t>
      </w:r>
      <w:r w:rsidR="00755240">
        <w:t xml:space="preserve"> the</w:t>
      </w:r>
      <w:r w:rsidR="00005B3A">
        <w:t>re were three</w:t>
      </w:r>
      <w:r w:rsidR="0096032E">
        <w:t xml:space="preserve"> cells </w:t>
      </w:r>
      <w:r w:rsidR="005F6FF1">
        <w:t xml:space="preserve">measuring </w:t>
      </w:r>
      <w:r w:rsidR="00735A22">
        <w:t>17</w:t>
      </w:r>
      <w:r w:rsidR="005F6FF1">
        <w:t>.</w:t>
      </w:r>
      <w:r w:rsidR="00735A22">
        <w:t>7 </w:t>
      </w:r>
      <w:r w:rsidR="005F6FF1">
        <w:t xml:space="preserve">sq. </w:t>
      </w:r>
      <w:r w:rsidR="00396253">
        <w:t>m</w:t>
      </w:r>
      <w:r w:rsidR="00735A22">
        <w:t>, 14</w:t>
      </w:r>
      <w:r w:rsidR="00A8319B">
        <w:t>.</w:t>
      </w:r>
      <w:r w:rsidR="00735A22">
        <w:t>6 </w:t>
      </w:r>
      <w:r w:rsidR="00A8319B">
        <w:t xml:space="preserve">sq. </w:t>
      </w:r>
      <w:r w:rsidR="00735A22">
        <w:t>m and 11</w:t>
      </w:r>
      <w:r w:rsidR="00A8319B">
        <w:t>.</w:t>
      </w:r>
      <w:r w:rsidR="00735A22">
        <w:t>3 </w:t>
      </w:r>
      <w:r w:rsidR="00A8319B">
        <w:t xml:space="preserve">sq. </w:t>
      </w:r>
      <w:r w:rsidR="0095663A">
        <w:t>m, and a</w:t>
      </w:r>
      <w:r w:rsidR="00E72D90">
        <w:t>n</w:t>
      </w:r>
      <w:r w:rsidR="00735A22">
        <w:t xml:space="preserve"> isolation </w:t>
      </w:r>
      <w:r w:rsidR="00EC522E">
        <w:t xml:space="preserve">cell measuring </w:t>
      </w:r>
      <w:r w:rsidR="00735A22">
        <w:t>7</w:t>
      </w:r>
      <w:r w:rsidR="00EC522E">
        <w:t>.</w:t>
      </w:r>
      <w:r w:rsidR="00735A22">
        <w:t>1 </w:t>
      </w:r>
      <w:r w:rsidR="00EC522E">
        <w:t xml:space="preserve">sq. </w:t>
      </w:r>
      <w:r w:rsidR="004A4030">
        <w:t>m</w:t>
      </w:r>
      <w:r w:rsidR="00EC522E">
        <w:t>.</w:t>
      </w:r>
      <w:r w:rsidR="004A4030">
        <w:t xml:space="preserve"> </w:t>
      </w:r>
      <w:r w:rsidR="00EC522E">
        <w:t>T</w:t>
      </w:r>
      <w:r w:rsidR="00005B3A">
        <w:t>he win</w:t>
      </w:r>
      <w:r w:rsidR="00735A22">
        <w:t>dows were not narrower than 0</w:t>
      </w:r>
      <w:r w:rsidR="00EC522E">
        <w:t>.</w:t>
      </w:r>
      <w:r w:rsidR="00735A22">
        <w:t>8 </w:t>
      </w:r>
      <w:r w:rsidR="00005B3A">
        <w:t>m</w:t>
      </w:r>
      <w:r w:rsidR="004A4030">
        <w:t>.</w:t>
      </w:r>
      <w:r w:rsidR="0095663A">
        <w:t xml:space="preserve"> </w:t>
      </w:r>
      <w:r w:rsidR="00F32E4A">
        <w:t xml:space="preserve">According to </w:t>
      </w:r>
      <w:r w:rsidR="00EC522E">
        <w:t xml:space="preserve">the </w:t>
      </w:r>
      <w:r w:rsidR="00F32E4A">
        <w:t>inventory documents and photos</w:t>
      </w:r>
      <w:r w:rsidR="00EC522E">
        <w:t>,</w:t>
      </w:r>
      <w:r w:rsidR="00F32E4A">
        <w:t xml:space="preserve"> the </w:t>
      </w:r>
      <w:r w:rsidR="00755240">
        <w:t xml:space="preserve">sanitary facilities were </w:t>
      </w:r>
      <w:r w:rsidR="00EC522E">
        <w:t xml:space="preserve">separated </w:t>
      </w:r>
      <w:r w:rsidR="00755240">
        <w:t xml:space="preserve">from the rest of the cell </w:t>
      </w:r>
      <w:r w:rsidR="00EC522E">
        <w:t xml:space="preserve">by </w:t>
      </w:r>
      <w:r w:rsidR="00F32E4A">
        <w:t xml:space="preserve">a brick </w:t>
      </w:r>
      <w:r w:rsidR="00EC522E">
        <w:t>partition</w:t>
      </w:r>
      <w:r w:rsidR="00F32E4A">
        <w:t xml:space="preserve">. According to the </w:t>
      </w:r>
      <w:r w:rsidR="004A4030">
        <w:t>Regulations of 1 March</w:t>
      </w:r>
      <w:r w:rsidR="00AA5362">
        <w:t> 2002 on the State Border Guard Service</w:t>
      </w:r>
      <w:r w:rsidR="004A4030">
        <w:t xml:space="preserve"> short-term detention facilities,</w:t>
      </w:r>
      <w:r w:rsidR="00F32E4A">
        <w:t xml:space="preserve"> </w:t>
      </w:r>
      <w:r w:rsidR="00F32E4A" w:rsidRPr="004A4030">
        <w:t xml:space="preserve">the partition </w:t>
      </w:r>
      <w:r w:rsidR="0031609E">
        <w:t>was</w:t>
      </w:r>
      <w:r w:rsidR="004A4030">
        <w:t xml:space="preserve"> not</w:t>
      </w:r>
      <w:r w:rsidR="00DA6B7A" w:rsidRPr="004A4030">
        <w:t xml:space="preserve"> higher than 1</w:t>
      </w:r>
      <w:r w:rsidR="00EC522E">
        <w:t>.</w:t>
      </w:r>
      <w:r w:rsidR="00185766" w:rsidRPr="004A4030">
        <w:t>2</w:t>
      </w:r>
      <w:r w:rsidR="00DA6B7A" w:rsidRPr="004A4030">
        <w:t> </w:t>
      </w:r>
      <w:r w:rsidR="00C96ECF" w:rsidRPr="004A4030">
        <w:t>m.</w:t>
      </w:r>
    </w:p>
    <w:bookmarkStart w:id="13" w:name="PestControlGov"/>
    <w:p w:rsidR="00024FEF" w:rsidRDefault="00F32E4A" w:rsidP="00024FEF">
      <w:pPr>
        <w:pStyle w:val="JuPara"/>
      </w:pPr>
      <w:r>
        <w:fldChar w:fldCharType="begin"/>
      </w:r>
      <w:r>
        <w:instrText xml:space="preserve"> SEQ level0 \*arabic </w:instrText>
      </w:r>
      <w:r>
        <w:fldChar w:fldCharType="separate"/>
      </w:r>
      <w:r w:rsidR="00A77D48">
        <w:rPr>
          <w:noProof/>
        </w:rPr>
        <w:t>42</w:t>
      </w:r>
      <w:r>
        <w:fldChar w:fldCharType="end"/>
      </w:r>
      <w:bookmarkEnd w:id="13"/>
      <w:r w:rsidR="00DB4A35">
        <w:t>.  As to pest control</w:t>
      </w:r>
      <w:r w:rsidR="00EC522E">
        <w:t>,</w:t>
      </w:r>
      <w:r>
        <w:t xml:space="preserve"> the Government submitted a copy</w:t>
      </w:r>
      <w:r w:rsidR="00DB4A35">
        <w:t xml:space="preserve"> of a report according </w:t>
      </w:r>
      <w:r>
        <w:t>to which</w:t>
      </w:r>
      <w:r w:rsidR="00D97E48">
        <w:t xml:space="preserve"> </w:t>
      </w:r>
      <w:r w:rsidR="00EC522E">
        <w:t xml:space="preserve">inspections </w:t>
      </w:r>
      <w:r w:rsidR="00DB4A35">
        <w:t>for rats and other parasites</w:t>
      </w:r>
      <w:r>
        <w:t xml:space="preserve"> </w:t>
      </w:r>
      <w:r w:rsidR="00D97E48">
        <w:t>were</w:t>
      </w:r>
      <w:r w:rsidR="00207CC0">
        <w:t xml:space="preserve"> carried out once a month</w:t>
      </w:r>
      <w:r w:rsidR="00DB4A35">
        <w:t xml:space="preserve">. </w:t>
      </w:r>
      <w:r w:rsidR="00E72D90">
        <w:t xml:space="preserve">During the </w:t>
      </w:r>
      <w:r w:rsidR="00627A07">
        <w:t xml:space="preserve">inspection </w:t>
      </w:r>
      <w:r w:rsidR="00E34E1C">
        <w:t>o</w:t>
      </w:r>
      <w:r w:rsidR="00627A07">
        <w:t>n</w:t>
      </w:r>
      <w:r w:rsidR="00DB4A35">
        <w:t xml:space="preserve"> 4 September</w:t>
      </w:r>
      <w:r w:rsidR="00627A07">
        <w:t xml:space="preserve"> </w:t>
      </w:r>
      <w:r w:rsidR="00DB4A35">
        <w:t>2003 no parasites</w:t>
      </w:r>
      <w:r w:rsidR="00E72D90">
        <w:t xml:space="preserve"> had been</w:t>
      </w:r>
      <w:r w:rsidR="00E34E1C">
        <w:t xml:space="preserve"> detected.</w:t>
      </w:r>
    </w:p>
    <w:bookmarkStart w:id="14" w:name="GovObsFood"/>
    <w:p w:rsidR="0076051E" w:rsidRDefault="0064144E" w:rsidP="00024FEF">
      <w:pPr>
        <w:pStyle w:val="JuPara"/>
      </w:pPr>
      <w:r w:rsidRPr="00024FEF">
        <w:rPr>
          <w:rStyle w:val="JuParaCar"/>
        </w:rPr>
        <w:fldChar w:fldCharType="begin"/>
      </w:r>
      <w:r w:rsidRPr="00024FEF">
        <w:rPr>
          <w:rStyle w:val="JuParaCar"/>
        </w:rPr>
        <w:instrText xml:space="preserve"> SEQ level0 \*arabic </w:instrText>
      </w:r>
      <w:r w:rsidRPr="00024FEF">
        <w:rPr>
          <w:rStyle w:val="JuParaCar"/>
        </w:rPr>
        <w:fldChar w:fldCharType="separate"/>
      </w:r>
      <w:r w:rsidR="00A77D48">
        <w:rPr>
          <w:rStyle w:val="JuParaCar"/>
          <w:noProof/>
        </w:rPr>
        <w:t>43</w:t>
      </w:r>
      <w:r w:rsidRPr="00024FEF">
        <w:rPr>
          <w:rStyle w:val="JuParaCar"/>
        </w:rPr>
        <w:fldChar w:fldCharType="end"/>
      </w:r>
      <w:bookmarkEnd w:id="14"/>
      <w:r>
        <w:t>.  </w:t>
      </w:r>
      <w:r w:rsidR="00610953">
        <w:t xml:space="preserve">Concerning the adequacy of </w:t>
      </w:r>
      <w:r w:rsidR="00627A07">
        <w:t xml:space="preserve">the </w:t>
      </w:r>
      <w:r w:rsidR="00610953">
        <w:t>food</w:t>
      </w:r>
      <w:r w:rsidR="001F3BC3">
        <w:t>,</w:t>
      </w:r>
      <w:r w:rsidR="00610953">
        <w:t xml:space="preserve"> the Governmen</w:t>
      </w:r>
      <w:r w:rsidR="00211114">
        <w:t xml:space="preserve">t </w:t>
      </w:r>
      <w:r w:rsidR="001F3BC3">
        <w:t xml:space="preserve">submitted </w:t>
      </w:r>
      <w:r w:rsidR="00211114">
        <w:t>copies of various internal regulation</w:t>
      </w:r>
      <w:r w:rsidR="008308F2">
        <w:t xml:space="preserve">s in force at the material </w:t>
      </w:r>
      <w:r w:rsidR="00DB4A35">
        <w:t>time</w:t>
      </w:r>
      <w:r w:rsidR="001F3BC3">
        <w:t>,</w:t>
      </w:r>
      <w:r w:rsidR="00DB4A35">
        <w:t xml:space="preserve"> which set </w:t>
      </w:r>
      <w:r w:rsidR="002B2A18">
        <w:t xml:space="preserve">out the type and quantity of dry products distributed to </w:t>
      </w:r>
      <w:r w:rsidR="00DB4A35">
        <w:t>detainees during the weekend</w:t>
      </w:r>
      <w:r w:rsidR="001F3BC3">
        <w:t xml:space="preserve"> (f</w:t>
      </w:r>
      <w:r w:rsidR="00FA7E4E">
        <w:t>or the relevant part</w:t>
      </w:r>
      <w:r w:rsidR="00212D6A">
        <w:t>s</w:t>
      </w:r>
      <w:r w:rsidR="00DB4A35">
        <w:t xml:space="preserve"> </w:t>
      </w:r>
      <w:r w:rsidR="00FA7E4E">
        <w:t>of the</w:t>
      </w:r>
      <w:r w:rsidR="001F3BC3">
        <w:t>se</w:t>
      </w:r>
      <w:r w:rsidR="00212D6A">
        <w:t xml:space="preserve"> </w:t>
      </w:r>
      <w:r w:rsidR="00FA7E4E">
        <w:t>regulation</w:t>
      </w:r>
      <w:r w:rsidR="001F3BC3">
        <w:t>s</w:t>
      </w:r>
      <w:r w:rsidR="00FA7E4E">
        <w:t xml:space="preserve"> </w:t>
      </w:r>
      <w:r w:rsidR="00DB4A35">
        <w:t xml:space="preserve">see </w:t>
      </w:r>
      <w:r w:rsidR="00DB4A35">
        <w:rPr>
          <w:i/>
          <w:lang w:eastAsia="en-US"/>
        </w:rPr>
        <w:t>Vikulov</w:t>
      </w:r>
      <w:r w:rsidR="001F3BC3">
        <w:rPr>
          <w:i/>
          <w:lang w:eastAsia="en-US"/>
        </w:rPr>
        <w:t xml:space="preserve"> and Others</w:t>
      </w:r>
      <w:r w:rsidR="001F3BC3">
        <w:rPr>
          <w:lang w:eastAsia="en-US"/>
        </w:rPr>
        <w:t xml:space="preserve"> (dec.)</w:t>
      </w:r>
      <w:r w:rsidR="00A03156">
        <w:rPr>
          <w:lang w:eastAsia="en-US"/>
        </w:rPr>
        <w:t xml:space="preserve">, </w:t>
      </w:r>
      <w:r w:rsidR="00DB4A35">
        <w:rPr>
          <w:lang w:eastAsia="en-US"/>
        </w:rPr>
        <w:t>cited abov</w:t>
      </w:r>
      <w:r w:rsidR="00A03156">
        <w:rPr>
          <w:lang w:eastAsia="en-US"/>
        </w:rPr>
        <w:t>e</w:t>
      </w:r>
      <w:r w:rsidR="001F3BC3">
        <w:rPr>
          <w:lang w:eastAsia="en-US"/>
        </w:rPr>
        <w:t>)</w:t>
      </w:r>
      <w:r w:rsidR="00A03156">
        <w:rPr>
          <w:lang w:eastAsia="en-US"/>
        </w:rPr>
        <w:t>.</w:t>
      </w:r>
      <w:r w:rsidR="00212D6A">
        <w:t xml:space="preserve"> </w:t>
      </w:r>
      <w:r w:rsidR="00024FEF" w:rsidRPr="00DA36A0">
        <w:t>T</w:t>
      </w:r>
      <w:r w:rsidR="00211114" w:rsidRPr="00DA36A0">
        <w:t>he instruction concerning the daily regime</w:t>
      </w:r>
      <w:r w:rsidR="00024FEF">
        <w:t xml:space="preserve"> of detainees in </w:t>
      </w:r>
      <w:r w:rsidR="00DA36A0">
        <w:t>the State Border Guard</w:t>
      </w:r>
      <w:r w:rsidR="00AA5362">
        <w:t xml:space="preserve"> Service</w:t>
      </w:r>
      <w:r w:rsidR="00DA36A0">
        <w:t xml:space="preserve"> detention unit </w:t>
      </w:r>
      <w:r w:rsidR="00024FEF">
        <w:t xml:space="preserve">provided as follows: </w:t>
      </w:r>
      <w:r w:rsidR="00832BF8">
        <w:t>morning routine</w:t>
      </w:r>
      <w:r w:rsidR="00024FEF">
        <w:t xml:space="preserve">, followed by an inspection of </w:t>
      </w:r>
      <w:r w:rsidR="001F3BC3">
        <w:t xml:space="preserve">the </w:t>
      </w:r>
      <w:r w:rsidR="00024FEF">
        <w:t>cells from 7</w:t>
      </w:r>
      <w:r w:rsidR="00C018B9">
        <w:t xml:space="preserve"> </w:t>
      </w:r>
      <w:r w:rsidR="00024FEF">
        <w:t>to</w:t>
      </w:r>
      <w:r w:rsidR="001F3BC3">
        <w:t xml:space="preserve"> </w:t>
      </w:r>
      <w:r w:rsidR="00024FEF">
        <w:t>9</w:t>
      </w:r>
      <w:r w:rsidR="001F3BC3">
        <w:t> </w:t>
      </w:r>
      <w:r w:rsidR="00024FEF">
        <w:t>a.m.; breakfast from 9</w:t>
      </w:r>
      <w:r w:rsidR="001F3BC3">
        <w:t xml:space="preserve"> </w:t>
      </w:r>
      <w:r w:rsidR="00024FEF">
        <w:t>to</w:t>
      </w:r>
      <w:r w:rsidR="001F3BC3">
        <w:t xml:space="preserve"> </w:t>
      </w:r>
      <w:r w:rsidR="00D97E48">
        <w:t>10</w:t>
      </w:r>
      <w:r w:rsidR="00024FEF">
        <w:t xml:space="preserve"> a.m.; meetings with </w:t>
      </w:r>
      <w:r w:rsidR="00D97E48">
        <w:t>officials of the State Border Guard Service from 10 a</w:t>
      </w:r>
      <w:r w:rsidR="00024FEF">
        <w:t>.</w:t>
      </w:r>
      <w:r w:rsidR="00D97E48">
        <w:t>m</w:t>
      </w:r>
      <w:r w:rsidR="00024FEF">
        <w:t>.</w:t>
      </w:r>
      <w:r w:rsidR="00D97E48">
        <w:t xml:space="preserve"> to 4 p.m.</w:t>
      </w:r>
      <w:r w:rsidR="001F3BC3">
        <w:t>,</w:t>
      </w:r>
      <w:r w:rsidR="00D97E48">
        <w:t xml:space="preserve"> with a lunch</w:t>
      </w:r>
      <w:r w:rsidR="00024FEF">
        <w:t xml:space="preserve"> break from 12</w:t>
      </w:r>
      <w:r w:rsidR="001F3BC3">
        <w:t xml:space="preserve"> noon </w:t>
      </w:r>
      <w:r w:rsidR="00D97E48">
        <w:t>to 1</w:t>
      </w:r>
      <w:r w:rsidR="001F3BC3">
        <w:t xml:space="preserve"> p</w:t>
      </w:r>
      <w:r w:rsidR="00024FEF">
        <w:t>.m</w:t>
      </w:r>
      <w:r w:rsidR="00D97E48">
        <w:t xml:space="preserve">. </w:t>
      </w:r>
      <w:r w:rsidR="001F3BC3">
        <w:t>D</w:t>
      </w:r>
      <w:r w:rsidR="00D97E48">
        <w:t>inner was provided from 4 to 5 p</w:t>
      </w:r>
      <w:r w:rsidR="00024FEF">
        <w:t>.m</w:t>
      </w:r>
      <w:r w:rsidR="00181F2F">
        <w:t>.</w:t>
      </w:r>
      <w:r w:rsidR="001F3BC3">
        <w:t>,</w:t>
      </w:r>
      <w:r w:rsidR="00181F2F">
        <w:t xml:space="preserve"> followed by free time from 5</w:t>
      </w:r>
      <w:r w:rsidR="00024FEF">
        <w:t xml:space="preserve"> </w:t>
      </w:r>
      <w:r w:rsidR="00D97E48">
        <w:t>to 10</w:t>
      </w:r>
      <w:r w:rsidR="001F3BC3">
        <w:t>.</w:t>
      </w:r>
      <w:r w:rsidR="00D97E48">
        <w:t>30 p</w:t>
      </w:r>
      <w:r w:rsidR="00DA36A0">
        <w:t>.</w:t>
      </w:r>
      <w:r w:rsidR="00D97E48">
        <w:t>m</w:t>
      </w:r>
      <w:r w:rsidR="00DA36A0">
        <w:t>.</w:t>
      </w:r>
      <w:r w:rsidR="001F3BC3">
        <w:t>,</w:t>
      </w:r>
      <w:r w:rsidR="00D97E48">
        <w:t xml:space="preserve"> which included cleaning and inspection of cells. </w:t>
      </w:r>
      <w:r w:rsidR="001F3BC3">
        <w:t>N</w:t>
      </w:r>
      <w:r w:rsidR="00D97E48">
        <w:t xml:space="preserve">ight </w:t>
      </w:r>
      <w:r w:rsidR="001F3BC3">
        <w:t xml:space="preserve">hours </w:t>
      </w:r>
      <w:r w:rsidR="00D97E48">
        <w:t>began at 11 p</w:t>
      </w:r>
      <w:r w:rsidR="001F3BC3">
        <w:t>.</w:t>
      </w:r>
      <w:r w:rsidR="00D97E48">
        <w:t>m.</w:t>
      </w:r>
    </w:p>
    <w:p w:rsidR="0076051E" w:rsidRDefault="00212D6A" w:rsidP="00024FEF">
      <w:pPr>
        <w:pStyle w:val="JuPara"/>
      </w:pPr>
      <w:r>
        <w:fldChar w:fldCharType="begin"/>
      </w:r>
      <w:r>
        <w:instrText xml:space="preserve"> SEQ level0 \*arabic </w:instrText>
      </w:r>
      <w:r>
        <w:fldChar w:fldCharType="separate"/>
      </w:r>
      <w:r w:rsidR="00A77D48">
        <w:rPr>
          <w:noProof/>
        </w:rPr>
        <w:t>44</w:t>
      </w:r>
      <w:r>
        <w:fldChar w:fldCharType="end"/>
      </w:r>
      <w:r>
        <w:t>.  </w:t>
      </w:r>
      <w:r w:rsidR="00126B28">
        <w:t xml:space="preserve">With </w:t>
      </w:r>
      <w:r w:rsidR="00DB2839">
        <w:t xml:space="preserve">regard </w:t>
      </w:r>
      <w:r w:rsidR="00DA36A0">
        <w:t>to outside walks</w:t>
      </w:r>
      <w:r w:rsidR="00DB2839">
        <w:t>,</w:t>
      </w:r>
      <w:r w:rsidR="00DA36A0">
        <w:t xml:space="preserve"> the Government</w:t>
      </w:r>
      <w:r w:rsidR="00832BF8">
        <w:t xml:space="preserve"> relied</w:t>
      </w:r>
      <w:r w:rsidR="00DA36A0">
        <w:t xml:space="preserve"> on</w:t>
      </w:r>
      <w:r w:rsidR="00005B3A">
        <w:t xml:space="preserve"> a rep</w:t>
      </w:r>
      <w:r w:rsidR="00DA36A0">
        <w:t>ort of an official of the State Border Guard Service who confirmed that</w:t>
      </w:r>
      <w:r w:rsidR="00005B3A">
        <w:t xml:space="preserve"> walks were not regulated and </w:t>
      </w:r>
      <w:r w:rsidR="004B4CD2">
        <w:t>that any ti</w:t>
      </w:r>
      <w:r w:rsidR="00126B28">
        <w:t xml:space="preserve">me except </w:t>
      </w:r>
      <w:r w:rsidR="00DB2839">
        <w:t xml:space="preserve">between </w:t>
      </w:r>
      <w:r w:rsidR="00126B28">
        <w:t>10 p</w:t>
      </w:r>
      <w:r w:rsidR="003D4DC2">
        <w:t>.</w:t>
      </w:r>
      <w:r w:rsidR="00126B28">
        <w:t>m</w:t>
      </w:r>
      <w:r w:rsidR="003D4DC2">
        <w:t>.</w:t>
      </w:r>
      <w:r w:rsidR="00126B28">
        <w:t xml:space="preserve"> </w:t>
      </w:r>
      <w:r w:rsidR="00DB2839">
        <w:t xml:space="preserve">and </w:t>
      </w:r>
      <w:r w:rsidR="00126B28">
        <w:t>6 a</w:t>
      </w:r>
      <w:r w:rsidR="003D4DC2">
        <w:t>.</w:t>
      </w:r>
      <w:r w:rsidR="00126B28">
        <w:t>m</w:t>
      </w:r>
      <w:r w:rsidR="003D4DC2">
        <w:t>.</w:t>
      </w:r>
      <w:r w:rsidR="00126B28">
        <w:t xml:space="preserve"> could be used for walks</w:t>
      </w:r>
      <w:r w:rsidR="003D4DC2">
        <w:t xml:space="preserve"> in the </w:t>
      </w:r>
      <w:r w:rsidR="00DB2839">
        <w:t>inner court</w:t>
      </w:r>
      <w:r w:rsidR="003D4DC2">
        <w:t>y</w:t>
      </w:r>
      <w:r w:rsidR="00005B3A">
        <w:t>ard</w:t>
      </w:r>
      <w:r w:rsidR="00DA36A0">
        <w:t>, on</w:t>
      </w:r>
      <w:r w:rsidR="003D4DC2">
        <w:t xml:space="preserve"> </w:t>
      </w:r>
      <w:r w:rsidR="00DA36A0">
        <w:t>condition that women, me</w:t>
      </w:r>
      <w:r w:rsidR="00126B28">
        <w:t>n and famil</w:t>
      </w:r>
      <w:r w:rsidR="00DA36A0">
        <w:t xml:space="preserve">ies were to have </w:t>
      </w:r>
      <w:r w:rsidR="003D4DC2">
        <w:t xml:space="preserve">walks separately, and that outdoor exercise </w:t>
      </w:r>
      <w:r w:rsidR="00DB2839">
        <w:t xml:space="preserve">did </w:t>
      </w:r>
      <w:r w:rsidR="003D4DC2" w:rsidRPr="00B81F52">
        <w:t>not</w:t>
      </w:r>
      <w:r w:rsidR="00126B28" w:rsidRPr="00B81F52">
        <w:t xml:space="preserve"> </w:t>
      </w:r>
      <w:r w:rsidR="00DA36A0" w:rsidRPr="00B81F52">
        <w:t>exceed one hour at a time.</w:t>
      </w:r>
    </w:p>
    <w:bookmarkStart w:id="15" w:name="Relatives_VRSAuthorisation"/>
    <w:p w:rsidR="0076051E" w:rsidRDefault="008308F2" w:rsidP="00610953">
      <w:pPr>
        <w:pStyle w:val="JuPara"/>
      </w:pPr>
      <w:r>
        <w:fldChar w:fldCharType="begin"/>
      </w:r>
      <w:r>
        <w:instrText xml:space="preserve"> SEQ level0 \*arabic </w:instrText>
      </w:r>
      <w:r>
        <w:fldChar w:fldCharType="separate"/>
      </w:r>
      <w:r w:rsidR="00A77D48">
        <w:rPr>
          <w:noProof/>
        </w:rPr>
        <w:t>45</w:t>
      </w:r>
      <w:r>
        <w:fldChar w:fldCharType="end"/>
      </w:r>
      <w:bookmarkEnd w:id="15"/>
      <w:r>
        <w:t>.  As to the right to meet relatives</w:t>
      </w:r>
      <w:r w:rsidR="00DB2839">
        <w:t>,</w:t>
      </w:r>
      <w:r>
        <w:t xml:space="preserve"> the Government furnished </w:t>
      </w:r>
      <w:r w:rsidR="00EB3381">
        <w:t>certified copies of the applicants</w:t>
      </w:r>
      <w:r w:rsidR="0076051E">
        <w:t>’</w:t>
      </w:r>
      <w:r w:rsidR="00EB3381">
        <w:t xml:space="preserve"> requests</w:t>
      </w:r>
      <w:r w:rsidR="0098313E">
        <w:t xml:space="preserve"> of 3, 4, 7, 15</w:t>
      </w:r>
      <w:r w:rsidR="00DB2839">
        <w:t xml:space="preserve"> and</w:t>
      </w:r>
      <w:r w:rsidR="0098313E">
        <w:t xml:space="preserve"> 16 September</w:t>
      </w:r>
      <w:r w:rsidR="00775B55">
        <w:t xml:space="preserve"> </w:t>
      </w:r>
      <w:r w:rsidR="00EC3957">
        <w:t>2003</w:t>
      </w:r>
      <w:r w:rsidR="00775B55">
        <w:t xml:space="preserve"> </w:t>
      </w:r>
      <w:r w:rsidR="00EB3381">
        <w:t>for authorisation to meet their relatives and</w:t>
      </w:r>
      <w:r w:rsidR="000E4B94">
        <w:t xml:space="preserve"> </w:t>
      </w:r>
      <w:r w:rsidR="00DB2839">
        <w:t xml:space="preserve">to </w:t>
      </w:r>
      <w:r w:rsidR="00EB3381">
        <w:t>make phone c</w:t>
      </w:r>
      <w:r w:rsidR="0098313E">
        <w:t>alls</w:t>
      </w:r>
      <w:r w:rsidR="00DB2839">
        <w:t xml:space="preserve"> to them</w:t>
      </w:r>
      <w:r w:rsidR="004E2B97">
        <w:t xml:space="preserve">. </w:t>
      </w:r>
      <w:r w:rsidR="0098313E">
        <w:t>It appears from the copies</w:t>
      </w:r>
      <w:r w:rsidR="004D78DB">
        <w:t xml:space="preserve"> that all the requests </w:t>
      </w:r>
      <w:r w:rsidR="00DB2839">
        <w:t>are marked as having been authorised</w:t>
      </w:r>
      <w:r w:rsidR="004E2B97">
        <w:t xml:space="preserve">. </w:t>
      </w:r>
      <w:r w:rsidR="00810D53">
        <w:t>They also furnished copies</w:t>
      </w:r>
      <w:r w:rsidR="005960DC">
        <w:t xml:space="preserve"> </w:t>
      </w:r>
      <w:r w:rsidR="00DB2839">
        <w:t xml:space="preserve">of extracts </w:t>
      </w:r>
      <w:r w:rsidR="005960DC">
        <w:t>from</w:t>
      </w:r>
      <w:r w:rsidR="00810D53">
        <w:t xml:space="preserve"> the register of </w:t>
      </w:r>
      <w:r w:rsidR="00810D53" w:rsidRPr="008076CB">
        <w:t>visitors</w:t>
      </w:r>
      <w:r w:rsidR="004D78DB">
        <w:t xml:space="preserve"> </w:t>
      </w:r>
      <w:r w:rsidR="00810D53" w:rsidRPr="008076CB">
        <w:t xml:space="preserve">and </w:t>
      </w:r>
      <w:r w:rsidR="008076CB" w:rsidRPr="008076CB">
        <w:t>parcels</w:t>
      </w:r>
      <w:r w:rsidR="0098313E">
        <w:t xml:space="preserve"> in the State Border Guard</w:t>
      </w:r>
      <w:r w:rsidR="00AA5362">
        <w:t xml:space="preserve"> Service</w:t>
      </w:r>
      <w:r w:rsidR="0098313E">
        <w:t xml:space="preserve"> detention unit</w:t>
      </w:r>
      <w:r w:rsidR="00DB2839">
        <w:t>,</w:t>
      </w:r>
      <w:r w:rsidR="00810D53" w:rsidRPr="008076CB">
        <w:t xml:space="preserve"> according</w:t>
      </w:r>
      <w:r w:rsidR="00810D53">
        <w:t xml:space="preserve"> to which on 5, 9</w:t>
      </w:r>
      <w:r w:rsidR="00B7224C">
        <w:t xml:space="preserve"> and</w:t>
      </w:r>
      <w:r w:rsidR="00810D53">
        <w:t xml:space="preserve"> 11 September</w:t>
      </w:r>
      <w:r w:rsidR="00DB2839">
        <w:t xml:space="preserve"> </w:t>
      </w:r>
      <w:r w:rsidR="00810D53">
        <w:t>2003 the applicants were visited by family members; on</w:t>
      </w:r>
      <w:r w:rsidR="008076CB">
        <w:t xml:space="preserve"> 5,</w:t>
      </w:r>
      <w:r w:rsidR="00810D53">
        <w:t xml:space="preserve"> 6</w:t>
      </w:r>
      <w:r w:rsidR="008076CB">
        <w:t>, 9</w:t>
      </w:r>
      <w:r w:rsidR="00DB2839">
        <w:t xml:space="preserve"> and</w:t>
      </w:r>
      <w:r w:rsidR="008076CB">
        <w:t xml:space="preserve"> 11</w:t>
      </w:r>
      <w:r w:rsidR="00B7224C">
        <w:t xml:space="preserve"> </w:t>
      </w:r>
      <w:r w:rsidR="008076CB">
        <w:t>September</w:t>
      </w:r>
      <w:r w:rsidR="00B7224C">
        <w:t xml:space="preserve"> </w:t>
      </w:r>
      <w:r w:rsidR="00810D53">
        <w:t xml:space="preserve">2003 </w:t>
      </w:r>
      <w:r w:rsidR="00DB2839">
        <w:t xml:space="preserve">they </w:t>
      </w:r>
      <w:r w:rsidR="00810D53">
        <w:t>recei</w:t>
      </w:r>
      <w:r w:rsidR="008076CB">
        <w:t xml:space="preserve">ved parcels; </w:t>
      </w:r>
      <w:r w:rsidR="00DB2839">
        <w:t xml:space="preserve">and </w:t>
      </w:r>
      <w:r w:rsidR="00E21D34">
        <w:t>on 16</w:t>
      </w:r>
      <w:r w:rsidR="00B7224C">
        <w:t xml:space="preserve"> </w:t>
      </w:r>
      <w:r w:rsidR="00E21D34">
        <w:t>September</w:t>
      </w:r>
      <w:r w:rsidR="00B7224C">
        <w:t xml:space="preserve"> </w:t>
      </w:r>
      <w:r w:rsidR="00810D53">
        <w:t>2003 a representative of the Embassy of the Russian Federation</w:t>
      </w:r>
      <w:r w:rsidR="008076CB">
        <w:t xml:space="preserve"> visited the</w:t>
      </w:r>
      <w:r w:rsidR="00B7224C">
        <w:t>m</w:t>
      </w:r>
      <w:r w:rsidR="008076CB">
        <w:t>.</w:t>
      </w:r>
    </w:p>
    <w:bookmarkStart w:id="16" w:name="PrivacySecondAccountAcctoOBS"/>
    <w:bookmarkStart w:id="17" w:name="MHreport_10sept"/>
    <w:p w:rsidR="0076051E" w:rsidRDefault="00321DB7" w:rsidP="00321DB7">
      <w:pPr>
        <w:pStyle w:val="JuPara"/>
      </w:pPr>
      <w:r>
        <w:fldChar w:fldCharType="begin"/>
      </w:r>
      <w:r>
        <w:instrText xml:space="preserve"> SEQ level0 \*arabic </w:instrText>
      </w:r>
      <w:r>
        <w:fldChar w:fldCharType="separate"/>
      </w:r>
      <w:r w:rsidR="00A77D48">
        <w:rPr>
          <w:noProof/>
        </w:rPr>
        <w:t>46</w:t>
      </w:r>
      <w:r>
        <w:fldChar w:fldCharType="end"/>
      </w:r>
      <w:bookmarkEnd w:id="16"/>
      <w:bookmarkEnd w:id="17"/>
      <w:r>
        <w:t>.  The Governm</w:t>
      </w:r>
      <w:r w:rsidR="009F348C">
        <w:t>ent submitted a report</w:t>
      </w:r>
      <w:r w:rsidR="00C57D73">
        <w:t xml:space="preserve"> of 11 September 2003 drawn</w:t>
      </w:r>
      <w:r w:rsidR="00E21D34">
        <w:t xml:space="preserve"> up</w:t>
      </w:r>
      <w:r w:rsidR="000C36B1">
        <w:t xml:space="preserve"> by an officer of the</w:t>
      </w:r>
      <w:r w:rsidR="00E254D8">
        <w:t xml:space="preserve"> </w:t>
      </w:r>
      <w:r w:rsidR="000C36B1">
        <w:t>State Border Guard Service</w:t>
      </w:r>
      <w:r w:rsidR="00B7224C">
        <w:t>,</w:t>
      </w:r>
      <w:r w:rsidR="00E21D34">
        <w:t xml:space="preserve"> who reported</w:t>
      </w:r>
      <w:r w:rsidR="003A66A0">
        <w:t xml:space="preserve"> to a superior officer</w:t>
      </w:r>
      <w:r w:rsidR="00212D6A">
        <w:t xml:space="preserve"> that on 10</w:t>
      </w:r>
      <w:r w:rsidR="00B7224C">
        <w:t xml:space="preserve"> </w:t>
      </w:r>
      <w:r w:rsidR="00212D6A">
        <w:t>and</w:t>
      </w:r>
      <w:r w:rsidR="00B7224C">
        <w:t xml:space="preserve"> </w:t>
      </w:r>
      <w:r w:rsidR="00E21D34">
        <w:t>11</w:t>
      </w:r>
      <w:r w:rsidR="00B7224C">
        <w:t xml:space="preserve"> </w:t>
      </w:r>
      <w:r w:rsidR="00E21D34">
        <w:t>September</w:t>
      </w:r>
      <w:r w:rsidR="00B7224C">
        <w:t xml:space="preserve"> </w:t>
      </w:r>
      <w:r w:rsidR="00E21D34">
        <w:t>2003 he</w:t>
      </w:r>
      <w:r w:rsidR="00212D6A">
        <w:t xml:space="preserve"> had</w:t>
      </w:r>
      <w:r w:rsidR="000C36B1">
        <w:t xml:space="preserve"> </w:t>
      </w:r>
      <w:r w:rsidR="00C57D73">
        <w:t>visited the applicants in the</w:t>
      </w:r>
      <w:r w:rsidR="00E21D34">
        <w:t xml:space="preserve"> State Border Guard</w:t>
      </w:r>
      <w:r w:rsidR="00B04162">
        <w:t xml:space="preserve"> Service</w:t>
      </w:r>
      <w:r w:rsidR="00C57D73">
        <w:t xml:space="preserve"> </w:t>
      </w:r>
      <w:r w:rsidR="008F5ADB">
        <w:t>detention unit</w:t>
      </w:r>
      <w:r w:rsidR="00C57D73">
        <w:t xml:space="preserve"> </w:t>
      </w:r>
      <w:r w:rsidR="00E21D34">
        <w:t xml:space="preserve">in order to </w:t>
      </w:r>
      <w:r w:rsidR="00B7224C">
        <w:t xml:space="preserve">serve </w:t>
      </w:r>
      <w:r w:rsidR="00E21D34">
        <w:t xml:space="preserve">them </w:t>
      </w:r>
      <w:r w:rsidR="00C57D73">
        <w:t xml:space="preserve">with the </w:t>
      </w:r>
      <w:r w:rsidR="00B7224C">
        <w:t xml:space="preserve">deportation </w:t>
      </w:r>
      <w:r w:rsidR="00C57D73">
        <w:t>order</w:t>
      </w:r>
      <w:r w:rsidR="00B7224C">
        <w:t>,</w:t>
      </w:r>
      <w:r w:rsidR="002339B1">
        <w:t xml:space="preserve"> but that the</w:t>
      </w:r>
      <w:r w:rsidR="00B7224C">
        <w:t>y</w:t>
      </w:r>
      <w:r w:rsidR="002339B1">
        <w:t xml:space="preserve"> </w:t>
      </w:r>
      <w:r w:rsidR="00212D6A">
        <w:t>had</w:t>
      </w:r>
      <w:r w:rsidR="002339B1">
        <w:t xml:space="preserve"> </w:t>
      </w:r>
      <w:r w:rsidR="00C57D73">
        <w:t>refused to sign</w:t>
      </w:r>
      <w:r w:rsidR="00E21D34">
        <w:t xml:space="preserve"> it</w:t>
      </w:r>
      <w:r w:rsidR="00C57D73">
        <w:t>. The report also stated that the officer</w:t>
      </w:r>
      <w:r w:rsidR="00212D6A">
        <w:t xml:space="preserve"> had</w:t>
      </w:r>
      <w:r w:rsidR="002339B1">
        <w:t xml:space="preserve"> </w:t>
      </w:r>
      <w:r w:rsidR="001F7E74">
        <w:t>offered</w:t>
      </w:r>
      <w:r w:rsidR="00B7224C">
        <w:t xml:space="preserve"> to drive</w:t>
      </w:r>
      <w:r w:rsidR="001F7E74">
        <w:t xml:space="preserve"> the applicants </w:t>
      </w:r>
      <w:r w:rsidR="00C57D73">
        <w:t xml:space="preserve">to </w:t>
      </w:r>
      <w:r w:rsidR="00B7224C">
        <w:t>collect</w:t>
      </w:r>
      <w:r w:rsidR="004A7E15">
        <w:t xml:space="preserve"> their</w:t>
      </w:r>
      <w:r w:rsidR="008F5ADB">
        <w:t xml:space="preserve"> identity</w:t>
      </w:r>
      <w:r w:rsidR="00C57D73">
        <w:t xml:space="preserve"> documents </w:t>
      </w:r>
      <w:r w:rsidR="001F7E74">
        <w:t xml:space="preserve">but </w:t>
      </w:r>
      <w:r w:rsidR="00C57D73">
        <w:t>the</w:t>
      </w:r>
      <w:r w:rsidR="00B7224C">
        <w:t>y</w:t>
      </w:r>
      <w:r w:rsidR="001F7E74">
        <w:t xml:space="preserve"> </w:t>
      </w:r>
      <w:r w:rsidR="00C57D73">
        <w:t>had not responded to this offer.</w:t>
      </w:r>
    </w:p>
    <w:bookmarkStart w:id="18" w:name="MHreport_16sept_refusaltogohome"/>
    <w:bookmarkStart w:id="19" w:name="GovObs_2"/>
    <w:p w:rsidR="00321DB7" w:rsidRDefault="00C57D73" w:rsidP="00321DB7">
      <w:pPr>
        <w:pStyle w:val="JuPara"/>
      </w:pPr>
      <w:r>
        <w:fldChar w:fldCharType="begin"/>
      </w:r>
      <w:r>
        <w:instrText xml:space="preserve"> SEQ level0 \*arabic </w:instrText>
      </w:r>
      <w:r>
        <w:fldChar w:fldCharType="separate"/>
      </w:r>
      <w:r w:rsidR="00A77D48">
        <w:rPr>
          <w:noProof/>
        </w:rPr>
        <w:t>47</w:t>
      </w:r>
      <w:r>
        <w:fldChar w:fldCharType="end"/>
      </w:r>
      <w:bookmarkEnd w:id="18"/>
      <w:bookmarkEnd w:id="19"/>
      <w:r w:rsidR="008F5ADB">
        <w:t>.  The Government</w:t>
      </w:r>
      <w:r>
        <w:t xml:space="preserve"> further submitted a report </w:t>
      </w:r>
      <w:r w:rsidR="009F348C">
        <w:t>of 16</w:t>
      </w:r>
      <w:r w:rsidR="00B7224C">
        <w:t xml:space="preserve"> </w:t>
      </w:r>
      <w:r w:rsidR="009F348C">
        <w:t>S</w:t>
      </w:r>
      <w:r w:rsidR="00321DB7">
        <w:t>ept</w:t>
      </w:r>
      <w:r w:rsidR="009F348C">
        <w:t>ember</w:t>
      </w:r>
      <w:r w:rsidR="00B7224C">
        <w:t xml:space="preserve"> </w:t>
      </w:r>
      <w:r w:rsidR="00E21D34">
        <w:t>2003 by the same officer</w:t>
      </w:r>
      <w:r w:rsidR="00B7224C">
        <w:t>,</w:t>
      </w:r>
      <w:r w:rsidR="00E21D34">
        <w:t xml:space="preserve"> who informed</w:t>
      </w:r>
      <w:r w:rsidR="003A66A0">
        <w:t xml:space="preserve"> that on the same day</w:t>
      </w:r>
      <w:r w:rsidR="008F5ADB">
        <w:t xml:space="preserve"> the applicant</w:t>
      </w:r>
      <w:r w:rsidR="00321DB7">
        <w:t>s had dismissed his offer to drive them to their</w:t>
      </w:r>
      <w:r w:rsidR="00C73F06">
        <w:t xml:space="preserve"> former</w:t>
      </w:r>
      <w:r w:rsidR="00321DB7">
        <w:t xml:space="preserve"> place of residence. </w:t>
      </w:r>
      <w:r w:rsidR="008F5ADB">
        <w:t xml:space="preserve">The </w:t>
      </w:r>
      <w:r w:rsidR="00B7224C">
        <w:t xml:space="preserve">documents </w:t>
      </w:r>
      <w:r w:rsidR="008F5ADB">
        <w:t>also contained</w:t>
      </w:r>
      <w:r w:rsidR="00321DB7">
        <w:t xml:space="preserve"> a copy of a universal power of attorney dated 16 September 2003 and certified by a not</w:t>
      </w:r>
      <w:r w:rsidR="009F348C">
        <w:t>ary public in her premises in R</w:t>
      </w:r>
      <w:r w:rsidR="009F348C">
        <w:rPr>
          <w:lang w:val="lv-LV"/>
        </w:rPr>
        <w:t>ī</w:t>
      </w:r>
      <w:r w:rsidR="00321DB7">
        <w:t>ga</w:t>
      </w:r>
      <w:r w:rsidR="008F5ADB">
        <w:t xml:space="preserve">, in which </w:t>
      </w:r>
      <w:r w:rsidR="00321DB7">
        <w:t>the</w:t>
      </w:r>
      <w:r w:rsidR="008F5ADB">
        <w:t xml:space="preserve"> first applicant vested</w:t>
      </w:r>
      <w:r w:rsidR="00321DB7">
        <w:t xml:space="preserve"> </w:t>
      </w:r>
      <w:r w:rsidR="00607A5F">
        <w:t>his daughter</w:t>
      </w:r>
      <w:r w:rsidR="00B85731">
        <w:t xml:space="preserve"> with </w:t>
      </w:r>
      <w:r w:rsidR="00321DB7">
        <w:t>broad powers in relation to</w:t>
      </w:r>
      <w:r w:rsidR="00FC041B">
        <w:t xml:space="preserve">, </w:t>
      </w:r>
      <w:r w:rsidR="00FC041B" w:rsidRPr="00FC041B">
        <w:rPr>
          <w:i/>
        </w:rPr>
        <w:t>inter alia</w:t>
      </w:r>
      <w:r w:rsidR="00FC041B">
        <w:t>,</w:t>
      </w:r>
      <w:r w:rsidR="00321DB7">
        <w:t xml:space="preserve"> his and </w:t>
      </w:r>
      <w:r w:rsidR="00C80B0B">
        <w:t>the third applicant</w:t>
      </w:r>
      <w:r w:rsidR="0076051E">
        <w:t>’</w:t>
      </w:r>
      <w:r w:rsidR="00C80B0B">
        <w:t>s property.</w:t>
      </w:r>
    </w:p>
    <w:p w:rsidR="00D7243C" w:rsidRDefault="00C72A70" w:rsidP="00D7243C">
      <w:pPr>
        <w:pStyle w:val="JuH1"/>
      </w:pPr>
      <w:r>
        <w:t>2.  </w:t>
      </w:r>
      <w:r w:rsidR="00775B55">
        <w:t>C</w:t>
      </w:r>
      <w:r>
        <w:t xml:space="preserve">onditions in </w:t>
      </w:r>
      <w:r w:rsidR="00775B55">
        <w:t xml:space="preserve">the </w:t>
      </w:r>
      <w:r>
        <w:t>Olaine accommodation centre</w:t>
      </w:r>
    </w:p>
    <w:p w:rsidR="00211114" w:rsidRPr="00211114" w:rsidRDefault="00DC4915" w:rsidP="00D409A1">
      <w:pPr>
        <w:pStyle w:val="JuPara"/>
      </w:pPr>
      <w:r>
        <w:fldChar w:fldCharType="begin"/>
      </w:r>
      <w:r>
        <w:instrText xml:space="preserve"> SEQ level0 \*arabic </w:instrText>
      </w:r>
      <w:r>
        <w:fldChar w:fldCharType="separate"/>
      </w:r>
      <w:r w:rsidR="00A77D48">
        <w:rPr>
          <w:noProof/>
        </w:rPr>
        <w:t>48</w:t>
      </w:r>
      <w:r>
        <w:fldChar w:fldCharType="end"/>
      </w:r>
      <w:r>
        <w:t>.  </w:t>
      </w:r>
      <w:r w:rsidR="00FF114B">
        <w:t xml:space="preserve">In addition to the factual information provided in their earlier observations (see </w:t>
      </w:r>
      <w:r w:rsidR="00FF114B">
        <w:rPr>
          <w:i/>
          <w:lang w:eastAsia="en-US"/>
        </w:rPr>
        <w:t xml:space="preserve">Vikulov </w:t>
      </w:r>
      <w:r w:rsidR="00B7224C">
        <w:rPr>
          <w:i/>
          <w:lang w:eastAsia="en-US"/>
        </w:rPr>
        <w:t>and Others</w:t>
      </w:r>
      <w:r w:rsidR="00B7224C">
        <w:rPr>
          <w:lang w:eastAsia="en-US"/>
        </w:rPr>
        <w:t xml:space="preserve"> (dec.),</w:t>
      </w:r>
      <w:r w:rsidR="00B7224C">
        <w:rPr>
          <w:i/>
          <w:lang w:eastAsia="en-US"/>
        </w:rPr>
        <w:t xml:space="preserve"> </w:t>
      </w:r>
      <w:r w:rsidR="00FF114B">
        <w:rPr>
          <w:lang w:eastAsia="en-US"/>
        </w:rPr>
        <w:t xml:space="preserve">cited above, </w:t>
      </w:r>
      <w:r w:rsidR="00FF114B">
        <w:t>section 4</w:t>
      </w:r>
      <w:r w:rsidR="00B7224C">
        <w:t>(</w:t>
      </w:r>
      <w:r w:rsidR="00FF114B">
        <w:t>b)</w:t>
      </w:r>
      <w:r w:rsidR="00B7224C">
        <w:t>(</w:t>
      </w:r>
      <w:r w:rsidR="00FF114B">
        <w:t xml:space="preserve">ii) </w:t>
      </w:r>
      <w:r w:rsidR="00B7224C">
        <w:t xml:space="preserve">of the “Facts” part) </w:t>
      </w:r>
      <w:r w:rsidR="00FF114B">
        <w:t>the Government furnished photocopies</w:t>
      </w:r>
      <w:r w:rsidR="00A179D6">
        <w:t xml:space="preserve"> of </w:t>
      </w:r>
      <w:r w:rsidR="00B7224C">
        <w:t xml:space="preserve">a </w:t>
      </w:r>
      <w:r w:rsidR="00A179D6">
        <w:t>plan</w:t>
      </w:r>
      <w:r w:rsidR="00FF114B">
        <w:t xml:space="preserve"> and pictures of </w:t>
      </w:r>
      <w:r w:rsidR="00103C67">
        <w:t xml:space="preserve">the </w:t>
      </w:r>
      <w:r w:rsidR="00FF114B">
        <w:t>Olaine accommodation centre.</w:t>
      </w:r>
    </w:p>
    <w:p w:rsidR="002B70BC" w:rsidRDefault="00D409A1" w:rsidP="00211114">
      <w:pPr>
        <w:pStyle w:val="JuH1"/>
      </w:pPr>
      <w:r>
        <w:t>3</w:t>
      </w:r>
      <w:r w:rsidR="00211114">
        <w:t>.  </w:t>
      </w:r>
      <w:r>
        <w:t>Medical assistance and transport to the border</w:t>
      </w:r>
    </w:p>
    <w:bookmarkStart w:id="20" w:name="MedicalAssistn3Sept_GOV"/>
    <w:p w:rsidR="00D36935" w:rsidRDefault="00EA6B0F" w:rsidP="00A31971">
      <w:pPr>
        <w:pStyle w:val="JuPara"/>
      </w:pPr>
      <w:r>
        <w:fldChar w:fldCharType="begin"/>
      </w:r>
      <w:r>
        <w:instrText xml:space="preserve"> SEQ level0 \*arabic </w:instrText>
      </w:r>
      <w:r>
        <w:fldChar w:fldCharType="separate"/>
      </w:r>
      <w:r w:rsidR="00A77D48">
        <w:rPr>
          <w:noProof/>
        </w:rPr>
        <w:t>49</w:t>
      </w:r>
      <w:r>
        <w:fldChar w:fldCharType="end"/>
      </w:r>
      <w:bookmarkEnd w:id="20"/>
      <w:r>
        <w:t>.  </w:t>
      </w:r>
      <w:r w:rsidR="004E7D8F">
        <w:t xml:space="preserve">The Government furnished copies of the </w:t>
      </w:r>
      <w:r w:rsidR="0018250E">
        <w:t xml:space="preserve">records drawn </w:t>
      </w:r>
      <w:r w:rsidR="00B7224C">
        <w:t xml:space="preserve">up during </w:t>
      </w:r>
      <w:r w:rsidR="0018250E">
        <w:t>the applicants</w:t>
      </w:r>
      <w:r w:rsidR="0076051E">
        <w:t>’</w:t>
      </w:r>
      <w:r w:rsidR="0018250E">
        <w:t xml:space="preserve"> detention as well as</w:t>
      </w:r>
      <w:r w:rsidR="004E7D8F">
        <w:t xml:space="preserve"> medical reports. According to the </w:t>
      </w:r>
      <w:r w:rsidR="00A31971">
        <w:t xml:space="preserve">records </w:t>
      </w:r>
      <w:r w:rsidR="00B7224C">
        <w:t>o</w:t>
      </w:r>
      <w:r w:rsidR="007D18D2">
        <w:t>f</w:t>
      </w:r>
      <w:r w:rsidR="00B7224C">
        <w:t xml:space="preserve"> 3 September 2003 concerning the</w:t>
      </w:r>
      <w:r w:rsidR="00A31971">
        <w:t xml:space="preserve"> examination of detained aliens</w:t>
      </w:r>
      <w:r w:rsidR="004E7D8F">
        <w:t>, the s</w:t>
      </w:r>
      <w:r w:rsidR="00331ACF">
        <w:t>econd applicant complained of</w:t>
      </w:r>
      <w:r w:rsidR="004E7D8F">
        <w:t xml:space="preserve"> </w:t>
      </w:r>
      <w:r w:rsidR="00B7224C">
        <w:t xml:space="preserve">a </w:t>
      </w:r>
      <w:r w:rsidR="004E7D8F">
        <w:t xml:space="preserve">headache, psoriasis and rheumatic heart </w:t>
      </w:r>
      <w:r w:rsidR="00B7224C">
        <w:t>disease</w:t>
      </w:r>
      <w:r w:rsidR="004E7D8F">
        <w:t>, and the third applic</w:t>
      </w:r>
      <w:r w:rsidR="0018250E">
        <w:t xml:space="preserve">ant complained </w:t>
      </w:r>
      <w:r w:rsidR="00B7224C">
        <w:t xml:space="preserve">of </w:t>
      </w:r>
      <w:r w:rsidR="008033AF">
        <w:t>psoriasis</w:t>
      </w:r>
      <w:r w:rsidR="00B7224C">
        <w:t>.</w:t>
      </w:r>
      <w:r w:rsidR="008033AF">
        <w:t xml:space="preserve"> According to the s</w:t>
      </w:r>
      <w:r w:rsidR="0018250E">
        <w:t>ame records</w:t>
      </w:r>
      <w:r w:rsidR="00B7224C">
        <w:t>,</w:t>
      </w:r>
      <w:r w:rsidR="0018250E">
        <w:t xml:space="preserve"> o</w:t>
      </w:r>
      <w:r w:rsidR="00331ACF" w:rsidRPr="00331ACF">
        <w:t>n 12 September 2003</w:t>
      </w:r>
      <w:r w:rsidR="00331ACF">
        <w:t xml:space="preserve"> at </w:t>
      </w:r>
      <w:r w:rsidR="00B7224C">
        <w:t>5.</w:t>
      </w:r>
      <w:r w:rsidR="00331ACF">
        <w:t xml:space="preserve">50 p.m. </w:t>
      </w:r>
      <w:r w:rsidR="00D36935" w:rsidRPr="00331ACF">
        <w:t>the first and second applicant</w:t>
      </w:r>
      <w:r w:rsidR="00B7224C">
        <w:t>s</w:t>
      </w:r>
      <w:r w:rsidR="00D36935" w:rsidRPr="00331ACF">
        <w:t xml:space="preserve"> </w:t>
      </w:r>
      <w:r w:rsidR="00331ACF" w:rsidRPr="00331ACF">
        <w:t>confirmed in writing</w:t>
      </w:r>
      <w:r w:rsidR="00D36935" w:rsidRPr="00331ACF">
        <w:t xml:space="preserve"> that they ha</w:t>
      </w:r>
      <w:r w:rsidR="00331ACF" w:rsidRPr="00331ACF">
        <w:t xml:space="preserve">d </w:t>
      </w:r>
      <w:r w:rsidR="00331ACF">
        <w:t>received their</w:t>
      </w:r>
      <w:r w:rsidR="00331ACF" w:rsidRPr="00331ACF">
        <w:t xml:space="preserve"> belongings,</w:t>
      </w:r>
      <w:r w:rsidR="00D36935" w:rsidRPr="00331ACF">
        <w:t xml:space="preserve"> such as keys, money</w:t>
      </w:r>
      <w:r w:rsidR="00B7224C">
        <w:t xml:space="preserve"> and</w:t>
      </w:r>
      <w:r w:rsidR="00D36935" w:rsidRPr="00331ACF">
        <w:t xml:space="preserve"> mobile phones which</w:t>
      </w:r>
      <w:r w:rsidR="00B7224C">
        <w:t>,</w:t>
      </w:r>
      <w:r w:rsidR="00331ACF">
        <w:t xml:space="preserve"> at </w:t>
      </w:r>
      <w:r w:rsidR="00B7224C">
        <w:t xml:space="preserve">the time of </w:t>
      </w:r>
      <w:r w:rsidR="00331ACF">
        <w:t>their arrest</w:t>
      </w:r>
      <w:r w:rsidR="00B7224C">
        <w:t>,</w:t>
      </w:r>
      <w:r w:rsidR="00D36935" w:rsidRPr="00331ACF">
        <w:t xml:space="preserve"> had been deposited with the State Border Guard Service detention unit.</w:t>
      </w:r>
    </w:p>
    <w:bookmarkStart w:id="21" w:name="MedicalAssistn_noHeartAttack"/>
    <w:p w:rsidR="0076051E" w:rsidRDefault="00D36935" w:rsidP="00A31971">
      <w:pPr>
        <w:pStyle w:val="JuPara"/>
      </w:pPr>
      <w:r>
        <w:fldChar w:fldCharType="begin"/>
      </w:r>
      <w:r>
        <w:instrText xml:space="preserve"> SEQ level0 \*arabic </w:instrText>
      </w:r>
      <w:r>
        <w:fldChar w:fldCharType="separate"/>
      </w:r>
      <w:r w:rsidR="00A77D48">
        <w:rPr>
          <w:noProof/>
        </w:rPr>
        <w:t>50</w:t>
      </w:r>
      <w:r>
        <w:fldChar w:fldCharType="end"/>
      </w:r>
      <w:bookmarkEnd w:id="21"/>
      <w:r>
        <w:t>.  </w:t>
      </w:r>
      <w:r w:rsidR="006E1FBB">
        <w:t>According to the medical records of</w:t>
      </w:r>
      <w:r w:rsidR="00966B25">
        <w:t xml:space="preserve"> 12</w:t>
      </w:r>
      <w:r w:rsidR="00B7224C">
        <w:t xml:space="preserve"> </w:t>
      </w:r>
      <w:r w:rsidR="00966B25">
        <w:t>September</w:t>
      </w:r>
      <w:r w:rsidR="00B7224C">
        <w:t xml:space="preserve"> </w:t>
      </w:r>
      <w:r w:rsidR="004739B9">
        <w:t>2003</w:t>
      </w:r>
      <w:r w:rsidR="00B7224C">
        <w:t xml:space="preserve">, on </w:t>
      </w:r>
      <w:r w:rsidR="004739B9">
        <w:t xml:space="preserve">arrival </w:t>
      </w:r>
      <w:r w:rsidR="00B7224C">
        <w:t xml:space="preserve">at </w:t>
      </w:r>
      <w:r w:rsidR="004739B9">
        <w:t xml:space="preserve">the </w:t>
      </w:r>
      <w:r w:rsidR="004739B9" w:rsidRPr="00D36935">
        <w:t>Olaine</w:t>
      </w:r>
      <w:r>
        <w:t xml:space="preserve"> accommodation centre</w:t>
      </w:r>
      <w:r w:rsidR="004739B9">
        <w:t xml:space="preserve"> </w:t>
      </w:r>
      <w:r w:rsidR="006E1FBB">
        <w:t xml:space="preserve">none </w:t>
      </w:r>
      <w:r w:rsidR="00966B25">
        <w:t>of the applicants complained</w:t>
      </w:r>
      <w:r w:rsidR="004739B9">
        <w:t xml:space="preserve"> </w:t>
      </w:r>
      <w:r w:rsidR="006E1FBB">
        <w:t xml:space="preserve">of any health </w:t>
      </w:r>
      <w:r w:rsidR="00B7224C">
        <w:t>problems</w:t>
      </w:r>
      <w:r w:rsidR="006E1FBB">
        <w:t>.</w:t>
      </w:r>
    </w:p>
    <w:bookmarkStart w:id="22" w:name="MedicalAssistn17Sept_GOV1"/>
    <w:p w:rsidR="0076051E" w:rsidRDefault="00104CEB" w:rsidP="005322DD">
      <w:pPr>
        <w:pStyle w:val="JuPara"/>
      </w:pPr>
      <w:r>
        <w:fldChar w:fldCharType="begin"/>
      </w:r>
      <w:r>
        <w:instrText xml:space="preserve"> SEQ level0 \*arabic </w:instrText>
      </w:r>
      <w:r>
        <w:fldChar w:fldCharType="separate"/>
      </w:r>
      <w:r w:rsidR="00A77D48">
        <w:rPr>
          <w:noProof/>
        </w:rPr>
        <w:t>51</w:t>
      </w:r>
      <w:r>
        <w:fldChar w:fldCharType="end"/>
      </w:r>
      <w:bookmarkEnd w:id="22"/>
      <w:r>
        <w:t>.  </w:t>
      </w:r>
      <w:r w:rsidR="006E1FBB">
        <w:t>According to the</w:t>
      </w:r>
      <w:r w:rsidR="001E7FFB">
        <w:t xml:space="preserve"> copies of the applicants</w:t>
      </w:r>
      <w:r w:rsidR="0076051E">
        <w:t>’</w:t>
      </w:r>
      <w:r w:rsidR="001E7FFB">
        <w:t xml:space="preserve"> medical records</w:t>
      </w:r>
      <w:r w:rsidR="006E1FBB">
        <w:t>, i</w:t>
      </w:r>
      <w:r w:rsidR="004E7D8F">
        <w:t xml:space="preserve">t was </w:t>
      </w:r>
      <w:r w:rsidR="006C38E7">
        <w:t>on 15 </w:t>
      </w:r>
      <w:r w:rsidR="004739B9">
        <w:t>Sept</w:t>
      </w:r>
      <w:r w:rsidR="006C38E7">
        <w:t>ember</w:t>
      </w:r>
      <w:r w:rsidR="00526307">
        <w:t xml:space="preserve"> </w:t>
      </w:r>
      <w:r w:rsidR="006C38E7">
        <w:t>2003</w:t>
      </w:r>
      <w:r>
        <w:t>,</w:t>
      </w:r>
      <w:r w:rsidR="006C38E7">
        <w:t xml:space="preserve"> at 11</w:t>
      </w:r>
      <w:r w:rsidR="00B7224C">
        <w:t>.</w:t>
      </w:r>
      <w:r w:rsidR="004739B9">
        <w:t>20 a</w:t>
      </w:r>
      <w:r w:rsidR="00C23616">
        <w:t>.</w:t>
      </w:r>
      <w:r w:rsidR="004739B9">
        <w:t>m</w:t>
      </w:r>
      <w:r w:rsidR="00C23616">
        <w:t>.</w:t>
      </w:r>
      <w:r w:rsidR="00B7224C">
        <w:t>,</w:t>
      </w:r>
      <w:r w:rsidR="004739B9">
        <w:t xml:space="preserve"> </w:t>
      </w:r>
      <w:r w:rsidR="00B7224C">
        <w:t xml:space="preserve">that </w:t>
      </w:r>
      <w:r w:rsidR="004739B9">
        <w:t xml:space="preserve">the second applicant complained of </w:t>
      </w:r>
      <w:r w:rsidR="00B7224C">
        <w:t xml:space="preserve">a </w:t>
      </w:r>
      <w:r w:rsidR="006C38E7">
        <w:t xml:space="preserve">headache. After </w:t>
      </w:r>
      <w:r w:rsidR="00856908">
        <w:t xml:space="preserve">having </w:t>
      </w:r>
      <w:r w:rsidR="006C38E7">
        <w:t xml:space="preserve">her blood pressure </w:t>
      </w:r>
      <w:r w:rsidR="00856908">
        <w:t xml:space="preserve">checked, </w:t>
      </w:r>
      <w:r w:rsidR="006C38E7">
        <w:t xml:space="preserve">the second applicant received one unit of spasmalgon, one unit of tempalgin and three units of panangin. </w:t>
      </w:r>
      <w:r w:rsidR="005322DD">
        <w:t>On 16 September</w:t>
      </w:r>
      <w:r w:rsidR="00526307">
        <w:t xml:space="preserve"> </w:t>
      </w:r>
      <w:r w:rsidR="00467322">
        <w:t>2003 a</w:t>
      </w:r>
      <w:r w:rsidR="005322DD">
        <w:t xml:space="preserve">t </w:t>
      </w:r>
      <w:r w:rsidR="00526307">
        <w:t>1.</w:t>
      </w:r>
      <w:r w:rsidR="00467322">
        <w:t>05</w:t>
      </w:r>
      <w:r w:rsidR="005322DD">
        <w:t xml:space="preserve"> </w:t>
      </w:r>
      <w:r w:rsidR="00526307">
        <w:t xml:space="preserve">p.m. </w:t>
      </w:r>
      <w:r w:rsidR="005322DD">
        <w:t xml:space="preserve">the </w:t>
      </w:r>
      <w:r w:rsidR="00526307">
        <w:t xml:space="preserve">second </w:t>
      </w:r>
      <w:r w:rsidR="005322DD">
        <w:t>applicant repeatedly complained of a headache and intercostal neuralgia. She received an injection of diclo</w:t>
      </w:r>
      <w:r w:rsidR="00526307">
        <w:t>f</w:t>
      </w:r>
      <w:r w:rsidR="005322DD">
        <w:t>enac</w:t>
      </w:r>
      <w:r w:rsidR="00526307">
        <w:t>,</w:t>
      </w:r>
      <w:r w:rsidR="005322DD">
        <w:t xml:space="preserve"> one unit of tempalgin, corva</w:t>
      </w:r>
      <w:r w:rsidR="00526307">
        <w:t>l</w:t>
      </w:r>
      <w:r w:rsidR="005322DD">
        <w:t>ol and three units</w:t>
      </w:r>
      <w:r>
        <w:t xml:space="preserve"> of</w:t>
      </w:r>
      <w:r w:rsidR="005322DD">
        <w:t xml:space="preserve"> panangin.</w:t>
      </w:r>
    </w:p>
    <w:bookmarkStart w:id="23" w:name="SecondAppl_MedAssistInVRS_III"/>
    <w:bookmarkStart w:id="24" w:name="MedicalAssistn17Sept_GOV"/>
    <w:bookmarkStart w:id="25" w:name="MedicalAssistn17Sept_GOV2"/>
    <w:p w:rsidR="00EB2A03" w:rsidRDefault="00104CEB" w:rsidP="00A51ABC">
      <w:pPr>
        <w:pStyle w:val="JuPara"/>
      </w:pPr>
      <w:r>
        <w:fldChar w:fldCharType="begin"/>
      </w:r>
      <w:r>
        <w:instrText xml:space="preserve"> SEQ level0 \*arabic </w:instrText>
      </w:r>
      <w:r>
        <w:fldChar w:fldCharType="separate"/>
      </w:r>
      <w:r w:rsidR="00A77D48">
        <w:rPr>
          <w:noProof/>
        </w:rPr>
        <w:t>52</w:t>
      </w:r>
      <w:r>
        <w:fldChar w:fldCharType="end"/>
      </w:r>
      <w:bookmarkEnd w:id="23"/>
      <w:bookmarkEnd w:id="24"/>
      <w:bookmarkEnd w:id="25"/>
      <w:r>
        <w:t xml:space="preserve">.  Lastly, </w:t>
      </w:r>
      <w:r w:rsidR="00844B45">
        <w:t xml:space="preserve">at 12.15 p.m. </w:t>
      </w:r>
      <w:r>
        <w:t>on 17 September</w:t>
      </w:r>
      <w:r w:rsidR="00844B45">
        <w:t xml:space="preserve"> </w:t>
      </w:r>
      <w:r w:rsidR="005A7C82">
        <w:t>2003, the day of the applicants</w:t>
      </w:r>
      <w:r w:rsidR="0076051E">
        <w:t>’</w:t>
      </w:r>
      <w:r w:rsidR="005A7C82">
        <w:t xml:space="preserve"> </w:t>
      </w:r>
      <w:r w:rsidR="00856908">
        <w:t>deportation</w:t>
      </w:r>
      <w:r w:rsidR="005A7C82">
        <w:t>,</w:t>
      </w:r>
      <w:r w:rsidR="00445F92">
        <w:t xml:space="preserve"> </w:t>
      </w:r>
      <w:r w:rsidR="005A7C82">
        <w:t>t</w:t>
      </w:r>
      <w:r w:rsidR="00445F92">
        <w:t xml:space="preserve">he </w:t>
      </w:r>
      <w:r w:rsidR="00526307">
        <w:t xml:space="preserve">second </w:t>
      </w:r>
      <w:r w:rsidR="00445F92">
        <w:t xml:space="preserve">applicant </w:t>
      </w:r>
      <w:r w:rsidR="0018250E">
        <w:t xml:space="preserve">complained of </w:t>
      </w:r>
      <w:r w:rsidR="00526307">
        <w:t xml:space="preserve">a </w:t>
      </w:r>
      <w:r>
        <w:t>headache. According to the medical report, she also showed signs of tachycardia and psycho-emotional reaction.</w:t>
      </w:r>
      <w:r w:rsidR="00D55302">
        <w:t xml:space="preserve"> Her </w:t>
      </w:r>
      <w:r w:rsidR="003669C4">
        <w:t>blood p</w:t>
      </w:r>
      <w:r w:rsidR="003A045C">
        <w:t>ressure was measured</w:t>
      </w:r>
      <w:r w:rsidR="003669C4">
        <w:t xml:space="preserve"> twice, with a </w:t>
      </w:r>
      <w:r w:rsidR="00526307">
        <w:t>thirty-</w:t>
      </w:r>
      <w:r w:rsidR="003669C4">
        <w:t>minute interval.</w:t>
      </w:r>
      <w:r>
        <w:t xml:space="preserve"> </w:t>
      </w:r>
      <w:r w:rsidR="00D55302">
        <w:t>She received</w:t>
      </w:r>
      <w:r w:rsidR="003669C4">
        <w:t xml:space="preserve"> an injection of s</w:t>
      </w:r>
      <w:r w:rsidR="00526307">
        <w:t>p</w:t>
      </w:r>
      <w:r w:rsidR="003669C4">
        <w:t>asmalgon, one unit of nitrong</w:t>
      </w:r>
      <w:r w:rsidR="00A93363">
        <w:t>,</w:t>
      </w:r>
      <w:r w:rsidR="003669C4">
        <w:t xml:space="preserve"> panangin </w:t>
      </w:r>
      <w:r w:rsidR="00A93363">
        <w:t xml:space="preserve">and </w:t>
      </w:r>
      <w:r w:rsidR="003669C4">
        <w:t>valocordin drops. She also received at least seven units of three types of medication to take</w:t>
      </w:r>
      <w:r w:rsidR="00F50526">
        <w:t xml:space="preserve"> with her “to</w:t>
      </w:r>
      <w:r w:rsidR="003669C4">
        <w:t xml:space="preserve"> the border”.</w:t>
      </w:r>
    </w:p>
    <w:p w:rsidR="00A74238" w:rsidRDefault="00526307" w:rsidP="00526307">
      <w:pPr>
        <w:pStyle w:val="JuH1"/>
        <w:ind w:left="431" w:firstLine="0"/>
      </w:pPr>
      <w:r>
        <w:t>4.  </w:t>
      </w:r>
      <w:r w:rsidR="00A74238">
        <w:t>Other relevant information</w:t>
      </w:r>
    </w:p>
    <w:bookmarkStart w:id="26" w:name="RemediesGovAccount"/>
    <w:p w:rsidR="0076051E" w:rsidRDefault="00A74238" w:rsidP="00A74238">
      <w:pPr>
        <w:pStyle w:val="JuPara"/>
      </w:pPr>
      <w:r>
        <w:fldChar w:fldCharType="begin"/>
      </w:r>
      <w:r>
        <w:instrText xml:space="preserve"> SEQ level0 \*arabic </w:instrText>
      </w:r>
      <w:r>
        <w:fldChar w:fldCharType="separate"/>
      </w:r>
      <w:r w:rsidR="00A77D48">
        <w:rPr>
          <w:noProof/>
        </w:rPr>
        <w:t>53</w:t>
      </w:r>
      <w:r>
        <w:fldChar w:fldCharType="end"/>
      </w:r>
      <w:bookmarkEnd w:id="26"/>
      <w:r>
        <w:t>.  </w:t>
      </w:r>
      <w:r w:rsidR="00526307">
        <w:t>Following a request by</w:t>
      </w:r>
      <w:r w:rsidR="00526307" w:rsidRPr="004A0259">
        <w:t xml:space="preserve"> </w:t>
      </w:r>
      <w:r w:rsidR="00B76362" w:rsidRPr="004A0259">
        <w:t xml:space="preserve">the </w:t>
      </w:r>
      <w:r w:rsidR="00B76362">
        <w:t>Government</w:t>
      </w:r>
      <w:r w:rsidR="00B76362" w:rsidRPr="004A0259">
        <w:t xml:space="preserve"> A</w:t>
      </w:r>
      <w:r w:rsidR="00B76362">
        <w:t>gent</w:t>
      </w:r>
      <w:r w:rsidR="00526307">
        <w:t xml:space="preserve"> for</w:t>
      </w:r>
      <w:r w:rsidR="00D1447A">
        <w:t xml:space="preserve"> information as to the existing remedies at the material </w:t>
      </w:r>
      <w:r w:rsidR="00526307">
        <w:t>time in respect of</w:t>
      </w:r>
      <w:r w:rsidR="00D1447A">
        <w:t xml:space="preserve"> complaints </w:t>
      </w:r>
      <w:r w:rsidR="00526307">
        <w:t xml:space="preserve">concerning </w:t>
      </w:r>
      <w:r w:rsidR="00D1447A">
        <w:t xml:space="preserve">conditions of detention in centres </w:t>
      </w:r>
      <w:r w:rsidR="00D1447A" w:rsidRPr="00443316">
        <w:t xml:space="preserve">for </w:t>
      </w:r>
      <w:r w:rsidR="00526307" w:rsidRPr="00443316">
        <w:t>illegal</w:t>
      </w:r>
      <w:r w:rsidR="00526307">
        <w:t xml:space="preserve"> </w:t>
      </w:r>
      <w:r w:rsidR="00D1447A">
        <w:t>immigrants, the Prosecutor</w:t>
      </w:r>
      <w:r w:rsidR="0076051E">
        <w:t>’</w:t>
      </w:r>
      <w:r w:rsidR="009058DE">
        <w:t>s Office</w:t>
      </w:r>
      <w:r w:rsidR="00D1447A">
        <w:t xml:space="preserve"> stated that pursuant to</w:t>
      </w:r>
      <w:r w:rsidR="00F12F6C">
        <w:t xml:space="preserve"> section 56 of the Immigration L</w:t>
      </w:r>
      <w:r w:rsidR="00D1447A">
        <w:t>aw</w:t>
      </w:r>
      <w:r w:rsidR="009058DE">
        <w:t xml:space="preserve">, it </w:t>
      </w:r>
      <w:r w:rsidR="00D1447A">
        <w:t xml:space="preserve">could </w:t>
      </w:r>
      <w:r w:rsidR="009058DE">
        <w:t xml:space="preserve">receive </w:t>
      </w:r>
      <w:r w:rsidR="00D1447A">
        <w:t>complain</w:t>
      </w:r>
      <w:r w:rsidR="009058DE">
        <w:t>ts regarding</w:t>
      </w:r>
      <w:r w:rsidR="00D1447A">
        <w:t xml:space="preserve"> any issue. It also noted that the domestic law did not explicitly provide for a right to complain </w:t>
      </w:r>
      <w:r w:rsidR="009058DE">
        <w:t xml:space="preserve">about </w:t>
      </w:r>
      <w:r w:rsidR="00D1447A">
        <w:t>conditions of detention</w:t>
      </w:r>
      <w:r w:rsidR="009058DE">
        <w:t>;</w:t>
      </w:r>
      <w:r w:rsidR="00D1447A">
        <w:t xml:space="preserve"> nevertheless</w:t>
      </w:r>
      <w:r w:rsidR="009058DE">
        <w:t>,</w:t>
      </w:r>
      <w:r w:rsidR="00D1447A">
        <w:t xml:space="preserve"> applicant</w:t>
      </w:r>
      <w:r w:rsidR="009058DE">
        <w:t>s</w:t>
      </w:r>
      <w:r w:rsidR="00D1447A">
        <w:t xml:space="preserve"> could </w:t>
      </w:r>
      <w:r w:rsidR="009058DE">
        <w:t>avail themselves of the</w:t>
      </w:r>
      <w:r w:rsidR="00D1447A">
        <w:t xml:space="preserve"> right to </w:t>
      </w:r>
      <w:r w:rsidR="009058DE">
        <w:t xml:space="preserve">submit a </w:t>
      </w:r>
      <w:r w:rsidR="00D1447A">
        <w:t xml:space="preserve">complaint by </w:t>
      </w:r>
      <w:r w:rsidR="00D1447A" w:rsidRPr="008B7C4A">
        <w:t>virtue of</w:t>
      </w:r>
      <w:r w:rsidR="008B7C4A">
        <w:t xml:space="preserve"> the Law on Enquiries </w:t>
      </w:r>
      <w:r w:rsidR="00D1447A">
        <w:t>(“</w:t>
      </w:r>
      <w:r w:rsidR="00D1447A" w:rsidRPr="00D1447A">
        <w:rPr>
          <w:i/>
          <w:lang w:val="lv-LV"/>
        </w:rPr>
        <w:t>Par iesniegumu, sūdzību un priekšlikumu izskatīšanas kārtību valsts un pašvaldību institūcijās</w:t>
      </w:r>
      <w:r w:rsidR="00D1447A">
        <w:t>”</w:t>
      </w:r>
      <w:r w:rsidR="00D25B95">
        <w:t>)</w:t>
      </w:r>
      <w:r w:rsidR="00D1447A">
        <w:t>.</w:t>
      </w:r>
      <w:r w:rsidR="008B7C4A">
        <w:t xml:space="preserve"> In response to</w:t>
      </w:r>
      <w:r w:rsidR="004D1D50">
        <w:t xml:space="preserve"> a similar request the Office of Citizenship and Migration Affairs</w:t>
      </w:r>
      <w:r w:rsidR="00A21ED6">
        <w:t xml:space="preserve"> replied that questions concerning the arrest and detention of persons did not fall within </w:t>
      </w:r>
      <w:r w:rsidR="009058DE">
        <w:t>its sphere</w:t>
      </w:r>
      <w:r w:rsidR="00A21ED6">
        <w:t xml:space="preserve"> of competence.</w:t>
      </w:r>
    </w:p>
    <w:p w:rsidR="0076051E" w:rsidRDefault="00CD49A7" w:rsidP="00F93F8A">
      <w:pPr>
        <w:pStyle w:val="JuHIRoman"/>
        <w:outlineLvl w:val="0"/>
      </w:pPr>
      <w:r w:rsidRPr="00FF3662">
        <w:t>II.  RELEVANT DOMESTIC LAW</w:t>
      </w:r>
    </w:p>
    <w:p w:rsidR="00EB444D" w:rsidRPr="00EB444D" w:rsidRDefault="00185766" w:rsidP="00185766">
      <w:pPr>
        <w:pStyle w:val="JuHA"/>
      </w:pPr>
      <w:r>
        <w:t>A</w:t>
      </w:r>
      <w:r w:rsidR="00B032EF">
        <w:t>.  </w:t>
      </w:r>
      <w:r w:rsidR="00805A77">
        <w:t>Immigration</w:t>
      </w:r>
      <w:r w:rsidR="005F2223">
        <w:t xml:space="preserve"> </w:t>
      </w:r>
      <w:r w:rsidR="00B7362A">
        <w:t>Law</w:t>
      </w:r>
      <w:r w:rsidR="00805A77">
        <w:t>,</w:t>
      </w:r>
      <w:r w:rsidR="00EB444D">
        <w:t xml:space="preserve"> as in force at the material time</w:t>
      </w:r>
    </w:p>
    <w:bookmarkStart w:id="27" w:name="ImmigrationLaw_1"/>
    <w:p w:rsidR="0022623B" w:rsidRDefault="00F93F8A" w:rsidP="0022623B">
      <w:pPr>
        <w:pStyle w:val="JuPara"/>
      </w:pPr>
      <w:r>
        <w:fldChar w:fldCharType="begin"/>
      </w:r>
      <w:r>
        <w:instrText xml:space="preserve"> SEQ level0 \*arabic </w:instrText>
      </w:r>
      <w:r>
        <w:fldChar w:fldCharType="separate"/>
      </w:r>
      <w:r w:rsidR="00A77D48">
        <w:rPr>
          <w:noProof/>
        </w:rPr>
        <w:t>54</w:t>
      </w:r>
      <w:r>
        <w:fldChar w:fldCharType="end"/>
      </w:r>
      <w:bookmarkEnd w:id="27"/>
      <w:r>
        <w:t>.  </w:t>
      </w:r>
      <w:r w:rsidR="00EB444D">
        <w:t>S</w:t>
      </w:r>
      <w:r w:rsidR="00771302">
        <w:t>ection</w:t>
      </w:r>
      <w:r w:rsidR="0022623B">
        <w:t> 51</w:t>
      </w:r>
      <w:r w:rsidR="00FE0026">
        <w:t>(</w:t>
      </w:r>
      <w:r w:rsidR="0022623B">
        <w:t>1</w:t>
      </w:r>
      <w:r w:rsidR="00FE0026">
        <w:t>)</w:t>
      </w:r>
      <w:r w:rsidR="0022623B">
        <w:t xml:space="preserve"> </w:t>
      </w:r>
      <w:r w:rsidR="0099587A">
        <w:t xml:space="preserve">of the </w:t>
      </w:r>
      <w:r w:rsidR="00C50E75">
        <w:t>law</w:t>
      </w:r>
      <w:r w:rsidR="00F92B3C">
        <w:t xml:space="preserve"> </w:t>
      </w:r>
      <w:r w:rsidR="0022623B">
        <w:t>provides that an official of the State Border Guard Service has</w:t>
      </w:r>
      <w:r w:rsidR="00EC163E">
        <w:t xml:space="preserve"> the</w:t>
      </w:r>
      <w:r w:rsidR="0022623B">
        <w:t xml:space="preserve"> right to detain an alien:</w:t>
      </w:r>
    </w:p>
    <w:p w:rsidR="0022623B" w:rsidRDefault="0099587A" w:rsidP="0099587A">
      <w:pPr>
        <w:pStyle w:val="JuPara"/>
      </w:pPr>
      <w:r>
        <w:t>(</w:t>
      </w:r>
      <w:r w:rsidR="0022623B">
        <w:t xml:space="preserve">1) if he or she has illegally crossed the State border of the </w:t>
      </w:r>
      <w:smartTag w:uri="urn:schemas-microsoft-com:office:smarttags" w:element="PlaceType">
        <w:r w:rsidR="0022623B">
          <w:t>Republic</w:t>
        </w:r>
      </w:smartTag>
      <w:r w:rsidR="0022623B">
        <w:t xml:space="preserve"> of </w:t>
      </w:r>
      <w:smartTag w:uri="urn:schemas-microsoft-com:office:smarttags" w:element="PlaceName">
        <w:r w:rsidR="0022623B">
          <w:t>Latvia</w:t>
        </w:r>
      </w:smartTag>
      <w:r w:rsidR="0022623B">
        <w:t xml:space="preserve"> or otherwise violated the procedures prescribed by regulatory enactments for the entry into and residence of </w:t>
      </w:r>
      <w:r w:rsidR="00693420">
        <w:t xml:space="preserve">aliens </w:t>
      </w:r>
      <w:r w:rsidR="0022623B">
        <w:t xml:space="preserve">in the </w:t>
      </w:r>
      <w:smartTag w:uri="urn:schemas-microsoft-com:office:smarttags" w:element="place">
        <w:smartTag w:uri="urn:schemas-microsoft-com:office:smarttags" w:element="PlaceType">
          <w:r w:rsidR="0022623B">
            <w:t>Republic</w:t>
          </w:r>
        </w:smartTag>
        <w:r w:rsidR="0022623B">
          <w:t xml:space="preserve"> of </w:t>
        </w:r>
        <w:smartTag w:uri="urn:schemas-microsoft-com:office:smarttags" w:element="PlaceName">
          <w:r w:rsidR="0022623B">
            <w:t>Latvia</w:t>
          </w:r>
        </w:smartTag>
      </w:smartTag>
      <w:r w:rsidR="0022623B">
        <w:t>;</w:t>
      </w:r>
    </w:p>
    <w:p w:rsidR="0022623B" w:rsidRDefault="0099587A" w:rsidP="0099587A">
      <w:pPr>
        <w:pStyle w:val="JuPara"/>
      </w:pPr>
      <w:r>
        <w:t>(</w:t>
      </w:r>
      <w:r w:rsidR="0022623B">
        <w:t xml:space="preserve">2) if the alien poses </w:t>
      </w:r>
      <w:r w:rsidR="00EC163E">
        <w:t xml:space="preserve">a </w:t>
      </w:r>
      <w:r w:rsidR="0022623B">
        <w:t>threat to State security and public order;</w:t>
      </w:r>
    </w:p>
    <w:p w:rsidR="0076051E" w:rsidRDefault="0099587A" w:rsidP="0099587A">
      <w:pPr>
        <w:pStyle w:val="JuPara"/>
      </w:pPr>
      <w:r>
        <w:t>(</w:t>
      </w:r>
      <w:r w:rsidR="0022623B">
        <w:t>3) in order to implement an order regarding removal of a</w:t>
      </w:r>
      <w:r w:rsidR="00EC163E">
        <w:t>n alien</w:t>
      </w:r>
      <w:r w:rsidR="0022623B">
        <w:t xml:space="preserve"> from the </w:t>
      </w:r>
      <w:smartTag w:uri="urn:schemas-microsoft-com:office:smarttags" w:element="place">
        <w:smartTag w:uri="urn:schemas-microsoft-com:office:smarttags" w:element="PlaceType">
          <w:r w:rsidR="0022623B">
            <w:t>Republic</w:t>
          </w:r>
        </w:smartTag>
        <w:r w:rsidR="0022623B">
          <w:t xml:space="preserve"> of </w:t>
        </w:r>
        <w:smartTag w:uri="urn:schemas-microsoft-com:office:smarttags" w:element="PlaceName">
          <w:r w:rsidR="0022623B">
            <w:t>Latvia</w:t>
          </w:r>
        </w:smartTag>
      </w:smartTag>
      <w:r w:rsidR="0022623B">
        <w:t>.</w:t>
      </w:r>
    </w:p>
    <w:p w:rsidR="0076051E" w:rsidRDefault="00110A83" w:rsidP="00110A83">
      <w:pPr>
        <w:pStyle w:val="JuPara"/>
      </w:pPr>
      <w:r>
        <w:t>As a result of the amendments of 21 June</w:t>
      </w:r>
      <w:r w:rsidR="00F92B3C">
        <w:t xml:space="preserve"> </w:t>
      </w:r>
      <w:r>
        <w:t>2007, which became effective as from 19 July</w:t>
      </w:r>
      <w:r w:rsidR="00F92B3C">
        <w:t xml:space="preserve"> </w:t>
      </w:r>
      <w:r>
        <w:t>2007, section 51 was subjected to merely textual changes.</w:t>
      </w:r>
    </w:p>
    <w:p w:rsidR="0076051E" w:rsidRDefault="00291579" w:rsidP="00110A83">
      <w:pPr>
        <w:pStyle w:val="JuPara"/>
      </w:pPr>
      <w:r>
        <w:fldChar w:fldCharType="begin"/>
      </w:r>
      <w:r>
        <w:instrText xml:space="preserve"> SEQ level0 \*arabic </w:instrText>
      </w:r>
      <w:r>
        <w:fldChar w:fldCharType="separate"/>
      </w:r>
      <w:r w:rsidR="00A77D48">
        <w:rPr>
          <w:noProof/>
        </w:rPr>
        <w:t>55</w:t>
      </w:r>
      <w:r>
        <w:fldChar w:fldCharType="end"/>
      </w:r>
      <w:r>
        <w:t>.  </w:t>
      </w:r>
      <w:r w:rsidR="00EC163E">
        <w:t>By</w:t>
      </w:r>
      <w:r w:rsidR="0022623B">
        <w:t xml:space="preserve"> section 54</w:t>
      </w:r>
      <w:r w:rsidR="00F92B3C">
        <w:t>(</w:t>
      </w:r>
      <w:r w:rsidR="0022623B">
        <w:t>1</w:t>
      </w:r>
      <w:r w:rsidR="00F92B3C">
        <w:t>)</w:t>
      </w:r>
      <w:r w:rsidR="0022623B">
        <w:t>, an official of the State Border Guard Service</w:t>
      </w:r>
      <w:r w:rsidR="00EB444D">
        <w:t xml:space="preserve"> has </w:t>
      </w:r>
      <w:r w:rsidR="00F92B3C">
        <w:t xml:space="preserve">the </w:t>
      </w:r>
      <w:r w:rsidR="0022623B">
        <w:t>right to detain a</w:t>
      </w:r>
      <w:r w:rsidR="002C57C2">
        <w:t>n alien</w:t>
      </w:r>
      <w:r w:rsidR="0022623B">
        <w:t xml:space="preserve"> for a per</w:t>
      </w:r>
      <w:r w:rsidR="00EB444D">
        <w:t>iod not exceeding ten days</w:t>
      </w:r>
      <w:r w:rsidR="00F92B3C">
        <w:t xml:space="preserve"> in the cases referred to in section 51 of the </w:t>
      </w:r>
      <w:r w:rsidR="00C50E75">
        <w:t>law</w:t>
      </w:r>
      <w:r w:rsidR="00EB444D">
        <w:t>.</w:t>
      </w:r>
    </w:p>
    <w:bookmarkStart w:id="28" w:name="ImmigrationLaw_2"/>
    <w:p w:rsidR="00110A83" w:rsidRDefault="00EB444D" w:rsidP="00110A83">
      <w:pPr>
        <w:pStyle w:val="JuPara"/>
      </w:pPr>
      <w:r>
        <w:fldChar w:fldCharType="begin"/>
      </w:r>
      <w:r>
        <w:instrText xml:space="preserve"> SEQ level0 \*arabic </w:instrText>
      </w:r>
      <w:r>
        <w:fldChar w:fldCharType="separate"/>
      </w:r>
      <w:r w:rsidR="00A77D48">
        <w:rPr>
          <w:noProof/>
        </w:rPr>
        <w:t>56</w:t>
      </w:r>
      <w:r>
        <w:fldChar w:fldCharType="end"/>
      </w:r>
      <w:bookmarkEnd w:id="28"/>
      <w:r>
        <w:t>.  </w:t>
      </w:r>
      <w:r w:rsidR="00110A83">
        <w:t xml:space="preserve">Section 56 provides that in defence of </w:t>
      </w:r>
      <w:r w:rsidR="00F92B3C">
        <w:t>their</w:t>
      </w:r>
      <w:r w:rsidR="00110A83">
        <w:t xml:space="preserve"> legitimate interests</w:t>
      </w:r>
      <w:r w:rsidR="00F92B3C">
        <w:t xml:space="preserve">, </w:t>
      </w:r>
      <w:r w:rsidR="002C57C2">
        <w:t xml:space="preserve">foreign </w:t>
      </w:r>
      <w:r w:rsidR="00F92B3C">
        <w:t>detainees</w:t>
      </w:r>
      <w:r w:rsidR="00110A83">
        <w:t xml:space="preserve"> ha</w:t>
      </w:r>
      <w:r w:rsidR="00F92B3C">
        <w:t>ve</w:t>
      </w:r>
      <w:r w:rsidR="00110A83">
        <w:t xml:space="preserve"> the right to appeal to the Prosecutor</w:t>
      </w:r>
      <w:r w:rsidR="0076051E">
        <w:t>’</w:t>
      </w:r>
      <w:r w:rsidR="00F92B3C">
        <w:t>s Office</w:t>
      </w:r>
      <w:r w:rsidR="00110A83">
        <w:t xml:space="preserve">, to contact </w:t>
      </w:r>
      <w:r w:rsidR="00F92B3C">
        <w:t xml:space="preserve">a </w:t>
      </w:r>
      <w:r w:rsidR="00110A83">
        <w:t xml:space="preserve">consular institution of </w:t>
      </w:r>
      <w:r w:rsidR="00F92B3C">
        <w:t xml:space="preserve">their own </w:t>
      </w:r>
      <w:r w:rsidR="00110A83">
        <w:t xml:space="preserve">country and </w:t>
      </w:r>
      <w:r w:rsidR="00F92B3C">
        <w:t xml:space="preserve">to </w:t>
      </w:r>
      <w:r w:rsidR="00110A83">
        <w:t>receive legal assistance. Alien</w:t>
      </w:r>
      <w:r w:rsidR="00F92B3C">
        <w:t>s</w:t>
      </w:r>
      <w:r w:rsidR="00110A83">
        <w:t xml:space="preserve"> </w:t>
      </w:r>
      <w:r w:rsidR="00F92B3C">
        <w:t xml:space="preserve">must </w:t>
      </w:r>
      <w:r w:rsidR="00110A83">
        <w:t xml:space="preserve">be </w:t>
      </w:r>
      <w:r w:rsidR="00F92B3C">
        <w:t xml:space="preserve">informed of </w:t>
      </w:r>
      <w:r w:rsidR="00110A83">
        <w:t xml:space="preserve">these rights at the </w:t>
      </w:r>
      <w:r w:rsidR="00F92B3C">
        <w:t xml:space="preserve">time </w:t>
      </w:r>
      <w:r w:rsidR="00110A83">
        <w:t xml:space="preserve">of </w:t>
      </w:r>
      <w:r w:rsidR="00F92B3C">
        <w:t xml:space="preserve">their </w:t>
      </w:r>
      <w:r w:rsidR="00110A83">
        <w:t>detention.</w:t>
      </w:r>
    </w:p>
    <w:p w:rsidR="00B032EF" w:rsidRDefault="00185766" w:rsidP="00185766">
      <w:pPr>
        <w:pStyle w:val="JuHA"/>
      </w:pPr>
      <w:r>
        <w:t>B</w:t>
      </w:r>
      <w:r w:rsidR="00B032EF">
        <w:t>.  Other relevant provision</w:t>
      </w:r>
      <w:r w:rsidR="0099587A">
        <w:t>s</w:t>
      </w:r>
      <w:r w:rsidR="00B032EF">
        <w:t xml:space="preserve"> of domestic law</w:t>
      </w:r>
    </w:p>
    <w:p w:rsidR="0076051E" w:rsidRDefault="00F93F8A">
      <w:pPr>
        <w:pStyle w:val="JuPara"/>
        <w:rPr>
          <w:lang w:eastAsia="en-US"/>
        </w:rPr>
      </w:pPr>
      <w:r>
        <w:fldChar w:fldCharType="begin"/>
      </w:r>
      <w:r>
        <w:instrText xml:space="preserve"> SEQ level0 \*arabic </w:instrText>
      </w:r>
      <w:r>
        <w:fldChar w:fldCharType="separate"/>
      </w:r>
      <w:r w:rsidR="00A77D48">
        <w:rPr>
          <w:noProof/>
        </w:rPr>
        <w:t>57</w:t>
      </w:r>
      <w:r>
        <w:fldChar w:fldCharType="end"/>
      </w:r>
      <w:r>
        <w:t>.  </w:t>
      </w:r>
      <w:r w:rsidR="003E44F8">
        <w:t xml:space="preserve">Other </w:t>
      </w:r>
      <w:r w:rsidR="006512C0" w:rsidRPr="00D855F5">
        <w:t xml:space="preserve">provisions of </w:t>
      </w:r>
      <w:r w:rsidR="006512C0">
        <w:t>domestic law</w:t>
      </w:r>
      <w:r w:rsidR="0099587A">
        <w:t xml:space="preserve"> that are relevant to the issues raised in the present case</w:t>
      </w:r>
      <w:r w:rsidR="003E44F8">
        <w:t>, such as the Immigration Law, Law of the Office of the Prosecutor and Law on Enquiries,</w:t>
      </w:r>
      <w:r w:rsidR="0076051E">
        <w:t xml:space="preserve"> </w:t>
      </w:r>
      <w:r w:rsidR="0099587A">
        <w:t>can be</w:t>
      </w:r>
      <w:r w:rsidR="0099587A" w:rsidRPr="00D855F5">
        <w:t xml:space="preserve"> </w:t>
      </w:r>
      <w:r w:rsidR="006512C0" w:rsidRPr="00D855F5">
        <w:t>found in</w:t>
      </w:r>
      <w:r w:rsidR="006512C0">
        <w:t xml:space="preserve"> </w:t>
      </w:r>
      <w:r w:rsidR="006512C0" w:rsidRPr="006512C0">
        <w:rPr>
          <w:i/>
          <w:lang w:eastAsia="en-US"/>
        </w:rPr>
        <w:t>Slivenko v.</w:t>
      </w:r>
      <w:r w:rsidR="0099587A">
        <w:rPr>
          <w:i/>
          <w:lang w:eastAsia="en-US"/>
        </w:rPr>
        <w:t> </w:t>
      </w:r>
      <w:r w:rsidR="006512C0" w:rsidRPr="006512C0">
        <w:rPr>
          <w:i/>
          <w:lang w:eastAsia="en-US"/>
        </w:rPr>
        <w:t xml:space="preserve">Latvia </w:t>
      </w:r>
      <w:r w:rsidR="006512C0" w:rsidRPr="006512C0">
        <w:rPr>
          <w:lang w:eastAsia="en-US"/>
        </w:rPr>
        <w:t>[GC],</w:t>
      </w:r>
      <w:r w:rsidR="006512C0" w:rsidRPr="006512C0">
        <w:rPr>
          <w:i/>
          <w:lang w:eastAsia="en-US"/>
        </w:rPr>
        <w:t xml:space="preserve"> </w:t>
      </w:r>
      <w:r w:rsidR="006512C0" w:rsidRPr="006512C0">
        <w:rPr>
          <w:lang w:eastAsia="en-US"/>
        </w:rPr>
        <w:t>no. 48321/99, §</w:t>
      </w:r>
      <w:r w:rsidR="006512C0">
        <w:rPr>
          <w:lang w:eastAsia="en-US"/>
        </w:rPr>
        <w:t>§ 49-63</w:t>
      </w:r>
      <w:r w:rsidR="006512C0" w:rsidRPr="006512C0">
        <w:rPr>
          <w:lang w:eastAsia="en-US"/>
        </w:rPr>
        <w:t>, ECHR 2003</w:t>
      </w:r>
      <w:r w:rsidR="006512C0" w:rsidRPr="006512C0">
        <w:rPr>
          <w:lang w:eastAsia="en-US"/>
        </w:rPr>
        <w:noBreakHyphen/>
        <w:t>X</w:t>
      </w:r>
      <w:r w:rsidR="0099587A">
        <w:rPr>
          <w:lang w:eastAsia="en-US"/>
        </w:rPr>
        <w:t>,</w:t>
      </w:r>
      <w:r w:rsidR="00343BAE">
        <w:rPr>
          <w:lang w:eastAsia="en-US"/>
        </w:rPr>
        <w:t xml:space="preserve"> and </w:t>
      </w:r>
      <w:r w:rsidR="00343BAE">
        <w:rPr>
          <w:i/>
          <w:lang w:eastAsia="en-US"/>
        </w:rPr>
        <w:t xml:space="preserve">Vikulov </w:t>
      </w:r>
      <w:r w:rsidR="0099587A">
        <w:rPr>
          <w:i/>
          <w:lang w:eastAsia="en-US"/>
        </w:rPr>
        <w:t>and Others</w:t>
      </w:r>
      <w:r w:rsidR="0099587A">
        <w:rPr>
          <w:lang w:eastAsia="en-US"/>
        </w:rPr>
        <w:t xml:space="preserve"> (dec.), </w:t>
      </w:r>
      <w:r w:rsidR="001B147C">
        <w:rPr>
          <w:lang w:eastAsia="en-US"/>
        </w:rPr>
        <w:t>cited a</w:t>
      </w:r>
      <w:r w:rsidR="001B147C" w:rsidRPr="001B147C">
        <w:rPr>
          <w:lang w:eastAsia="en-US"/>
        </w:rPr>
        <w:t>bove</w:t>
      </w:r>
      <w:r w:rsidR="00952D96">
        <w:rPr>
          <w:lang w:eastAsia="en-US"/>
        </w:rPr>
        <w:t>, part B</w:t>
      </w:r>
      <w:r w:rsidR="00343BAE" w:rsidRPr="001B147C">
        <w:rPr>
          <w:lang w:eastAsia="en-US"/>
        </w:rPr>
        <w:t>.</w:t>
      </w:r>
    </w:p>
    <w:p w:rsidR="0076051E" w:rsidRDefault="009E4156" w:rsidP="009E4156">
      <w:pPr>
        <w:pStyle w:val="JuHIRoman"/>
      </w:pPr>
      <w:r>
        <w:t>III</w:t>
      </w:r>
      <w:r w:rsidR="0099587A">
        <w:t>.</w:t>
      </w:r>
      <w:r>
        <w:t xml:space="preserve">  REPORTS </w:t>
      </w:r>
      <w:r w:rsidR="0099587A">
        <w:t>BY THE CPT</w:t>
      </w:r>
    </w:p>
    <w:bookmarkStart w:id="29" w:name="CPTReport"/>
    <w:p w:rsidR="009E4156" w:rsidRPr="009E4156" w:rsidRDefault="009E4156" w:rsidP="009E4156">
      <w:pPr>
        <w:pStyle w:val="JuPara"/>
      </w:pPr>
      <w:r>
        <w:fldChar w:fldCharType="begin"/>
      </w:r>
      <w:r>
        <w:instrText xml:space="preserve"> SEQ level0 \*arabic </w:instrText>
      </w:r>
      <w:r>
        <w:fldChar w:fldCharType="separate"/>
      </w:r>
      <w:r w:rsidR="00A77D48">
        <w:rPr>
          <w:noProof/>
        </w:rPr>
        <w:t>58</w:t>
      </w:r>
      <w:r>
        <w:fldChar w:fldCharType="end"/>
      </w:r>
      <w:bookmarkEnd w:id="29"/>
      <w:r>
        <w:t>.  </w:t>
      </w:r>
      <w:r w:rsidR="00FB7E13">
        <w:t>The r</w:t>
      </w:r>
      <w:r>
        <w:t>elevant parts of the</w:t>
      </w:r>
      <w:r w:rsidRPr="00F07B9F">
        <w:t xml:space="preserve"> report</w:t>
      </w:r>
      <w:r>
        <w:t xml:space="preserve"> of 10</w:t>
      </w:r>
      <w:r w:rsidR="00FB7E13">
        <w:t xml:space="preserve"> </w:t>
      </w:r>
      <w:r>
        <w:t>May</w:t>
      </w:r>
      <w:r w:rsidR="00FB7E13">
        <w:t xml:space="preserve"> </w:t>
      </w:r>
      <w:r>
        <w:t>2005</w:t>
      </w:r>
      <w:r w:rsidRPr="00F07B9F">
        <w:t xml:space="preserve"> to the Latvian Government on the visit to Latvia carried out by the European Committee for the Prevention of Torture and Inhuman or Degrading Treatment (“the CPT”) from</w:t>
      </w:r>
      <w:r>
        <w:t xml:space="preserve"> 25 September to 4 October</w:t>
      </w:r>
      <w:r w:rsidR="00FB7E13">
        <w:t xml:space="preserve"> </w:t>
      </w:r>
      <w:r>
        <w:t xml:space="preserve">2002 </w:t>
      </w:r>
      <w:r w:rsidR="00DA22CA">
        <w:t>can</w:t>
      </w:r>
      <w:r w:rsidR="00FB7E13">
        <w:t xml:space="preserve"> be </w:t>
      </w:r>
      <w:r>
        <w:t xml:space="preserve">found in </w:t>
      </w:r>
      <w:r>
        <w:rPr>
          <w:i/>
          <w:lang w:eastAsia="en-US"/>
        </w:rPr>
        <w:t xml:space="preserve">Vikulov </w:t>
      </w:r>
      <w:r w:rsidR="00FB7E13">
        <w:rPr>
          <w:i/>
          <w:lang w:eastAsia="en-US"/>
        </w:rPr>
        <w:t>and Others</w:t>
      </w:r>
      <w:r w:rsidR="00FB7E13">
        <w:rPr>
          <w:lang w:eastAsia="en-US"/>
        </w:rPr>
        <w:t xml:space="preserve"> (dec.), </w:t>
      </w:r>
      <w:r w:rsidRPr="009E4156">
        <w:rPr>
          <w:lang w:eastAsia="en-US"/>
        </w:rPr>
        <w:t>cited above</w:t>
      </w:r>
      <w:r w:rsidR="00952D96">
        <w:rPr>
          <w:lang w:eastAsia="en-US"/>
        </w:rPr>
        <w:t>, part C</w:t>
      </w:r>
      <w:r w:rsidRPr="009E4156">
        <w:rPr>
          <w:lang w:eastAsia="en-US"/>
        </w:rPr>
        <w:t>.</w:t>
      </w:r>
    </w:p>
    <w:p w:rsidR="00CD49A7" w:rsidRPr="00FF3662" w:rsidRDefault="00CD49A7" w:rsidP="00AF23DA">
      <w:pPr>
        <w:pStyle w:val="JuHHead"/>
      </w:pPr>
      <w:r w:rsidRPr="00FF3662">
        <w:t>THE LAW</w:t>
      </w:r>
    </w:p>
    <w:p w:rsidR="00AF23DA" w:rsidRDefault="00065874" w:rsidP="00770057">
      <w:pPr>
        <w:pStyle w:val="JuHIRoman"/>
      </w:pPr>
      <w:r>
        <w:t>I</w:t>
      </w:r>
      <w:r w:rsidR="00CD49A7" w:rsidRPr="00FF3662">
        <w:t>.  ALLEGED VIOLATION</w:t>
      </w:r>
      <w:r w:rsidR="00C233F9">
        <w:t>S</w:t>
      </w:r>
      <w:r w:rsidR="00CD49A7" w:rsidRPr="00FF3662">
        <w:t xml:space="preserve"> OF ARTICLE </w:t>
      </w:r>
      <w:r w:rsidR="009C4FA2">
        <w:t>3</w:t>
      </w:r>
      <w:r w:rsidR="00CD49A7" w:rsidRPr="00FF3662">
        <w:t xml:space="preserve"> OF THE CONVENTION</w:t>
      </w:r>
    </w:p>
    <w:p w:rsidR="0002371C" w:rsidRDefault="0002371C" w:rsidP="0002371C">
      <w:pPr>
        <w:pStyle w:val="JuPara"/>
      </w:pPr>
      <w:r>
        <w:fldChar w:fldCharType="begin"/>
      </w:r>
      <w:r>
        <w:instrText xml:space="preserve"> SEQ level0 \*arabic </w:instrText>
      </w:r>
      <w:r>
        <w:fldChar w:fldCharType="separate"/>
      </w:r>
      <w:r w:rsidR="00A77D48">
        <w:rPr>
          <w:noProof/>
        </w:rPr>
        <w:t>59</w:t>
      </w:r>
      <w:r>
        <w:fldChar w:fldCharType="end"/>
      </w:r>
      <w:r>
        <w:t>.  The applicants complain</w:t>
      </w:r>
      <w:r w:rsidR="00212F2A">
        <w:t>ed</w:t>
      </w:r>
      <w:r w:rsidR="00142B79">
        <w:t xml:space="preserve"> in general </w:t>
      </w:r>
      <w:r w:rsidR="00FB3851">
        <w:t xml:space="preserve">about </w:t>
      </w:r>
      <w:r w:rsidR="00142B79">
        <w:t xml:space="preserve">the conditions in which the State authorities </w:t>
      </w:r>
      <w:r w:rsidR="00FB3851">
        <w:t>had deported them</w:t>
      </w:r>
      <w:r>
        <w:t xml:space="preserve"> from </w:t>
      </w:r>
      <w:smartTag w:uri="urn:schemas-microsoft-com:office:smarttags" w:element="place">
        <w:smartTag w:uri="urn:schemas-microsoft-com:office:smarttags" w:element="country-region">
          <w:r>
            <w:t>Latvia</w:t>
          </w:r>
        </w:smartTag>
      </w:smartTag>
      <w:r w:rsidR="00142B79">
        <w:t xml:space="preserve">. In particular, they </w:t>
      </w:r>
      <w:r w:rsidR="00FB3851">
        <w:t xml:space="preserve">submitted </w:t>
      </w:r>
      <w:r w:rsidR="00142B79">
        <w:t xml:space="preserve">that the </w:t>
      </w:r>
      <w:r w:rsidR="00BB438D">
        <w:t>conditions of detention in the State Bo</w:t>
      </w:r>
      <w:r w:rsidR="00AA5362">
        <w:t>rder Guard</w:t>
      </w:r>
      <w:r w:rsidR="00BB438D">
        <w:t xml:space="preserve"> Service </w:t>
      </w:r>
      <w:r w:rsidR="00FB3851">
        <w:t xml:space="preserve">detention unit </w:t>
      </w:r>
      <w:r w:rsidR="00142B79">
        <w:t xml:space="preserve">and </w:t>
      </w:r>
      <w:r w:rsidR="00FB3851">
        <w:t xml:space="preserve">the </w:t>
      </w:r>
      <w:r w:rsidR="00142B79">
        <w:t>Olaine</w:t>
      </w:r>
      <w:r w:rsidR="00BB438D">
        <w:t xml:space="preserve"> accommodation centre</w:t>
      </w:r>
      <w:r w:rsidR="00142B79">
        <w:t xml:space="preserve"> and the lack of adequate medical </w:t>
      </w:r>
      <w:r w:rsidR="00B869D8">
        <w:t>assistance</w:t>
      </w:r>
      <w:r w:rsidR="006A05FC">
        <w:t>,</w:t>
      </w:r>
      <w:r w:rsidR="003354EB">
        <w:t xml:space="preserve"> and privacy</w:t>
      </w:r>
      <w:r w:rsidR="00142B79">
        <w:t xml:space="preserve"> there </w:t>
      </w:r>
      <w:r w:rsidR="00811ADB">
        <w:t>ha</w:t>
      </w:r>
      <w:r w:rsidR="00FB3851">
        <w:t>d</w:t>
      </w:r>
      <w:r w:rsidR="00811ADB">
        <w:t xml:space="preserve"> led</w:t>
      </w:r>
      <w:r w:rsidR="00D274F5">
        <w:t xml:space="preserve"> to</w:t>
      </w:r>
      <w:r w:rsidR="00212F2A">
        <w:t xml:space="preserve"> </w:t>
      </w:r>
      <w:r w:rsidR="00D274F5">
        <w:t>treatment</w:t>
      </w:r>
      <w:r w:rsidR="006F0CDD">
        <w:t xml:space="preserve"> </w:t>
      </w:r>
      <w:r w:rsidR="00D274F5">
        <w:t xml:space="preserve">prohibited </w:t>
      </w:r>
      <w:r w:rsidR="00FB3851">
        <w:t xml:space="preserve">by </w:t>
      </w:r>
      <w:r w:rsidR="00D274F5">
        <w:t>Article</w:t>
      </w:r>
      <w:r w:rsidR="003354EB">
        <w:t>s</w:t>
      </w:r>
      <w:r w:rsidR="00FB3851">
        <w:t> </w:t>
      </w:r>
      <w:r w:rsidR="00D274F5">
        <w:t>3</w:t>
      </w:r>
      <w:r w:rsidR="00D373B6">
        <w:t xml:space="preserve"> and 8</w:t>
      </w:r>
      <w:r w:rsidR="00D274F5">
        <w:t xml:space="preserve"> of the Co</w:t>
      </w:r>
      <w:r w:rsidR="00142B79">
        <w:t>nvention</w:t>
      </w:r>
      <w:r w:rsidR="00FB3851">
        <w:t>,</w:t>
      </w:r>
      <w:r w:rsidR="00D373B6">
        <w:t xml:space="preserve"> which read</w:t>
      </w:r>
      <w:r w:rsidR="00142B79">
        <w:t xml:space="preserve"> as follows</w:t>
      </w:r>
      <w:r w:rsidR="004E36B1">
        <w:t>:</w:t>
      </w:r>
    </w:p>
    <w:p w:rsidR="00D373B6" w:rsidRDefault="00D373B6" w:rsidP="002B11DC">
      <w:pPr>
        <w:pStyle w:val="JuHArticle"/>
      </w:pPr>
      <w:r>
        <w:t>Article 3</w:t>
      </w:r>
    </w:p>
    <w:p w:rsidR="00EF51CB" w:rsidRDefault="002B11DC" w:rsidP="0002371C">
      <w:pPr>
        <w:pStyle w:val="JuQuot"/>
      </w:pPr>
      <w:r>
        <w:t>“</w:t>
      </w:r>
      <w:r w:rsidR="0002371C">
        <w:t>No one shall be subjected to torture or to inhuman or deg</w:t>
      </w:r>
      <w:r w:rsidR="00D373B6">
        <w:t>rading treatment or punishment.</w:t>
      </w:r>
      <w:r>
        <w:t>”</w:t>
      </w:r>
    </w:p>
    <w:p w:rsidR="00D373B6" w:rsidRDefault="00D373B6" w:rsidP="002B11DC">
      <w:pPr>
        <w:pStyle w:val="JuHArticle"/>
      </w:pPr>
      <w:r>
        <w:t>Article 8</w:t>
      </w:r>
    </w:p>
    <w:p w:rsidR="00D373B6" w:rsidRDefault="002B11DC">
      <w:pPr>
        <w:pStyle w:val="JuQuot"/>
      </w:pPr>
      <w:r>
        <w:t>“</w:t>
      </w:r>
      <w:r w:rsidR="00D373B6">
        <w:t>1.  Everyone has the right to respect for his private and family life, his home and his correspondence.</w:t>
      </w:r>
    </w:p>
    <w:p w:rsidR="00D373B6" w:rsidRPr="00EF51CB" w:rsidRDefault="00D373B6" w:rsidP="0002371C">
      <w:pPr>
        <w:pStyle w:val="JuQuot"/>
      </w:pPr>
      <w: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811ADB" w:rsidRDefault="00AF23DA" w:rsidP="00AF23DA">
      <w:pPr>
        <w:pStyle w:val="JuHA"/>
        <w:outlineLvl w:val="0"/>
      </w:pPr>
      <w:r w:rsidRPr="00FF3662">
        <w:t>A.  </w:t>
      </w:r>
      <w:r w:rsidR="00811ADB">
        <w:t xml:space="preserve">The </w:t>
      </w:r>
      <w:r w:rsidR="00FB3851">
        <w:t>Government</w:t>
      </w:r>
      <w:r w:rsidR="0076051E">
        <w:t>’</w:t>
      </w:r>
      <w:r w:rsidR="00FB3851">
        <w:t xml:space="preserve">s </w:t>
      </w:r>
      <w:r w:rsidR="00811ADB">
        <w:t>preliminary o</w:t>
      </w:r>
      <w:r w:rsidR="007D5AC8">
        <w:t>bjection</w:t>
      </w:r>
    </w:p>
    <w:p w:rsidR="00811ADB" w:rsidRDefault="00811ADB" w:rsidP="00811ADB">
      <w:pPr>
        <w:pStyle w:val="JuPara"/>
      </w:pPr>
      <w:r w:rsidRPr="00FF3662">
        <w:fldChar w:fldCharType="begin"/>
      </w:r>
      <w:r w:rsidRPr="00FF3662">
        <w:instrText xml:space="preserve"> SEQ level0 \*arabic </w:instrText>
      </w:r>
      <w:r w:rsidRPr="00FF3662">
        <w:fldChar w:fldCharType="separate"/>
      </w:r>
      <w:r w:rsidR="00A77D48">
        <w:rPr>
          <w:noProof/>
        </w:rPr>
        <w:t>60</w:t>
      </w:r>
      <w:r w:rsidRPr="00FF3662">
        <w:fldChar w:fldCharType="end"/>
      </w:r>
      <w:r w:rsidR="001351C9">
        <w:t>.  </w:t>
      </w:r>
      <w:r>
        <w:t>In the</w:t>
      </w:r>
      <w:r w:rsidR="004902CB">
        <w:t xml:space="preserve"> </w:t>
      </w:r>
      <w:r w:rsidR="00FB3851">
        <w:t xml:space="preserve">admissibility </w:t>
      </w:r>
      <w:r w:rsidR="004902CB">
        <w:t>decision</w:t>
      </w:r>
      <w:r w:rsidR="00FB3851">
        <w:t xml:space="preserve"> in the present case</w:t>
      </w:r>
      <w:r w:rsidR="004902CB">
        <w:t xml:space="preserve"> </w:t>
      </w:r>
      <w:r w:rsidR="00FB3851">
        <w:t xml:space="preserve">(see </w:t>
      </w:r>
      <w:r w:rsidR="004902CB">
        <w:rPr>
          <w:i/>
          <w:lang w:eastAsia="en-US"/>
        </w:rPr>
        <w:t xml:space="preserve">Vikulov </w:t>
      </w:r>
      <w:r w:rsidR="00FB3851">
        <w:rPr>
          <w:i/>
          <w:lang w:eastAsia="en-US"/>
        </w:rPr>
        <w:t>and Others</w:t>
      </w:r>
      <w:r w:rsidR="00FB3851">
        <w:rPr>
          <w:lang w:eastAsia="en-US"/>
        </w:rPr>
        <w:t xml:space="preserve"> (dec.), </w:t>
      </w:r>
      <w:r w:rsidR="006D376E" w:rsidRPr="006D376E">
        <w:rPr>
          <w:lang w:eastAsia="en-US"/>
        </w:rPr>
        <w:t>cited above</w:t>
      </w:r>
      <w:r w:rsidR="00FB3851">
        <w:rPr>
          <w:lang w:eastAsia="en-US"/>
        </w:rPr>
        <w:t>)</w:t>
      </w:r>
      <w:r w:rsidRPr="006D376E">
        <w:t xml:space="preserve"> </w:t>
      </w:r>
      <w:r>
        <w:t>the Court dismissed the non-exhaustion argument raised by the Government according to which the applicant</w:t>
      </w:r>
      <w:r w:rsidR="00CB10C7">
        <w:t>s</w:t>
      </w:r>
      <w:r>
        <w:t xml:space="preserve"> had </w:t>
      </w:r>
      <w:r w:rsidR="00CB10C7">
        <w:t xml:space="preserve">the </w:t>
      </w:r>
      <w:r>
        <w:t xml:space="preserve">possibility </w:t>
      </w:r>
      <w:r w:rsidR="00CB10C7">
        <w:t xml:space="preserve">of </w:t>
      </w:r>
      <w:r>
        <w:t>complain</w:t>
      </w:r>
      <w:r w:rsidR="00CB10C7">
        <w:t>ing</w:t>
      </w:r>
      <w:r>
        <w:t xml:space="preserve"> to the </w:t>
      </w:r>
      <w:r w:rsidR="00CB10C7">
        <w:t>Prosecutor</w:t>
      </w:r>
      <w:r w:rsidR="0076051E">
        <w:t>’</w:t>
      </w:r>
      <w:r w:rsidR="00CB10C7">
        <w:t xml:space="preserve">s </w:t>
      </w:r>
      <w:r>
        <w:t>Office</w:t>
      </w:r>
      <w:r w:rsidR="00CB10C7">
        <w:t xml:space="preserve"> about</w:t>
      </w:r>
      <w:r>
        <w:t xml:space="preserve"> the conditions </w:t>
      </w:r>
      <w:r w:rsidR="00B81216">
        <w:t xml:space="preserve">in </w:t>
      </w:r>
      <w:r>
        <w:t xml:space="preserve">short-term detention </w:t>
      </w:r>
      <w:r w:rsidR="00A74238" w:rsidRPr="00443316">
        <w:t xml:space="preserve">facilities for </w:t>
      </w:r>
      <w:r w:rsidR="00CB10C7" w:rsidRPr="00443316">
        <w:t xml:space="preserve">illegal </w:t>
      </w:r>
      <w:r w:rsidR="00A74238" w:rsidRPr="00443316">
        <w:t>immigrants</w:t>
      </w:r>
      <w:r>
        <w:t xml:space="preserve">. In response to </w:t>
      </w:r>
      <w:r w:rsidR="00CB10C7">
        <w:t>an</w:t>
      </w:r>
      <w:r w:rsidR="00A74238">
        <w:t xml:space="preserve"> additional</w:t>
      </w:r>
      <w:r>
        <w:t xml:space="preserve"> question </w:t>
      </w:r>
      <w:r w:rsidR="00CB10C7">
        <w:t xml:space="preserve">from the Court as to </w:t>
      </w:r>
      <w:r>
        <w:t xml:space="preserve">whether there existed a specific remedy </w:t>
      </w:r>
      <w:r w:rsidR="00CB10C7">
        <w:t xml:space="preserve">by which </w:t>
      </w:r>
      <w:r>
        <w:t xml:space="preserve">to complain about </w:t>
      </w:r>
      <w:r w:rsidR="00CB10C7">
        <w:t xml:space="preserve">the </w:t>
      </w:r>
      <w:r>
        <w:t xml:space="preserve">conditions </w:t>
      </w:r>
      <w:r w:rsidR="00CB10C7">
        <w:t xml:space="preserve">in which foreigners were </w:t>
      </w:r>
      <w:r>
        <w:t xml:space="preserve">detained, the Government reiterated that the applicants could </w:t>
      </w:r>
      <w:r w:rsidR="00CB10C7">
        <w:t xml:space="preserve">have </w:t>
      </w:r>
      <w:r>
        <w:t>submit</w:t>
      </w:r>
      <w:r w:rsidR="00CB10C7">
        <w:t>ted</w:t>
      </w:r>
      <w:r>
        <w:t xml:space="preserve"> a complaint </w:t>
      </w:r>
      <w:r w:rsidR="00CB10C7">
        <w:t xml:space="preserve">to </w:t>
      </w:r>
      <w:r>
        <w:t xml:space="preserve">the </w:t>
      </w:r>
      <w:r w:rsidR="00CB10C7">
        <w:t>Prosecutor</w:t>
      </w:r>
      <w:r w:rsidR="0076051E">
        <w:t>’</w:t>
      </w:r>
      <w:r w:rsidR="00CB10C7">
        <w:t xml:space="preserve">s </w:t>
      </w:r>
      <w:r>
        <w:t xml:space="preserve">Office </w:t>
      </w:r>
      <w:r w:rsidR="00DE3CCF">
        <w:t xml:space="preserve">on </w:t>
      </w:r>
      <w:r w:rsidR="00CB10C7">
        <w:t xml:space="preserve">the basis of </w:t>
      </w:r>
      <w:r w:rsidR="00DE3CCF">
        <w:t>section </w:t>
      </w:r>
      <w:r>
        <w:t xml:space="preserve">15 </w:t>
      </w:r>
      <w:r w:rsidR="00CB10C7">
        <w:t xml:space="preserve">of </w:t>
      </w:r>
      <w:r>
        <w:t xml:space="preserve">the Law </w:t>
      </w:r>
      <w:r w:rsidR="00F12F6C">
        <w:t xml:space="preserve">on the </w:t>
      </w:r>
      <w:r w:rsidR="00CB10C7">
        <w:t>Prosecutor</w:t>
      </w:r>
      <w:r w:rsidR="0076051E">
        <w:t>’</w:t>
      </w:r>
      <w:r w:rsidR="00CB10C7">
        <w:t xml:space="preserve">s </w:t>
      </w:r>
      <w:r w:rsidR="00F12F6C">
        <w:t xml:space="preserve">Office, </w:t>
      </w:r>
      <w:r w:rsidR="003E44F8">
        <w:t>section </w:t>
      </w:r>
      <w:r w:rsidRPr="00F12F6C">
        <w:t>56</w:t>
      </w:r>
      <w:r w:rsidR="00F12F6C" w:rsidRPr="00F12F6C">
        <w:t xml:space="preserve"> of</w:t>
      </w:r>
      <w:r w:rsidR="00F12F6C">
        <w:t xml:space="preserve"> the Immigration Law </w:t>
      </w:r>
      <w:r>
        <w:t xml:space="preserve">or </w:t>
      </w:r>
      <w:r w:rsidR="00F12F6C">
        <w:t>section 1 and </w:t>
      </w:r>
      <w:r w:rsidRPr="00F12F6C">
        <w:t>8 of th</w:t>
      </w:r>
      <w:r w:rsidR="00F12F6C">
        <w:t xml:space="preserve">e Law on Enquiries (see </w:t>
      </w:r>
      <w:r w:rsidR="00CB10C7">
        <w:t>“Relevant domestic l</w:t>
      </w:r>
      <w:r w:rsidR="00F12F6C">
        <w:t>aw</w:t>
      </w:r>
      <w:r w:rsidR="00CB10C7">
        <w:t>”</w:t>
      </w:r>
      <w:r w:rsidR="00F12F6C">
        <w:t xml:space="preserve"> above).</w:t>
      </w:r>
      <w:r>
        <w:t xml:space="preserve"> Alternatively, they could </w:t>
      </w:r>
      <w:r w:rsidR="00CB10C7">
        <w:t xml:space="preserve">have </w:t>
      </w:r>
      <w:r>
        <w:t>rel</w:t>
      </w:r>
      <w:r w:rsidR="00CB10C7">
        <w:t>ied</w:t>
      </w:r>
      <w:r>
        <w:t xml:space="preserve">, </w:t>
      </w:r>
      <w:r w:rsidRPr="00FB657F">
        <w:rPr>
          <w:i/>
        </w:rPr>
        <w:t>inter alia</w:t>
      </w:r>
      <w:r>
        <w:t xml:space="preserve">, on the </w:t>
      </w:r>
      <w:r w:rsidR="00CB10C7">
        <w:t xml:space="preserve">same </w:t>
      </w:r>
      <w:r>
        <w:t xml:space="preserve">provisions in order to lodge </w:t>
      </w:r>
      <w:r w:rsidR="00CB10C7">
        <w:t xml:space="preserve">a </w:t>
      </w:r>
      <w:r>
        <w:t>compla</w:t>
      </w:r>
      <w:r w:rsidR="00AA5362">
        <w:t>int with the State Border Guard</w:t>
      </w:r>
      <w:r>
        <w:t xml:space="preserve"> Service and the Migration Board.</w:t>
      </w:r>
    </w:p>
    <w:p w:rsidR="001351C9" w:rsidRDefault="00811ADB" w:rsidP="001351C9">
      <w:pPr>
        <w:pStyle w:val="JuPara"/>
      </w:pPr>
      <w:r>
        <w:fldChar w:fldCharType="begin"/>
      </w:r>
      <w:r>
        <w:instrText xml:space="preserve"> SEQ level0 \*arabic </w:instrText>
      </w:r>
      <w:r>
        <w:fldChar w:fldCharType="separate"/>
      </w:r>
      <w:r w:rsidR="00A77D48">
        <w:rPr>
          <w:noProof/>
        </w:rPr>
        <w:t>61</w:t>
      </w:r>
      <w:r>
        <w:fldChar w:fldCharType="end"/>
      </w:r>
      <w:r>
        <w:t>.  </w:t>
      </w:r>
      <w:r w:rsidR="001351C9" w:rsidRPr="00456403">
        <w:t>The applicants reiterated</w:t>
      </w:r>
      <w:r w:rsidR="00C73740">
        <w:t xml:space="preserve"> that they had</w:t>
      </w:r>
      <w:r w:rsidR="001351C9">
        <w:t xml:space="preserve"> not</w:t>
      </w:r>
      <w:r w:rsidR="00C73740">
        <w:t xml:space="preserve"> been</w:t>
      </w:r>
      <w:r w:rsidR="001351C9">
        <w:t xml:space="preserve"> aware of any domestic procedures </w:t>
      </w:r>
      <w:r w:rsidR="00CB10C7">
        <w:t>for</w:t>
      </w:r>
      <w:r w:rsidR="001351C9">
        <w:t xml:space="preserve"> challeng</w:t>
      </w:r>
      <w:r w:rsidR="00CB10C7">
        <w:t>ing</w:t>
      </w:r>
      <w:r w:rsidR="001351C9">
        <w:t xml:space="preserve"> the conditions of</w:t>
      </w:r>
      <w:r w:rsidR="00C73740">
        <w:t xml:space="preserve"> detention.</w:t>
      </w:r>
    </w:p>
    <w:p w:rsidR="0076051E" w:rsidRDefault="00811ADB" w:rsidP="00811ADB">
      <w:pPr>
        <w:pStyle w:val="JuPara"/>
      </w:pPr>
      <w:r>
        <w:fldChar w:fldCharType="begin"/>
      </w:r>
      <w:r>
        <w:instrText xml:space="preserve"> SEQ level0 \*arabic </w:instrText>
      </w:r>
      <w:r>
        <w:fldChar w:fldCharType="separate"/>
      </w:r>
      <w:r w:rsidR="00A77D48">
        <w:rPr>
          <w:noProof/>
        </w:rPr>
        <w:t>62</w:t>
      </w:r>
      <w:r>
        <w:fldChar w:fldCharType="end"/>
      </w:r>
      <w:r>
        <w:t xml:space="preserve">.  The Court </w:t>
      </w:r>
      <w:r w:rsidR="00A74238">
        <w:t>observes that the Government ha</w:t>
      </w:r>
      <w:r w:rsidR="00CB10C7">
        <w:t>ve</w:t>
      </w:r>
      <w:r>
        <w:t xml:space="preserve"> not </w:t>
      </w:r>
      <w:r w:rsidR="00CB10C7">
        <w:t xml:space="preserve">submitted </w:t>
      </w:r>
      <w:r>
        <w:t>any</w:t>
      </w:r>
      <w:r w:rsidR="00A74238">
        <w:t xml:space="preserve"> </w:t>
      </w:r>
      <w:r w:rsidR="0070340D">
        <w:t xml:space="preserve">new </w:t>
      </w:r>
      <w:r w:rsidR="00A74238">
        <w:t>arguments</w:t>
      </w:r>
      <w:r>
        <w:t xml:space="preserve"> </w:t>
      </w:r>
      <w:r w:rsidR="00A74238">
        <w:t xml:space="preserve">which </w:t>
      </w:r>
      <w:r w:rsidR="00CB10C7">
        <w:t>c</w:t>
      </w:r>
      <w:r w:rsidR="00A74238">
        <w:t>ould persuade</w:t>
      </w:r>
      <w:r>
        <w:t xml:space="preserve"> </w:t>
      </w:r>
      <w:r w:rsidR="00CB10C7">
        <w:t>i</w:t>
      </w:r>
      <w:r>
        <w:t xml:space="preserve">t to depart from its previous conclusions </w:t>
      </w:r>
      <w:r w:rsidR="00A74238">
        <w:t>as to the ineffectiveness of complaints under the Law on the Prosecutor</w:t>
      </w:r>
      <w:r w:rsidR="0076051E">
        <w:t>’</w:t>
      </w:r>
      <w:r w:rsidR="000352F7">
        <w:t>s Office</w:t>
      </w:r>
      <w:r w:rsidR="00C06CBF">
        <w:t xml:space="preserve"> and the Law on Enquiries</w:t>
      </w:r>
      <w:r w:rsidR="0070340D">
        <w:t xml:space="preserve"> in the particular circumstances of the case</w:t>
      </w:r>
      <w:r>
        <w:t xml:space="preserve">. The same </w:t>
      </w:r>
      <w:r w:rsidR="00BE4F15">
        <w:t>applies to the other types of remedies</w:t>
      </w:r>
      <w:r>
        <w:t xml:space="preserve"> </w:t>
      </w:r>
      <w:r w:rsidR="0000519C">
        <w:t xml:space="preserve">referred to </w:t>
      </w:r>
      <w:r>
        <w:t>by the Government</w:t>
      </w:r>
      <w:r w:rsidR="0000519C">
        <w:t xml:space="preserve"> </w:t>
      </w:r>
      <w:r w:rsidR="0070340D" w:rsidRPr="007D733A">
        <w:t>(see paragraph</w:t>
      </w:r>
      <w:r w:rsidR="007D733A" w:rsidRPr="007D733A">
        <w:t xml:space="preserve"> </w:t>
      </w:r>
      <w:r w:rsidR="007D733A" w:rsidRPr="007D733A">
        <w:fldChar w:fldCharType="begin"/>
      </w:r>
      <w:r w:rsidR="007D733A" w:rsidRPr="007D733A">
        <w:instrText xml:space="preserve"> REF RemediesGovAccount </w:instrText>
      </w:r>
      <w:r w:rsidR="007D733A">
        <w:instrText xml:space="preserve"> \* MERGEFORMAT </w:instrText>
      </w:r>
      <w:r w:rsidR="007D733A" w:rsidRPr="007D733A">
        <w:fldChar w:fldCharType="separate"/>
      </w:r>
      <w:r w:rsidR="00A77D48">
        <w:rPr>
          <w:noProof/>
        </w:rPr>
        <w:t>53</w:t>
      </w:r>
      <w:r w:rsidR="007D733A" w:rsidRPr="007D733A">
        <w:fldChar w:fldCharType="end"/>
      </w:r>
      <w:r w:rsidR="007D733A">
        <w:t xml:space="preserve"> above</w:t>
      </w:r>
      <w:r w:rsidR="0070340D">
        <w:t>)</w:t>
      </w:r>
      <w:r w:rsidR="00486D9C">
        <w:t>. As confirmed by the Court</w:t>
      </w:r>
      <w:r w:rsidR="0076051E">
        <w:t>’</w:t>
      </w:r>
      <w:r w:rsidR="00486D9C">
        <w:t>s case-law</w:t>
      </w:r>
      <w:r>
        <w:t xml:space="preserve"> no legislative </w:t>
      </w:r>
      <w:r w:rsidR="0000519C">
        <w:t xml:space="preserve">instrument at the material time </w:t>
      </w:r>
      <w:r>
        <w:t xml:space="preserve">provided for an explicit procedure </w:t>
      </w:r>
      <w:r w:rsidR="0000519C">
        <w:t>whereby</w:t>
      </w:r>
      <w:r>
        <w:t xml:space="preserve"> </w:t>
      </w:r>
      <w:r w:rsidR="002B11DC">
        <w:t>detainees</w:t>
      </w:r>
      <w:r w:rsidR="00486D9C">
        <w:t>, including foreigners,</w:t>
      </w:r>
      <w:r>
        <w:t xml:space="preserve"> could complain about the conditions of </w:t>
      </w:r>
      <w:r w:rsidR="0000519C">
        <w:t xml:space="preserve">their </w:t>
      </w:r>
      <w:r>
        <w:t>detention</w:t>
      </w:r>
      <w:r w:rsidR="00486D9C">
        <w:t xml:space="preserve"> (see</w:t>
      </w:r>
      <w:r w:rsidR="00486D9C" w:rsidRPr="006C209E">
        <w:t xml:space="preserve"> </w:t>
      </w:r>
      <w:r w:rsidR="00486D9C" w:rsidRPr="006C209E">
        <w:rPr>
          <w:i/>
          <w:szCs w:val="24"/>
          <w:lang w:eastAsia="en-US"/>
        </w:rPr>
        <w:t xml:space="preserve">Kadiķis v. </w:t>
      </w:r>
      <w:smartTag w:uri="urn:schemas-microsoft-com:office:smarttags" w:element="place">
        <w:smartTag w:uri="urn:schemas-microsoft-com:office:smarttags" w:element="country-region">
          <w:r w:rsidR="00486D9C" w:rsidRPr="006C209E">
            <w:rPr>
              <w:i/>
              <w:szCs w:val="24"/>
              <w:lang w:eastAsia="en-US"/>
            </w:rPr>
            <w:t>Latvia</w:t>
          </w:r>
        </w:smartTag>
      </w:smartTag>
      <w:r w:rsidR="00486D9C">
        <w:rPr>
          <w:i/>
          <w:szCs w:val="24"/>
          <w:lang w:eastAsia="en-US"/>
        </w:rPr>
        <w:t xml:space="preserve"> (no. </w:t>
      </w:r>
      <w:r w:rsidR="00486D9C" w:rsidRPr="006C209E">
        <w:rPr>
          <w:i/>
          <w:szCs w:val="24"/>
          <w:lang w:eastAsia="en-US"/>
        </w:rPr>
        <w:t>2)</w:t>
      </w:r>
      <w:r w:rsidR="00486D9C">
        <w:rPr>
          <w:szCs w:val="24"/>
          <w:lang w:eastAsia="en-US"/>
        </w:rPr>
        <w:t>, no. 62393/00, §§ 60</w:t>
      </w:r>
      <w:r w:rsidR="00486D9C">
        <w:rPr>
          <w:szCs w:val="24"/>
          <w:lang w:eastAsia="en-US"/>
        </w:rPr>
        <w:noBreakHyphen/>
      </w:r>
      <w:r w:rsidR="00486D9C" w:rsidRPr="006C209E">
        <w:rPr>
          <w:szCs w:val="24"/>
          <w:lang w:eastAsia="en-US"/>
        </w:rPr>
        <w:t>63, 4 May 2006</w:t>
      </w:r>
      <w:r w:rsidR="00486D9C">
        <w:rPr>
          <w:szCs w:val="24"/>
          <w:lang w:eastAsia="en-US"/>
        </w:rPr>
        <w:t>)</w:t>
      </w:r>
      <w:r>
        <w:t xml:space="preserve">. Moreover, the Court has already found that complaints </w:t>
      </w:r>
      <w:r w:rsidR="0000519C">
        <w:t xml:space="preserve">to a higher administrative authority </w:t>
      </w:r>
      <w:r>
        <w:t xml:space="preserve">do not constitute an effective remedy (see also </w:t>
      </w:r>
      <w:r w:rsidR="009203BE" w:rsidRPr="009203BE">
        <w:rPr>
          <w:i/>
        </w:rPr>
        <w:t>Ņ</w:t>
      </w:r>
      <w:r w:rsidRPr="00924024">
        <w:rPr>
          <w:i/>
        </w:rPr>
        <w:t>ikitenko v</w:t>
      </w:r>
      <w:r w:rsidR="00335DD0">
        <w:rPr>
          <w:i/>
        </w:rPr>
        <w:t>.</w:t>
      </w:r>
      <w:r w:rsidRPr="00924024">
        <w:rPr>
          <w:i/>
        </w:rPr>
        <w:t xml:space="preserve"> </w:t>
      </w:r>
      <w:smartTag w:uri="urn:schemas-microsoft-com:office:smarttags" w:element="place">
        <w:smartTag w:uri="urn:schemas-microsoft-com:office:smarttags" w:element="country-region">
          <w:r w:rsidRPr="00924024">
            <w:rPr>
              <w:i/>
            </w:rPr>
            <w:t>Latvia</w:t>
          </w:r>
        </w:smartTag>
      </w:smartTag>
      <w:r>
        <w:t xml:space="preserve">, </w:t>
      </w:r>
      <w:r w:rsidR="009203BE">
        <w:t xml:space="preserve">no. </w:t>
      </w:r>
      <w:r>
        <w:t>62609/00</w:t>
      </w:r>
      <w:r w:rsidR="009203BE">
        <w:t>, §§ 28-30, 16 July 2009</w:t>
      </w:r>
      <w:r>
        <w:t>).</w:t>
      </w:r>
    </w:p>
    <w:p w:rsidR="00811ADB" w:rsidRDefault="00811ADB" w:rsidP="00811ADB">
      <w:pPr>
        <w:pStyle w:val="JuPara"/>
      </w:pPr>
      <w:r>
        <w:fldChar w:fldCharType="begin"/>
      </w:r>
      <w:r>
        <w:instrText xml:space="preserve"> SEQ level0 \*arabic </w:instrText>
      </w:r>
      <w:r>
        <w:fldChar w:fldCharType="separate"/>
      </w:r>
      <w:r w:rsidR="00A77D48">
        <w:rPr>
          <w:noProof/>
        </w:rPr>
        <w:t>63</w:t>
      </w:r>
      <w:r>
        <w:fldChar w:fldCharType="end"/>
      </w:r>
      <w:r>
        <w:t>.  </w:t>
      </w:r>
      <w:r w:rsidR="00C06CBF">
        <w:t>The objection must therefore be dismissed</w:t>
      </w:r>
      <w:r>
        <w:t>.</w:t>
      </w:r>
    </w:p>
    <w:p w:rsidR="00AF23DA" w:rsidRDefault="007D5AC8" w:rsidP="007D5AC8">
      <w:pPr>
        <w:pStyle w:val="JuHA"/>
        <w:tabs>
          <w:tab w:val="clear" w:pos="584"/>
        </w:tabs>
        <w:ind w:left="232" w:firstLine="0"/>
        <w:outlineLvl w:val="0"/>
      </w:pPr>
      <w:r>
        <w:t>B.  T</w:t>
      </w:r>
      <w:r w:rsidR="00AC338E">
        <w:t>he merits</w:t>
      </w:r>
    </w:p>
    <w:p w:rsidR="0076051E" w:rsidRDefault="0076051E" w:rsidP="00811ADB">
      <w:pPr>
        <w:pStyle w:val="JuH1"/>
      </w:pPr>
      <w:r>
        <w:t>1. </w:t>
      </w:r>
      <w:r w:rsidR="00811ADB">
        <w:t> </w:t>
      </w:r>
      <w:r w:rsidR="006F2814">
        <w:t>Submissions</w:t>
      </w:r>
      <w:r w:rsidR="00811ADB">
        <w:t xml:space="preserve"> of the parties</w:t>
      </w:r>
    </w:p>
    <w:p w:rsidR="0076051E" w:rsidRDefault="00811ADB" w:rsidP="007102D0">
      <w:pPr>
        <w:pStyle w:val="JuPara"/>
      </w:pPr>
      <w:r>
        <w:fldChar w:fldCharType="begin"/>
      </w:r>
      <w:r>
        <w:instrText xml:space="preserve"> SEQ level0 \*arabic </w:instrText>
      </w:r>
      <w:r>
        <w:fldChar w:fldCharType="separate"/>
      </w:r>
      <w:r w:rsidR="00A77D48">
        <w:rPr>
          <w:noProof/>
        </w:rPr>
        <w:t>64</w:t>
      </w:r>
      <w:r>
        <w:fldChar w:fldCharType="end"/>
      </w:r>
      <w:r>
        <w:t>.  </w:t>
      </w:r>
      <w:r w:rsidR="00375EE1">
        <w:t xml:space="preserve">A </w:t>
      </w:r>
      <w:r w:rsidR="001C5A98">
        <w:t>description of the</w:t>
      </w:r>
      <w:r w:rsidR="00752652">
        <w:t xml:space="preserve"> parties</w:t>
      </w:r>
      <w:r w:rsidR="0076051E">
        <w:t>’</w:t>
      </w:r>
      <w:r w:rsidR="00FC55DA">
        <w:t xml:space="preserve"> and the third party</w:t>
      </w:r>
      <w:r w:rsidR="0076051E">
        <w:t>’</w:t>
      </w:r>
      <w:r w:rsidR="00FC55DA">
        <w:t>s</w:t>
      </w:r>
      <w:r w:rsidR="001C5A98">
        <w:t xml:space="preserve"> init</w:t>
      </w:r>
      <w:r w:rsidR="00752652">
        <w:t xml:space="preserve">ial observations </w:t>
      </w:r>
      <w:r w:rsidR="001C5A98">
        <w:t xml:space="preserve">is </w:t>
      </w:r>
      <w:r w:rsidR="00375EE1">
        <w:t xml:space="preserve">set out </w:t>
      </w:r>
      <w:r w:rsidR="001C5A98">
        <w:t xml:space="preserve">in </w:t>
      </w:r>
      <w:r w:rsidR="005F0253">
        <w:rPr>
          <w:i/>
          <w:lang w:eastAsia="en-US"/>
        </w:rPr>
        <w:t xml:space="preserve">Vikulov </w:t>
      </w:r>
      <w:r w:rsidR="00375EE1">
        <w:rPr>
          <w:i/>
          <w:lang w:eastAsia="en-US"/>
        </w:rPr>
        <w:t>and Others</w:t>
      </w:r>
      <w:r w:rsidR="00375EE1">
        <w:rPr>
          <w:lang w:eastAsia="en-US"/>
        </w:rPr>
        <w:t xml:space="preserve"> (dec.), cited above, </w:t>
      </w:r>
      <w:r w:rsidR="00185766">
        <w:t>section </w:t>
      </w:r>
      <w:r w:rsidR="004C23A6">
        <w:t>2</w:t>
      </w:r>
      <w:r w:rsidR="00375EE1">
        <w:t>(</w:t>
      </w:r>
      <w:r w:rsidR="004C23A6">
        <w:t>a)</w:t>
      </w:r>
      <w:r w:rsidR="00375EE1">
        <w:t xml:space="preserve"> of the “Law” part</w:t>
      </w:r>
      <w:r w:rsidR="004C23A6">
        <w:t>.</w:t>
      </w:r>
    </w:p>
    <w:p w:rsidR="0076051E" w:rsidRDefault="0084002B" w:rsidP="005F0253">
      <w:pPr>
        <w:pStyle w:val="JuPara"/>
      </w:pPr>
      <w:r>
        <w:fldChar w:fldCharType="begin"/>
      </w:r>
      <w:r>
        <w:instrText xml:space="preserve"> SEQ level0 \*arabic </w:instrText>
      </w:r>
      <w:r>
        <w:fldChar w:fldCharType="separate"/>
      </w:r>
      <w:r w:rsidR="00A77D48">
        <w:rPr>
          <w:noProof/>
        </w:rPr>
        <w:t>65</w:t>
      </w:r>
      <w:r>
        <w:fldChar w:fldCharType="end"/>
      </w:r>
      <w:r>
        <w:t>.  </w:t>
      </w:r>
      <w:r w:rsidR="001C5A98">
        <w:t xml:space="preserve">In response to </w:t>
      </w:r>
      <w:r w:rsidR="00375EE1">
        <w:t xml:space="preserve">an </w:t>
      </w:r>
      <w:r w:rsidR="001C5A98">
        <w:t>additional question</w:t>
      </w:r>
      <w:r w:rsidR="00375EE1">
        <w:t xml:space="preserve"> from the Court,</w:t>
      </w:r>
      <w:r w:rsidR="001C5A98">
        <w:t xml:space="preserve"> t</w:t>
      </w:r>
      <w:r w:rsidR="008D6827">
        <w:t xml:space="preserve">he </w:t>
      </w:r>
      <w:r w:rsidR="00F30D68">
        <w:t>applicants</w:t>
      </w:r>
      <w:r>
        <w:t xml:space="preserve"> </w:t>
      </w:r>
      <w:r w:rsidR="00A9714C">
        <w:t>furnished evidence in support of their allegations</w:t>
      </w:r>
      <w:r w:rsidR="008D6827">
        <w:t xml:space="preserve"> </w:t>
      </w:r>
      <w:r w:rsidR="008D6827" w:rsidRPr="00212D6A">
        <w:t xml:space="preserve">concerning </w:t>
      </w:r>
      <w:r w:rsidR="00A9714C" w:rsidRPr="00212D6A">
        <w:t>the placement of other persons</w:t>
      </w:r>
      <w:r w:rsidR="008D6827" w:rsidRPr="00212D6A">
        <w:t xml:space="preserve"> in their cells</w:t>
      </w:r>
      <w:r w:rsidR="00A9714C" w:rsidRPr="00212D6A">
        <w:t xml:space="preserve"> (see para</w:t>
      </w:r>
      <w:r w:rsidR="00212D6A" w:rsidRPr="00212D6A">
        <w:t xml:space="preserve">graph </w:t>
      </w:r>
      <w:r w:rsidR="00212D6A" w:rsidRPr="00212D6A">
        <w:fldChar w:fldCharType="begin"/>
      </w:r>
      <w:r w:rsidR="00212D6A" w:rsidRPr="00212D6A">
        <w:instrText xml:space="preserve"> REF PrivacyReqAccount </w:instrText>
      </w:r>
      <w:r w:rsidR="00212D6A">
        <w:instrText xml:space="preserve"> \* MERGEFORMAT </w:instrText>
      </w:r>
      <w:r w:rsidR="00212D6A" w:rsidRPr="00212D6A">
        <w:fldChar w:fldCharType="separate"/>
      </w:r>
      <w:r w:rsidR="00A77D48">
        <w:rPr>
          <w:noProof/>
        </w:rPr>
        <w:t>31</w:t>
      </w:r>
      <w:r w:rsidR="00212D6A" w:rsidRPr="00212D6A">
        <w:fldChar w:fldCharType="end"/>
      </w:r>
      <w:r w:rsidR="00212D6A" w:rsidRPr="00212D6A">
        <w:t xml:space="preserve"> above</w:t>
      </w:r>
      <w:r w:rsidR="00A9714C" w:rsidRPr="00212D6A">
        <w:t>). They reiterated</w:t>
      </w:r>
      <w:r w:rsidRPr="00212D6A">
        <w:t xml:space="preserve"> the allegation </w:t>
      </w:r>
      <w:r w:rsidR="00375EE1">
        <w:t>made</w:t>
      </w:r>
      <w:r w:rsidR="00375EE1" w:rsidRPr="00212D6A">
        <w:t xml:space="preserve"> </w:t>
      </w:r>
      <w:r w:rsidR="00757069" w:rsidRPr="00212D6A">
        <w:t>for the</w:t>
      </w:r>
      <w:r w:rsidR="00757069">
        <w:t xml:space="preserve"> first time</w:t>
      </w:r>
      <w:r>
        <w:t xml:space="preserve"> in their earlier observations</w:t>
      </w:r>
      <w:r w:rsidR="00A9714C">
        <w:t xml:space="preserve"> that the</w:t>
      </w:r>
      <w:r w:rsidR="00375EE1">
        <w:t>y were offered the opportunity to recover</w:t>
      </w:r>
      <w:r w:rsidR="00A9714C">
        <w:t xml:space="preserve"> their personal belongings before </w:t>
      </w:r>
      <w:r w:rsidR="00375EE1">
        <w:t xml:space="preserve">their deportation </w:t>
      </w:r>
      <w:r w:rsidR="00A9714C">
        <w:t xml:space="preserve">only </w:t>
      </w:r>
      <w:r w:rsidR="00375EE1">
        <w:t>on</w:t>
      </w:r>
      <w:r w:rsidR="00A9714C">
        <w:t xml:space="preserve"> condition that they sign the official record.</w:t>
      </w:r>
    </w:p>
    <w:p w:rsidR="00811ADB" w:rsidRDefault="004C23A6" w:rsidP="00811ADB">
      <w:pPr>
        <w:pStyle w:val="JuPara"/>
      </w:pPr>
      <w:r>
        <w:fldChar w:fldCharType="begin"/>
      </w:r>
      <w:r>
        <w:instrText xml:space="preserve"> SEQ level0 \*arabic </w:instrText>
      </w:r>
      <w:r>
        <w:fldChar w:fldCharType="separate"/>
      </w:r>
      <w:r w:rsidR="00A77D48">
        <w:rPr>
          <w:noProof/>
        </w:rPr>
        <w:t>66</w:t>
      </w:r>
      <w:r>
        <w:fldChar w:fldCharType="end"/>
      </w:r>
      <w:r>
        <w:t>.  </w:t>
      </w:r>
      <w:r w:rsidR="00A9714C">
        <w:t>The Government</w:t>
      </w:r>
      <w:r w:rsidR="00757069">
        <w:t xml:space="preserve"> </w:t>
      </w:r>
      <w:r w:rsidR="00375EE1">
        <w:t xml:space="preserve">submitted </w:t>
      </w:r>
      <w:r w:rsidR="0084002B">
        <w:t xml:space="preserve">various copies of documents concerning detention </w:t>
      </w:r>
      <w:r w:rsidR="00A9714C">
        <w:t>conditions in the</w:t>
      </w:r>
      <w:r w:rsidR="007411E5">
        <w:t xml:space="preserve"> State Border Guard Service</w:t>
      </w:r>
      <w:r w:rsidR="00EA39E2">
        <w:t xml:space="preserve"> detention unit</w:t>
      </w:r>
      <w:r w:rsidR="0084002B">
        <w:t xml:space="preserve"> </w:t>
      </w:r>
      <w:r w:rsidR="00A9714C">
        <w:t>(</w:t>
      </w:r>
      <w:r w:rsidR="00212D6A" w:rsidRPr="00AF7268">
        <w:t xml:space="preserve">see </w:t>
      </w:r>
      <w:r w:rsidR="00A9714C" w:rsidRPr="00AF7268">
        <w:t>para</w:t>
      </w:r>
      <w:r w:rsidR="00212D6A" w:rsidRPr="00AF7268">
        <w:t>graphs</w:t>
      </w:r>
      <w:r w:rsidR="00AF7268" w:rsidRPr="00AF7268">
        <w:t xml:space="preserve"> </w:t>
      </w:r>
      <w:r w:rsidR="00AF7268" w:rsidRPr="00AF7268">
        <w:fldChar w:fldCharType="begin"/>
      </w:r>
      <w:r w:rsidR="00AF7268" w:rsidRPr="00AF7268">
        <w:instrText xml:space="preserve"> REF GovObs_1 </w:instrText>
      </w:r>
      <w:r w:rsidR="00AF7268">
        <w:instrText xml:space="preserve"> \* MERGEFORMAT </w:instrText>
      </w:r>
      <w:r w:rsidR="00AF7268" w:rsidRPr="00AF7268">
        <w:fldChar w:fldCharType="separate"/>
      </w:r>
      <w:r w:rsidR="00A77D48">
        <w:rPr>
          <w:noProof/>
        </w:rPr>
        <w:t>40</w:t>
      </w:r>
      <w:r w:rsidR="00AF7268" w:rsidRPr="00AF7268">
        <w:fldChar w:fldCharType="end"/>
      </w:r>
      <w:r w:rsidR="00AF7268" w:rsidRPr="00AF7268">
        <w:t>-</w:t>
      </w:r>
      <w:r w:rsidR="00AF7268" w:rsidRPr="00AF7268">
        <w:fldChar w:fldCharType="begin"/>
      </w:r>
      <w:r w:rsidR="00AF7268" w:rsidRPr="00AF7268">
        <w:instrText xml:space="preserve"> REF GovObs_2 </w:instrText>
      </w:r>
      <w:r w:rsidR="00AF7268">
        <w:instrText xml:space="preserve"> \* MERGEFORMAT </w:instrText>
      </w:r>
      <w:r w:rsidR="00AF7268" w:rsidRPr="00AF7268">
        <w:fldChar w:fldCharType="separate"/>
      </w:r>
      <w:r w:rsidR="00A77D48">
        <w:rPr>
          <w:noProof/>
        </w:rPr>
        <w:t>47</w:t>
      </w:r>
      <w:r w:rsidR="00AF7268" w:rsidRPr="00AF7268">
        <w:fldChar w:fldCharType="end"/>
      </w:r>
      <w:r w:rsidR="00AF7268" w:rsidRPr="00AF7268">
        <w:t xml:space="preserve"> above).</w:t>
      </w:r>
      <w:r w:rsidR="00600FAC" w:rsidRPr="00AF7268">
        <w:t xml:space="preserve"> They</w:t>
      </w:r>
      <w:r w:rsidR="00600FAC">
        <w:t xml:space="preserve"> </w:t>
      </w:r>
      <w:r w:rsidR="005230AE">
        <w:t xml:space="preserve">noted that the complaint </w:t>
      </w:r>
      <w:r w:rsidR="00600FAC">
        <w:t xml:space="preserve">as to the restrictions </w:t>
      </w:r>
      <w:r w:rsidR="0035097E">
        <w:t>on the applicants</w:t>
      </w:r>
      <w:r w:rsidR="0076051E">
        <w:t>’</w:t>
      </w:r>
      <w:r w:rsidR="0035097E">
        <w:t xml:space="preserve"> </w:t>
      </w:r>
      <w:r w:rsidR="00375EE1">
        <w:t xml:space="preserve">recovery of </w:t>
      </w:r>
      <w:r w:rsidR="005230AE">
        <w:t>their personal belongings had not been declared</w:t>
      </w:r>
      <w:r w:rsidR="00600FAC">
        <w:t xml:space="preserve"> ad</w:t>
      </w:r>
      <w:r w:rsidR="00AF7268">
        <w:t xml:space="preserve">missible by the Court and that in any event this complaint </w:t>
      </w:r>
      <w:r w:rsidR="00375EE1">
        <w:t xml:space="preserve">was </w:t>
      </w:r>
      <w:r w:rsidR="00AF7268">
        <w:t>ill-founded</w:t>
      </w:r>
      <w:r w:rsidR="00600FAC">
        <w:t>.</w:t>
      </w:r>
    </w:p>
    <w:p w:rsidR="00845744" w:rsidRPr="00811ADB" w:rsidRDefault="00AD7C87" w:rsidP="00845744">
      <w:pPr>
        <w:pStyle w:val="JuH1"/>
      </w:pPr>
      <w:r>
        <w:t>2. </w:t>
      </w:r>
      <w:r w:rsidR="0076051E">
        <w:t> </w:t>
      </w:r>
      <w:r w:rsidR="006F2814">
        <w:t>Submissions of the third party</w:t>
      </w:r>
    </w:p>
    <w:p w:rsidR="0076051E" w:rsidRDefault="00FF3662" w:rsidP="00AF23DA">
      <w:pPr>
        <w:pStyle w:val="JuPara"/>
      </w:pPr>
      <w:r w:rsidRPr="00FF3662">
        <w:fldChar w:fldCharType="begin"/>
      </w:r>
      <w:r w:rsidRPr="00FF3662">
        <w:instrText xml:space="preserve"> SEQ level0 \*arabic </w:instrText>
      </w:r>
      <w:r w:rsidRPr="00FF3662">
        <w:fldChar w:fldCharType="separate"/>
      </w:r>
      <w:r w:rsidR="00A77D48">
        <w:rPr>
          <w:noProof/>
        </w:rPr>
        <w:t>67</w:t>
      </w:r>
      <w:r w:rsidRPr="00FF3662">
        <w:fldChar w:fldCharType="end"/>
      </w:r>
      <w:r w:rsidR="00AF23DA" w:rsidRPr="00FF3662">
        <w:t>.  </w:t>
      </w:r>
      <w:r w:rsidR="008D6827">
        <w:t>In additio</w:t>
      </w:r>
      <w:r w:rsidR="00FC55DA">
        <w:t xml:space="preserve">n to their initial submissions, </w:t>
      </w:r>
      <w:r w:rsidR="008D6827">
        <w:t>t</w:t>
      </w:r>
      <w:r w:rsidR="00A9714C">
        <w:t xml:space="preserve">he </w:t>
      </w:r>
      <w:r w:rsidR="006F2814">
        <w:t xml:space="preserve">Government of the </w:t>
      </w:r>
      <w:smartTag w:uri="urn:schemas-microsoft-com:office:smarttags" w:element="place">
        <w:smartTag w:uri="urn:schemas-microsoft-com:office:smarttags" w:element="country-region">
          <w:r w:rsidR="006F2814">
            <w:t>Russian Federation</w:t>
          </w:r>
        </w:smartTag>
      </w:smartTag>
      <w:r w:rsidR="00845744">
        <w:t xml:space="preserve"> </w:t>
      </w:r>
      <w:r w:rsidR="00375EE1">
        <w:t xml:space="preserve">maintained </w:t>
      </w:r>
      <w:r w:rsidR="00845744">
        <w:t>that</w:t>
      </w:r>
      <w:r w:rsidR="006F2814">
        <w:t xml:space="preserve"> the conditions at the State Border Guard Service detention unit</w:t>
      </w:r>
      <w:r w:rsidR="00757069">
        <w:t xml:space="preserve"> </w:t>
      </w:r>
      <w:r w:rsidR="00375EE1">
        <w:t xml:space="preserve">had </w:t>
      </w:r>
      <w:r w:rsidR="00845744">
        <w:t>violated the applicants</w:t>
      </w:r>
      <w:r w:rsidR="0076051E">
        <w:t>’</w:t>
      </w:r>
      <w:r w:rsidR="00845744">
        <w:t xml:space="preserve"> rights under Article 3, </w:t>
      </w:r>
      <w:r w:rsidR="006F2814">
        <w:t xml:space="preserve">especially as </w:t>
      </w:r>
      <w:r w:rsidR="00375EE1">
        <w:t>regards</w:t>
      </w:r>
      <w:r w:rsidR="006F2814">
        <w:t xml:space="preserve"> </w:t>
      </w:r>
      <w:r w:rsidR="00845744">
        <w:t xml:space="preserve">the quality of food, </w:t>
      </w:r>
      <w:r w:rsidR="00ED6E29">
        <w:t xml:space="preserve">the provision of </w:t>
      </w:r>
      <w:r w:rsidR="00845744">
        <w:t xml:space="preserve">medical assistance </w:t>
      </w:r>
      <w:r w:rsidR="006F2814">
        <w:t xml:space="preserve">and the failure to </w:t>
      </w:r>
      <w:r w:rsidR="00375EE1">
        <w:t xml:space="preserve">allow </w:t>
      </w:r>
      <w:r w:rsidR="00845744">
        <w:t>daily walks.</w:t>
      </w:r>
      <w:r w:rsidR="00674D12">
        <w:t xml:space="preserve"> They </w:t>
      </w:r>
      <w:r w:rsidR="00375EE1">
        <w:t xml:space="preserve">argued </w:t>
      </w:r>
      <w:r w:rsidR="00674D12">
        <w:t>that there ha</w:t>
      </w:r>
      <w:r w:rsidR="00375EE1">
        <w:t>d</w:t>
      </w:r>
      <w:r w:rsidR="00674D12">
        <w:t xml:space="preserve"> also been a violation of Article 8 owing to the fact that other persons </w:t>
      </w:r>
      <w:r w:rsidR="00375EE1">
        <w:t xml:space="preserve">had been </w:t>
      </w:r>
      <w:r w:rsidR="00674D12">
        <w:t>placed in the applicants</w:t>
      </w:r>
      <w:r w:rsidR="0076051E">
        <w:t>’</w:t>
      </w:r>
      <w:r w:rsidR="00674D12">
        <w:t xml:space="preserve"> cells.</w:t>
      </w:r>
      <w:r w:rsidR="00845744">
        <w:t xml:space="preserve"> </w:t>
      </w:r>
      <w:r w:rsidR="006F2814">
        <w:t>As concern</w:t>
      </w:r>
      <w:r w:rsidR="00375EE1">
        <w:t>s</w:t>
      </w:r>
      <w:r w:rsidR="006F2814">
        <w:t xml:space="preserve"> the Olaine accommodation centre</w:t>
      </w:r>
      <w:r w:rsidR="00ED6E29">
        <w:t>,</w:t>
      </w:r>
      <w:r w:rsidR="006F2814">
        <w:t xml:space="preserve"> the third party referred to cases such as </w:t>
      </w:r>
      <w:r w:rsidR="005456BE" w:rsidRPr="005456BE">
        <w:rPr>
          <w:i/>
          <w:lang w:eastAsia="en-US"/>
        </w:rPr>
        <w:t>Valašinas v. Lithuania</w:t>
      </w:r>
      <w:r w:rsidR="005456BE">
        <w:rPr>
          <w:lang w:eastAsia="en-US"/>
        </w:rPr>
        <w:t xml:space="preserve"> </w:t>
      </w:r>
      <w:r w:rsidR="00375EE1">
        <w:rPr>
          <w:lang w:eastAsia="en-US"/>
        </w:rPr>
        <w:t>(</w:t>
      </w:r>
      <w:r w:rsidR="005456BE">
        <w:rPr>
          <w:lang w:eastAsia="en-US"/>
        </w:rPr>
        <w:t xml:space="preserve">no. 44558/98, </w:t>
      </w:r>
      <w:r w:rsidR="005456BE" w:rsidRPr="005456BE">
        <w:rPr>
          <w:lang w:eastAsia="en-US"/>
        </w:rPr>
        <w:t>ECHR 2001</w:t>
      </w:r>
      <w:r w:rsidR="005456BE" w:rsidRPr="005456BE">
        <w:rPr>
          <w:lang w:eastAsia="en-US"/>
        </w:rPr>
        <w:noBreakHyphen/>
        <w:t>VIII</w:t>
      </w:r>
      <w:r w:rsidR="00375EE1">
        <w:rPr>
          <w:lang w:eastAsia="en-US"/>
        </w:rPr>
        <w:t>) and</w:t>
      </w:r>
      <w:r w:rsidR="005456BE">
        <w:rPr>
          <w:lang w:eastAsia="en-US"/>
        </w:rPr>
        <w:t xml:space="preserve"> </w:t>
      </w:r>
      <w:r w:rsidR="005456BE" w:rsidRPr="005456BE">
        <w:rPr>
          <w:i/>
          <w:lang w:eastAsia="en-US"/>
        </w:rPr>
        <w:t>Kalashnikov v. Russia</w:t>
      </w:r>
      <w:r w:rsidR="005456BE">
        <w:rPr>
          <w:lang w:eastAsia="en-US"/>
        </w:rPr>
        <w:t xml:space="preserve"> </w:t>
      </w:r>
      <w:r w:rsidR="00375EE1">
        <w:rPr>
          <w:lang w:eastAsia="en-US"/>
        </w:rPr>
        <w:t>(</w:t>
      </w:r>
      <w:r w:rsidR="005456BE">
        <w:rPr>
          <w:lang w:eastAsia="en-US"/>
        </w:rPr>
        <w:t xml:space="preserve">no. 47095/99, </w:t>
      </w:r>
      <w:r w:rsidR="005456BE" w:rsidRPr="005456BE">
        <w:rPr>
          <w:lang w:eastAsia="en-US"/>
        </w:rPr>
        <w:t>ECHR 2002</w:t>
      </w:r>
      <w:r w:rsidR="005456BE" w:rsidRPr="005456BE">
        <w:rPr>
          <w:lang w:eastAsia="en-US"/>
        </w:rPr>
        <w:noBreakHyphen/>
        <w:t>VI</w:t>
      </w:r>
      <w:r w:rsidR="00375EE1">
        <w:rPr>
          <w:lang w:eastAsia="en-US"/>
        </w:rPr>
        <w:t>)</w:t>
      </w:r>
      <w:r w:rsidR="005456BE">
        <w:rPr>
          <w:lang w:eastAsia="en-US"/>
        </w:rPr>
        <w:t xml:space="preserve">, </w:t>
      </w:r>
      <w:r w:rsidR="006F2814">
        <w:t>in which the conditions of detention</w:t>
      </w:r>
      <w:r w:rsidR="00212D6A">
        <w:t xml:space="preserve"> had been</w:t>
      </w:r>
      <w:r w:rsidR="005456BE">
        <w:t xml:space="preserve"> </w:t>
      </w:r>
      <w:r w:rsidR="006F2814">
        <w:t>better</w:t>
      </w:r>
      <w:r w:rsidR="00375EE1">
        <w:t xml:space="preserve"> than those complained of in the present case</w:t>
      </w:r>
      <w:r w:rsidR="006F2814">
        <w:t>.</w:t>
      </w:r>
    </w:p>
    <w:p w:rsidR="00811ADB" w:rsidRDefault="007D5AC8" w:rsidP="00811ADB">
      <w:pPr>
        <w:pStyle w:val="JuH1"/>
      </w:pPr>
      <w:r>
        <w:t>3</w:t>
      </w:r>
      <w:r w:rsidR="00B04162">
        <w:t>. </w:t>
      </w:r>
      <w:r w:rsidR="007C303F">
        <w:t> </w:t>
      </w:r>
      <w:r w:rsidR="00B04162">
        <w:t>E</w:t>
      </w:r>
      <w:r>
        <w:t>stablishment of the facts</w:t>
      </w:r>
    </w:p>
    <w:p w:rsidR="00896616" w:rsidRDefault="0076051E" w:rsidP="00896616">
      <w:pPr>
        <w:pStyle w:val="JuHa0"/>
        <w:rPr>
          <w:lang w:eastAsia="en-US"/>
        </w:rPr>
      </w:pPr>
      <w:r>
        <w:rPr>
          <w:lang w:eastAsia="en-US"/>
        </w:rPr>
        <w:t>(a)  </w:t>
      </w:r>
      <w:r w:rsidR="007D5AC8">
        <w:rPr>
          <w:lang w:eastAsia="en-US"/>
        </w:rPr>
        <w:t>General principles</w:t>
      </w:r>
    </w:p>
    <w:p w:rsidR="0076051E" w:rsidRDefault="00896616" w:rsidP="00896616">
      <w:pPr>
        <w:pStyle w:val="JuPara"/>
        <w:rPr>
          <w:color w:val="000000"/>
          <w:szCs w:val="24"/>
          <w:lang w:eastAsia="en-GB"/>
        </w:rPr>
      </w:pPr>
      <w:r>
        <w:rPr>
          <w:lang w:eastAsia="en-US"/>
        </w:rPr>
        <w:fldChar w:fldCharType="begin"/>
      </w:r>
      <w:r>
        <w:rPr>
          <w:lang w:eastAsia="en-US"/>
        </w:rPr>
        <w:instrText xml:space="preserve"> SEQ level0 \*arabic </w:instrText>
      </w:r>
      <w:r>
        <w:rPr>
          <w:lang w:eastAsia="en-US"/>
        </w:rPr>
        <w:fldChar w:fldCharType="separate"/>
      </w:r>
      <w:r w:rsidR="00A77D48">
        <w:rPr>
          <w:noProof/>
          <w:lang w:eastAsia="en-US"/>
        </w:rPr>
        <w:t>68</w:t>
      </w:r>
      <w:r>
        <w:rPr>
          <w:lang w:eastAsia="en-US"/>
        </w:rPr>
        <w:fldChar w:fldCharType="end"/>
      </w:r>
      <w:r>
        <w:rPr>
          <w:lang w:eastAsia="en-US"/>
        </w:rPr>
        <w:t>.  The Court notes the parties</w:t>
      </w:r>
      <w:r w:rsidR="0076051E">
        <w:rPr>
          <w:lang w:eastAsia="en-US"/>
        </w:rPr>
        <w:t>’</w:t>
      </w:r>
      <w:r>
        <w:rPr>
          <w:lang w:eastAsia="en-US"/>
        </w:rPr>
        <w:t xml:space="preserve"> disagreement concerning the conditions in both detention facilities</w:t>
      </w:r>
      <w:r w:rsidR="007C303F">
        <w:rPr>
          <w:lang w:eastAsia="en-US"/>
        </w:rPr>
        <w:t>,</w:t>
      </w:r>
      <w:r>
        <w:rPr>
          <w:lang w:eastAsia="en-US"/>
        </w:rPr>
        <w:t xml:space="preserve"> as well as the quality of </w:t>
      </w:r>
      <w:r w:rsidR="007C303F">
        <w:rPr>
          <w:lang w:eastAsia="en-US"/>
        </w:rPr>
        <w:t xml:space="preserve">the </w:t>
      </w:r>
      <w:r>
        <w:rPr>
          <w:lang w:eastAsia="en-US"/>
        </w:rPr>
        <w:t>medical assistance rendered there. I</w:t>
      </w:r>
      <w:r w:rsidR="00F82FED">
        <w:rPr>
          <w:lang w:eastAsia="en-US"/>
        </w:rPr>
        <w:t>n assessing</w:t>
      </w:r>
      <w:r w:rsidR="00E838C6">
        <w:rPr>
          <w:lang w:eastAsia="en-US"/>
        </w:rPr>
        <w:t xml:space="preserve"> the</w:t>
      </w:r>
      <w:r w:rsidR="00F82FED">
        <w:rPr>
          <w:lang w:eastAsia="en-US"/>
        </w:rPr>
        <w:t xml:space="preserve"> evidence and establishing facts the</w:t>
      </w:r>
      <w:r>
        <w:rPr>
          <w:lang w:eastAsia="en-US"/>
        </w:rPr>
        <w:t xml:space="preserve"> Court applies the standard of “beyond reasonable doubt”</w:t>
      </w:r>
      <w:r w:rsidR="00F82FED">
        <w:rPr>
          <w:lang w:eastAsia="en-US"/>
        </w:rPr>
        <w:t xml:space="preserve">. </w:t>
      </w:r>
      <w:r w:rsidR="00E838C6">
        <w:rPr>
          <w:lang w:eastAsia="en-US"/>
        </w:rPr>
        <w:t>The Court</w:t>
      </w:r>
      <w:r w:rsidR="00FF0F99">
        <w:rPr>
          <w:lang w:eastAsia="en-US"/>
        </w:rPr>
        <w:t xml:space="preserve"> has established that i</w:t>
      </w:r>
      <w:r>
        <w:rPr>
          <w:lang w:eastAsia="en-US"/>
        </w:rPr>
        <w:t xml:space="preserve">n proceedings before </w:t>
      </w:r>
      <w:r w:rsidR="00E838C6">
        <w:rPr>
          <w:lang w:eastAsia="en-US"/>
        </w:rPr>
        <w:t>it</w:t>
      </w:r>
      <w:r>
        <w:rPr>
          <w:lang w:eastAsia="en-US"/>
        </w:rPr>
        <w:t xml:space="preserve"> there are no procedural barriers to the admissibility of evidence or predetermined formulae for its assessment (see </w:t>
      </w:r>
      <w:r w:rsidRPr="00896616">
        <w:rPr>
          <w:i/>
          <w:szCs w:val="24"/>
          <w:lang w:eastAsia="en-US"/>
        </w:rPr>
        <w:t xml:space="preserve">Nachova and Others v. </w:t>
      </w:r>
      <w:smartTag w:uri="urn:schemas-microsoft-com:office:smarttags" w:element="place">
        <w:smartTag w:uri="urn:schemas-microsoft-com:office:smarttags" w:element="country-region">
          <w:r w:rsidRPr="00896616">
            <w:rPr>
              <w:i/>
              <w:szCs w:val="24"/>
              <w:lang w:eastAsia="en-US"/>
            </w:rPr>
            <w:t>Bulgaria</w:t>
          </w:r>
        </w:smartTag>
      </w:smartTag>
      <w:r w:rsidRPr="00896616">
        <w:rPr>
          <w:i/>
          <w:szCs w:val="24"/>
          <w:lang w:eastAsia="en-US"/>
        </w:rPr>
        <w:t xml:space="preserve"> </w:t>
      </w:r>
      <w:r w:rsidRPr="00896616">
        <w:rPr>
          <w:szCs w:val="24"/>
          <w:lang w:eastAsia="en-US"/>
        </w:rPr>
        <w:t>[GC],</w:t>
      </w:r>
      <w:r>
        <w:rPr>
          <w:szCs w:val="24"/>
          <w:lang w:eastAsia="en-US"/>
        </w:rPr>
        <w:t xml:space="preserve"> nos. 43577/98 and 43579/98, §</w:t>
      </w:r>
      <w:r w:rsidR="007C303F">
        <w:rPr>
          <w:szCs w:val="24"/>
          <w:lang w:eastAsia="en-US"/>
        </w:rPr>
        <w:t> </w:t>
      </w:r>
      <w:r>
        <w:rPr>
          <w:szCs w:val="24"/>
          <w:lang w:eastAsia="en-US"/>
        </w:rPr>
        <w:t>147</w:t>
      </w:r>
      <w:r w:rsidRPr="00896616">
        <w:rPr>
          <w:szCs w:val="24"/>
          <w:lang w:eastAsia="en-US"/>
        </w:rPr>
        <w:t xml:space="preserve">, </w:t>
      </w:r>
      <w:r w:rsidRPr="00896616">
        <w:rPr>
          <w:lang w:eastAsia="en-US"/>
        </w:rPr>
        <w:t>ECHR 2005</w:t>
      </w:r>
      <w:r w:rsidRPr="00896616">
        <w:rPr>
          <w:lang w:eastAsia="en-US"/>
        </w:rPr>
        <w:noBreakHyphen/>
        <w:t>VII</w:t>
      </w:r>
      <w:r w:rsidR="00F82FED">
        <w:rPr>
          <w:lang w:eastAsia="en-US"/>
        </w:rPr>
        <w:t>). T</w:t>
      </w:r>
      <w:r>
        <w:rPr>
          <w:lang w:eastAsia="en-US"/>
        </w:rPr>
        <w:t>he Court adopts the conclusions that are</w:t>
      </w:r>
      <w:r w:rsidR="00F82FED">
        <w:rPr>
          <w:lang w:eastAsia="en-US"/>
        </w:rPr>
        <w:t xml:space="preserve">, in its view, supported by </w:t>
      </w:r>
      <w:r>
        <w:rPr>
          <w:lang w:eastAsia="en-US"/>
        </w:rPr>
        <w:t>free evaluation of all evidence,</w:t>
      </w:r>
      <w:r w:rsidR="00F82FED">
        <w:rPr>
          <w:lang w:eastAsia="en-US"/>
        </w:rPr>
        <w:t xml:space="preserve"> including such inferences as may flow from the facts and the parties</w:t>
      </w:r>
      <w:r w:rsidR="0076051E">
        <w:rPr>
          <w:lang w:eastAsia="en-US"/>
        </w:rPr>
        <w:t>’</w:t>
      </w:r>
      <w:r w:rsidR="00F82FED">
        <w:rPr>
          <w:lang w:eastAsia="en-US"/>
        </w:rPr>
        <w:t xml:space="preserve"> submissions (ibid.)</w:t>
      </w:r>
      <w:r w:rsidR="003613C6">
        <w:rPr>
          <w:lang w:eastAsia="en-US"/>
        </w:rPr>
        <w:t>.</w:t>
      </w:r>
      <w:r w:rsidR="00B04162">
        <w:rPr>
          <w:lang w:eastAsia="en-US"/>
        </w:rPr>
        <w:t xml:space="preserve"> According to its </w:t>
      </w:r>
      <w:r w:rsidR="00547CFD">
        <w:rPr>
          <w:lang w:eastAsia="en-US"/>
        </w:rPr>
        <w:t>case-law, proof may follow from the coexistence of sufficiently strong, clear and concordant i</w:t>
      </w:r>
      <w:r w:rsidR="00E838C6">
        <w:rPr>
          <w:lang w:eastAsia="en-US"/>
        </w:rPr>
        <w:t>nferences or of similar unrebutt</w:t>
      </w:r>
      <w:r w:rsidR="00547CFD">
        <w:rPr>
          <w:lang w:eastAsia="en-US"/>
        </w:rPr>
        <w:t>ed presum</w:t>
      </w:r>
      <w:r w:rsidR="00E838C6">
        <w:rPr>
          <w:lang w:eastAsia="en-US"/>
        </w:rPr>
        <w:t>p</w:t>
      </w:r>
      <w:r w:rsidR="00547CFD">
        <w:rPr>
          <w:lang w:eastAsia="en-US"/>
        </w:rPr>
        <w:t>tions of fact (</w:t>
      </w:r>
      <w:r w:rsidR="007C303F">
        <w:rPr>
          <w:lang w:eastAsia="en-US"/>
        </w:rPr>
        <w:t xml:space="preserve">see </w:t>
      </w:r>
      <w:r w:rsidR="00547CFD">
        <w:rPr>
          <w:i/>
          <w:iCs/>
          <w:color w:val="000000"/>
          <w:szCs w:val="24"/>
          <w:lang w:eastAsia="en-GB"/>
        </w:rPr>
        <w:t>Ireland v. the United Kingdom</w:t>
      </w:r>
      <w:r w:rsidR="00547CFD">
        <w:rPr>
          <w:color w:val="000000"/>
          <w:szCs w:val="24"/>
          <w:lang w:eastAsia="en-GB"/>
        </w:rPr>
        <w:t>, 18 January 1978, § 161, Series A no. 25).</w:t>
      </w:r>
    </w:p>
    <w:p w:rsidR="0076051E" w:rsidRDefault="00F82FED" w:rsidP="00896616">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A77D48">
        <w:rPr>
          <w:noProof/>
          <w:lang w:eastAsia="en-US"/>
        </w:rPr>
        <w:t>69</w:t>
      </w:r>
      <w:r>
        <w:rPr>
          <w:lang w:eastAsia="en-US"/>
        </w:rPr>
        <w:fldChar w:fldCharType="end"/>
      </w:r>
      <w:r>
        <w:rPr>
          <w:lang w:eastAsia="en-US"/>
        </w:rPr>
        <w:t>.  </w:t>
      </w:r>
      <w:r w:rsidR="00ED6E29">
        <w:rPr>
          <w:lang w:eastAsia="en-US"/>
        </w:rPr>
        <w:t>While m</w:t>
      </w:r>
      <w:r w:rsidR="00186EE8">
        <w:rPr>
          <w:lang w:eastAsia="en-US"/>
        </w:rPr>
        <w:t xml:space="preserve">indful of the objective difficulties of detained persons </w:t>
      </w:r>
      <w:r w:rsidR="00E114F6">
        <w:rPr>
          <w:lang w:eastAsia="en-US"/>
        </w:rPr>
        <w:t xml:space="preserve">in substantiating </w:t>
      </w:r>
      <w:r w:rsidR="00186EE8">
        <w:rPr>
          <w:lang w:eastAsia="en-US"/>
        </w:rPr>
        <w:t xml:space="preserve">their </w:t>
      </w:r>
      <w:r w:rsidR="00421FDC">
        <w:rPr>
          <w:lang w:eastAsia="en-US"/>
        </w:rPr>
        <w:t>complaints</w:t>
      </w:r>
      <w:r w:rsidR="00186EE8">
        <w:rPr>
          <w:lang w:eastAsia="en-US"/>
        </w:rPr>
        <w:t xml:space="preserve"> </w:t>
      </w:r>
      <w:r w:rsidR="00E838C6">
        <w:rPr>
          <w:lang w:eastAsia="en-US"/>
        </w:rPr>
        <w:t>concerning</w:t>
      </w:r>
      <w:r w:rsidR="003613C6">
        <w:rPr>
          <w:lang w:eastAsia="en-US"/>
        </w:rPr>
        <w:t xml:space="preserve"> </w:t>
      </w:r>
      <w:r w:rsidR="00186EE8">
        <w:rPr>
          <w:lang w:eastAsia="en-US"/>
        </w:rPr>
        <w:t>conditions of detention, the Court has cons</w:t>
      </w:r>
      <w:r w:rsidR="00E114F6">
        <w:rPr>
          <w:lang w:eastAsia="en-US"/>
        </w:rPr>
        <w:t>is</w:t>
      </w:r>
      <w:r w:rsidR="00186EE8">
        <w:rPr>
          <w:lang w:eastAsia="en-US"/>
        </w:rPr>
        <w:t>t</w:t>
      </w:r>
      <w:r w:rsidR="00E114F6">
        <w:rPr>
          <w:lang w:eastAsia="en-US"/>
        </w:rPr>
        <w:t>e</w:t>
      </w:r>
      <w:r w:rsidR="00186EE8">
        <w:rPr>
          <w:lang w:eastAsia="en-US"/>
        </w:rPr>
        <w:t>ntly</w:t>
      </w:r>
      <w:r>
        <w:rPr>
          <w:lang w:eastAsia="en-US"/>
        </w:rPr>
        <w:t xml:space="preserve"> </w:t>
      </w:r>
      <w:r w:rsidR="00186EE8">
        <w:rPr>
          <w:lang w:eastAsia="en-US"/>
        </w:rPr>
        <w:t>held that</w:t>
      </w:r>
      <w:r w:rsidR="00E1384B">
        <w:rPr>
          <w:lang w:eastAsia="en-US"/>
        </w:rPr>
        <w:t xml:space="preserve"> they are nevertheless </w:t>
      </w:r>
      <w:r w:rsidR="00421FDC">
        <w:rPr>
          <w:lang w:eastAsia="en-US"/>
        </w:rPr>
        <w:t xml:space="preserve">required to submit </w:t>
      </w:r>
      <w:r w:rsidR="00E114F6">
        <w:rPr>
          <w:lang w:eastAsia="en-US"/>
        </w:rPr>
        <w:t xml:space="preserve">a </w:t>
      </w:r>
      <w:r w:rsidR="00E1384B">
        <w:rPr>
          <w:lang w:eastAsia="en-US"/>
        </w:rPr>
        <w:t>cre</w:t>
      </w:r>
      <w:r w:rsidR="007E54D8">
        <w:rPr>
          <w:lang w:eastAsia="en-US"/>
        </w:rPr>
        <w:t>dible</w:t>
      </w:r>
      <w:r w:rsidR="00421FDC">
        <w:rPr>
          <w:lang w:eastAsia="en-US"/>
        </w:rPr>
        <w:t xml:space="preserve"> and reasonably detailed description </w:t>
      </w:r>
      <w:r w:rsidR="00E1384B">
        <w:rPr>
          <w:lang w:eastAsia="en-US"/>
        </w:rPr>
        <w:t xml:space="preserve">of </w:t>
      </w:r>
      <w:r w:rsidR="00E114F6">
        <w:rPr>
          <w:lang w:eastAsia="en-US"/>
        </w:rPr>
        <w:t xml:space="preserve">the </w:t>
      </w:r>
      <w:r w:rsidR="00E1384B">
        <w:rPr>
          <w:lang w:eastAsia="en-US"/>
        </w:rPr>
        <w:t>facts (</w:t>
      </w:r>
      <w:r w:rsidR="00E114F6">
        <w:rPr>
          <w:lang w:eastAsia="en-US"/>
        </w:rPr>
        <w:t xml:space="preserve">see </w:t>
      </w:r>
      <w:r w:rsidR="00E1384B" w:rsidRPr="00E1384B">
        <w:rPr>
          <w:i/>
          <w:szCs w:val="22"/>
          <w:lang w:eastAsia="en-US"/>
        </w:rPr>
        <w:t>Fetisov</w:t>
      </w:r>
      <w:r w:rsidR="00E1384B" w:rsidRPr="00E1384B">
        <w:rPr>
          <w:i/>
          <w:lang w:eastAsia="en-US"/>
        </w:rPr>
        <w:t xml:space="preserve"> and Others v. Russia</w:t>
      </w:r>
      <w:r w:rsidR="00185766">
        <w:rPr>
          <w:lang w:eastAsia="en-US"/>
        </w:rPr>
        <w:t>, nos. </w:t>
      </w:r>
      <w:r w:rsidR="00E1384B" w:rsidRPr="00E1384B">
        <w:rPr>
          <w:lang w:eastAsia="en-US"/>
        </w:rPr>
        <w:t>43710/07, 6023/08, 11248/08, 27668/08, 31242/08 and 52133/08</w:t>
      </w:r>
      <w:r w:rsidR="00E1384B">
        <w:rPr>
          <w:snapToGrid w:val="0"/>
          <w:szCs w:val="24"/>
          <w:lang w:val="pt-BR" w:eastAsia="en-US"/>
        </w:rPr>
        <w:t>, § 90</w:t>
      </w:r>
      <w:r w:rsidR="00E1384B" w:rsidRPr="00E1384B">
        <w:rPr>
          <w:snapToGrid w:val="0"/>
          <w:szCs w:val="24"/>
          <w:lang w:val="pt-BR" w:eastAsia="en-US"/>
        </w:rPr>
        <w:t>, 17 January 2012</w:t>
      </w:r>
      <w:r w:rsidR="00E1384B">
        <w:rPr>
          <w:lang w:eastAsia="en-US"/>
        </w:rPr>
        <w:t xml:space="preserve">) which </w:t>
      </w:r>
      <w:r w:rsidR="00E114F6">
        <w:rPr>
          <w:lang w:eastAsia="en-US"/>
        </w:rPr>
        <w:t xml:space="preserve">is </w:t>
      </w:r>
      <w:r w:rsidR="00E1384B">
        <w:rPr>
          <w:lang w:eastAsia="en-US"/>
        </w:rPr>
        <w:t>consistent and, as far as possible,</w:t>
      </w:r>
      <w:r w:rsidR="00421FDC">
        <w:rPr>
          <w:lang w:eastAsia="en-US"/>
        </w:rPr>
        <w:t xml:space="preserve"> </w:t>
      </w:r>
      <w:r w:rsidR="00421FDC" w:rsidRPr="00E1384B">
        <w:rPr>
          <w:lang w:eastAsia="en-US"/>
        </w:rPr>
        <w:t>supported by evidence</w:t>
      </w:r>
      <w:r w:rsidR="00E1384B">
        <w:rPr>
          <w:lang w:eastAsia="en-US"/>
        </w:rPr>
        <w:t xml:space="preserve"> (see</w:t>
      </w:r>
      <w:r w:rsidR="009C3BEB">
        <w:rPr>
          <w:lang w:eastAsia="en-US"/>
        </w:rPr>
        <w:t>, among other</w:t>
      </w:r>
      <w:r w:rsidR="00E114F6">
        <w:rPr>
          <w:lang w:eastAsia="en-US"/>
        </w:rPr>
        <w:t xml:space="preserve"> authorities</w:t>
      </w:r>
      <w:r w:rsidR="009C3BEB">
        <w:rPr>
          <w:lang w:eastAsia="en-US"/>
        </w:rPr>
        <w:t xml:space="preserve">, </w:t>
      </w:r>
      <w:r w:rsidR="00E1384B" w:rsidRPr="00E1384B">
        <w:rPr>
          <w:i/>
          <w:lang w:eastAsia="en-US"/>
        </w:rPr>
        <w:t>Tarariyeva v.</w:t>
      </w:r>
      <w:r w:rsidR="00E114F6">
        <w:rPr>
          <w:i/>
          <w:lang w:eastAsia="en-US"/>
        </w:rPr>
        <w:t> </w:t>
      </w:r>
      <w:r w:rsidR="00E1384B" w:rsidRPr="00E1384B">
        <w:rPr>
          <w:i/>
          <w:lang w:eastAsia="en-US"/>
        </w:rPr>
        <w:t>Russia</w:t>
      </w:r>
      <w:r w:rsidR="00E1384B" w:rsidRPr="00E1384B">
        <w:rPr>
          <w:lang w:eastAsia="en-US"/>
        </w:rPr>
        <w:t>, no. 4353/03, §</w:t>
      </w:r>
      <w:r w:rsidR="00E1384B">
        <w:rPr>
          <w:lang w:eastAsia="en-US"/>
        </w:rPr>
        <w:t xml:space="preserve"> 108</w:t>
      </w:r>
      <w:r w:rsidR="00E1384B" w:rsidRPr="00E1384B">
        <w:rPr>
          <w:lang w:eastAsia="en-US"/>
        </w:rPr>
        <w:t>,</w:t>
      </w:r>
      <w:r w:rsidR="00E1384B" w:rsidRPr="00E1384B">
        <w:rPr>
          <w:szCs w:val="24"/>
          <w:lang w:eastAsia="en-US"/>
        </w:rPr>
        <w:t xml:space="preserve"> ECHR 2006</w:t>
      </w:r>
      <w:r w:rsidR="00E1384B" w:rsidRPr="00E1384B">
        <w:rPr>
          <w:szCs w:val="24"/>
          <w:lang w:eastAsia="en-US"/>
        </w:rPr>
        <w:noBreakHyphen/>
        <w:t>XV</w:t>
      </w:r>
      <w:r w:rsidR="00E1384B">
        <w:rPr>
          <w:lang w:eastAsia="en-US"/>
        </w:rPr>
        <w:t>,</w:t>
      </w:r>
      <w:r w:rsidR="009C3BEB">
        <w:rPr>
          <w:lang w:eastAsia="en-US"/>
        </w:rPr>
        <w:t xml:space="preserve"> </w:t>
      </w:r>
      <w:r w:rsidR="00E114F6">
        <w:rPr>
          <w:lang w:eastAsia="en-US"/>
        </w:rPr>
        <w:t xml:space="preserve">and, </w:t>
      </w:r>
      <w:r w:rsidR="009C3BEB">
        <w:rPr>
          <w:lang w:eastAsia="en-US"/>
        </w:rPr>
        <w:t>more recently</w:t>
      </w:r>
      <w:r w:rsidR="00E114F6">
        <w:rPr>
          <w:lang w:eastAsia="en-US"/>
        </w:rPr>
        <w:t>,</w:t>
      </w:r>
      <w:r w:rsidR="009C3BEB">
        <w:rPr>
          <w:lang w:eastAsia="en-US"/>
        </w:rPr>
        <w:t xml:space="preserve"> </w:t>
      </w:r>
      <w:r w:rsidR="009C3BEB" w:rsidRPr="009C3BEB">
        <w:rPr>
          <w:i/>
          <w:szCs w:val="22"/>
          <w:lang w:eastAsia="en-US"/>
        </w:rPr>
        <w:t xml:space="preserve">Iglin </w:t>
      </w:r>
      <w:r w:rsidR="009C3BEB" w:rsidRPr="009C3BEB">
        <w:rPr>
          <w:i/>
          <w:lang w:eastAsia="en-US"/>
        </w:rPr>
        <w:t>v.</w:t>
      </w:r>
      <w:r w:rsidR="003A7C0B">
        <w:rPr>
          <w:i/>
          <w:lang w:eastAsia="en-US"/>
        </w:rPr>
        <w:t> </w:t>
      </w:r>
      <w:r w:rsidR="009C3BEB" w:rsidRPr="009C3BEB">
        <w:rPr>
          <w:i/>
          <w:lang w:eastAsia="en-US"/>
        </w:rPr>
        <w:t>Ukraine</w:t>
      </w:r>
      <w:r w:rsidR="009C3BEB" w:rsidRPr="00E114F6">
        <w:rPr>
          <w:lang w:eastAsia="en-US"/>
        </w:rPr>
        <w:t>,</w:t>
      </w:r>
      <w:r w:rsidR="009C3BEB" w:rsidRPr="009C3BEB">
        <w:rPr>
          <w:lang w:eastAsia="en-US"/>
        </w:rPr>
        <w:t xml:space="preserve"> no. 39908/05</w:t>
      </w:r>
      <w:r w:rsidR="00185766">
        <w:rPr>
          <w:snapToGrid w:val="0"/>
          <w:szCs w:val="24"/>
          <w:lang w:val="pt-BR" w:eastAsia="en-US"/>
        </w:rPr>
        <w:t>, § </w:t>
      </w:r>
      <w:r w:rsidR="009C3BEB">
        <w:rPr>
          <w:snapToGrid w:val="0"/>
          <w:szCs w:val="24"/>
          <w:lang w:val="pt-BR" w:eastAsia="en-US"/>
        </w:rPr>
        <w:t>53</w:t>
      </w:r>
      <w:r w:rsidR="003A7C0B">
        <w:rPr>
          <w:snapToGrid w:val="0"/>
          <w:szCs w:val="24"/>
          <w:lang w:val="pt-BR" w:eastAsia="en-US"/>
        </w:rPr>
        <w:t>,</w:t>
      </w:r>
      <w:r w:rsidR="009C3BEB" w:rsidRPr="009C3BEB">
        <w:rPr>
          <w:snapToGrid w:val="0"/>
          <w:szCs w:val="24"/>
          <w:lang w:val="pt-BR" w:eastAsia="en-US"/>
        </w:rPr>
        <w:t xml:space="preserve"> 12 January 2012</w:t>
      </w:r>
      <w:r w:rsidR="009C3BEB">
        <w:rPr>
          <w:snapToGrid w:val="0"/>
          <w:szCs w:val="24"/>
          <w:lang w:val="pt-BR" w:eastAsia="en-US"/>
        </w:rPr>
        <w:t>),</w:t>
      </w:r>
      <w:r w:rsidR="00E1384B">
        <w:rPr>
          <w:lang w:eastAsia="en-US"/>
        </w:rPr>
        <w:t xml:space="preserve"> </w:t>
      </w:r>
      <w:r w:rsidR="00421FDC" w:rsidRPr="00E1384B">
        <w:rPr>
          <w:lang w:eastAsia="en-US"/>
        </w:rPr>
        <w:t>whereas</w:t>
      </w:r>
      <w:r w:rsidR="00421FDC">
        <w:rPr>
          <w:lang w:eastAsia="en-US"/>
        </w:rPr>
        <w:t xml:space="preserve"> </w:t>
      </w:r>
      <w:r w:rsidR="003A7C0B">
        <w:rPr>
          <w:lang w:eastAsia="en-US"/>
        </w:rPr>
        <w:t xml:space="preserve">failure by </w:t>
      </w:r>
      <w:r w:rsidR="00186EE8">
        <w:rPr>
          <w:lang w:eastAsia="en-US"/>
        </w:rPr>
        <w:t>the Government to</w:t>
      </w:r>
      <w:r w:rsidR="00421FDC">
        <w:rPr>
          <w:lang w:eastAsia="en-US"/>
        </w:rPr>
        <w:t xml:space="preserve"> </w:t>
      </w:r>
      <w:r w:rsidR="004379B7">
        <w:rPr>
          <w:lang w:eastAsia="en-US"/>
        </w:rPr>
        <w:t xml:space="preserve">provide </w:t>
      </w:r>
      <w:r w:rsidR="00186EE8">
        <w:rPr>
          <w:lang w:eastAsia="en-US"/>
        </w:rPr>
        <w:t>information</w:t>
      </w:r>
      <w:r w:rsidR="004379B7">
        <w:rPr>
          <w:lang w:eastAsia="en-US"/>
        </w:rPr>
        <w:t xml:space="preserve"> in their </w:t>
      </w:r>
      <w:r w:rsidR="00FF0F99">
        <w:rPr>
          <w:lang w:eastAsia="en-US"/>
        </w:rPr>
        <w:t>possession</w:t>
      </w:r>
      <w:r w:rsidR="004379B7">
        <w:rPr>
          <w:lang w:eastAsia="en-US"/>
        </w:rPr>
        <w:t xml:space="preserve"> capable of corroborating or refuting </w:t>
      </w:r>
      <w:r w:rsidR="00E114F6">
        <w:rPr>
          <w:lang w:eastAsia="en-US"/>
        </w:rPr>
        <w:t xml:space="preserve">such </w:t>
      </w:r>
      <w:r w:rsidR="004379B7">
        <w:rPr>
          <w:lang w:eastAsia="en-US"/>
        </w:rPr>
        <w:t>allegations</w:t>
      </w:r>
      <w:r w:rsidR="00186EE8">
        <w:rPr>
          <w:lang w:eastAsia="en-US"/>
        </w:rPr>
        <w:t xml:space="preserve"> </w:t>
      </w:r>
      <w:r w:rsidR="004379B7">
        <w:rPr>
          <w:lang w:eastAsia="en-US"/>
        </w:rPr>
        <w:t>may</w:t>
      </w:r>
      <w:r w:rsidR="00186EE8">
        <w:rPr>
          <w:lang w:eastAsia="en-US"/>
        </w:rPr>
        <w:t xml:space="preserve"> give rise to the drawing of interfe</w:t>
      </w:r>
      <w:r w:rsidR="002E6570">
        <w:rPr>
          <w:lang w:eastAsia="en-US"/>
        </w:rPr>
        <w:t>rence</w:t>
      </w:r>
      <w:r w:rsidR="00E114F6">
        <w:rPr>
          <w:lang w:eastAsia="en-US"/>
        </w:rPr>
        <w:t>s</w:t>
      </w:r>
      <w:r w:rsidR="002E6570">
        <w:rPr>
          <w:lang w:eastAsia="en-US"/>
        </w:rPr>
        <w:t xml:space="preserve"> as to the well-founded character</w:t>
      </w:r>
      <w:r w:rsidR="00186EE8">
        <w:rPr>
          <w:lang w:eastAsia="en-US"/>
        </w:rPr>
        <w:t xml:space="preserve"> of the applica</w:t>
      </w:r>
      <w:r w:rsidR="002E6570">
        <w:rPr>
          <w:lang w:eastAsia="en-US"/>
        </w:rPr>
        <w:t>n</w:t>
      </w:r>
      <w:r w:rsidR="00186EE8">
        <w:rPr>
          <w:lang w:eastAsia="en-US"/>
        </w:rPr>
        <w:t>t</w:t>
      </w:r>
      <w:r w:rsidR="0076051E">
        <w:rPr>
          <w:lang w:eastAsia="en-US"/>
        </w:rPr>
        <w:t>’</w:t>
      </w:r>
      <w:r w:rsidR="00186EE8">
        <w:rPr>
          <w:lang w:eastAsia="en-US"/>
        </w:rPr>
        <w:t xml:space="preserve">s </w:t>
      </w:r>
      <w:r w:rsidR="003613C6">
        <w:rPr>
          <w:lang w:eastAsia="en-US"/>
        </w:rPr>
        <w:t>complaints</w:t>
      </w:r>
      <w:r w:rsidR="002E6570">
        <w:rPr>
          <w:lang w:eastAsia="en-US"/>
        </w:rPr>
        <w:t xml:space="preserve"> (</w:t>
      </w:r>
      <w:r w:rsidR="00E114F6">
        <w:rPr>
          <w:lang w:eastAsia="en-US"/>
        </w:rPr>
        <w:t xml:space="preserve">see </w:t>
      </w:r>
      <w:r w:rsidR="00E1384B" w:rsidRPr="00E1384B">
        <w:rPr>
          <w:i/>
          <w:lang w:eastAsia="en-US"/>
        </w:rPr>
        <w:t xml:space="preserve">Tahsin Acar v. </w:t>
      </w:r>
      <w:smartTag w:uri="urn:schemas-microsoft-com:office:smarttags" w:element="place">
        <w:smartTag w:uri="urn:schemas-microsoft-com:office:smarttags" w:element="country-region">
          <w:r w:rsidR="00E1384B" w:rsidRPr="00E1384B">
            <w:rPr>
              <w:i/>
              <w:lang w:eastAsia="en-US"/>
            </w:rPr>
            <w:t>Turkey</w:t>
          </w:r>
        </w:smartTag>
      </w:smartTag>
      <w:r w:rsidR="00E1384B" w:rsidRPr="00E1384B">
        <w:rPr>
          <w:i/>
          <w:lang w:eastAsia="en-US"/>
        </w:rPr>
        <w:t xml:space="preserve"> </w:t>
      </w:r>
      <w:r w:rsidR="00E1384B">
        <w:rPr>
          <w:lang w:eastAsia="en-US"/>
        </w:rPr>
        <w:t>[GC], no. 26307/95, § 254</w:t>
      </w:r>
      <w:r w:rsidR="00E1384B" w:rsidRPr="00E1384B">
        <w:rPr>
          <w:lang w:eastAsia="en-US"/>
        </w:rPr>
        <w:t>, ECHR 2004</w:t>
      </w:r>
      <w:r w:rsidR="00E1384B" w:rsidRPr="00E1384B">
        <w:rPr>
          <w:lang w:eastAsia="en-US"/>
        </w:rPr>
        <w:noBreakHyphen/>
        <w:t>III</w:t>
      </w:r>
      <w:r w:rsidR="00421FDC">
        <w:rPr>
          <w:lang w:eastAsia="en-US"/>
        </w:rPr>
        <w:t>).</w:t>
      </w:r>
    </w:p>
    <w:p w:rsidR="00896616" w:rsidRDefault="00F54880" w:rsidP="00896616">
      <w:pPr>
        <w:pStyle w:val="JuPara"/>
      </w:pPr>
      <w:r>
        <w:fldChar w:fldCharType="begin"/>
      </w:r>
      <w:r>
        <w:instrText xml:space="preserve"> SEQ level0 \*arabic </w:instrText>
      </w:r>
      <w:r>
        <w:fldChar w:fldCharType="separate"/>
      </w:r>
      <w:r w:rsidR="00A77D48">
        <w:rPr>
          <w:noProof/>
        </w:rPr>
        <w:t>70</w:t>
      </w:r>
      <w:r>
        <w:fldChar w:fldCharType="end"/>
      </w:r>
      <w:r>
        <w:t>.  </w:t>
      </w:r>
      <w:r w:rsidR="00FC55DA">
        <w:t>I</w:t>
      </w:r>
      <w:r w:rsidR="00C11297">
        <w:t>n the light of the above</w:t>
      </w:r>
      <w:r w:rsidR="00E1384B">
        <w:t xml:space="preserve"> principles</w:t>
      </w:r>
      <w:r w:rsidR="00C11297">
        <w:t xml:space="preserve"> the Court </w:t>
      </w:r>
      <w:r w:rsidR="00E114F6">
        <w:t xml:space="preserve">will </w:t>
      </w:r>
      <w:r w:rsidR="007A08FF">
        <w:t xml:space="preserve">first </w:t>
      </w:r>
      <w:r w:rsidR="00C11297">
        <w:t>address the dispute</w:t>
      </w:r>
      <w:r w:rsidR="00E1384B">
        <w:t xml:space="preserve"> between the parties</w:t>
      </w:r>
      <w:r w:rsidR="00C11297">
        <w:t xml:space="preserve"> as to the </w:t>
      </w:r>
      <w:r w:rsidR="00E1384B">
        <w:t>factual circumstances</w:t>
      </w:r>
      <w:r w:rsidR="00C11297">
        <w:t xml:space="preserve"> of the v</w:t>
      </w:r>
      <w:r w:rsidR="00E1384B">
        <w:t xml:space="preserve">arious aspects of the conditions of </w:t>
      </w:r>
      <w:r w:rsidR="00E114F6">
        <w:t>the applicants</w:t>
      </w:r>
      <w:r w:rsidR="0076051E">
        <w:t>’</w:t>
      </w:r>
      <w:r w:rsidR="00E114F6">
        <w:t xml:space="preserve"> </w:t>
      </w:r>
      <w:r w:rsidR="00C11297">
        <w:t>detention and medical treatment.</w:t>
      </w:r>
    </w:p>
    <w:p w:rsidR="007D5AC8" w:rsidRDefault="0076051E" w:rsidP="00992904">
      <w:pPr>
        <w:pStyle w:val="JuHa0"/>
      </w:pPr>
      <w:r>
        <w:t>(b)  </w:t>
      </w:r>
      <w:r w:rsidR="006D4D4E">
        <w:t>D</w:t>
      </w:r>
      <w:r w:rsidR="00992904">
        <w:t>isputed evidence</w:t>
      </w:r>
    </w:p>
    <w:p w:rsidR="0076051E" w:rsidRDefault="00992904" w:rsidP="00992904">
      <w:pPr>
        <w:pStyle w:val="JuPara"/>
      </w:pPr>
      <w:r>
        <w:fldChar w:fldCharType="begin"/>
      </w:r>
      <w:r>
        <w:instrText xml:space="preserve"> SEQ level0 \*arabic </w:instrText>
      </w:r>
      <w:r>
        <w:fldChar w:fldCharType="separate"/>
      </w:r>
      <w:r w:rsidR="00A77D48">
        <w:rPr>
          <w:noProof/>
        </w:rPr>
        <w:t>71</w:t>
      </w:r>
      <w:r>
        <w:fldChar w:fldCharType="end"/>
      </w:r>
      <w:r>
        <w:t>.  The Court notes that in their initial observations the applicants insisted that the veracity of their submissions as to</w:t>
      </w:r>
      <w:r w:rsidR="009C3BEB">
        <w:t xml:space="preserve"> the conditions of </w:t>
      </w:r>
      <w:r w:rsidR="002A0CA6">
        <w:t xml:space="preserve">their </w:t>
      </w:r>
      <w:r w:rsidR="009C3BEB">
        <w:t>detention could</w:t>
      </w:r>
      <w:r w:rsidR="00B04162">
        <w:t xml:space="preserve"> be proved</w:t>
      </w:r>
      <w:r>
        <w:t xml:space="preserve"> by questioning witnesses and launching a fact-finding mission</w:t>
      </w:r>
      <w:r w:rsidR="002A0CA6">
        <w:t>. However</w:t>
      </w:r>
      <w:r>
        <w:t xml:space="preserve">, apart </w:t>
      </w:r>
      <w:r w:rsidRPr="009C3BEB">
        <w:t>from the report of</w:t>
      </w:r>
      <w:r w:rsidR="009C3BEB" w:rsidRPr="009C3BEB">
        <w:t xml:space="preserve"> an officer of the State Border Guard Service </w:t>
      </w:r>
      <w:r w:rsidRPr="009C3BEB">
        <w:t>and the CPT report</w:t>
      </w:r>
      <w:r>
        <w:t>,</w:t>
      </w:r>
      <w:r w:rsidR="009C3BEB">
        <w:t xml:space="preserve"> both</w:t>
      </w:r>
      <w:r w:rsidR="00B04162">
        <w:t xml:space="preserve"> examined below, the applicant</w:t>
      </w:r>
      <w:r>
        <w:t xml:space="preserve">s did not contest the credibility or reliability of the documents </w:t>
      </w:r>
      <w:r w:rsidR="009C3BEB">
        <w:t>furnished</w:t>
      </w:r>
      <w:r>
        <w:t xml:space="preserve"> by the Government. The Court observes that the copies of the medical records, the documents relat</w:t>
      </w:r>
      <w:r w:rsidR="002A0CA6">
        <w:t>ing</w:t>
      </w:r>
      <w:r>
        <w:t xml:space="preserve"> to the applicants</w:t>
      </w:r>
      <w:r w:rsidR="0076051E">
        <w:t>’</w:t>
      </w:r>
      <w:r>
        <w:t xml:space="preserve"> detention and the inventory document</w:t>
      </w:r>
      <w:r w:rsidR="002A0CA6">
        <w:t>s held by</w:t>
      </w:r>
      <w:r>
        <w:t xml:space="preserve"> the detention </w:t>
      </w:r>
      <w:r w:rsidR="002A0CA6">
        <w:t xml:space="preserve">facility contain </w:t>
      </w:r>
      <w:r>
        <w:t>reference</w:t>
      </w:r>
      <w:r w:rsidR="002A0CA6">
        <w:t>s</w:t>
      </w:r>
      <w:r>
        <w:t xml:space="preserve"> to the original documents (see, </w:t>
      </w:r>
      <w:r w:rsidR="002A0CA6">
        <w:t>by</w:t>
      </w:r>
      <w:r>
        <w:t xml:space="preserve"> contra</w:t>
      </w:r>
      <w:r w:rsidR="002A0CA6">
        <w:t>st</w:t>
      </w:r>
      <w:r>
        <w:t>,</w:t>
      </w:r>
      <w:r w:rsidR="006D5405">
        <w:t xml:space="preserve"> </w:t>
      </w:r>
      <w:r w:rsidR="00185766">
        <w:rPr>
          <w:i/>
          <w:szCs w:val="22"/>
          <w:lang w:eastAsia="en-US"/>
        </w:rPr>
        <w:t>Kondratishko and Others v. </w:t>
      </w:r>
      <w:r w:rsidR="006D5405" w:rsidRPr="006D5405">
        <w:rPr>
          <w:i/>
          <w:szCs w:val="22"/>
          <w:lang w:eastAsia="en-US"/>
        </w:rPr>
        <w:t>Russia</w:t>
      </w:r>
      <w:r w:rsidR="006D5405" w:rsidRPr="006D5405">
        <w:rPr>
          <w:szCs w:val="22"/>
          <w:lang w:eastAsia="en-US"/>
        </w:rPr>
        <w:t xml:space="preserve">, </w:t>
      </w:r>
      <w:r w:rsidR="006D5405" w:rsidRPr="006D5405">
        <w:rPr>
          <w:lang w:eastAsia="en-US"/>
        </w:rPr>
        <w:t>no. 3937/03, §</w:t>
      </w:r>
      <w:r w:rsidR="006D5405">
        <w:rPr>
          <w:lang w:eastAsia="en-US"/>
        </w:rPr>
        <w:t>§ 48</w:t>
      </w:r>
      <w:r w:rsidR="002A0CA6">
        <w:rPr>
          <w:lang w:eastAsia="en-US"/>
        </w:rPr>
        <w:t xml:space="preserve"> and</w:t>
      </w:r>
      <w:r w:rsidR="006D5405">
        <w:rPr>
          <w:lang w:eastAsia="en-US"/>
        </w:rPr>
        <w:t xml:space="preserve"> 91, 19 July</w:t>
      </w:r>
      <w:r w:rsidR="002A0CA6">
        <w:rPr>
          <w:lang w:eastAsia="en-US"/>
        </w:rPr>
        <w:t xml:space="preserve"> </w:t>
      </w:r>
      <w:r w:rsidR="006D5405" w:rsidRPr="006D5405">
        <w:rPr>
          <w:lang w:eastAsia="en-US"/>
        </w:rPr>
        <w:t>2011</w:t>
      </w:r>
      <w:r>
        <w:t>)</w:t>
      </w:r>
      <w:r w:rsidR="00A755C9">
        <w:t xml:space="preserve">. In the absence of any indications </w:t>
      </w:r>
      <w:r>
        <w:t xml:space="preserve">which may raise doubts as to the credibility of the evidence, </w:t>
      </w:r>
      <w:r w:rsidR="002A0CA6">
        <w:t>they are therefore</w:t>
      </w:r>
      <w:r>
        <w:t xml:space="preserve"> to be considered a valid s</w:t>
      </w:r>
      <w:r w:rsidR="006D5405">
        <w:t>ource of factual information.</w:t>
      </w:r>
    </w:p>
    <w:p w:rsidR="0076051E" w:rsidRDefault="00992904" w:rsidP="00992904">
      <w:pPr>
        <w:pStyle w:val="JuPara"/>
      </w:pPr>
      <w:r>
        <w:fldChar w:fldCharType="begin"/>
      </w:r>
      <w:r>
        <w:instrText xml:space="preserve"> SEQ level0 \*arabic </w:instrText>
      </w:r>
      <w:r>
        <w:fldChar w:fldCharType="separate"/>
      </w:r>
      <w:r w:rsidR="00A77D48">
        <w:rPr>
          <w:noProof/>
        </w:rPr>
        <w:t>72</w:t>
      </w:r>
      <w:r>
        <w:fldChar w:fldCharType="end"/>
      </w:r>
      <w:r w:rsidR="000C36B1">
        <w:t xml:space="preserve">.  As concerns </w:t>
      </w:r>
      <w:r>
        <w:t>the</w:t>
      </w:r>
      <w:r w:rsidR="000C36B1">
        <w:t xml:space="preserve"> applicants</w:t>
      </w:r>
      <w:r w:rsidR="0076051E">
        <w:t>’</w:t>
      </w:r>
      <w:r>
        <w:t xml:space="preserve"> argument that the CPT report in respect </w:t>
      </w:r>
      <w:r w:rsidR="002A0CA6">
        <w:t xml:space="preserve">of </w:t>
      </w:r>
      <w:r>
        <w:t>the det</w:t>
      </w:r>
      <w:r w:rsidR="002A0CA6">
        <w:t>en</w:t>
      </w:r>
      <w:r>
        <w:t>tion</w:t>
      </w:r>
      <w:r w:rsidR="000C36B1">
        <w:t xml:space="preserve"> condition</w:t>
      </w:r>
      <w:r w:rsidR="00430D4F">
        <w:t>s</w:t>
      </w:r>
      <w:r w:rsidR="000C36B1">
        <w:t xml:space="preserve"> </w:t>
      </w:r>
      <w:r w:rsidR="002A0CA6">
        <w:t xml:space="preserve">at the </w:t>
      </w:r>
      <w:r w:rsidR="000C36B1">
        <w:t>Olaine accommodation centre</w:t>
      </w:r>
      <w:r>
        <w:t xml:space="preserve"> </w:t>
      </w:r>
      <w:r w:rsidR="00B04162">
        <w:t>fel</w:t>
      </w:r>
      <w:r w:rsidR="002A0CA6">
        <w:t>l</w:t>
      </w:r>
      <w:r w:rsidR="00B04162">
        <w:t xml:space="preserve"> short of</w:t>
      </w:r>
      <w:r>
        <w:t xml:space="preserve"> reflect</w:t>
      </w:r>
      <w:r w:rsidR="00B04162">
        <w:t>ing</w:t>
      </w:r>
      <w:r>
        <w:t xml:space="preserve"> the genuine situatio</w:t>
      </w:r>
      <w:r w:rsidR="00B04162">
        <w:t xml:space="preserve">n there </w:t>
      </w:r>
      <w:r w:rsidR="000C36B1">
        <w:t xml:space="preserve">and </w:t>
      </w:r>
      <w:r>
        <w:t xml:space="preserve">was </w:t>
      </w:r>
      <w:r w:rsidR="00052ED7">
        <w:t xml:space="preserve">not </w:t>
      </w:r>
      <w:r>
        <w:t xml:space="preserve">public, the Court notes that </w:t>
      </w:r>
      <w:r w:rsidR="000C36B1">
        <w:t xml:space="preserve">the </w:t>
      </w:r>
      <w:r w:rsidR="00052ED7">
        <w:t xml:space="preserve">above report became public </w:t>
      </w:r>
      <w:r w:rsidR="002A0CA6">
        <w:t>on</w:t>
      </w:r>
      <w:r w:rsidR="000C36B1">
        <w:t xml:space="preserve"> 10</w:t>
      </w:r>
      <w:r w:rsidR="002A0CA6">
        <w:t xml:space="preserve"> </w:t>
      </w:r>
      <w:r w:rsidR="000C36B1">
        <w:t>May</w:t>
      </w:r>
      <w:r w:rsidR="002A0CA6">
        <w:t xml:space="preserve"> </w:t>
      </w:r>
      <w:r w:rsidR="000C36B1">
        <w:t xml:space="preserve">2005 (see paragraph </w:t>
      </w:r>
      <w:r w:rsidR="000C36B1">
        <w:fldChar w:fldCharType="begin"/>
      </w:r>
      <w:r w:rsidR="000C36B1">
        <w:instrText xml:space="preserve"> REF CPTReport \h </w:instrText>
      </w:r>
      <w:r w:rsidR="000C36B1">
        <w:fldChar w:fldCharType="separate"/>
      </w:r>
      <w:r w:rsidR="00A77D48">
        <w:rPr>
          <w:noProof/>
        </w:rPr>
        <w:t>58</w:t>
      </w:r>
      <w:r w:rsidR="000C36B1">
        <w:fldChar w:fldCharType="end"/>
      </w:r>
      <w:r w:rsidR="000C36B1">
        <w:t xml:space="preserve"> above)</w:t>
      </w:r>
      <w:r w:rsidR="002A0CA6">
        <w:t>. M</w:t>
      </w:r>
      <w:r w:rsidR="000C36B1">
        <w:t>oreover</w:t>
      </w:r>
      <w:r w:rsidR="002A0CA6">
        <w:t>,</w:t>
      </w:r>
      <w:r w:rsidR="00351D8F">
        <w:t xml:space="preserve"> the applicant</w:t>
      </w:r>
      <w:r w:rsidR="00052ED7">
        <w:t>s have</w:t>
      </w:r>
      <w:r>
        <w:t xml:space="preserve"> not made </w:t>
      </w:r>
      <w:r w:rsidR="002A0CA6">
        <w:t xml:space="preserve">any </w:t>
      </w:r>
      <w:r>
        <w:t>substantive comments con</w:t>
      </w:r>
      <w:r w:rsidR="000C36B1">
        <w:t xml:space="preserve">testing the </w:t>
      </w:r>
      <w:r w:rsidR="004E796B">
        <w:t>conclusions drawn up by the CPT.</w:t>
      </w:r>
    </w:p>
    <w:p w:rsidR="0076051E" w:rsidRDefault="00351D8F" w:rsidP="00992904">
      <w:pPr>
        <w:pStyle w:val="JuPara"/>
      </w:pPr>
      <w:r>
        <w:fldChar w:fldCharType="begin"/>
      </w:r>
      <w:r>
        <w:instrText xml:space="preserve"> SEQ level0 \*arabic </w:instrText>
      </w:r>
      <w:r>
        <w:fldChar w:fldCharType="separate"/>
      </w:r>
      <w:r w:rsidR="00A77D48">
        <w:rPr>
          <w:noProof/>
        </w:rPr>
        <w:t>73</w:t>
      </w:r>
      <w:r>
        <w:fldChar w:fldCharType="end"/>
      </w:r>
      <w:r>
        <w:t>.  </w:t>
      </w:r>
      <w:r w:rsidR="00992904">
        <w:t xml:space="preserve">The applicants further contested the validity of the report </w:t>
      </w:r>
      <w:r w:rsidR="002A0CA6">
        <w:t xml:space="preserve">by the officer of the State Border Guard Service </w:t>
      </w:r>
      <w:r w:rsidR="00992904">
        <w:t>(see para</w:t>
      </w:r>
      <w:r w:rsidR="000D6832">
        <w:t xml:space="preserve">graph </w:t>
      </w:r>
      <w:r w:rsidR="000D6832">
        <w:fldChar w:fldCharType="begin"/>
      </w:r>
      <w:r w:rsidR="000D6832">
        <w:instrText xml:space="preserve"> REF MHreport_10sept </w:instrText>
      </w:r>
      <w:r w:rsidR="000D6832">
        <w:fldChar w:fldCharType="separate"/>
      </w:r>
      <w:r w:rsidR="00A77D48">
        <w:rPr>
          <w:noProof/>
        </w:rPr>
        <w:t>46</w:t>
      </w:r>
      <w:r w:rsidR="000D6832">
        <w:fldChar w:fldCharType="end"/>
      </w:r>
      <w:r w:rsidR="000D6832">
        <w:t xml:space="preserve"> </w:t>
      </w:r>
      <w:r w:rsidR="00992904">
        <w:t>abov</w:t>
      </w:r>
      <w:r w:rsidR="00C73740">
        <w:t xml:space="preserve">e). According to the applicants, the officer </w:t>
      </w:r>
      <w:r w:rsidR="002A0CA6">
        <w:t xml:space="preserve">had </w:t>
      </w:r>
      <w:r w:rsidR="00C73740">
        <w:t xml:space="preserve">reported </w:t>
      </w:r>
      <w:r w:rsidR="002A0CA6">
        <w:t xml:space="preserve">on </w:t>
      </w:r>
      <w:r w:rsidR="00C73740">
        <w:t>his visit to Olaine accommodation centre</w:t>
      </w:r>
      <w:r w:rsidR="002A0CA6">
        <w:t>. H</w:t>
      </w:r>
      <w:r w:rsidR="00C73740">
        <w:t>owever</w:t>
      </w:r>
      <w:r w:rsidR="002A0CA6">
        <w:t>,</w:t>
      </w:r>
      <w:r w:rsidR="00C73740">
        <w:t xml:space="preserve"> such a visit could not </w:t>
      </w:r>
      <w:r w:rsidR="002A0CA6">
        <w:t xml:space="preserve">have </w:t>
      </w:r>
      <w:r w:rsidR="00C73740">
        <w:t>take</w:t>
      </w:r>
      <w:r w:rsidR="002A0CA6">
        <w:t>n</w:t>
      </w:r>
      <w:r w:rsidR="00C73740">
        <w:t xml:space="preserve"> place</w:t>
      </w:r>
      <w:r w:rsidR="00430D4F">
        <w:t>,</w:t>
      </w:r>
      <w:r w:rsidR="00C73740">
        <w:t xml:space="preserve"> </w:t>
      </w:r>
      <w:r w:rsidR="002A0CA6">
        <w:t>since</w:t>
      </w:r>
      <w:r w:rsidR="00C73740">
        <w:t xml:space="preserve"> the applicants were </w:t>
      </w:r>
      <w:r w:rsidR="002A0CA6">
        <w:t xml:space="preserve">taken </w:t>
      </w:r>
      <w:r w:rsidR="00C73740">
        <w:t xml:space="preserve">to Olaine two days </w:t>
      </w:r>
      <w:r w:rsidR="002A0CA6">
        <w:t>after the date of the report</w:t>
      </w:r>
      <w:r w:rsidR="00C20551">
        <w:t>. T</w:t>
      </w:r>
      <w:r w:rsidR="00992904">
        <w:t xml:space="preserve">he Court observes that, as </w:t>
      </w:r>
      <w:r w:rsidR="002A0CA6">
        <w:t xml:space="preserve">appears </w:t>
      </w:r>
      <w:r w:rsidR="00992904">
        <w:t>from the copy of the</w:t>
      </w:r>
      <w:r w:rsidR="00073993">
        <w:t xml:space="preserve"> contested</w:t>
      </w:r>
      <w:r w:rsidR="00992904">
        <w:t xml:space="preserve"> report, </w:t>
      </w:r>
      <w:r w:rsidR="002A0CA6">
        <w:t>it c</w:t>
      </w:r>
      <w:r w:rsidR="00C73740">
        <w:t xml:space="preserve">oncerns </w:t>
      </w:r>
      <w:r w:rsidR="002A0CA6">
        <w:t>the officer</w:t>
      </w:r>
      <w:r w:rsidR="0076051E">
        <w:t>’</w:t>
      </w:r>
      <w:r w:rsidR="002A0CA6">
        <w:t xml:space="preserve">s </w:t>
      </w:r>
      <w:r w:rsidR="00C73740">
        <w:t>visit</w:t>
      </w:r>
      <w:r w:rsidR="00B04162">
        <w:t xml:space="preserve"> to the </w:t>
      </w:r>
      <w:r w:rsidR="004E796B">
        <w:t>State Border Guard Service</w:t>
      </w:r>
      <w:r w:rsidR="00C73740">
        <w:t xml:space="preserve"> </w:t>
      </w:r>
      <w:r w:rsidR="002A0CA6">
        <w:t xml:space="preserve">detention unit </w:t>
      </w:r>
      <w:r w:rsidR="00C73740">
        <w:t xml:space="preserve">and not the Olaine accommodation centre, as was alleged by the applicants. </w:t>
      </w:r>
      <w:r w:rsidR="002A0CA6">
        <w:t xml:space="preserve">It is </w:t>
      </w:r>
      <w:r w:rsidR="00C73740">
        <w:t>no</w:t>
      </w:r>
      <w:r w:rsidR="002A0CA6">
        <w:t>t</w:t>
      </w:r>
      <w:r w:rsidR="00C73740">
        <w:t xml:space="preserve"> dispute</w:t>
      </w:r>
      <w:r w:rsidR="002A0CA6">
        <w:t>d</w:t>
      </w:r>
      <w:r w:rsidR="00C73740">
        <w:t xml:space="preserve"> that at the material time the applicants were held in the State Border Guard Service</w:t>
      </w:r>
      <w:r w:rsidR="002A0CA6">
        <w:t xml:space="preserve"> detention unit</w:t>
      </w:r>
      <w:r w:rsidR="00C73740">
        <w:t>.</w:t>
      </w:r>
    </w:p>
    <w:p w:rsidR="0076051E" w:rsidRDefault="004E796B" w:rsidP="00992904">
      <w:pPr>
        <w:pStyle w:val="JuPara"/>
      </w:pPr>
      <w:r>
        <w:fldChar w:fldCharType="begin"/>
      </w:r>
      <w:r>
        <w:instrText xml:space="preserve"> SEQ level0 \*arabic </w:instrText>
      </w:r>
      <w:r>
        <w:fldChar w:fldCharType="separate"/>
      </w:r>
      <w:r w:rsidR="00A77D48">
        <w:rPr>
          <w:noProof/>
        </w:rPr>
        <w:t>74</w:t>
      </w:r>
      <w:r>
        <w:fldChar w:fldCharType="end"/>
      </w:r>
      <w:r>
        <w:t xml:space="preserve">.  In the light of the above the Court </w:t>
      </w:r>
      <w:r w:rsidR="002A0CA6">
        <w:t>wi</w:t>
      </w:r>
      <w:r>
        <w:t>ll theref</w:t>
      </w:r>
      <w:r w:rsidR="00B04162">
        <w:t>ore, if necessary, rely on the above</w:t>
      </w:r>
      <w:r>
        <w:t xml:space="preserve"> reports in establish</w:t>
      </w:r>
      <w:r w:rsidR="002A0CA6">
        <w:t xml:space="preserve">ing </w:t>
      </w:r>
      <w:r>
        <w:t>the facts.</w:t>
      </w:r>
    </w:p>
    <w:p w:rsidR="007A08FF" w:rsidRDefault="0076051E" w:rsidP="000841EE">
      <w:pPr>
        <w:pStyle w:val="JuHa0"/>
      </w:pPr>
      <w:r>
        <w:t>(c)  </w:t>
      </w:r>
      <w:r w:rsidR="007B058B">
        <w:t>C</w:t>
      </w:r>
      <w:r w:rsidR="000841EE">
        <w:t xml:space="preserve">onditions in </w:t>
      </w:r>
      <w:r w:rsidR="00B6253C">
        <w:t>the State Border Guard</w:t>
      </w:r>
      <w:r w:rsidR="00AA5362">
        <w:t xml:space="preserve"> Service</w:t>
      </w:r>
      <w:r w:rsidR="00B6253C">
        <w:t xml:space="preserve"> detention </w:t>
      </w:r>
      <w:r w:rsidR="002A0CA6">
        <w:t>unit</w:t>
      </w:r>
    </w:p>
    <w:bookmarkStart w:id="30" w:name="Facts_physicalCondSBG"/>
    <w:p w:rsidR="0076051E" w:rsidRDefault="000841EE" w:rsidP="007A08FF">
      <w:pPr>
        <w:pStyle w:val="JuPara"/>
      </w:pPr>
      <w:r>
        <w:fldChar w:fldCharType="begin"/>
      </w:r>
      <w:r>
        <w:instrText xml:space="preserve"> SEQ level0 \*arabic </w:instrText>
      </w:r>
      <w:r>
        <w:fldChar w:fldCharType="separate"/>
      </w:r>
      <w:r w:rsidR="00A77D48">
        <w:rPr>
          <w:noProof/>
        </w:rPr>
        <w:t>75</w:t>
      </w:r>
      <w:r>
        <w:fldChar w:fldCharType="end"/>
      </w:r>
      <w:bookmarkEnd w:id="30"/>
      <w:r>
        <w:t>.  The Court notes</w:t>
      </w:r>
      <w:r w:rsidR="00FA21F5">
        <w:t xml:space="preserve"> </w:t>
      </w:r>
      <w:r w:rsidR="007A08FF">
        <w:t xml:space="preserve">certain </w:t>
      </w:r>
      <w:r w:rsidR="00366A6A">
        <w:t>inconsistencies</w:t>
      </w:r>
      <w:r>
        <w:t xml:space="preserve"> in the applicants</w:t>
      </w:r>
      <w:r w:rsidR="0076051E">
        <w:t>’</w:t>
      </w:r>
      <w:r w:rsidR="00B04162">
        <w:t xml:space="preserve"> submissions concern</w:t>
      </w:r>
      <w:r w:rsidR="002A0CA6">
        <w:t>ing</w:t>
      </w:r>
      <w:r>
        <w:t xml:space="preserve"> the physical conditions in the State Bord</w:t>
      </w:r>
      <w:r w:rsidR="00B6253C">
        <w:t xml:space="preserve">er Guard </w:t>
      </w:r>
      <w:r w:rsidR="006F064C">
        <w:t xml:space="preserve">Service </w:t>
      </w:r>
      <w:r w:rsidR="00B04162">
        <w:t xml:space="preserve">detention </w:t>
      </w:r>
      <w:r w:rsidR="002A0CA6">
        <w:t>unit</w:t>
      </w:r>
      <w:r w:rsidR="00B04162">
        <w:t xml:space="preserve">, in particular with respect to the sanitary facilities and </w:t>
      </w:r>
      <w:r w:rsidR="002A0CA6">
        <w:t xml:space="preserve">their </w:t>
      </w:r>
      <w:r w:rsidR="00B6253C" w:rsidRPr="00B04162">
        <w:t>partitio</w:t>
      </w:r>
      <w:r w:rsidR="00B04162" w:rsidRPr="00B04162">
        <w:t xml:space="preserve">ning </w:t>
      </w:r>
      <w:r w:rsidR="00B6253C" w:rsidRPr="00B04162">
        <w:t>(see paragraphs</w:t>
      </w:r>
      <w:r w:rsidR="00B04162" w:rsidRPr="00B04162">
        <w:t xml:space="preserve"> </w:t>
      </w:r>
      <w:r w:rsidR="00B04162" w:rsidRPr="00B04162">
        <w:fldChar w:fldCharType="begin"/>
      </w:r>
      <w:r w:rsidR="00B04162" w:rsidRPr="00B04162">
        <w:instrText xml:space="preserve"> REF ConditionsSBG_partitioning1 </w:instrText>
      </w:r>
      <w:r w:rsidR="00B04162">
        <w:instrText xml:space="preserve"> \* MERGEFORMAT </w:instrText>
      </w:r>
      <w:r w:rsidR="00B04162" w:rsidRPr="00B04162">
        <w:fldChar w:fldCharType="separate"/>
      </w:r>
      <w:r w:rsidR="00A77D48">
        <w:rPr>
          <w:noProof/>
        </w:rPr>
        <w:t>25</w:t>
      </w:r>
      <w:r w:rsidR="00B04162" w:rsidRPr="00B04162">
        <w:fldChar w:fldCharType="end"/>
      </w:r>
      <w:r w:rsidR="00B04162" w:rsidRPr="00B04162">
        <w:t>-</w:t>
      </w:r>
      <w:r w:rsidR="00B04162" w:rsidRPr="00B04162">
        <w:fldChar w:fldCharType="begin"/>
      </w:r>
      <w:r w:rsidR="00B04162" w:rsidRPr="00B04162">
        <w:instrText xml:space="preserve"> REF ConditionsSBG_partitioning2 </w:instrText>
      </w:r>
      <w:r w:rsidR="00B04162">
        <w:instrText xml:space="preserve"> \* MERGEFORMAT </w:instrText>
      </w:r>
      <w:r w:rsidR="00B04162" w:rsidRPr="00B04162">
        <w:fldChar w:fldCharType="separate"/>
      </w:r>
      <w:r w:rsidR="00A77D48">
        <w:rPr>
          <w:noProof/>
        </w:rPr>
        <w:t>26</w:t>
      </w:r>
      <w:r w:rsidR="00B04162" w:rsidRPr="00B04162">
        <w:fldChar w:fldCharType="end"/>
      </w:r>
      <w:r w:rsidR="00B6253C" w:rsidRPr="00B04162">
        <w:t xml:space="preserve"> above</w:t>
      </w:r>
      <w:r w:rsidR="007B058B" w:rsidRPr="00B04162">
        <w:t xml:space="preserve">). </w:t>
      </w:r>
      <w:r w:rsidR="002A0CA6">
        <w:t xml:space="preserve">Having regard to </w:t>
      </w:r>
      <w:r w:rsidR="007B058B">
        <w:t>the parties</w:t>
      </w:r>
      <w:r w:rsidR="0076051E">
        <w:t>’</w:t>
      </w:r>
      <w:r w:rsidR="007B058B">
        <w:t xml:space="preserve"> submissions</w:t>
      </w:r>
      <w:r w:rsidR="002A0CA6">
        <w:t>,</w:t>
      </w:r>
      <w:r w:rsidR="007B058B">
        <w:t xml:space="preserve"> the Court</w:t>
      </w:r>
      <w:r w:rsidR="004A5782">
        <w:t xml:space="preserve"> finds it established</w:t>
      </w:r>
      <w:r w:rsidR="007B058B">
        <w:t xml:space="preserve"> that </w:t>
      </w:r>
      <w:r w:rsidR="006D4D4E">
        <w:t>the cell where</w:t>
      </w:r>
      <w:r w:rsidR="00116909">
        <w:t xml:space="preserve"> </w:t>
      </w:r>
      <w:r w:rsidR="007B058B">
        <w:t>the</w:t>
      </w:r>
      <w:r w:rsidR="00BF5DEA">
        <w:t xml:space="preserve"> applicants</w:t>
      </w:r>
      <w:r w:rsidR="007B058B">
        <w:t xml:space="preserve"> were held from </w:t>
      </w:r>
      <w:r w:rsidR="00BF5DEA">
        <w:t xml:space="preserve">2 </w:t>
      </w:r>
      <w:r w:rsidR="007B058B">
        <w:t>to</w:t>
      </w:r>
      <w:r w:rsidR="00BF5DEA">
        <w:t xml:space="preserve"> 12 September</w:t>
      </w:r>
      <w:r w:rsidR="002A0CA6">
        <w:t xml:space="preserve"> </w:t>
      </w:r>
      <w:r w:rsidR="00BF5DEA">
        <w:t xml:space="preserve">2003 </w:t>
      </w:r>
      <w:r w:rsidR="007B058B">
        <w:t>measured 14</w:t>
      </w:r>
      <w:r w:rsidR="002A0CA6">
        <w:t>.</w:t>
      </w:r>
      <w:r w:rsidR="007B058B">
        <w:t xml:space="preserve">6 </w:t>
      </w:r>
      <w:r w:rsidR="002A0CA6">
        <w:t xml:space="preserve">sq. </w:t>
      </w:r>
      <w:r w:rsidR="007B058B">
        <w:t>m</w:t>
      </w:r>
      <w:r w:rsidR="007A08FF">
        <w:t>, the window</w:t>
      </w:r>
      <w:r w:rsidR="006D4D4E">
        <w:t xml:space="preserve"> there was not narrower than 0.8 m and</w:t>
      </w:r>
      <w:r w:rsidR="007A08FF">
        <w:t xml:space="preserve"> the lavatory was separated from the rest of the cell </w:t>
      </w:r>
      <w:r w:rsidR="002A0CA6">
        <w:t xml:space="preserve">by </w:t>
      </w:r>
      <w:r w:rsidR="007A08FF">
        <w:t xml:space="preserve">a </w:t>
      </w:r>
      <w:r w:rsidR="002A0CA6">
        <w:t>brick partition</w:t>
      </w:r>
      <w:r w:rsidR="007A08FF">
        <w:t xml:space="preserve"> which was at least 1</w:t>
      </w:r>
      <w:r w:rsidR="002A0CA6">
        <w:t>.</w:t>
      </w:r>
      <w:r w:rsidR="007A08FF">
        <w:t xml:space="preserve">2 m high </w:t>
      </w:r>
      <w:r w:rsidR="007A08FF" w:rsidRPr="00BF5DEA">
        <w:t>(</w:t>
      </w:r>
      <w:r w:rsidR="00BF5DEA" w:rsidRPr="00BF5DEA">
        <w:t>see paragraph</w:t>
      </w:r>
      <w:r w:rsidR="00BF5DEA">
        <w:t xml:space="preserve"> </w:t>
      </w:r>
      <w:r w:rsidR="00BF5DEA">
        <w:rPr>
          <w:highlight w:val="yellow"/>
        </w:rPr>
        <w:fldChar w:fldCharType="begin"/>
      </w:r>
      <w:r w:rsidR="00BF5DEA">
        <w:instrText xml:space="preserve"> REF ConditionsCellInSBGS </w:instrText>
      </w:r>
      <w:r w:rsidR="00BF5DEA">
        <w:rPr>
          <w:highlight w:val="yellow"/>
        </w:rPr>
        <w:fldChar w:fldCharType="separate"/>
      </w:r>
      <w:r w:rsidR="00A77D48">
        <w:rPr>
          <w:noProof/>
        </w:rPr>
        <w:t>41</w:t>
      </w:r>
      <w:r w:rsidR="00BF5DEA">
        <w:rPr>
          <w:highlight w:val="yellow"/>
        </w:rPr>
        <w:fldChar w:fldCharType="end"/>
      </w:r>
      <w:r w:rsidR="00BF5DEA">
        <w:t xml:space="preserve"> above</w:t>
      </w:r>
      <w:r w:rsidR="002A0CA6">
        <w:t>),</w:t>
      </w:r>
      <w:r w:rsidR="007B058B">
        <w:t xml:space="preserve"> </w:t>
      </w:r>
      <w:r w:rsidR="00BF5DEA">
        <w:t>in contrast to the conditions in</w:t>
      </w:r>
      <w:r w:rsidR="007A08FF">
        <w:t xml:space="preserve"> </w:t>
      </w:r>
      <w:r w:rsidR="00FA21F5">
        <w:rPr>
          <w:i/>
        </w:rPr>
        <w:t>Melnī</w:t>
      </w:r>
      <w:r w:rsidR="007A08FF" w:rsidRPr="008C1DAE">
        <w:rPr>
          <w:i/>
        </w:rPr>
        <w:t>tis v</w:t>
      </w:r>
      <w:r w:rsidR="00185766">
        <w:rPr>
          <w:i/>
        </w:rPr>
        <w:t>.</w:t>
      </w:r>
      <w:r w:rsidR="007A08FF" w:rsidRPr="008C1DAE">
        <w:rPr>
          <w:i/>
        </w:rPr>
        <w:t xml:space="preserve"> Latvia</w:t>
      </w:r>
      <w:r w:rsidR="007A08FF">
        <w:rPr>
          <w:i/>
        </w:rPr>
        <w:t xml:space="preserve"> </w:t>
      </w:r>
      <w:r w:rsidR="002A0CA6">
        <w:t xml:space="preserve">(no. </w:t>
      </w:r>
      <w:r w:rsidR="007A08FF" w:rsidRPr="002A0CA6">
        <w:t xml:space="preserve">30779/05, </w:t>
      </w:r>
      <w:r w:rsidR="002A0CA6">
        <w:t>§§ 61-63, 28 February 2012)</w:t>
      </w:r>
      <w:r w:rsidR="00C25EDE">
        <w:t>,</w:t>
      </w:r>
      <w:r w:rsidR="00BF5DEA" w:rsidRPr="002A0CA6">
        <w:t xml:space="preserve"> </w:t>
      </w:r>
      <w:r w:rsidR="00BF5DEA">
        <w:t xml:space="preserve">where the alleged </w:t>
      </w:r>
      <w:r w:rsidR="007A08FF">
        <w:t>partitioning of the sanitary facilities</w:t>
      </w:r>
      <w:r w:rsidR="00BF5DEA">
        <w:t xml:space="preserve"> in a cell</w:t>
      </w:r>
      <w:r w:rsidR="007A08FF">
        <w:t xml:space="preserve"> was not reflected in the inventory documents.</w:t>
      </w:r>
    </w:p>
    <w:bookmarkStart w:id="31" w:name="Facts_ventilationSBG"/>
    <w:p w:rsidR="0076051E" w:rsidRDefault="007F6863" w:rsidP="007F6863">
      <w:pPr>
        <w:pStyle w:val="JuPara"/>
      </w:pPr>
      <w:r>
        <w:fldChar w:fldCharType="begin"/>
      </w:r>
      <w:r>
        <w:instrText xml:space="preserve"> SEQ level0 \*arabic </w:instrText>
      </w:r>
      <w:r>
        <w:fldChar w:fldCharType="separate"/>
      </w:r>
      <w:r w:rsidR="00A77D48">
        <w:rPr>
          <w:noProof/>
        </w:rPr>
        <w:t>76</w:t>
      </w:r>
      <w:r>
        <w:fldChar w:fldCharType="end"/>
      </w:r>
      <w:bookmarkEnd w:id="31"/>
      <w:r>
        <w:t xml:space="preserve">.  The parties also </w:t>
      </w:r>
      <w:r w:rsidR="00C25EDE">
        <w:t>disagreed</w:t>
      </w:r>
      <w:r>
        <w:t xml:space="preserve"> as to the existence and</w:t>
      </w:r>
      <w:r w:rsidR="00214B5C">
        <w:t xml:space="preserve"> the </w:t>
      </w:r>
      <w:r>
        <w:t>functio</w:t>
      </w:r>
      <w:r w:rsidR="00686A57">
        <w:t xml:space="preserve">ning of the ventilation system. </w:t>
      </w:r>
      <w:r>
        <w:t xml:space="preserve">In this </w:t>
      </w:r>
      <w:r w:rsidR="00C25EDE">
        <w:t xml:space="preserve">connection </w:t>
      </w:r>
      <w:r>
        <w:t>the Court notes that c</w:t>
      </w:r>
      <w:r w:rsidR="007A08FF">
        <w:t>ertain impression</w:t>
      </w:r>
      <w:r w:rsidR="00C25EDE">
        <w:t>s</w:t>
      </w:r>
      <w:r w:rsidR="007A08FF">
        <w:t xml:space="preserve"> about the effectiveness of the ventilation system </w:t>
      </w:r>
      <w:r w:rsidR="00116909">
        <w:t>derive from</w:t>
      </w:r>
      <w:r w:rsidR="007A08FF">
        <w:t xml:space="preserve"> the facts </w:t>
      </w:r>
      <w:r>
        <w:t xml:space="preserve">the applicants provided </w:t>
      </w:r>
      <w:r w:rsidR="00686A57">
        <w:t>in relation to</w:t>
      </w:r>
      <w:r>
        <w:t xml:space="preserve"> other complaints, in particular</w:t>
      </w:r>
      <w:r w:rsidR="00C25EDE">
        <w:t xml:space="preserve"> their complaint</w:t>
      </w:r>
      <w:r>
        <w:t xml:space="preserve"> that</w:t>
      </w:r>
      <w:r w:rsidR="007A08FF">
        <w:t xml:space="preserve"> </w:t>
      </w:r>
      <w:r>
        <w:t xml:space="preserve">they </w:t>
      </w:r>
      <w:r w:rsidR="00C25EDE">
        <w:t xml:space="preserve">had </w:t>
      </w:r>
      <w:r w:rsidR="00686A57">
        <w:t>to leave their cell for fifteen</w:t>
      </w:r>
      <w:r>
        <w:t xml:space="preserve"> minutes </w:t>
      </w:r>
      <w:r w:rsidR="00C25EDE">
        <w:t xml:space="preserve">so that it could be ventilated </w:t>
      </w:r>
      <w:r w:rsidR="00BA1C57">
        <w:t>after</w:t>
      </w:r>
      <w:r w:rsidR="00116909">
        <w:t xml:space="preserve"> </w:t>
      </w:r>
      <w:r>
        <w:t>gas</w:t>
      </w:r>
      <w:r w:rsidR="00686A57">
        <w:t xml:space="preserve"> had penetrated </w:t>
      </w:r>
      <w:r w:rsidR="002B1B69">
        <w:t>into it</w:t>
      </w:r>
      <w:r w:rsidR="002B1B69" w:rsidRPr="0066354C">
        <w:t xml:space="preserve"> </w:t>
      </w:r>
      <w:r w:rsidRPr="0066354C">
        <w:t>(see paragraph</w:t>
      </w:r>
      <w:r w:rsidR="00686A57" w:rsidRPr="0066354C">
        <w:t xml:space="preserve">s </w:t>
      </w:r>
      <w:r w:rsidR="00686A57" w:rsidRPr="0066354C">
        <w:fldChar w:fldCharType="begin"/>
      </w:r>
      <w:r w:rsidR="00686A57" w:rsidRPr="0066354C">
        <w:instrText xml:space="preserve"> REF IncidentVRS_walks </w:instrText>
      </w:r>
      <w:r w:rsidR="0066354C">
        <w:instrText xml:space="preserve"> \* MERGEFORMAT </w:instrText>
      </w:r>
      <w:r w:rsidR="00686A57" w:rsidRPr="0066354C">
        <w:fldChar w:fldCharType="separate"/>
      </w:r>
      <w:r w:rsidR="00A77D48">
        <w:rPr>
          <w:noProof/>
        </w:rPr>
        <w:t>30</w:t>
      </w:r>
      <w:r w:rsidR="00686A57" w:rsidRPr="0066354C">
        <w:fldChar w:fldCharType="end"/>
      </w:r>
      <w:r w:rsidR="008A06EA">
        <w:t xml:space="preserve"> and</w:t>
      </w:r>
      <w:r w:rsidR="00686A57" w:rsidRPr="0066354C">
        <w:t xml:space="preserve"> </w:t>
      </w:r>
      <w:r w:rsidR="00686A57" w:rsidRPr="0066354C">
        <w:fldChar w:fldCharType="begin"/>
      </w:r>
      <w:r w:rsidR="00686A57" w:rsidRPr="0066354C">
        <w:instrText xml:space="preserve"> REF OutsideWalksREQ </w:instrText>
      </w:r>
      <w:r w:rsidR="0066354C">
        <w:instrText xml:space="preserve"> \* MERGEFORMAT </w:instrText>
      </w:r>
      <w:r w:rsidR="00686A57" w:rsidRPr="0066354C">
        <w:fldChar w:fldCharType="separate"/>
      </w:r>
      <w:r w:rsidR="00A77D48">
        <w:rPr>
          <w:noProof/>
        </w:rPr>
        <w:t>33</w:t>
      </w:r>
      <w:r w:rsidR="00686A57" w:rsidRPr="0066354C">
        <w:fldChar w:fldCharType="end"/>
      </w:r>
      <w:r w:rsidR="0066354C">
        <w:t xml:space="preserve"> above</w:t>
      </w:r>
      <w:r w:rsidRPr="0066354C">
        <w:t>).</w:t>
      </w:r>
      <w:r>
        <w:t xml:space="preserve"> </w:t>
      </w:r>
      <w:r w:rsidR="004A5782">
        <w:t>Observing that</w:t>
      </w:r>
      <w:r w:rsidR="007A08FF">
        <w:t xml:space="preserve"> the applicants did not complain about the quality of </w:t>
      </w:r>
      <w:r w:rsidR="00BA1C57">
        <w:t xml:space="preserve">the </w:t>
      </w:r>
      <w:r w:rsidR="007A08FF">
        <w:t>air afte</w:t>
      </w:r>
      <w:r w:rsidR="004A5782">
        <w:t xml:space="preserve">r their return to the cell, </w:t>
      </w:r>
      <w:r w:rsidR="00BA1C57">
        <w:t xml:space="preserve">the Court </w:t>
      </w:r>
      <w:r w:rsidR="007A08FF">
        <w:t>infer</w:t>
      </w:r>
      <w:r w:rsidR="00BA1C57">
        <w:t>s</w:t>
      </w:r>
      <w:r w:rsidR="007A08FF">
        <w:t xml:space="preserve"> that the premises were ventilated </w:t>
      </w:r>
      <w:r w:rsidR="00BA1C57">
        <w:t xml:space="preserve">to evacuate the </w:t>
      </w:r>
      <w:r w:rsidR="007A08FF">
        <w:t xml:space="preserve">substances </w:t>
      </w:r>
      <w:r w:rsidR="00BA1C57">
        <w:t xml:space="preserve">concerned </w:t>
      </w:r>
      <w:r w:rsidR="007A08FF">
        <w:t>in a relatively sho</w:t>
      </w:r>
      <w:r w:rsidR="00D62A42">
        <w:t>rt period, which would thus</w:t>
      </w:r>
      <w:r w:rsidR="007A08FF">
        <w:t xml:space="preserve"> imply that the ventilation was </w:t>
      </w:r>
      <w:r w:rsidR="00E264F0">
        <w:t>functioning</w:t>
      </w:r>
      <w:r w:rsidR="00BA1C57">
        <w:t>, at least to a certain extent</w:t>
      </w:r>
      <w:r w:rsidR="007A08FF">
        <w:t>.</w:t>
      </w:r>
    </w:p>
    <w:bookmarkStart w:id="32" w:name="Facts_walksSBG"/>
    <w:p w:rsidR="0076051E" w:rsidRDefault="00426A56" w:rsidP="00426A56">
      <w:pPr>
        <w:pStyle w:val="JuPara"/>
      </w:pPr>
      <w:r>
        <w:fldChar w:fldCharType="begin"/>
      </w:r>
      <w:r>
        <w:instrText xml:space="preserve"> SEQ level0 \*arabic </w:instrText>
      </w:r>
      <w:r>
        <w:fldChar w:fldCharType="separate"/>
      </w:r>
      <w:r w:rsidR="00A77D48">
        <w:rPr>
          <w:noProof/>
        </w:rPr>
        <w:t>77</w:t>
      </w:r>
      <w:r>
        <w:fldChar w:fldCharType="end"/>
      </w:r>
      <w:bookmarkEnd w:id="32"/>
      <w:r>
        <w:t>.  </w:t>
      </w:r>
      <w:r w:rsidR="007A08FF">
        <w:t xml:space="preserve">Concerning </w:t>
      </w:r>
      <w:r w:rsidR="00BA1C57">
        <w:t>walks</w:t>
      </w:r>
      <w:r w:rsidR="007A08FF">
        <w:t xml:space="preserve"> outside</w:t>
      </w:r>
      <w:r w:rsidR="00BA1C57">
        <w:t>,</w:t>
      </w:r>
      <w:r w:rsidR="007A08FF">
        <w:t xml:space="preserve"> the applicants contended that they </w:t>
      </w:r>
      <w:r w:rsidR="00BA1C57">
        <w:t>had been allowed to have</w:t>
      </w:r>
      <w:r w:rsidR="007A08FF">
        <w:t xml:space="preserve"> them only tw</w:t>
      </w:r>
      <w:r w:rsidR="00AD5911">
        <w:t>ice during their stay at the State Border Guard Service detention</w:t>
      </w:r>
      <w:r w:rsidR="007A08FF">
        <w:t xml:space="preserve"> </w:t>
      </w:r>
      <w:r w:rsidR="00AD5911">
        <w:t>unit</w:t>
      </w:r>
      <w:r w:rsidR="007A08FF">
        <w:t xml:space="preserve">. </w:t>
      </w:r>
      <w:r w:rsidR="00AD5911">
        <w:t xml:space="preserve">The </w:t>
      </w:r>
      <w:r w:rsidR="007A08FF">
        <w:t xml:space="preserve">Government submitted a copy of </w:t>
      </w:r>
      <w:r w:rsidR="00BA1C57">
        <w:t xml:space="preserve">the detention </w:t>
      </w:r>
      <w:r w:rsidR="006A5542">
        <w:t>unit</w:t>
      </w:r>
      <w:r w:rsidR="0076051E">
        <w:t>’</w:t>
      </w:r>
      <w:r w:rsidR="006A5542">
        <w:t>s</w:t>
      </w:r>
      <w:r w:rsidR="00BA1C57">
        <w:t xml:space="preserve"> </w:t>
      </w:r>
      <w:r w:rsidR="00AD5911">
        <w:t>internal regulations</w:t>
      </w:r>
      <w:r w:rsidR="00BA1C57">
        <w:t>,</w:t>
      </w:r>
      <w:r w:rsidR="00AD5911">
        <w:t xml:space="preserve"> </w:t>
      </w:r>
      <w:r w:rsidR="00BE11D4">
        <w:t xml:space="preserve">which </w:t>
      </w:r>
      <w:r w:rsidR="00BA1C57">
        <w:t>state</w:t>
      </w:r>
      <w:r w:rsidR="00AA2C8C">
        <w:t>d</w:t>
      </w:r>
      <w:r w:rsidR="00BA1C57">
        <w:t xml:space="preserve"> that </w:t>
      </w:r>
      <w:r w:rsidR="007A08FF">
        <w:t>detainees had free time</w:t>
      </w:r>
      <w:r w:rsidR="00BA1C57">
        <w:t xml:space="preserve"> every day from 5 to 7 p.m</w:t>
      </w:r>
      <w:r w:rsidR="007A08FF">
        <w:t xml:space="preserve">. In </w:t>
      </w:r>
      <w:r w:rsidR="00BA1C57">
        <w:t xml:space="preserve">a </w:t>
      </w:r>
      <w:r w:rsidR="007A08FF">
        <w:t>let</w:t>
      </w:r>
      <w:r w:rsidR="00E264F0">
        <w:t>ter of 21 November</w:t>
      </w:r>
      <w:r w:rsidR="00BA1C57">
        <w:t xml:space="preserve"> </w:t>
      </w:r>
      <w:r w:rsidR="007A08FF">
        <w:t xml:space="preserve">2006 an officer of the </w:t>
      </w:r>
      <w:r w:rsidR="00BE11D4">
        <w:t>detention unit</w:t>
      </w:r>
      <w:r w:rsidR="007A08FF">
        <w:t xml:space="preserve"> explained that </w:t>
      </w:r>
      <w:r w:rsidR="00BE11D4">
        <w:t xml:space="preserve">at </w:t>
      </w:r>
      <w:r w:rsidR="007A08FF">
        <w:t>any time from 6 a</w:t>
      </w:r>
      <w:r w:rsidR="00E264F0">
        <w:t>.</w:t>
      </w:r>
      <w:r w:rsidR="007A08FF">
        <w:t>m. until 10</w:t>
      </w:r>
      <w:r w:rsidR="00E264F0">
        <w:t xml:space="preserve"> </w:t>
      </w:r>
      <w:r w:rsidR="007A08FF">
        <w:t>p</w:t>
      </w:r>
      <w:r w:rsidR="00E264F0">
        <w:t>.</w:t>
      </w:r>
      <w:r w:rsidR="007A08FF">
        <w:t>m.</w:t>
      </w:r>
      <w:r w:rsidR="00BE11D4">
        <w:t xml:space="preserve"> detainees could </w:t>
      </w:r>
      <w:r w:rsidR="00BA1C57">
        <w:t xml:space="preserve">have </w:t>
      </w:r>
      <w:r w:rsidR="00BE11D4">
        <w:t>daily walks.</w:t>
      </w:r>
      <w:r w:rsidR="00742DAA">
        <w:t xml:space="preserve"> The Court doubts</w:t>
      </w:r>
      <w:r w:rsidR="0007322F">
        <w:t>,</w:t>
      </w:r>
      <w:r w:rsidR="00742DAA">
        <w:t xml:space="preserve"> however, </w:t>
      </w:r>
      <w:r w:rsidR="007A08FF">
        <w:t xml:space="preserve">whether the applicants could indeed </w:t>
      </w:r>
      <w:r w:rsidR="00BA1C57">
        <w:t xml:space="preserve">take </w:t>
      </w:r>
      <w:r w:rsidR="007A08FF">
        <w:t xml:space="preserve">walks at </w:t>
      </w:r>
      <w:r w:rsidR="00BE11D4">
        <w:t>any time</w:t>
      </w:r>
      <w:r w:rsidR="00742DAA">
        <w:t xml:space="preserve"> they wished</w:t>
      </w:r>
      <w:r w:rsidR="00BE11D4">
        <w:t xml:space="preserve"> and therefore disobey</w:t>
      </w:r>
      <w:r w:rsidR="007A08FF">
        <w:t xml:space="preserve"> the internal regulations</w:t>
      </w:r>
      <w:r w:rsidR="00BA1C57">
        <w:t>,</w:t>
      </w:r>
      <w:r w:rsidR="00BE11D4">
        <w:t xml:space="preserve"> of which</w:t>
      </w:r>
      <w:r w:rsidR="00573B11">
        <w:t xml:space="preserve"> they w</w:t>
      </w:r>
      <w:r w:rsidR="00BE11D4">
        <w:t xml:space="preserve">ere informed </w:t>
      </w:r>
      <w:r w:rsidR="00BA1C57">
        <w:t xml:space="preserve">on </w:t>
      </w:r>
      <w:r w:rsidR="00BE11D4">
        <w:t>thei</w:t>
      </w:r>
      <w:r w:rsidR="00573B11">
        <w:t>r arrival and which did not provide for out</w:t>
      </w:r>
      <w:r w:rsidR="00AA2C8C">
        <w:t>door</w:t>
      </w:r>
      <w:r w:rsidR="00573B11">
        <w:t xml:space="preserve"> activities.</w:t>
      </w:r>
    </w:p>
    <w:bookmarkStart w:id="33" w:name="Facts_privacySBG"/>
    <w:p w:rsidR="0076051E" w:rsidRDefault="00EF7B15" w:rsidP="00F5420C">
      <w:pPr>
        <w:pStyle w:val="JuPara"/>
      </w:pPr>
      <w:r>
        <w:fldChar w:fldCharType="begin"/>
      </w:r>
      <w:r>
        <w:instrText xml:space="preserve"> SEQ level0 \*arabic </w:instrText>
      </w:r>
      <w:r>
        <w:fldChar w:fldCharType="separate"/>
      </w:r>
      <w:r w:rsidR="00A77D48">
        <w:rPr>
          <w:noProof/>
        </w:rPr>
        <w:t>78</w:t>
      </w:r>
      <w:r>
        <w:fldChar w:fldCharType="end"/>
      </w:r>
      <w:bookmarkEnd w:id="33"/>
      <w:r w:rsidR="00D62A42">
        <w:t>.  The Government</w:t>
      </w:r>
      <w:r w:rsidR="00742DAA">
        <w:t xml:space="preserve"> further</w:t>
      </w:r>
      <w:r w:rsidR="00D62A42">
        <w:t xml:space="preserve"> </w:t>
      </w:r>
      <w:r>
        <w:t>denied that</w:t>
      </w:r>
      <w:r w:rsidR="00BA1C57">
        <w:t xml:space="preserve"> </w:t>
      </w:r>
      <w:r>
        <w:t xml:space="preserve">any </w:t>
      </w:r>
      <w:r w:rsidRPr="00573B11">
        <w:t>other persons ha</w:t>
      </w:r>
      <w:r w:rsidR="00BA1C57">
        <w:t>d</w:t>
      </w:r>
      <w:r>
        <w:t xml:space="preserve"> been p</w:t>
      </w:r>
      <w:r w:rsidR="00573B11">
        <w:t>laced in the applicants</w:t>
      </w:r>
      <w:r w:rsidR="0076051E">
        <w:t>’</w:t>
      </w:r>
      <w:r w:rsidR="00573B11">
        <w:t xml:space="preserve"> cell</w:t>
      </w:r>
      <w:r w:rsidR="00BA1C57">
        <w:t xml:space="preserve"> in the State Border Guard Service detention unit at any time</w:t>
      </w:r>
      <w:r>
        <w:t>.</w:t>
      </w:r>
      <w:r w:rsidR="00D62A42">
        <w:t xml:space="preserve"> </w:t>
      </w:r>
      <w:r>
        <w:t>The Court observes that the applicants</w:t>
      </w:r>
      <w:r w:rsidR="0076051E">
        <w:t>’</w:t>
      </w:r>
      <w:r>
        <w:t xml:space="preserve"> </w:t>
      </w:r>
      <w:r w:rsidR="00B16806">
        <w:t>allegations are corrobora</w:t>
      </w:r>
      <w:r w:rsidR="00E50A3D">
        <w:t xml:space="preserve">ted </w:t>
      </w:r>
      <w:r w:rsidR="00BA1C57">
        <w:t xml:space="preserve">by </w:t>
      </w:r>
      <w:r w:rsidR="00E50A3D">
        <w:t xml:space="preserve">the report on the composition </w:t>
      </w:r>
      <w:r w:rsidR="00B16806">
        <w:t>of detainees in the detention centre (</w:t>
      </w:r>
      <w:r w:rsidR="00BA1C57">
        <w:t xml:space="preserve">see </w:t>
      </w:r>
      <w:r w:rsidR="0066354C">
        <w:rPr>
          <w:i/>
          <w:lang w:eastAsia="en-US"/>
        </w:rPr>
        <w:t>Vikulov</w:t>
      </w:r>
      <w:r w:rsidR="00BA1C57">
        <w:rPr>
          <w:i/>
          <w:lang w:eastAsia="en-US"/>
        </w:rPr>
        <w:t xml:space="preserve"> and Others</w:t>
      </w:r>
      <w:r w:rsidR="00BA1C57">
        <w:rPr>
          <w:lang w:eastAsia="en-US"/>
        </w:rPr>
        <w:t xml:space="preserve"> (dec.), cited above,</w:t>
      </w:r>
      <w:r w:rsidR="0066354C">
        <w:rPr>
          <w:lang w:eastAsia="en-US"/>
        </w:rPr>
        <w:t xml:space="preserve"> section A</w:t>
      </w:r>
      <w:r w:rsidR="00BA1C57">
        <w:rPr>
          <w:lang w:eastAsia="en-US"/>
        </w:rPr>
        <w:t xml:space="preserve"> </w:t>
      </w:r>
      <w:r w:rsidR="0066354C">
        <w:rPr>
          <w:lang w:eastAsia="en-US"/>
        </w:rPr>
        <w:t>4</w:t>
      </w:r>
      <w:r w:rsidR="00BA1C57">
        <w:rPr>
          <w:lang w:eastAsia="en-US"/>
        </w:rPr>
        <w:t>(</w:t>
      </w:r>
      <w:r w:rsidR="0066354C">
        <w:rPr>
          <w:lang w:eastAsia="en-US"/>
        </w:rPr>
        <w:t>ii</w:t>
      </w:r>
      <w:r w:rsidR="00DA2A2B">
        <w:t>)</w:t>
      </w:r>
      <w:r w:rsidR="00BA1C57">
        <w:t xml:space="preserve"> of the “Facts” part).</w:t>
      </w:r>
      <w:r w:rsidR="00DA2A2B">
        <w:t xml:space="preserve"> </w:t>
      </w:r>
      <w:r w:rsidR="00BA1C57">
        <w:t>H</w:t>
      </w:r>
      <w:r w:rsidR="00DA2A2B">
        <w:t>owever</w:t>
      </w:r>
      <w:r w:rsidR="00BA1C57">
        <w:t>,</w:t>
      </w:r>
      <w:r w:rsidR="00DA2A2B">
        <w:t xml:space="preserve"> </w:t>
      </w:r>
      <w:r w:rsidR="00B16806">
        <w:t>the</w:t>
      </w:r>
      <w:r w:rsidR="00DA2A2B">
        <w:t xml:space="preserve">ir </w:t>
      </w:r>
      <w:r w:rsidR="00B16806">
        <w:t xml:space="preserve">submissions are </w:t>
      </w:r>
      <w:r w:rsidR="00BA1C57">
        <w:t xml:space="preserve">inconsistent </w:t>
      </w:r>
      <w:r w:rsidR="00B16806">
        <w:t xml:space="preserve">as </w:t>
      </w:r>
      <w:r w:rsidR="00BA1C57">
        <w:t xml:space="preserve">regards </w:t>
      </w:r>
      <w:r w:rsidR="00B16806">
        <w:t xml:space="preserve">the length of the periods </w:t>
      </w:r>
      <w:r w:rsidR="00BA1C57">
        <w:t xml:space="preserve">during </w:t>
      </w:r>
      <w:r w:rsidR="00B16806">
        <w:t xml:space="preserve">which other persons were placed in their </w:t>
      </w:r>
      <w:r w:rsidR="00B16806" w:rsidRPr="0066354C">
        <w:t>cells</w:t>
      </w:r>
      <w:r w:rsidR="00E264F0" w:rsidRPr="0066354C">
        <w:t xml:space="preserve"> (see</w:t>
      </w:r>
      <w:r w:rsidR="0066354C" w:rsidRPr="0066354C">
        <w:t xml:space="preserve"> paragraph</w:t>
      </w:r>
      <w:r w:rsidR="0066354C">
        <w:t>s</w:t>
      </w:r>
      <w:r w:rsidR="0066354C" w:rsidRPr="0066354C">
        <w:t xml:space="preserve"> </w:t>
      </w:r>
      <w:r w:rsidR="0066354C" w:rsidRPr="0066354C">
        <w:fldChar w:fldCharType="begin"/>
      </w:r>
      <w:r w:rsidR="0066354C" w:rsidRPr="0066354C">
        <w:instrText xml:space="preserve"> REF IncidentVRS_walks </w:instrText>
      </w:r>
      <w:r w:rsidR="0066354C">
        <w:instrText xml:space="preserve"> \* MERGEFORMAT </w:instrText>
      </w:r>
      <w:r w:rsidR="0066354C" w:rsidRPr="0066354C">
        <w:fldChar w:fldCharType="separate"/>
      </w:r>
      <w:r w:rsidR="00A77D48">
        <w:rPr>
          <w:noProof/>
        </w:rPr>
        <w:t>30</w:t>
      </w:r>
      <w:r w:rsidR="0066354C" w:rsidRPr="0066354C">
        <w:fldChar w:fldCharType="end"/>
      </w:r>
      <w:r w:rsidR="00BA1C57">
        <w:t xml:space="preserve"> and</w:t>
      </w:r>
      <w:r w:rsidR="0066354C">
        <w:t xml:space="preserve"> </w:t>
      </w:r>
      <w:r w:rsidR="0066354C">
        <w:fldChar w:fldCharType="begin"/>
      </w:r>
      <w:r w:rsidR="0066354C">
        <w:instrText xml:space="preserve"> REF PrivacyVRS_SecondTime </w:instrText>
      </w:r>
      <w:r w:rsidR="0066354C">
        <w:fldChar w:fldCharType="separate"/>
      </w:r>
      <w:r w:rsidR="00A77D48">
        <w:rPr>
          <w:noProof/>
        </w:rPr>
        <w:t>32</w:t>
      </w:r>
      <w:r w:rsidR="0066354C">
        <w:fldChar w:fldCharType="end"/>
      </w:r>
      <w:r w:rsidR="0066354C">
        <w:t xml:space="preserve"> </w:t>
      </w:r>
      <w:r w:rsidR="0066354C" w:rsidRPr="0066354C">
        <w:t>above</w:t>
      </w:r>
      <w:r w:rsidR="00E264F0" w:rsidRPr="0066354C">
        <w:t>).</w:t>
      </w:r>
      <w:r w:rsidR="00E264F0">
        <w:t xml:space="preserve"> T</w:t>
      </w:r>
      <w:r w:rsidR="00F5420C">
        <w:t xml:space="preserve">he Court </w:t>
      </w:r>
      <w:r w:rsidR="00BA1C57">
        <w:t>wi</w:t>
      </w:r>
      <w:r w:rsidR="00F5420C">
        <w:t>ll assume that for two periods</w:t>
      </w:r>
      <w:r w:rsidR="00BA1C57">
        <w:t xml:space="preserve">, neither of </w:t>
      </w:r>
      <w:r w:rsidR="00F5420C">
        <w:t>which exceed</w:t>
      </w:r>
      <w:r w:rsidR="00BA1C57">
        <w:t>ed twenty-four</w:t>
      </w:r>
      <w:r w:rsidR="00F5420C">
        <w:t xml:space="preserve"> hours</w:t>
      </w:r>
      <w:r w:rsidR="0066354C">
        <w:t>,</w:t>
      </w:r>
      <w:r w:rsidR="00E50A3D">
        <w:t xml:space="preserve"> another person was placed in the</w:t>
      </w:r>
      <w:r w:rsidR="00766F02">
        <w:t xml:space="preserve"> applicants</w:t>
      </w:r>
      <w:r w:rsidR="0076051E">
        <w:t>’</w:t>
      </w:r>
      <w:r w:rsidR="00E50A3D">
        <w:t xml:space="preserve"> cell.</w:t>
      </w:r>
    </w:p>
    <w:bookmarkStart w:id="34" w:name="Facts_insectsSBG"/>
    <w:p w:rsidR="00807FCB" w:rsidRDefault="00E264F0" w:rsidP="00807FCB">
      <w:pPr>
        <w:pStyle w:val="JuPara"/>
      </w:pPr>
      <w:r>
        <w:fldChar w:fldCharType="begin"/>
      </w:r>
      <w:r>
        <w:instrText xml:space="preserve"> SEQ level0 \*arabic </w:instrText>
      </w:r>
      <w:r>
        <w:fldChar w:fldCharType="separate"/>
      </w:r>
      <w:r w:rsidR="00A77D48">
        <w:rPr>
          <w:noProof/>
        </w:rPr>
        <w:t>79</w:t>
      </w:r>
      <w:r>
        <w:fldChar w:fldCharType="end"/>
      </w:r>
      <w:bookmarkEnd w:id="34"/>
      <w:r>
        <w:t xml:space="preserve">.  As to the </w:t>
      </w:r>
      <w:r w:rsidRPr="00573B11">
        <w:t>presence of insects, t</w:t>
      </w:r>
      <w:r w:rsidR="001F0A0F" w:rsidRPr="00573B11">
        <w:t>he</w:t>
      </w:r>
      <w:r w:rsidR="001F0A0F">
        <w:t xml:space="preserve"> Court observes that in </w:t>
      </w:r>
      <w:r w:rsidR="00BA1C57">
        <w:t xml:space="preserve">his </w:t>
      </w:r>
      <w:r w:rsidR="001F0A0F">
        <w:t xml:space="preserve">initial complaint the third applicant </w:t>
      </w:r>
      <w:r w:rsidR="00BA1C57">
        <w:t xml:space="preserve">alleged </w:t>
      </w:r>
      <w:r w:rsidR="001F0A0F">
        <w:t>th</w:t>
      </w:r>
      <w:r>
        <w:t>at “ants were everywhere” in</w:t>
      </w:r>
      <w:r w:rsidR="001F0A0F">
        <w:t xml:space="preserve"> the </w:t>
      </w:r>
      <w:r w:rsidR="00D97BCD">
        <w:t>State Border Guard Service</w:t>
      </w:r>
      <w:r w:rsidR="001F0A0F">
        <w:t xml:space="preserve"> detention </w:t>
      </w:r>
      <w:r w:rsidR="00BA1C57">
        <w:t xml:space="preserve">unit </w:t>
      </w:r>
      <w:r>
        <w:t xml:space="preserve">(see paragraph </w:t>
      </w:r>
      <w:r>
        <w:fldChar w:fldCharType="begin"/>
      </w:r>
      <w:r>
        <w:instrText xml:space="preserve"> REF ThirdApplicant_insects </w:instrText>
      </w:r>
      <w:r>
        <w:fldChar w:fldCharType="separate"/>
      </w:r>
      <w:r w:rsidR="00A77D48">
        <w:rPr>
          <w:noProof/>
        </w:rPr>
        <w:t>28</w:t>
      </w:r>
      <w:r>
        <w:fldChar w:fldCharType="end"/>
      </w:r>
      <w:r>
        <w:t xml:space="preserve"> above)</w:t>
      </w:r>
      <w:r w:rsidR="001F0A0F">
        <w:t xml:space="preserve">. No such complaints were </w:t>
      </w:r>
      <w:r w:rsidR="00BA1C57">
        <w:t xml:space="preserve">raised </w:t>
      </w:r>
      <w:r w:rsidR="001F0A0F">
        <w:t>in the</w:t>
      </w:r>
      <w:r w:rsidR="00BA1C57">
        <w:t xml:space="preserve"> applicants</w:t>
      </w:r>
      <w:r w:rsidR="0076051E">
        <w:t>’</w:t>
      </w:r>
      <w:r w:rsidR="001F0A0F">
        <w:t xml:space="preserve"> combined application</w:t>
      </w:r>
      <w:r w:rsidR="00D66313">
        <w:t xml:space="preserve"> form</w:t>
      </w:r>
      <w:r w:rsidR="001F0A0F">
        <w:t xml:space="preserve">. </w:t>
      </w:r>
      <w:r w:rsidR="00BA1C57">
        <w:t>Further to a</w:t>
      </w:r>
      <w:r w:rsidR="001F0A0F">
        <w:t xml:space="preserve"> </w:t>
      </w:r>
      <w:r w:rsidR="00785787">
        <w:t xml:space="preserve">specific question </w:t>
      </w:r>
      <w:r w:rsidR="00BA1C57">
        <w:t xml:space="preserve">from the Court, </w:t>
      </w:r>
      <w:r w:rsidR="00785787">
        <w:t>the applicant</w:t>
      </w:r>
      <w:r w:rsidR="00D97BCD">
        <w:t xml:space="preserve">s </w:t>
      </w:r>
      <w:r w:rsidR="001566B5">
        <w:t xml:space="preserve">stated </w:t>
      </w:r>
      <w:r w:rsidR="00D97BCD">
        <w:t>in December 2006</w:t>
      </w:r>
      <w:r w:rsidR="001F0A0F">
        <w:t xml:space="preserve"> that</w:t>
      </w:r>
      <w:r w:rsidR="001566B5">
        <w:t xml:space="preserve"> ants had crept into the food</w:t>
      </w:r>
      <w:r w:rsidR="001F0A0F">
        <w:t xml:space="preserve"> in the</w:t>
      </w:r>
      <w:r w:rsidR="001566B5">
        <w:t>ir</w:t>
      </w:r>
      <w:r w:rsidR="00760921">
        <w:t xml:space="preserve"> cell, </w:t>
      </w:r>
      <w:r w:rsidR="006D6763">
        <w:t>whereas a</w:t>
      </w:r>
      <w:r w:rsidR="001F0A0F">
        <w:t xml:space="preserve">ccording to the additional </w:t>
      </w:r>
      <w:r w:rsidR="006D6763">
        <w:t>evidence furnished</w:t>
      </w:r>
      <w:r w:rsidR="001F0A0F">
        <w:t xml:space="preserve"> by the Government</w:t>
      </w:r>
      <w:r w:rsidR="001566B5">
        <w:t>,</w:t>
      </w:r>
      <w:r w:rsidR="001F0A0F">
        <w:t xml:space="preserve"> </w:t>
      </w:r>
      <w:r w:rsidR="00D97BCD">
        <w:t>pest</w:t>
      </w:r>
      <w:r w:rsidR="001566B5">
        <w:t>-</w:t>
      </w:r>
      <w:r w:rsidR="00D97BCD">
        <w:t>control measure</w:t>
      </w:r>
      <w:r w:rsidR="001566B5">
        <w:t>s</w:t>
      </w:r>
      <w:r w:rsidR="001F0A0F">
        <w:t xml:space="preserve"> had been taken throughout 2003</w:t>
      </w:r>
      <w:r w:rsidR="006D6763">
        <w:t xml:space="preserve"> (</w:t>
      </w:r>
      <w:r w:rsidR="006D6763" w:rsidRPr="0066354C">
        <w:t>see</w:t>
      </w:r>
      <w:r w:rsidR="0066354C" w:rsidRPr="0066354C">
        <w:t xml:space="preserve"> paragraph </w:t>
      </w:r>
      <w:r w:rsidR="0066354C" w:rsidRPr="0066354C">
        <w:fldChar w:fldCharType="begin"/>
      </w:r>
      <w:r w:rsidR="0066354C" w:rsidRPr="0066354C">
        <w:instrText xml:space="preserve"> REF PestControlGov </w:instrText>
      </w:r>
      <w:r w:rsidR="0066354C">
        <w:instrText xml:space="preserve"> \* MERGEFORMAT </w:instrText>
      </w:r>
      <w:r w:rsidR="0066354C" w:rsidRPr="0066354C">
        <w:fldChar w:fldCharType="separate"/>
      </w:r>
      <w:r w:rsidR="00A77D48">
        <w:rPr>
          <w:noProof/>
        </w:rPr>
        <w:t>42</w:t>
      </w:r>
      <w:r w:rsidR="0066354C" w:rsidRPr="0066354C">
        <w:fldChar w:fldCharType="end"/>
      </w:r>
      <w:r w:rsidR="0066354C" w:rsidRPr="0066354C">
        <w:t xml:space="preserve"> above</w:t>
      </w:r>
      <w:r w:rsidR="006D6763" w:rsidRPr="0066354C">
        <w:t>)</w:t>
      </w:r>
      <w:r w:rsidR="001F0A0F" w:rsidRPr="0066354C">
        <w:t>.</w:t>
      </w:r>
      <w:r w:rsidR="006D6763" w:rsidRPr="0066354C">
        <w:t xml:space="preserve"> Notin</w:t>
      </w:r>
      <w:r w:rsidR="00D66313" w:rsidRPr="0066354C">
        <w:t>g</w:t>
      </w:r>
      <w:r w:rsidR="00D66313">
        <w:t xml:space="preserve"> the absence</w:t>
      </w:r>
      <w:r w:rsidR="00D97BCD">
        <w:t xml:space="preserve"> of</w:t>
      </w:r>
      <w:r w:rsidR="00D66313">
        <w:t xml:space="preserve"> </w:t>
      </w:r>
      <w:r w:rsidR="00D97BCD">
        <w:t xml:space="preserve">submissions on </w:t>
      </w:r>
      <w:r w:rsidR="006D6763">
        <w:t>behalf of the applicants and the Gov</w:t>
      </w:r>
      <w:r w:rsidR="00D97BCD">
        <w:t>ernment</w:t>
      </w:r>
      <w:r w:rsidR="0076051E">
        <w:t>’</w:t>
      </w:r>
      <w:r w:rsidR="00D97BCD">
        <w:t>s</w:t>
      </w:r>
      <w:r w:rsidR="006D6763">
        <w:t xml:space="preserve"> uncontested arguments, the Court is not </w:t>
      </w:r>
      <w:r w:rsidR="001566B5">
        <w:t xml:space="preserve">prepared </w:t>
      </w:r>
      <w:r w:rsidR="006D6763">
        <w:t>to draw inferences as to the alleged failure to</w:t>
      </w:r>
      <w:r w:rsidR="00DD25F1">
        <w:t xml:space="preserve"> effectively</w:t>
      </w:r>
      <w:r w:rsidR="006D6763">
        <w:t xml:space="preserve"> control the presence of </w:t>
      </w:r>
      <w:r w:rsidR="00554B6D">
        <w:t>insects</w:t>
      </w:r>
      <w:r w:rsidR="006D6763">
        <w:t>.</w:t>
      </w:r>
    </w:p>
    <w:p w:rsidR="00807FCB" w:rsidRDefault="00807FCB" w:rsidP="00807FCB">
      <w:pPr>
        <w:pStyle w:val="JuPara"/>
      </w:pPr>
      <w:r>
        <w:fldChar w:fldCharType="begin"/>
      </w:r>
      <w:r>
        <w:instrText xml:space="preserve"> SEQ level0 \*arabic </w:instrText>
      </w:r>
      <w:r>
        <w:fldChar w:fldCharType="separate"/>
      </w:r>
      <w:r w:rsidR="00A77D48">
        <w:rPr>
          <w:noProof/>
        </w:rPr>
        <w:t>80</w:t>
      </w:r>
      <w:r>
        <w:fldChar w:fldCharType="end"/>
      </w:r>
      <w:r>
        <w:t>.  </w:t>
      </w:r>
      <w:r w:rsidR="001566B5">
        <w:t>A s</w:t>
      </w:r>
      <w:r w:rsidR="00554B6D">
        <w:t>imilar</w:t>
      </w:r>
      <w:r>
        <w:t xml:space="preserve"> conclusion</w:t>
      </w:r>
      <w:r w:rsidR="00DA2A2B">
        <w:t xml:space="preserve"> is to be reached</w:t>
      </w:r>
      <w:r w:rsidR="00D97BCD">
        <w:t xml:space="preserve"> as </w:t>
      </w:r>
      <w:r w:rsidR="00AC30E1">
        <w:t xml:space="preserve">regards </w:t>
      </w:r>
      <w:r w:rsidR="00D97BCD">
        <w:t xml:space="preserve">the alleged restriction </w:t>
      </w:r>
      <w:r w:rsidR="001566B5">
        <w:t>on</w:t>
      </w:r>
      <w:r w:rsidR="00D97BCD">
        <w:t xml:space="preserve"> </w:t>
      </w:r>
      <w:r w:rsidR="00D97BCD" w:rsidRPr="00D97BCD">
        <w:t xml:space="preserve">visits </w:t>
      </w:r>
      <w:r w:rsidR="001566B5">
        <w:t>from</w:t>
      </w:r>
      <w:r w:rsidRPr="00D97BCD">
        <w:t xml:space="preserve"> relatives</w:t>
      </w:r>
      <w:r w:rsidR="001566B5">
        <w:t>, seeing</w:t>
      </w:r>
      <w:r w:rsidR="00DA2A2B" w:rsidRPr="00D97BCD">
        <w:t xml:space="preserve"> that</w:t>
      </w:r>
      <w:r w:rsidR="00DA2A2B">
        <w:t xml:space="preserve"> </w:t>
      </w:r>
      <w:r w:rsidR="00DD24DC">
        <w:t xml:space="preserve">the Government </w:t>
      </w:r>
      <w:r>
        <w:t>submitted copies of r</w:t>
      </w:r>
      <w:r w:rsidR="00DD24DC">
        <w:t xml:space="preserve">equests made by the applicants from which it can be concluded that none of </w:t>
      </w:r>
      <w:r w:rsidR="00DD24DC" w:rsidRPr="00DD24DC">
        <w:t>the</w:t>
      </w:r>
      <w:r w:rsidR="00D97BCD">
        <w:t xml:space="preserve"> requests </w:t>
      </w:r>
      <w:r w:rsidR="001566B5">
        <w:t>were</w:t>
      </w:r>
      <w:r w:rsidR="00DD24DC" w:rsidRPr="00DD24DC">
        <w:t xml:space="preserve"> rejected and that the applicants</w:t>
      </w:r>
      <w:r w:rsidR="00D97BCD">
        <w:t xml:space="preserve"> met the</w:t>
      </w:r>
      <w:r w:rsidR="001566B5">
        <w:t>ir</w:t>
      </w:r>
      <w:r w:rsidR="00D97BCD">
        <w:t xml:space="preserve"> relatives </w:t>
      </w:r>
      <w:r w:rsidR="001566B5">
        <w:t xml:space="preserve">at various times </w:t>
      </w:r>
      <w:r w:rsidR="00D97BCD">
        <w:t>during their</w:t>
      </w:r>
      <w:r w:rsidR="00DD24DC">
        <w:t xml:space="preserve"> stay in the detention unit (see paragraph </w:t>
      </w:r>
      <w:r w:rsidR="00DD24DC">
        <w:fldChar w:fldCharType="begin"/>
      </w:r>
      <w:r w:rsidR="00DD24DC">
        <w:instrText xml:space="preserve"> REF Relatives_VRSAuthorisation </w:instrText>
      </w:r>
      <w:r w:rsidR="00DD24DC">
        <w:fldChar w:fldCharType="separate"/>
      </w:r>
      <w:r w:rsidR="00A77D48">
        <w:rPr>
          <w:noProof/>
        </w:rPr>
        <w:t>45</w:t>
      </w:r>
      <w:r w:rsidR="00DD24DC">
        <w:fldChar w:fldCharType="end"/>
      </w:r>
      <w:r w:rsidR="00DD24DC">
        <w:t xml:space="preserve"> above).</w:t>
      </w:r>
    </w:p>
    <w:bookmarkStart w:id="35" w:name="Facts_foodSBG"/>
    <w:p w:rsidR="0076051E" w:rsidRDefault="006D6594" w:rsidP="00461D6F">
      <w:pPr>
        <w:pStyle w:val="JuPara"/>
      </w:pPr>
      <w:r>
        <w:fldChar w:fldCharType="begin"/>
      </w:r>
      <w:r>
        <w:instrText xml:space="preserve"> SEQ level0 \*arabic </w:instrText>
      </w:r>
      <w:r>
        <w:fldChar w:fldCharType="separate"/>
      </w:r>
      <w:r w:rsidR="00A77D48">
        <w:rPr>
          <w:noProof/>
        </w:rPr>
        <w:t>81</w:t>
      </w:r>
      <w:r>
        <w:fldChar w:fldCharType="end"/>
      </w:r>
      <w:bookmarkEnd w:id="35"/>
      <w:r>
        <w:t>.  </w:t>
      </w:r>
      <w:r w:rsidR="00751859">
        <w:t xml:space="preserve">As to the </w:t>
      </w:r>
      <w:r w:rsidR="001566B5">
        <w:t>applicants</w:t>
      </w:r>
      <w:r w:rsidR="0076051E">
        <w:t>’</w:t>
      </w:r>
      <w:r w:rsidR="001566B5">
        <w:t xml:space="preserve"> </w:t>
      </w:r>
      <w:r w:rsidR="00751859">
        <w:t xml:space="preserve">complaints that on the day they were </w:t>
      </w:r>
      <w:r w:rsidR="00D97BCD" w:rsidRPr="001566B5">
        <w:t>deported</w:t>
      </w:r>
      <w:r w:rsidR="00751859">
        <w:t xml:space="preserve"> t</w:t>
      </w:r>
      <w:r w:rsidR="00D97BCD">
        <w:t>o Russia they received food in the morning</w:t>
      </w:r>
      <w:r w:rsidR="001566B5">
        <w:t xml:space="preserve"> only</w:t>
      </w:r>
      <w:r w:rsidR="00751859">
        <w:t>, the Court observes that</w:t>
      </w:r>
      <w:r w:rsidR="001F0A0F">
        <w:t xml:space="preserve"> accordin</w:t>
      </w:r>
      <w:r w:rsidR="00751859">
        <w:t>g</w:t>
      </w:r>
      <w:r w:rsidR="00D97BCD">
        <w:t xml:space="preserve"> to </w:t>
      </w:r>
      <w:r w:rsidR="008B299C">
        <w:t>undisputed records</w:t>
      </w:r>
      <w:r w:rsidR="001566B5">
        <w:t>,</w:t>
      </w:r>
      <w:r w:rsidR="008B299C">
        <w:t xml:space="preserve"> on 17 September</w:t>
      </w:r>
      <w:r w:rsidR="001566B5">
        <w:t xml:space="preserve"> </w:t>
      </w:r>
      <w:r w:rsidR="008B299C">
        <w:t>2003</w:t>
      </w:r>
      <w:r w:rsidR="00C20551">
        <w:t xml:space="preserve"> at 12</w:t>
      </w:r>
      <w:r w:rsidR="001566B5">
        <w:t>.</w:t>
      </w:r>
      <w:r w:rsidR="001F0A0F">
        <w:t>15</w:t>
      </w:r>
      <w:r w:rsidR="00D97BCD">
        <w:t> </w:t>
      </w:r>
      <w:r w:rsidR="001566B5">
        <w:t>p</w:t>
      </w:r>
      <w:r w:rsidR="008B299C">
        <w:t>.m.</w:t>
      </w:r>
      <w:r w:rsidR="001F0A0F">
        <w:t xml:space="preserve"> the appl</w:t>
      </w:r>
      <w:r w:rsidR="00C20551">
        <w:t>icants</w:t>
      </w:r>
      <w:r w:rsidR="001F0A0F">
        <w:t xml:space="preserve"> were still in</w:t>
      </w:r>
      <w:r w:rsidR="006F760A">
        <w:t xml:space="preserve"> the premises of the</w:t>
      </w:r>
      <w:r w:rsidR="001F0A0F">
        <w:t xml:space="preserve"> </w:t>
      </w:r>
      <w:r w:rsidR="006F760A">
        <w:t>State Border Guard Service</w:t>
      </w:r>
      <w:r w:rsidR="00C20551">
        <w:t xml:space="preserve"> </w:t>
      </w:r>
      <w:r w:rsidR="001566B5">
        <w:t xml:space="preserve">detention unit, </w:t>
      </w:r>
      <w:r w:rsidR="00C20551">
        <w:t>where the second applic</w:t>
      </w:r>
      <w:r w:rsidR="008B299C">
        <w:t>ant received medical assistance (</w:t>
      </w:r>
      <w:r w:rsidR="00AF7761">
        <w:t xml:space="preserve">see paragraph </w:t>
      </w:r>
      <w:r w:rsidR="00AF7761">
        <w:fldChar w:fldCharType="begin"/>
      </w:r>
      <w:r w:rsidR="00AF7761">
        <w:instrText xml:space="preserve"> REF MedicalAssistn17Sept_GOV </w:instrText>
      </w:r>
      <w:r w:rsidR="00AF7761">
        <w:fldChar w:fldCharType="separate"/>
      </w:r>
      <w:r w:rsidR="00A77D48">
        <w:rPr>
          <w:noProof/>
        </w:rPr>
        <w:t>52</w:t>
      </w:r>
      <w:r w:rsidR="00AF7761">
        <w:fldChar w:fldCharType="end"/>
      </w:r>
      <w:r w:rsidR="00AF7761">
        <w:t xml:space="preserve"> above</w:t>
      </w:r>
      <w:r w:rsidR="008B299C">
        <w:t xml:space="preserve">). Owing to the fact that </w:t>
      </w:r>
      <w:r w:rsidR="001F0A0F">
        <w:t xml:space="preserve">her health check lasted not less </w:t>
      </w:r>
      <w:r w:rsidR="00EC0B12">
        <w:t xml:space="preserve">than </w:t>
      </w:r>
      <w:r w:rsidR="001566B5">
        <w:t xml:space="preserve">thirty </w:t>
      </w:r>
      <w:r w:rsidR="00EC0B12">
        <w:t>minutes (</w:t>
      </w:r>
      <w:r w:rsidR="00C508BA">
        <w:t>ibid.</w:t>
      </w:r>
      <w:r w:rsidR="00EC0B12">
        <w:t>), it appears that the applicants</w:t>
      </w:r>
      <w:r w:rsidR="00D97BCD">
        <w:t xml:space="preserve"> remained</w:t>
      </w:r>
      <w:r w:rsidR="001F0A0F">
        <w:t xml:space="preserve"> there at lea</w:t>
      </w:r>
      <w:r w:rsidR="00751859">
        <w:t>s</w:t>
      </w:r>
      <w:r w:rsidR="00554B6D">
        <w:t>t until 1</w:t>
      </w:r>
      <w:r w:rsidR="001566B5">
        <w:t xml:space="preserve"> </w:t>
      </w:r>
      <w:r w:rsidR="00554B6D">
        <w:t>p</w:t>
      </w:r>
      <w:r w:rsidR="00720945">
        <w:t>.m. A</w:t>
      </w:r>
      <w:r w:rsidR="00C20551">
        <w:t>ccording to the applicants</w:t>
      </w:r>
      <w:r w:rsidR="0076051E">
        <w:t>’</w:t>
      </w:r>
      <w:r w:rsidR="00C20551">
        <w:t xml:space="preserve"> own sub</w:t>
      </w:r>
      <w:r w:rsidR="00C508BA">
        <w:t>missions</w:t>
      </w:r>
      <w:r w:rsidR="001566B5">
        <w:t>,</w:t>
      </w:r>
      <w:r w:rsidR="00C508BA">
        <w:t xml:space="preserve"> lunch </w:t>
      </w:r>
      <w:r w:rsidR="001566B5">
        <w:t xml:space="preserve">was served </w:t>
      </w:r>
      <w:r w:rsidR="00C508BA">
        <w:t>in the detention unit</w:t>
      </w:r>
      <w:r w:rsidR="001566B5">
        <w:t xml:space="preserve"> from 12 noon to 1 p.m.</w:t>
      </w:r>
      <w:r w:rsidR="00C508BA">
        <w:t xml:space="preserve"> </w:t>
      </w:r>
      <w:r w:rsidR="001566B5">
        <w:t xml:space="preserve">on </w:t>
      </w:r>
      <w:r w:rsidR="00444D0A">
        <w:t>working days</w:t>
      </w:r>
      <w:r w:rsidR="001566B5">
        <w:t>.</w:t>
      </w:r>
      <w:r w:rsidR="00720945">
        <w:t xml:space="preserve"> </w:t>
      </w:r>
      <w:r w:rsidR="001566B5">
        <w:t>T</w:t>
      </w:r>
      <w:r w:rsidR="001E4BF7">
        <w:t>he Court</w:t>
      </w:r>
      <w:r w:rsidR="00720945">
        <w:t xml:space="preserve"> </w:t>
      </w:r>
      <w:r w:rsidR="001566B5">
        <w:t xml:space="preserve">therefore </w:t>
      </w:r>
      <w:r w:rsidR="00B34747">
        <w:t>assume</w:t>
      </w:r>
      <w:r w:rsidR="00720945">
        <w:t>s</w:t>
      </w:r>
      <w:r w:rsidR="00B34747">
        <w:t xml:space="preserve"> it likely</w:t>
      </w:r>
      <w:r w:rsidR="00D0663A">
        <w:t xml:space="preserve"> that on the day of their </w:t>
      </w:r>
      <w:r w:rsidR="001566B5">
        <w:t xml:space="preserve">deportation </w:t>
      </w:r>
      <w:r w:rsidR="00444D0A">
        <w:t>(which was a working day)</w:t>
      </w:r>
      <w:r w:rsidR="00D0663A">
        <w:t xml:space="preserve"> the applicants were provided with</w:t>
      </w:r>
      <w:r w:rsidR="00720945">
        <w:t xml:space="preserve"> breakfast and </w:t>
      </w:r>
      <w:r w:rsidR="00D0663A">
        <w:t>lunch</w:t>
      </w:r>
      <w:r w:rsidR="001E4BF7">
        <w:t>.</w:t>
      </w:r>
    </w:p>
    <w:bookmarkStart w:id="36" w:name="Facts_leavetogoHomeSBG"/>
    <w:p w:rsidR="0076051E" w:rsidRDefault="00461D6F" w:rsidP="00036589">
      <w:pPr>
        <w:pStyle w:val="JuPara"/>
      </w:pPr>
      <w:r w:rsidRPr="00461D6F">
        <w:fldChar w:fldCharType="begin"/>
      </w:r>
      <w:r w:rsidRPr="00461D6F">
        <w:instrText xml:space="preserve"> SEQ level0 \*arabic </w:instrText>
      </w:r>
      <w:r w:rsidRPr="00461D6F">
        <w:fldChar w:fldCharType="separate"/>
      </w:r>
      <w:r w:rsidR="00A77D48">
        <w:rPr>
          <w:noProof/>
        </w:rPr>
        <w:t>82</w:t>
      </w:r>
      <w:r w:rsidRPr="00461D6F">
        <w:fldChar w:fldCharType="end"/>
      </w:r>
      <w:bookmarkEnd w:id="36"/>
      <w:r w:rsidRPr="00461D6F">
        <w:t>.  </w:t>
      </w:r>
      <w:r>
        <w:t xml:space="preserve">Finally, the </w:t>
      </w:r>
      <w:r w:rsidR="00630C0F">
        <w:t>p</w:t>
      </w:r>
      <w:r w:rsidR="00D53DFC">
        <w:t>arties disagree</w:t>
      </w:r>
      <w:r w:rsidR="00630C0F">
        <w:t>d</w:t>
      </w:r>
      <w:r w:rsidR="00D53DFC">
        <w:t xml:space="preserve"> as</w:t>
      </w:r>
      <w:r w:rsidR="00953632">
        <w:t xml:space="preserve"> to the alleged restrictions</w:t>
      </w:r>
      <w:r w:rsidR="00D53DFC">
        <w:t xml:space="preserve"> </w:t>
      </w:r>
      <w:r w:rsidR="00953632">
        <w:t xml:space="preserve">and conditions </w:t>
      </w:r>
      <w:r w:rsidR="00D53DFC">
        <w:t xml:space="preserve">imposed upon the applicants </w:t>
      </w:r>
      <w:r w:rsidR="00630C0F">
        <w:t>concerning the recovery of</w:t>
      </w:r>
      <w:r w:rsidR="00D53DFC">
        <w:t xml:space="preserve"> the</w:t>
      </w:r>
      <w:r w:rsidR="00630C0F">
        <w:t>ir</w:t>
      </w:r>
      <w:r w:rsidR="0006083D">
        <w:t xml:space="preserve"> belonging</w:t>
      </w:r>
      <w:r w:rsidR="00CA3064">
        <w:t>s</w:t>
      </w:r>
      <w:r w:rsidR="0006083D">
        <w:t xml:space="preserve"> before their</w:t>
      </w:r>
      <w:r w:rsidR="00554B6D">
        <w:t xml:space="preserve"> </w:t>
      </w:r>
      <w:r w:rsidR="00630C0F">
        <w:t>deportation</w:t>
      </w:r>
      <w:r w:rsidR="00554B6D">
        <w:t>. T</w:t>
      </w:r>
      <w:r w:rsidR="00D53DFC">
        <w:t>he Court notes that</w:t>
      </w:r>
      <w:r w:rsidR="00953632">
        <w:t xml:space="preserve"> the applicants on 10</w:t>
      </w:r>
      <w:r w:rsidR="00630C0F">
        <w:t xml:space="preserve"> </w:t>
      </w:r>
      <w:r w:rsidR="00953632">
        <w:t>and 11</w:t>
      </w:r>
      <w:r w:rsidR="00630C0F">
        <w:t xml:space="preserve"> </w:t>
      </w:r>
      <w:r w:rsidR="00953632">
        <w:t>September</w:t>
      </w:r>
      <w:r w:rsidR="00630C0F">
        <w:t xml:space="preserve"> </w:t>
      </w:r>
      <w:r w:rsidR="00953632">
        <w:t>2003 refused to sign the official records</w:t>
      </w:r>
      <w:r w:rsidR="00C508BA">
        <w:t xml:space="preserve"> of their detention and </w:t>
      </w:r>
      <w:r w:rsidR="00C41F5D">
        <w:t xml:space="preserve">deportation </w:t>
      </w:r>
      <w:r w:rsidR="00953632" w:rsidRPr="00554B6D">
        <w:t>(</w:t>
      </w:r>
      <w:r w:rsidR="00554B6D" w:rsidRPr="00554B6D">
        <w:t xml:space="preserve">see </w:t>
      </w:r>
      <w:r w:rsidR="00953632" w:rsidRPr="00554B6D">
        <w:t>para</w:t>
      </w:r>
      <w:r w:rsidR="00554B6D" w:rsidRPr="00554B6D">
        <w:t xml:space="preserve">graph </w:t>
      </w:r>
      <w:r w:rsidR="00554B6D" w:rsidRPr="00554B6D">
        <w:fldChar w:fldCharType="begin"/>
      </w:r>
      <w:r w:rsidR="00554B6D" w:rsidRPr="00554B6D">
        <w:instrText xml:space="preserve"> REF MHreport_10sept </w:instrText>
      </w:r>
      <w:r w:rsidR="00554B6D">
        <w:instrText xml:space="preserve"> \* MERGEFORMAT </w:instrText>
      </w:r>
      <w:r w:rsidR="00554B6D" w:rsidRPr="00554B6D">
        <w:fldChar w:fldCharType="separate"/>
      </w:r>
      <w:r w:rsidR="00A77D48">
        <w:rPr>
          <w:noProof/>
        </w:rPr>
        <w:t>46</w:t>
      </w:r>
      <w:r w:rsidR="00554B6D" w:rsidRPr="00554B6D">
        <w:fldChar w:fldCharType="end"/>
      </w:r>
      <w:r w:rsidR="00554B6D" w:rsidRPr="00554B6D">
        <w:t xml:space="preserve"> above</w:t>
      </w:r>
      <w:r w:rsidR="00953632" w:rsidRPr="00554B6D">
        <w:t>), and</w:t>
      </w:r>
      <w:r w:rsidR="00953632">
        <w:t xml:space="preserve"> </w:t>
      </w:r>
      <w:r w:rsidR="00C228EF">
        <w:t>t</w:t>
      </w:r>
      <w:r w:rsidR="007A08FF">
        <w:t>here is no i</w:t>
      </w:r>
      <w:r w:rsidR="008B45CB">
        <w:t xml:space="preserve">nformation </w:t>
      </w:r>
      <w:r w:rsidR="00C508BA">
        <w:t>as to what records</w:t>
      </w:r>
      <w:r w:rsidR="00953632">
        <w:t xml:space="preserve"> they </w:t>
      </w:r>
      <w:r w:rsidR="00C41F5D">
        <w:t>were</w:t>
      </w:r>
      <w:r w:rsidR="00554B6D">
        <w:t xml:space="preserve"> allegedly</w:t>
      </w:r>
      <w:r w:rsidR="00953632">
        <w:t xml:space="preserve"> </w:t>
      </w:r>
      <w:r w:rsidR="00C41F5D">
        <w:t xml:space="preserve">told </w:t>
      </w:r>
      <w:r w:rsidR="00953632">
        <w:t xml:space="preserve">to sign </w:t>
      </w:r>
      <w:r w:rsidR="00C228EF">
        <w:t>on 16 September</w:t>
      </w:r>
      <w:r w:rsidR="00C41F5D">
        <w:t xml:space="preserve"> </w:t>
      </w:r>
      <w:r w:rsidR="007A08FF">
        <w:t>2003</w:t>
      </w:r>
      <w:r w:rsidR="00953632">
        <w:t xml:space="preserve"> as a precondition to their return to the</w:t>
      </w:r>
      <w:r w:rsidR="00C41F5D">
        <w:t>ir</w:t>
      </w:r>
      <w:r w:rsidR="00953632">
        <w:t xml:space="preserve"> former place of residence. </w:t>
      </w:r>
      <w:r w:rsidR="00C41F5D">
        <w:t xml:space="preserve">On </w:t>
      </w:r>
      <w:r w:rsidR="006C2853">
        <w:t>the contrary, the Court observes</w:t>
      </w:r>
      <w:r w:rsidR="00953632">
        <w:t xml:space="preserve"> that on </w:t>
      </w:r>
      <w:r w:rsidR="00C508BA">
        <w:t>the same day</w:t>
      </w:r>
      <w:r w:rsidR="00953632">
        <w:t xml:space="preserve"> the first applicant was</w:t>
      </w:r>
      <w:r w:rsidR="00C508BA">
        <w:t xml:space="preserve"> authorised to visit an office of the public notary</w:t>
      </w:r>
      <w:r w:rsidR="006C2853">
        <w:t xml:space="preserve"> in </w:t>
      </w:r>
      <w:smartTag w:uri="urn:schemas-microsoft-com:office:smarttags" w:element="place">
        <w:smartTag w:uri="urn:schemas-microsoft-com:office:smarttags" w:element="City">
          <w:r w:rsidR="006C2853">
            <w:t>Rīga</w:t>
          </w:r>
        </w:smartTag>
      </w:smartTag>
      <w:r w:rsidR="00953632">
        <w:t xml:space="preserve"> </w:t>
      </w:r>
      <w:r w:rsidR="00C508BA">
        <w:t>where he</w:t>
      </w:r>
      <w:r w:rsidR="007A08FF">
        <w:t xml:space="preserve"> issue</w:t>
      </w:r>
      <w:r w:rsidR="00C508BA">
        <w:t>d</w:t>
      </w:r>
      <w:r w:rsidR="007A08FF">
        <w:t xml:space="preserve"> a general power of attorney </w:t>
      </w:r>
      <w:r w:rsidR="00C41F5D">
        <w:t xml:space="preserve">in favour of </w:t>
      </w:r>
      <w:r w:rsidR="00C508BA">
        <w:t>his</w:t>
      </w:r>
      <w:r w:rsidR="007A08FF">
        <w:t xml:space="preserve"> </w:t>
      </w:r>
      <w:r w:rsidR="007A08FF" w:rsidRPr="00554B6D">
        <w:t>daughter</w:t>
      </w:r>
      <w:r w:rsidR="00C508BA" w:rsidRPr="00554B6D">
        <w:t xml:space="preserve"> (</w:t>
      </w:r>
      <w:r w:rsidR="00554B6D" w:rsidRPr="00554B6D">
        <w:t xml:space="preserve">see </w:t>
      </w:r>
      <w:r w:rsidR="00C508BA" w:rsidRPr="00554B6D">
        <w:t>para</w:t>
      </w:r>
      <w:r w:rsidR="00554B6D" w:rsidRPr="00554B6D">
        <w:t xml:space="preserve">graph </w:t>
      </w:r>
      <w:r w:rsidR="00554B6D" w:rsidRPr="00554B6D">
        <w:fldChar w:fldCharType="begin"/>
      </w:r>
      <w:r w:rsidR="00554B6D" w:rsidRPr="00554B6D">
        <w:instrText xml:space="preserve"> REF MHreport_16sept_refusaltogohome </w:instrText>
      </w:r>
      <w:r w:rsidR="00554B6D">
        <w:instrText xml:space="preserve"> \* MERGEFORMAT </w:instrText>
      </w:r>
      <w:r w:rsidR="00554B6D" w:rsidRPr="00554B6D">
        <w:fldChar w:fldCharType="separate"/>
      </w:r>
      <w:r w:rsidR="00A77D48">
        <w:rPr>
          <w:noProof/>
        </w:rPr>
        <w:t>47</w:t>
      </w:r>
      <w:r w:rsidR="00554B6D" w:rsidRPr="00554B6D">
        <w:fldChar w:fldCharType="end"/>
      </w:r>
      <w:r w:rsidR="00554B6D" w:rsidRPr="00554B6D">
        <w:t xml:space="preserve"> above</w:t>
      </w:r>
      <w:r w:rsidR="00C508BA" w:rsidRPr="00554B6D">
        <w:t>)</w:t>
      </w:r>
      <w:r w:rsidR="007A08FF" w:rsidRPr="00554B6D">
        <w:t>.</w:t>
      </w:r>
      <w:r w:rsidR="007A08FF">
        <w:t xml:space="preserve"> </w:t>
      </w:r>
      <w:r w:rsidR="00C41F5D">
        <w:t>This</w:t>
      </w:r>
      <w:r w:rsidR="00A4124A">
        <w:t xml:space="preserve"> may</w:t>
      </w:r>
      <w:r w:rsidR="00C41F5D">
        <w:t xml:space="preserve"> </w:t>
      </w:r>
      <w:r w:rsidR="00A4124A">
        <w:t>imply</w:t>
      </w:r>
      <w:r w:rsidR="007A08FF">
        <w:t xml:space="preserve"> that, if the applicants had wished to, they would als</w:t>
      </w:r>
      <w:r w:rsidR="00953632">
        <w:t xml:space="preserve">o </w:t>
      </w:r>
      <w:r w:rsidR="00C41F5D">
        <w:t xml:space="preserve">have been taken </w:t>
      </w:r>
      <w:r w:rsidR="00953632">
        <w:t>to their former place of resid</w:t>
      </w:r>
      <w:r w:rsidR="00CB1F18">
        <w:t>ence. In the light of the above</w:t>
      </w:r>
      <w:r w:rsidR="00C41F5D">
        <w:t>,</w:t>
      </w:r>
      <w:r w:rsidR="00CB1F18">
        <w:t xml:space="preserve"> the Court is not able to establish beyond reasonable doubt the </w:t>
      </w:r>
      <w:r w:rsidR="00C41F5D">
        <w:t xml:space="preserve">veracity </w:t>
      </w:r>
      <w:r w:rsidR="00CB1F18">
        <w:t>of the</w:t>
      </w:r>
      <w:r w:rsidR="00E3399F">
        <w:t xml:space="preserve"> above allegation</w:t>
      </w:r>
      <w:r w:rsidR="00CB1F18">
        <w:t>.</w:t>
      </w:r>
    </w:p>
    <w:p w:rsidR="009C4FA2" w:rsidRDefault="00185766" w:rsidP="00AC338E">
      <w:pPr>
        <w:pStyle w:val="JuHa0"/>
      </w:pPr>
      <w:r>
        <w:t>(</w:t>
      </w:r>
      <w:r w:rsidR="006C2853">
        <w:t>d</w:t>
      </w:r>
      <w:r w:rsidR="0076051E">
        <w:t>)  </w:t>
      </w:r>
      <w:r w:rsidR="00806179">
        <w:t>Medical assist</w:t>
      </w:r>
      <w:r w:rsidR="009C4FA2">
        <w:t>a</w:t>
      </w:r>
      <w:r w:rsidR="00806179">
        <w:t>n</w:t>
      </w:r>
      <w:r w:rsidR="009C4FA2">
        <w:t>ce</w:t>
      </w:r>
      <w:r w:rsidR="00AC338E">
        <w:t xml:space="preserve"> </w:t>
      </w:r>
      <w:r w:rsidR="0004662E">
        <w:t>and transport</w:t>
      </w:r>
    </w:p>
    <w:p w:rsidR="0076051E" w:rsidRDefault="00AC338E" w:rsidP="00AC338E">
      <w:pPr>
        <w:pStyle w:val="JuPara"/>
      </w:pPr>
      <w:r>
        <w:fldChar w:fldCharType="begin"/>
      </w:r>
      <w:r>
        <w:instrText xml:space="preserve"> SEQ level0 \*arabic </w:instrText>
      </w:r>
      <w:r>
        <w:fldChar w:fldCharType="separate"/>
      </w:r>
      <w:r w:rsidR="00A77D48">
        <w:rPr>
          <w:noProof/>
        </w:rPr>
        <w:t>83</w:t>
      </w:r>
      <w:r>
        <w:fldChar w:fldCharType="end"/>
      </w:r>
      <w:r>
        <w:t>.  </w:t>
      </w:r>
      <w:r w:rsidR="00514735">
        <w:t>The applicants disputed the Government</w:t>
      </w:r>
      <w:r w:rsidR="0076051E">
        <w:t>’</w:t>
      </w:r>
      <w:r w:rsidR="00514735">
        <w:t xml:space="preserve">s initial </w:t>
      </w:r>
      <w:r w:rsidR="00CD6394">
        <w:t>allegation</w:t>
      </w:r>
      <w:r w:rsidR="00514735">
        <w:t xml:space="preserve"> that </w:t>
      </w:r>
      <w:r w:rsidR="005F7F07">
        <w:t>the</w:t>
      </w:r>
      <w:r w:rsidR="00266BAF">
        <w:t>y</w:t>
      </w:r>
      <w:r w:rsidR="005F7F07">
        <w:t xml:space="preserve"> </w:t>
      </w:r>
      <w:r w:rsidR="00514735">
        <w:t>had not had any health problems until 15</w:t>
      </w:r>
      <w:r w:rsidR="00266BAF">
        <w:t xml:space="preserve"> </w:t>
      </w:r>
      <w:r w:rsidR="00514735">
        <w:t>September</w:t>
      </w:r>
      <w:r w:rsidR="00266BAF">
        <w:t xml:space="preserve"> </w:t>
      </w:r>
      <w:r w:rsidR="00514735">
        <w:t xml:space="preserve">2003. </w:t>
      </w:r>
      <w:r w:rsidR="005F7F07">
        <w:t>The applicants</w:t>
      </w:r>
      <w:r w:rsidR="00CD6394">
        <w:t xml:space="preserve"> contended </w:t>
      </w:r>
      <w:r w:rsidR="00514735">
        <w:t>that</w:t>
      </w:r>
      <w:r w:rsidR="00F01750">
        <w:t xml:space="preserve"> </w:t>
      </w:r>
      <w:r w:rsidR="00514735">
        <w:t>on 15</w:t>
      </w:r>
      <w:r w:rsidR="00266BAF">
        <w:t xml:space="preserve"> </w:t>
      </w:r>
      <w:r w:rsidR="00514735">
        <w:t>September</w:t>
      </w:r>
      <w:r w:rsidR="00266BAF">
        <w:t xml:space="preserve"> </w:t>
      </w:r>
      <w:r w:rsidR="00F01750">
        <w:t>2003 the second ap</w:t>
      </w:r>
      <w:r w:rsidR="00CD6394">
        <w:t xml:space="preserve">plicant had received </w:t>
      </w:r>
      <w:r w:rsidR="00F01750">
        <w:t>insufficient medical assistance</w:t>
      </w:r>
      <w:r w:rsidR="00266BAF">
        <w:t>,</w:t>
      </w:r>
      <w:r w:rsidR="00F01750">
        <w:t xml:space="preserve"> </w:t>
      </w:r>
      <w:r w:rsidR="00514735">
        <w:t>whereas</w:t>
      </w:r>
      <w:r w:rsidR="00C23616">
        <w:t xml:space="preserve"> on 17</w:t>
      </w:r>
      <w:r w:rsidR="00266BAF">
        <w:t xml:space="preserve"> </w:t>
      </w:r>
      <w:r w:rsidR="00C23616">
        <w:t>September</w:t>
      </w:r>
      <w:r w:rsidR="00266BAF">
        <w:t xml:space="preserve"> </w:t>
      </w:r>
      <w:r w:rsidR="00514735">
        <w:t>2003 she had not received any medical assistance</w:t>
      </w:r>
      <w:r w:rsidR="00432B38">
        <w:t>.</w:t>
      </w:r>
      <w:r w:rsidR="00F01750">
        <w:t xml:space="preserve"> Finally, the</w:t>
      </w:r>
      <w:r w:rsidR="00CD6394">
        <w:t>ir</w:t>
      </w:r>
      <w:r w:rsidR="00F01750">
        <w:t xml:space="preserve"> representative</w:t>
      </w:r>
      <w:r w:rsidR="009F05C6">
        <w:t xml:space="preserve"> emphasis</w:t>
      </w:r>
      <w:r w:rsidR="00432B38">
        <w:t>ed that given the</w:t>
      </w:r>
      <w:r w:rsidR="00CD6394">
        <w:t xml:space="preserve"> second</w:t>
      </w:r>
      <w:r w:rsidR="00432B38">
        <w:t xml:space="preserve"> applicant</w:t>
      </w:r>
      <w:r w:rsidR="0076051E">
        <w:t>’</w:t>
      </w:r>
      <w:r w:rsidR="00432B38">
        <w:t xml:space="preserve">s health </w:t>
      </w:r>
      <w:r w:rsidR="00266BAF">
        <w:t xml:space="preserve">complaints, </w:t>
      </w:r>
      <w:r w:rsidR="00432B38">
        <w:t>transport</w:t>
      </w:r>
      <w:r w:rsidR="00266BAF">
        <w:t>ing her to the border</w:t>
      </w:r>
      <w:r w:rsidR="00432B38">
        <w:t xml:space="preserve"> i</w:t>
      </w:r>
      <w:r w:rsidR="00B57CA1">
        <w:t xml:space="preserve">n an old minivan should be </w:t>
      </w:r>
      <w:r w:rsidR="00266BAF">
        <w:t>held to amount to</w:t>
      </w:r>
      <w:r w:rsidR="00B57CA1">
        <w:t xml:space="preserve"> inhuman treatment.</w:t>
      </w:r>
    </w:p>
    <w:bookmarkStart w:id="37" w:name="Facts_medicalassistance"/>
    <w:p w:rsidR="0076051E" w:rsidRDefault="00514735" w:rsidP="00AC338E">
      <w:pPr>
        <w:pStyle w:val="JuPara"/>
      </w:pPr>
      <w:r>
        <w:fldChar w:fldCharType="begin"/>
      </w:r>
      <w:r>
        <w:instrText xml:space="preserve"> SEQ level0 \*arabic </w:instrText>
      </w:r>
      <w:r>
        <w:fldChar w:fldCharType="separate"/>
      </w:r>
      <w:r w:rsidR="00A77D48">
        <w:rPr>
          <w:noProof/>
        </w:rPr>
        <w:t>84</w:t>
      </w:r>
      <w:r>
        <w:fldChar w:fldCharType="end"/>
      </w:r>
      <w:bookmarkEnd w:id="37"/>
      <w:r>
        <w:t>.  </w:t>
      </w:r>
      <w:r w:rsidR="007B4382">
        <w:t>The Court notes that</w:t>
      </w:r>
      <w:r w:rsidR="00266BAF">
        <w:t>,</w:t>
      </w:r>
      <w:r w:rsidR="008503BD">
        <w:t xml:space="preserve"> contrary to the Government</w:t>
      </w:r>
      <w:r w:rsidR="0076051E">
        <w:t>’</w:t>
      </w:r>
      <w:r w:rsidR="008503BD">
        <w:t>s submissions</w:t>
      </w:r>
      <w:r w:rsidR="00266BAF">
        <w:t>,</w:t>
      </w:r>
      <w:r w:rsidR="007B4382">
        <w:t xml:space="preserve"> it </w:t>
      </w:r>
      <w:r w:rsidR="00266BAF">
        <w:t xml:space="preserve">appears </w:t>
      </w:r>
      <w:r w:rsidR="007B4382">
        <w:t xml:space="preserve">from the records furnished </w:t>
      </w:r>
      <w:r w:rsidR="00CD6394">
        <w:t>by the Government themselves</w:t>
      </w:r>
      <w:r w:rsidR="008503BD">
        <w:t xml:space="preserve"> </w:t>
      </w:r>
      <w:r w:rsidR="007B4382">
        <w:t xml:space="preserve">that the </w:t>
      </w:r>
      <w:r w:rsidR="00B145B5">
        <w:t>applicant</w:t>
      </w:r>
      <w:r w:rsidR="00266BAF">
        <w:t>s</w:t>
      </w:r>
      <w:r w:rsidR="00B145B5">
        <w:t xml:space="preserve"> had </w:t>
      </w:r>
      <w:r w:rsidR="00266BAF">
        <w:t xml:space="preserve">already </w:t>
      </w:r>
      <w:r w:rsidR="00B145B5">
        <w:t>raised health-rel</w:t>
      </w:r>
      <w:r w:rsidR="007B4382">
        <w:t>ated issues at</w:t>
      </w:r>
      <w:r w:rsidR="008503BD">
        <w:t xml:space="preserve"> the </w:t>
      </w:r>
      <w:r w:rsidR="00266BAF">
        <w:t xml:space="preserve">time </w:t>
      </w:r>
      <w:r w:rsidR="008503BD">
        <w:t>of</w:t>
      </w:r>
      <w:r w:rsidR="007B4382">
        <w:t xml:space="preserve"> their arrest (</w:t>
      </w:r>
      <w:r w:rsidR="00CE1C0F">
        <w:t xml:space="preserve">see paragraph </w:t>
      </w:r>
      <w:r w:rsidR="00CE1C0F">
        <w:rPr>
          <w:highlight w:val="yellow"/>
        </w:rPr>
        <w:fldChar w:fldCharType="begin"/>
      </w:r>
      <w:r w:rsidR="00CE1C0F">
        <w:instrText xml:space="preserve"> REF MedicalAssistn3Sept_GOV </w:instrText>
      </w:r>
      <w:r w:rsidR="00CE1C0F">
        <w:rPr>
          <w:highlight w:val="yellow"/>
        </w:rPr>
        <w:fldChar w:fldCharType="separate"/>
      </w:r>
      <w:r w:rsidR="00A77D48">
        <w:rPr>
          <w:noProof/>
        </w:rPr>
        <w:t>49</w:t>
      </w:r>
      <w:r w:rsidR="00CE1C0F">
        <w:rPr>
          <w:highlight w:val="yellow"/>
        </w:rPr>
        <w:fldChar w:fldCharType="end"/>
      </w:r>
      <w:r w:rsidR="00CE1C0F">
        <w:t xml:space="preserve"> above</w:t>
      </w:r>
      <w:r w:rsidR="007B4382">
        <w:t>). The Court also observes that the applica</w:t>
      </w:r>
      <w:r w:rsidR="005F7F07">
        <w:t xml:space="preserve">nts have not disputed </w:t>
      </w:r>
      <w:r w:rsidR="00CE1C0F">
        <w:t>the credibility of</w:t>
      </w:r>
      <w:r w:rsidR="007B4382">
        <w:t xml:space="preserve"> </w:t>
      </w:r>
      <w:r w:rsidR="00266BAF">
        <w:t xml:space="preserve">the </w:t>
      </w:r>
      <w:r w:rsidR="007B4382">
        <w:t>med</w:t>
      </w:r>
      <w:r w:rsidR="008503BD">
        <w:t>ical reports</w:t>
      </w:r>
      <w:r w:rsidR="007B4382">
        <w:t xml:space="preserve"> submi</w:t>
      </w:r>
      <w:r w:rsidR="008503BD">
        <w:t>tted by the Government</w:t>
      </w:r>
      <w:r w:rsidR="005F7F07">
        <w:t xml:space="preserve"> which set</w:t>
      </w:r>
      <w:r w:rsidR="000920A5">
        <w:t xml:space="preserve"> out in detail the medical assistance </w:t>
      </w:r>
      <w:r w:rsidR="00266BAF">
        <w:t xml:space="preserve">provided </w:t>
      </w:r>
      <w:r w:rsidR="000920A5">
        <w:t>to the second applica</w:t>
      </w:r>
      <w:r w:rsidR="000920A5" w:rsidRPr="00CE1C0F">
        <w:t>nt</w:t>
      </w:r>
      <w:r w:rsidR="00CE1C0F" w:rsidRPr="00CE1C0F">
        <w:t xml:space="preserve"> (see </w:t>
      </w:r>
      <w:r w:rsidR="008503BD" w:rsidRPr="00CE1C0F">
        <w:t>para</w:t>
      </w:r>
      <w:r w:rsidR="00CE1C0F" w:rsidRPr="00CE1C0F">
        <w:t xml:space="preserve">graphs </w:t>
      </w:r>
      <w:r w:rsidR="00CE1C0F" w:rsidRPr="00CE1C0F">
        <w:fldChar w:fldCharType="begin"/>
      </w:r>
      <w:r w:rsidR="00CE1C0F" w:rsidRPr="00CE1C0F">
        <w:instrText xml:space="preserve"> REF MedicalAssistn17Sept_GOV1 </w:instrText>
      </w:r>
      <w:r w:rsidR="00CE1C0F">
        <w:instrText xml:space="preserve"> \* MERGEFORMAT </w:instrText>
      </w:r>
      <w:r w:rsidR="00CE1C0F" w:rsidRPr="00CE1C0F">
        <w:fldChar w:fldCharType="separate"/>
      </w:r>
      <w:r w:rsidR="00A77D48">
        <w:rPr>
          <w:noProof/>
        </w:rPr>
        <w:t>51</w:t>
      </w:r>
      <w:r w:rsidR="00CE1C0F" w:rsidRPr="00CE1C0F">
        <w:fldChar w:fldCharType="end"/>
      </w:r>
      <w:r w:rsidR="00CE1C0F">
        <w:t>-</w:t>
      </w:r>
      <w:r w:rsidR="00CE1C0F">
        <w:rPr>
          <w:highlight w:val="yellow"/>
        </w:rPr>
        <w:fldChar w:fldCharType="begin"/>
      </w:r>
      <w:r w:rsidR="00CE1C0F">
        <w:instrText xml:space="preserve"> REF MedicalAssistn17Sept_GOV </w:instrText>
      </w:r>
      <w:r w:rsidR="00CE1C0F">
        <w:rPr>
          <w:highlight w:val="yellow"/>
        </w:rPr>
        <w:fldChar w:fldCharType="separate"/>
      </w:r>
      <w:r w:rsidR="00A77D48">
        <w:rPr>
          <w:noProof/>
        </w:rPr>
        <w:t>52</w:t>
      </w:r>
      <w:r w:rsidR="00CE1C0F">
        <w:rPr>
          <w:highlight w:val="yellow"/>
        </w:rPr>
        <w:fldChar w:fldCharType="end"/>
      </w:r>
      <w:r w:rsidR="00CE1C0F">
        <w:t xml:space="preserve"> above).</w:t>
      </w:r>
      <w:r w:rsidR="007B4382">
        <w:t xml:space="preserve"> It cannot disregard</w:t>
      </w:r>
      <w:r w:rsidR="008503BD">
        <w:t xml:space="preserve"> the second applicant</w:t>
      </w:r>
      <w:r w:rsidR="0076051E">
        <w:t>’</w:t>
      </w:r>
      <w:r w:rsidR="008503BD">
        <w:t>s remark</w:t>
      </w:r>
      <w:r w:rsidR="007B4382">
        <w:t xml:space="preserve"> that as a result of </w:t>
      </w:r>
      <w:r w:rsidR="00266BAF">
        <w:t xml:space="preserve">an </w:t>
      </w:r>
      <w:r w:rsidR="007B4382">
        <w:t>independent medical examination it was concluded</w:t>
      </w:r>
      <w:r w:rsidR="000920A5">
        <w:t xml:space="preserve"> that</w:t>
      </w:r>
      <w:r w:rsidR="007B4382">
        <w:t xml:space="preserve"> she </w:t>
      </w:r>
      <w:r w:rsidR="005F7F07">
        <w:t>had no</w:t>
      </w:r>
      <w:r w:rsidR="005C27D0">
        <w:t>t had a</w:t>
      </w:r>
      <w:r w:rsidR="007B4382">
        <w:t xml:space="preserve"> heart</w:t>
      </w:r>
      <w:r w:rsidR="00266BAF">
        <w:t xml:space="preserve"> </w:t>
      </w:r>
      <w:r w:rsidR="007B4382" w:rsidRPr="00CE1C0F">
        <w:t>attack</w:t>
      </w:r>
      <w:r w:rsidR="008503BD" w:rsidRPr="00CE1C0F">
        <w:t xml:space="preserve"> (</w:t>
      </w:r>
      <w:r w:rsidR="00CE1C0F" w:rsidRPr="00CE1C0F">
        <w:t xml:space="preserve">see paragraph </w:t>
      </w:r>
      <w:r w:rsidR="00CE1C0F" w:rsidRPr="00CE1C0F">
        <w:fldChar w:fldCharType="begin"/>
      </w:r>
      <w:r w:rsidR="00CE1C0F" w:rsidRPr="00CE1C0F">
        <w:instrText xml:space="preserve"> REF MedicalAssistn_noHeartAttack </w:instrText>
      </w:r>
      <w:r w:rsidR="00CE1C0F">
        <w:instrText xml:space="preserve"> \* MERGEFORMAT </w:instrText>
      </w:r>
      <w:r w:rsidR="00CE1C0F" w:rsidRPr="00CE1C0F">
        <w:fldChar w:fldCharType="separate"/>
      </w:r>
      <w:r w:rsidR="00A77D48">
        <w:rPr>
          <w:noProof/>
        </w:rPr>
        <w:t>50</w:t>
      </w:r>
      <w:r w:rsidR="00CE1C0F" w:rsidRPr="00CE1C0F">
        <w:fldChar w:fldCharType="end"/>
      </w:r>
      <w:r w:rsidR="00CE1C0F" w:rsidRPr="00CE1C0F">
        <w:t xml:space="preserve"> above</w:t>
      </w:r>
      <w:r w:rsidR="008503BD" w:rsidRPr="00CE1C0F">
        <w:t>)</w:t>
      </w:r>
      <w:r w:rsidR="007B4382" w:rsidRPr="00CE1C0F">
        <w:t>.</w:t>
      </w:r>
    </w:p>
    <w:p w:rsidR="0076051E" w:rsidRDefault="000920A5" w:rsidP="009918C5">
      <w:pPr>
        <w:pStyle w:val="JuH1"/>
      </w:pPr>
      <w:r>
        <w:t>4.</w:t>
      </w:r>
      <w:r w:rsidR="0076051E">
        <w:t>  </w:t>
      </w:r>
      <w:r>
        <w:t>C</w:t>
      </w:r>
      <w:r w:rsidR="009918C5">
        <w:t>ompliance with Article 3</w:t>
      </w:r>
    </w:p>
    <w:p w:rsidR="000920A5" w:rsidRPr="000920A5" w:rsidRDefault="00185766" w:rsidP="00466DB1">
      <w:pPr>
        <w:pStyle w:val="JuHa0"/>
      </w:pPr>
      <w:r>
        <w:t>(</w:t>
      </w:r>
      <w:r w:rsidR="0076051E">
        <w:t>a)  </w:t>
      </w:r>
      <w:r w:rsidR="000920A5">
        <w:t>Gen</w:t>
      </w:r>
      <w:r w:rsidR="00466DB1">
        <w:t>eral</w:t>
      </w:r>
      <w:r w:rsidR="000920A5">
        <w:t xml:space="preserve"> principles</w:t>
      </w:r>
    </w:p>
    <w:p w:rsidR="00305A6A" w:rsidRDefault="009918C5" w:rsidP="00305A6A">
      <w:pPr>
        <w:pStyle w:val="JuPara"/>
        <w:rPr>
          <w:lang w:eastAsia="en-US"/>
        </w:rPr>
      </w:pPr>
      <w:r>
        <w:fldChar w:fldCharType="begin"/>
      </w:r>
      <w:r>
        <w:instrText xml:space="preserve"> SEQ level0 \*arabic </w:instrText>
      </w:r>
      <w:r>
        <w:fldChar w:fldCharType="separate"/>
      </w:r>
      <w:r w:rsidR="00A77D48">
        <w:rPr>
          <w:noProof/>
        </w:rPr>
        <w:t>85</w:t>
      </w:r>
      <w:r>
        <w:fldChar w:fldCharType="end"/>
      </w:r>
      <w:r>
        <w:t>.  </w:t>
      </w:r>
      <w:r w:rsidR="00B145B5">
        <w:t>The Court reiterates that Article 3 of the Convention enshrines an absolute prohibition of torture or inhuman or degrading treatment or punishment, irrespective of the circumstances and the victim</w:t>
      </w:r>
      <w:r w:rsidR="0076051E">
        <w:t>’</w:t>
      </w:r>
      <w:r w:rsidR="00B145B5">
        <w:t>s behaviour</w:t>
      </w:r>
      <w:r w:rsidR="00305A6A">
        <w:t xml:space="preserve"> </w:t>
      </w:r>
      <w:r w:rsidR="00305A6A" w:rsidRPr="00305A6A">
        <w:rPr>
          <w:i/>
          <w:lang w:eastAsia="en-US"/>
        </w:rPr>
        <w:t xml:space="preserve">Labita v. </w:t>
      </w:r>
      <w:smartTag w:uri="urn:schemas-microsoft-com:office:smarttags" w:element="place">
        <w:smartTag w:uri="urn:schemas-microsoft-com:office:smarttags" w:element="country-region">
          <w:r w:rsidR="00305A6A" w:rsidRPr="00305A6A">
            <w:rPr>
              <w:i/>
              <w:lang w:eastAsia="en-US"/>
            </w:rPr>
            <w:t>Italy</w:t>
          </w:r>
        </w:smartTag>
      </w:smartTag>
      <w:r w:rsidR="00305A6A">
        <w:rPr>
          <w:lang w:eastAsia="en-US"/>
        </w:rPr>
        <w:t xml:space="preserve"> [GC], no. 26772/95, § 119</w:t>
      </w:r>
      <w:r w:rsidR="00305A6A" w:rsidRPr="00305A6A">
        <w:rPr>
          <w:lang w:eastAsia="en-US"/>
        </w:rPr>
        <w:t>, ECHR 2000</w:t>
      </w:r>
      <w:r w:rsidR="00305A6A" w:rsidRPr="00305A6A">
        <w:rPr>
          <w:lang w:eastAsia="en-US"/>
        </w:rPr>
        <w:noBreakHyphen/>
        <w:t>IV</w:t>
      </w:r>
      <w:r w:rsidR="00305A6A">
        <w:rPr>
          <w:lang w:eastAsia="en-US"/>
        </w:rPr>
        <w:t>)</w:t>
      </w:r>
      <w:r w:rsidR="00B145B5">
        <w:t>.</w:t>
      </w:r>
    </w:p>
    <w:p w:rsidR="00305A6A" w:rsidRDefault="00B145B5" w:rsidP="00305A6A">
      <w:pPr>
        <w:pStyle w:val="JuPara"/>
        <w:rPr>
          <w:rStyle w:val="sb8d990e2"/>
          <w:lang w:eastAsia="en-US"/>
        </w:rPr>
      </w:pPr>
      <w:r w:rsidRPr="004A0259">
        <w:fldChar w:fldCharType="begin"/>
      </w:r>
      <w:r w:rsidRPr="004A0259">
        <w:instrText xml:space="preserve"> SEQ level0 \*arabic </w:instrText>
      </w:r>
      <w:r w:rsidRPr="004A0259">
        <w:fldChar w:fldCharType="separate"/>
      </w:r>
      <w:r w:rsidR="00A77D48">
        <w:rPr>
          <w:noProof/>
        </w:rPr>
        <w:t>86</w:t>
      </w:r>
      <w:r w:rsidRPr="004A0259">
        <w:fldChar w:fldCharType="end"/>
      </w:r>
      <w:r w:rsidRPr="004A0259">
        <w:t xml:space="preserve">.  The Court </w:t>
      </w:r>
      <w:r w:rsidR="00466DB1">
        <w:t>further</w:t>
      </w:r>
      <w:r>
        <w:t xml:space="preserve"> </w:t>
      </w:r>
      <w:r w:rsidRPr="004A0259">
        <w:t>re</w:t>
      </w:r>
      <w:r>
        <w:t>iterates</w:t>
      </w:r>
      <w:r w:rsidRPr="004A0259">
        <w:t xml:space="preserve"> that</w:t>
      </w:r>
      <w:r>
        <w:t>,</w:t>
      </w:r>
      <w:r w:rsidRPr="004A0259">
        <w:t xml:space="preserve"> </w:t>
      </w:r>
      <w:r>
        <w:t>in accordance with</w:t>
      </w:r>
      <w:r w:rsidRPr="004A0259">
        <w:t xml:space="preserve"> its case-law,</w:t>
      </w:r>
      <w:r w:rsidR="00305A6A">
        <w:t xml:space="preserve"> </w:t>
      </w:r>
      <w:r w:rsidR="00305A6A">
        <w:rPr>
          <w:rStyle w:val="sb8d990e2"/>
        </w:rPr>
        <w:t xml:space="preserve">the </w:t>
      </w:r>
      <w:r w:rsidR="00305A6A" w:rsidRPr="004A0259">
        <w:t>ill-treatment must attain a minimum level of severity in order to f</w:t>
      </w:r>
      <w:r w:rsidR="00305A6A">
        <w:t>all within the scope of Article </w:t>
      </w:r>
      <w:r w:rsidR="00305A6A" w:rsidRPr="004A0259">
        <w:t>3 of the Convention, and that the assessment of this minimum level depends on all the circumstances of the case, such as the stringency of the measure complained of, the objective pursued and its effects on the person concerned (</w:t>
      </w:r>
      <w:r w:rsidR="00305A6A" w:rsidRPr="00305A6A">
        <w:rPr>
          <w:i/>
          <w:lang w:eastAsia="en-US"/>
        </w:rPr>
        <w:t xml:space="preserve">Kudła v. </w:t>
      </w:r>
      <w:smartTag w:uri="urn:schemas-microsoft-com:office:smarttags" w:element="place">
        <w:smartTag w:uri="urn:schemas-microsoft-com:office:smarttags" w:element="country-region">
          <w:r w:rsidR="00305A6A" w:rsidRPr="00305A6A">
            <w:rPr>
              <w:i/>
              <w:lang w:eastAsia="en-US"/>
            </w:rPr>
            <w:t>Poland</w:t>
          </w:r>
        </w:smartTag>
      </w:smartTag>
      <w:r w:rsidR="00305A6A" w:rsidRPr="00305A6A">
        <w:rPr>
          <w:i/>
          <w:lang w:eastAsia="en-US"/>
        </w:rPr>
        <w:t xml:space="preserve"> </w:t>
      </w:r>
      <w:r w:rsidR="00305A6A">
        <w:rPr>
          <w:lang w:eastAsia="en-US"/>
        </w:rPr>
        <w:t>[GC], no. 30210/96, § 91</w:t>
      </w:r>
      <w:r w:rsidR="00305A6A" w:rsidRPr="00305A6A">
        <w:rPr>
          <w:lang w:eastAsia="en-US"/>
        </w:rPr>
        <w:t>, ECHR 2000</w:t>
      </w:r>
      <w:r w:rsidR="00305A6A" w:rsidRPr="00305A6A">
        <w:rPr>
          <w:lang w:eastAsia="en-US"/>
        </w:rPr>
        <w:noBreakHyphen/>
        <w:t xml:space="preserve">XI). Among the other circumstances to be considered are the length of the period during which a person is detained in the conditions complained of (see </w:t>
      </w:r>
      <w:r w:rsidR="00305A6A" w:rsidRPr="00305A6A">
        <w:rPr>
          <w:i/>
          <w:szCs w:val="22"/>
          <w:lang w:eastAsia="en-US"/>
        </w:rPr>
        <w:t>Fetisov</w:t>
      </w:r>
      <w:r w:rsidR="00305A6A" w:rsidRPr="00305A6A">
        <w:rPr>
          <w:i/>
          <w:lang w:eastAsia="en-US"/>
        </w:rPr>
        <w:t xml:space="preserve"> and Others</w:t>
      </w:r>
      <w:r w:rsidR="00305A6A" w:rsidRPr="00305A6A">
        <w:rPr>
          <w:lang w:eastAsia="en-US"/>
        </w:rPr>
        <w:t>,</w:t>
      </w:r>
      <w:r w:rsidR="00305A6A" w:rsidRPr="00305A6A">
        <w:rPr>
          <w:i/>
          <w:lang w:eastAsia="en-US"/>
        </w:rPr>
        <w:t xml:space="preserve"> </w:t>
      </w:r>
      <w:r w:rsidR="00305A6A" w:rsidRPr="00305A6A">
        <w:rPr>
          <w:lang w:eastAsia="en-US"/>
        </w:rPr>
        <w:t xml:space="preserve">cited above, § 129) </w:t>
      </w:r>
      <w:r w:rsidR="00305A6A" w:rsidRPr="00305A6A">
        <w:rPr>
          <w:rStyle w:val="sb8d990e2"/>
        </w:rPr>
        <w:t>and whether the purpose of the treatment was to humiliate or debase the victim, however</w:t>
      </w:r>
      <w:r w:rsidR="00305A6A">
        <w:rPr>
          <w:rStyle w:val="sb8d990e2"/>
        </w:rPr>
        <w:t xml:space="preserve"> the absence of any such purpose cannot conclusively rule out a finding of violation of Article 3 (see </w:t>
      </w:r>
      <w:r w:rsidR="00305A6A" w:rsidRPr="00305A6A">
        <w:rPr>
          <w:i/>
          <w:lang w:eastAsia="en-US"/>
        </w:rPr>
        <w:t>Labita</w:t>
      </w:r>
      <w:r w:rsidR="00305A6A">
        <w:rPr>
          <w:rStyle w:val="sb8d990e2"/>
        </w:rPr>
        <w:t>, cited above, § 120).</w:t>
      </w:r>
    </w:p>
    <w:p w:rsidR="00305A6A" w:rsidRDefault="00305A6A" w:rsidP="00B145B5">
      <w:pPr>
        <w:pStyle w:val="JuPara"/>
        <w:rPr>
          <w:rStyle w:val="sb8d990e2"/>
        </w:rPr>
      </w:pPr>
      <w:r>
        <w:fldChar w:fldCharType="begin"/>
      </w:r>
      <w:r>
        <w:instrText xml:space="preserve"> SEQ level0 \*arabic </w:instrText>
      </w:r>
      <w:r>
        <w:fldChar w:fldCharType="separate"/>
      </w:r>
      <w:r w:rsidR="00A77D48">
        <w:rPr>
          <w:noProof/>
        </w:rPr>
        <w:t>87</w:t>
      </w:r>
      <w:r>
        <w:fldChar w:fldCharType="end"/>
      </w:r>
      <w:r>
        <w:t xml:space="preserve">.  As concerning the detention conditions, </w:t>
      </w:r>
      <w:r>
        <w:rPr>
          <w:rStyle w:val="sb8d990e2"/>
        </w:rPr>
        <w:t xml:space="preserve">Article 3 of the Convention requires the State to ensure that the conditions are compatible with respect for human dignity, that the manner and method of the execution of the measure do not subject the detainees to distress or hardships of an intensity exceeding the unavoidable level of suffering inherent in detention and that, given practical demands of imprisonment, their health and well-being are adequately secured (see </w:t>
      </w:r>
      <w:r w:rsidRPr="00305A6A">
        <w:rPr>
          <w:i/>
          <w:lang w:eastAsia="en-US"/>
        </w:rPr>
        <w:t>Kudła</w:t>
      </w:r>
      <w:r w:rsidRPr="00D04051">
        <w:rPr>
          <w:lang w:eastAsia="en-US"/>
        </w:rPr>
        <w:t xml:space="preserve">, cited above, </w:t>
      </w:r>
      <w:r w:rsidRPr="00D04051">
        <w:rPr>
          <w:rStyle w:val="sb8d990e2"/>
        </w:rPr>
        <w:t>§</w:t>
      </w:r>
      <w:r>
        <w:rPr>
          <w:rStyle w:val="sb8d990e2"/>
        </w:rPr>
        <w:t> 94).</w:t>
      </w:r>
    </w:p>
    <w:p w:rsidR="0076051E" w:rsidRDefault="00185766" w:rsidP="00626B53">
      <w:pPr>
        <w:pStyle w:val="JuHa0"/>
      </w:pPr>
      <w:r>
        <w:t>(</w:t>
      </w:r>
      <w:r w:rsidR="0076051E">
        <w:t>b)  </w:t>
      </w:r>
      <w:r w:rsidR="00C13A85">
        <w:t>Application to the present case</w:t>
      </w:r>
    </w:p>
    <w:p w:rsidR="00C13A85" w:rsidRPr="00AF6A87" w:rsidRDefault="00466DB1" w:rsidP="00C13A85">
      <w:pPr>
        <w:pStyle w:val="JuPara"/>
      </w:pPr>
      <w:r>
        <w:fldChar w:fldCharType="begin"/>
      </w:r>
      <w:r>
        <w:instrText xml:space="preserve"> SEQ level0 \*arabic </w:instrText>
      </w:r>
      <w:r>
        <w:fldChar w:fldCharType="separate"/>
      </w:r>
      <w:r w:rsidR="00A77D48">
        <w:rPr>
          <w:noProof/>
        </w:rPr>
        <w:t>88</w:t>
      </w:r>
      <w:r>
        <w:fldChar w:fldCharType="end"/>
      </w:r>
      <w:r>
        <w:t>.  </w:t>
      </w:r>
      <w:r w:rsidR="00C13A85">
        <w:t xml:space="preserve">In the light of the </w:t>
      </w:r>
      <w:r w:rsidR="002A6FB9">
        <w:t xml:space="preserve">foregoing </w:t>
      </w:r>
      <w:r w:rsidR="00C13A85">
        <w:t xml:space="preserve">principles and relying on the facts as established </w:t>
      </w:r>
      <w:r w:rsidR="002A6FB9">
        <w:t>above,</w:t>
      </w:r>
      <w:r w:rsidR="00C13A85">
        <w:t xml:space="preserve"> the Court </w:t>
      </w:r>
      <w:r w:rsidR="002A6FB9">
        <w:t>wi</w:t>
      </w:r>
      <w:r w:rsidR="00C13A85">
        <w:t xml:space="preserve">ll assess whether the conditions of detention </w:t>
      </w:r>
      <w:r w:rsidR="00C13A85" w:rsidRPr="00AF6A87">
        <w:t xml:space="preserve">in the State Border Guard Service detention unit and </w:t>
      </w:r>
      <w:r w:rsidR="002A6FB9" w:rsidRPr="00AF6A87">
        <w:t xml:space="preserve">the </w:t>
      </w:r>
      <w:r w:rsidR="00C13A85" w:rsidRPr="00AF6A87">
        <w:t xml:space="preserve">Olaine accommodation centre, as well as the medical assistance </w:t>
      </w:r>
      <w:r w:rsidR="002A6FB9" w:rsidRPr="00AF6A87">
        <w:t xml:space="preserve">provided </w:t>
      </w:r>
      <w:r w:rsidR="00C13A85" w:rsidRPr="00AF6A87">
        <w:t>there</w:t>
      </w:r>
      <w:r w:rsidR="002A6FB9" w:rsidRPr="00AF6A87">
        <w:t>,</w:t>
      </w:r>
      <w:r w:rsidR="00C13A85" w:rsidRPr="00AF6A87">
        <w:t xml:space="preserve"> </w:t>
      </w:r>
      <w:r w:rsidR="002A6FB9" w:rsidRPr="00AF6A87">
        <w:t>were</w:t>
      </w:r>
      <w:r w:rsidR="00C13A85" w:rsidRPr="00AF6A87">
        <w:t xml:space="preserve"> compatible with the rights protected under Article 3 of the Convention.</w:t>
      </w:r>
    </w:p>
    <w:p w:rsidR="0076051E" w:rsidRDefault="00C13A85" w:rsidP="006D4D4E">
      <w:pPr>
        <w:pStyle w:val="JuPara"/>
      </w:pPr>
      <w:r w:rsidRPr="00AF6A87">
        <w:fldChar w:fldCharType="begin"/>
      </w:r>
      <w:r w:rsidRPr="00AF6A87">
        <w:instrText xml:space="preserve"> SEQ level0 \*arabic </w:instrText>
      </w:r>
      <w:r w:rsidRPr="00AF6A87">
        <w:fldChar w:fldCharType="separate"/>
      </w:r>
      <w:r w:rsidR="00A77D48">
        <w:rPr>
          <w:noProof/>
        </w:rPr>
        <w:t>89</w:t>
      </w:r>
      <w:r w:rsidRPr="00AF6A87">
        <w:fldChar w:fldCharType="end"/>
      </w:r>
      <w:r w:rsidR="0000602B" w:rsidRPr="00AF6A87">
        <w:t>.  At the outset the Court notes</w:t>
      </w:r>
      <w:r w:rsidRPr="00AF6A87">
        <w:t xml:space="preserve"> that </w:t>
      </w:r>
      <w:r w:rsidR="006375DB" w:rsidRPr="00AF6A87">
        <w:t xml:space="preserve">the applicants </w:t>
      </w:r>
      <w:r w:rsidR="002A6FB9" w:rsidRPr="00AF6A87">
        <w:t xml:space="preserve">relied on </w:t>
      </w:r>
      <w:r w:rsidR="006375DB" w:rsidRPr="00AF6A87">
        <w:t>Article 8 in relation to the</w:t>
      </w:r>
      <w:r w:rsidR="002A6FB9" w:rsidRPr="00AF6A87">
        <w:t>ir</w:t>
      </w:r>
      <w:r w:rsidR="006375DB" w:rsidRPr="00AF6A87">
        <w:t xml:space="preserve"> complaint</w:t>
      </w:r>
      <w:r w:rsidR="006021BB" w:rsidRPr="00AF6A87">
        <w:t xml:space="preserve"> </w:t>
      </w:r>
      <w:r w:rsidR="002B4F48">
        <w:t>that</w:t>
      </w:r>
      <w:r w:rsidR="002B4F48" w:rsidRPr="00AF6A87">
        <w:t xml:space="preserve"> </w:t>
      </w:r>
      <w:r w:rsidR="006021BB" w:rsidRPr="00AF6A87">
        <w:t>the authorities fail</w:t>
      </w:r>
      <w:r w:rsidR="002B4F48">
        <w:t>ed</w:t>
      </w:r>
      <w:r w:rsidR="006021BB" w:rsidRPr="00AF6A87">
        <w:t xml:space="preserve"> to respect their family privacy in the State Border Guard Service detention unit </w:t>
      </w:r>
      <w:r w:rsidR="0000602B" w:rsidRPr="00AF6A87">
        <w:t xml:space="preserve">(see paragraph </w:t>
      </w:r>
      <w:fldSimple w:instr=" REF IncidentVRS_walks  \* MERGEFORMAT ">
        <w:r w:rsidR="00A77D48">
          <w:rPr>
            <w:noProof/>
          </w:rPr>
          <w:t>30</w:t>
        </w:r>
      </w:fldSimple>
      <w:r w:rsidR="0000602B" w:rsidRPr="00AF6A87">
        <w:t xml:space="preserve"> above</w:t>
      </w:r>
      <w:r w:rsidRPr="00AF6A87">
        <w:t xml:space="preserve">). </w:t>
      </w:r>
      <w:r w:rsidR="009630A9" w:rsidRPr="00AF6A87">
        <w:t xml:space="preserve">In this </w:t>
      </w:r>
      <w:r w:rsidR="002B4F48">
        <w:t>connection</w:t>
      </w:r>
      <w:r w:rsidR="002B4F48" w:rsidRPr="00AF6A87">
        <w:t xml:space="preserve"> </w:t>
      </w:r>
      <w:r w:rsidR="009630A9" w:rsidRPr="00AF6A87">
        <w:rPr>
          <w:bCs/>
        </w:rPr>
        <w:t xml:space="preserve">the Court refers to its well-established case-law </w:t>
      </w:r>
      <w:r w:rsidR="002B4F48">
        <w:rPr>
          <w:bCs/>
        </w:rPr>
        <w:t xml:space="preserve">to the effect that </w:t>
      </w:r>
      <w:r w:rsidR="009630A9" w:rsidRPr="00AF6A87">
        <w:rPr>
          <w:bCs/>
        </w:rPr>
        <w:t>while lawful detention by its nature imposes limitations on private and family life, it is an essential part</w:t>
      </w:r>
      <w:r w:rsidR="00316133" w:rsidRPr="00AF6A87">
        <w:rPr>
          <w:bCs/>
        </w:rPr>
        <w:t xml:space="preserve"> of</w:t>
      </w:r>
      <w:r w:rsidR="009630A9" w:rsidRPr="00AF6A87">
        <w:t xml:space="preserve"> </w:t>
      </w:r>
      <w:r w:rsidR="0017027A">
        <w:rPr>
          <w:bCs/>
        </w:rPr>
        <w:t>prisoners</w:t>
      </w:r>
      <w:r w:rsidR="0076051E">
        <w:rPr>
          <w:bCs/>
        </w:rPr>
        <w:t>’</w:t>
      </w:r>
      <w:r w:rsidR="009630A9" w:rsidRPr="00AF6A87">
        <w:rPr>
          <w:bCs/>
        </w:rPr>
        <w:t xml:space="preserve"> </w:t>
      </w:r>
      <w:r w:rsidR="009630A9" w:rsidRPr="00AF6A87">
        <w:t>ri</w:t>
      </w:r>
      <w:r w:rsidR="009630A9" w:rsidRPr="00AF6A87">
        <w:rPr>
          <w:bCs/>
        </w:rPr>
        <w:t xml:space="preserve">ght to respect for family life that prison authorities assist them in maintaining effective contact with close family members (see </w:t>
      </w:r>
      <w:r w:rsidR="009630A9" w:rsidRPr="00AF6A87">
        <w:rPr>
          <w:bCs/>
          <w:i/>
        </w:rPr>
        <w:t xml:space="preserve">Farrell v. </w:t>
      </w:r>
      <w:r w:rsidR="002B4F48">
        <w:rPr>
          <w:bCs/>
          <w:i/>
        </w:rPr>
        <w:t>t</w:t>
      </w:r>
      <w:r w:rsidR="009630A9" w:rsidRPr="00AF6A87">
        <w:rPr>
          <w:bCs/>
          <w:i/>
        </w:rPr>
        <w:t>he United Kingdom</w:t>
      </w:r>
      <w:r w:rsidR="009630A9" w:rsidRPr="00AF6A87">
        <w:rPr>
          <w:bCs/>
        </w:rPr>
        <w:t>, no.</w:t>
      </w:r>
      <w:r w:rsidR="002B4F48">
        <w:rPr>
          <w:bCs/>
        </w:rPr>
        <w:t> </w:t>
      </w:r>
      <w:r w:rsidR="009630A9" w:rsidRPr="00AF6A87">
        <w:rPr>
          <w:bCs/>
        </w:rPr>
        <w:t>9013/80</w:t>
      </w:r>
      <w:r w:rsidR="009630A9" w:rsidRPr="00333651">
        <w:rPr>
          <w:bCs/>
        </w:rPr>
        <w:t>, Commission decision</w:t>
      </w:r>
      <w:r w:rsidR="009630A9" w:rsidRPr="00AF6A87">
        <w:rPr>
          <w:bCs/>
        </w:rPr>
        <w:t xml:space="preserve"> of 11 December 1982, </w:t>
      </w:r>
      <w:r w:rsidR="009630A9" w:rsidRPr="00734E16">
        <w:rPr>
          <w:bCs/>
        </w:rPr>
        <w:t>D</w:t>
      </w:r>
      <w:r w:rsidR="00335DD0" w:rsidRPr="00734E16">
        <w:rPr>
          <w:bCs/>
        </w:rPr>
        <w:t>ecisions and Reports</w:t>
      </w:r>
      <w:r w:rsidR="00335DD0">
        <w:rPr>
          <w:bCs/>
        </w:rPr>
        <w:t xml:space="preserve"> (DR) 30</w:t>
      </w:r>
      <w:r w:rsidR="009630A9" w:rsidRPr="00AF6A87">
        <w:rPr>
          <w:bCs/>
        </w:rPr>
        <w:t>,</w:t>
      </w:r>
      <w:r w:rsidR="00333651">
        <w:rPr>
          <w:bCs/>
        </w:rPr>
        <w:t xml:space="preserve"> p. 96,</w:t>
      </w:r>
      <w:r w:rsidR="009630A9" w:rsidRPr="00AF6A87">
        <w:rPr>
          <w:bCs/>
        </w:rPr>
        <w:t xml:space="preserve"> and</w:t>
      </w:r>
      <w:r w:rsidR="002B4F48">
        <w:rPr>
          <w:bCs/>
        </w:rPr>
        <w:t>,</w:t>
      </w:r>
      <w:r w:rsidR="009630A9" w:rsidRPr="00AF6A87">
        <w:rPr>
          <w:bCs/>
        </w:rPr>
        <w:t xml:space="preserve"> more recently</w:t>
      </w:r>
      <w:r w:rsidR="002B4F48">
        <w:rPr>
          <w:bCs/>
        </w:rPr>
        <w:t>,</w:t>
      </w:r>
      <w:r w:rsidR="009630A9" w:rsidRPr="00AF6A87">
        <w:rPr>
          <w:bCs/>
        </w:rPr>
        <w:t xml:space="preserve"> </w:t>
      </w:r>
      <w:r w:rsidR="009630A9" w:rsidRPr="00AF6A87">
        <w:rPr>
          <w:i/>
          <w:lang w:eastAsia="en-US"/>
        </w:rPr>
        <w:t xml:space="preserve">Messina v. </w:t>
      </w:r>
      <w:smartTag w:uri="urn:schemas-microsoft-com:office:smarttags" w:element="place">
        <w:smartTag w:uri="urn:schemas-microsoft-com:office:smarttags" w:element="country-region">
          <w:r w:rsidR="009630A9" w:rsidRPr="00AF6A87">
            <w:rPr>
              <w:i/>
              <w:lang w:eastAsia="en-US"/>
            </w:rPr>
            <w:t>Italy</w:t>
          </w:r>
        </w:smartTag>
      </w:smartTag>
      <w:r w:rsidR="009630A9" w:rsidRPr="00AF6A87">
        <w:rPr>
          <w:lang w:eastAsia="en-US"/>
        </w:rPr>
        <w:t xml:space="preserve"> </w:t>
      </w:r>
      <w:r w:rsidR="009630A9" w:rsidRPr="00AF6A87">
        <w:rPr>
          <w:i/>
          <w:lang w:eastAsia="en-US"/>
        </w:rPr>
        <w:t>(no. 2)</w:t>
      </w:r>
      <w:r w:rsidR="00082349" w:rsidRPr="00AF6A87">
        <w:rPr>
          <w:lang w:eastAsia="en-US"/>
        </w:rPr>
        <w:t>, no.</w:t>
      </w:r>
      <w:r w:rsidR="002B4F48">
        <w:rPr>
          <w:lang w:eastAsia="en-US"/>
        </w:rPr>
        <w:t> </w:t>
      </w:r>
      <w:r w:rsidR="00082349" w:rsidRPr="00AF6A87">
        <w:rPr>
          <w:lang w:eastAsia="en-US"/>
        </w:rPr>
        <w:t>25498/94, § 61</w:t>
      </w:r>
      <w:r w:rsidR="009630A9" w:rsidRPr="00AF6A87">
        <w:rPr>
          <w:lang w:eastAsia="en-US"/>
        </w:rPr>
        <w:t>, ECHR 2000</w:t>
      </w:r>
      <w:r w:rsidR="009630A9" w:rsidRPr="00AF6A87">
        <w:rPr>
          <w:lang w:eastAsia="en-US"/>
        </w:rPr>
        <w:noBreakHyphen/>
        <w:t>X</w:t>
      </w:r>
      <w:r w:rsidR="00082349" w:rsidRPr="00AF6A87">
        <w:rPr>
          <w:bCs/>
        </w:rPr>
        <w:t>)</w:t>
      </w:r>
      <w:r w:rsidR="009630A9" w:rsidRPr="00AF6A87">
        <w:rPr>
          <w:bCs/>
        </w:rPr>
        <w:t xml:space="preserve">. As a consequence the Court normally applies Article 8 in examining </w:t>
      </w:r>
      <w:r w:rsidR="00082349" w:rsidRPr="00AF6A87">
        <w:rPr>
          <w:bCs/>
        </w:rPr>
        <w:t xml:space="preserve">complaints </w:t>
      </w:r>
      <w:r w:rsidR="009314A0" w:rsidRPr="00AF6A87">
        <w:rPr>
          <w:bCs/>
        </w:rPr>
        <w:t>of</w:t>
      </w:r>
      <w:r w:rsidR="00316133" w:rsidRPr="00AF6A87">
        <w:rPr>
          <w:bCs/>
        </w:rPr>
        <w:t xml:space="preserve"> </w:t>
      </w:r>
      <w:r w:rsidR="00082349" w:rsidRPr="00AF6A87">
        <w:rPr>
          <w:bCs/>
        </w:rPr>
        <w:t>alleged interference</w:t>
      </w:r>
      <w:r w:rsidR="00316133" w:rsidRPr="00AF6A87">
        <w:rPr>
          <w:bCs/>
        </w:rPr>
        <w:t xml:space="preserve">s with </w:t>
      </w:r>
      <w:r w:rsidR="009314A0" w:rsidRPr="00AF6A87">
        <w:rPr>
          <w:bCs/>
        </w:rPr>
        <w:t>detainees</w:t>
      </w:r>
      <w:r w:rsidR="0076051E">
        <w:rPr>
          <w:bCs/>
        </w:rPr>
        <w:t>’</w:t>
      </w:r>
      <w:r w:rsidR="00082349" w:rsidRPr="00AF6A87">
        <w:rPr>
          <w:bCs/>
        </w:rPr>
        <w:t xml:space="preserve"> right</w:t>
      </w:r>
      <w:r w:rsidR="009314A0" w:rsidRPr="00AF6A87">
        <w:rPr>
          <w:bCs/>
        </w:rPr>
        <w:t>s</w:t>
      </w:r>
      <w:r w:rsidR="009630A9" w:rsidRPr="00AF6A87">
        <w:rPr>
          <w:bCs/>
        </w:rPr>
        <w:t xml:space="preserve"> to establish and develop relationshi</w:t>
      </w:r>
      <w:r w:rsidR="00082349" w:rsidRPr="00AF6A87">
        <w:rPr>
          <w:bCs/>
        </w:rPr>
        <w:t xml:space="preserve">ps with other </w:t>
      </w:r>
      <w:r w:rsidR="00BF5E26">
        <w:rPr>
          <w:bCs/>
        </w:rPr>
        <w:t>persons</w:t>
      </w:r>
      <w:r w:rsidR="00082349" w:rsidRPr="00AF6A87">
        <w:rPr>
          <w:bCs/>
        </w:rPr>
        <w:t xml:space="preserve"> (see </w:t>
      </w:r>
      <w:r w:rsidR="00082349" w:rsidRPr="00AF6A87">
        <w:rPr>
          <w:bCs/>
          <w:i/>
        </w:rPr>
        <w:t>X v. Iceland</w:t>
      </w:r>
      <w:r w:rsidR="00335DD0">
        <w:rPr>
          <w:bCs/>
        </w:rPr>
        <w:t>, no. </w:t>
      </w:r>
      <w:r w:rsidR="00082349" w:rsidRPr="00AF6A87">
        <w:rPr>
          <w:bCs/>
        </w:rPr>
        <w:t xml:space="preserve">6825/74, Commission decision of 18 May 1976, </w:t>
      </w:r>
      <w:r w:rsidR="00335DD0">
        <w:rPr>
          <w:bCs/>
        </w:rPr>
        <w:t>DR 5</w:t>
      </w:r>
      <w:r w:rsidR="00333651">
        <w:rPr>
          <w:bCs/>
        </w:rPr>
        <w:t>,</w:t>
      </w:r>
      <w:r w:rsidR="00734E16">
        <w:rPr>
          <w:bCs/>
        </w:rPr>
        <w:t xml:space="preserve"> p. 86</w:t>
      </w:r>
      <w:r w:rsidR="00135C93" w:rsidRPr="00AF6A87">
        <w:rPr>
          <w:bCs/>
        </w:rPr>
        <w:t>).</w:t>
      </w:r>
      <w:r w:rsidR="009314A0" w:rsidRPr="00AF6A87">
        <w:rPr>
          <w:bCs/>
        </w:rPr>
        <w:t xml:space="preserve"> It may</w:t>
      </w:r>
      <w:r w:rsidR="00316133" w:rsidRPr="00AF6A87">
        <w:rPr>
          <w:bCs/>
        </w:rPr>
        <w:t xml:space="preserve"> nevertheless</w:t>
      </w:r>
      <w:r w:rsidR="009314A0" w:rsidRPr="00AF6A87">
        <w:rPr>
          <w:bCs/>
        </w:rPr>
        <w:t xml:space="preserve"> happen that t</w:t>
      </w:r>
      <w:r w:rsidR="009630A9" w:rsidRPr="00AF6A87">
        <w:rPr>
          <w:bCs/>
        </w:rPr>
        <w:t>he</w:t>
      </w:r>
      <w:r w:rsidR="009314A0" w:rsidRPr="00AF6A87">
        <w:rPr>
          <w:bCs/>
        </w:rPr>
        <w:t xml:space="preserve"> circumstances relat</w:t>
      </w:r>
      <w:r w:rsidR="00BF7873">
        <w:rPr>
          <w:bCs/>
        </w:rPr>
        <w:t>ing</w:t>
      </w:r>
      <w:r w:rsidR="009314A0" w:rsidRPr="00AF6A87">
        <w:rPr>
          <w:bCs/>
        </w:rPr>
        <w:t xml:space="preserve"> to</w:t>
      </w:r>
      <w:r w:rsidR="00316133" w:rsidRPr="00AF6A87">
        <w:rPr>
          <w:bCs/>
        </w:rPr>
        <w:t xml:space="preserve"> </w:t>
      </w:r>
      <w:r w:rsidR="009630A9" w:rsidRPr="00AF6A87">
        <w:rPr>
          <w:bCs/>
        </w:rPr>
        <w:t>complain</w:t>
      </w:r>
      <w:r w:rsidR="009314A0" w:rsidRPr="00AF6A87">
        <w:rPr>
          <w:bCs/>
        </w:rPr>
        <w:t>ts of infringement</w:t>
      </w:r>
      <w:r w:rsidR="00316133" w:rsidRPr="00AF6A87">
        <w:rPr>
          <w:bCs/>
        </w:rPr>
        <w:t>s</w:t>
      </w:r>
      <w:r w:rsidR="009314A0" w:rsidRPr="00AF6A87">
        <w:rPr>
          <w:bCs/>
        </w:rPr>
        <w:t xml:space="preserve"> </w:t>
      </w:r>
      <w:r w:rsidR="002B4F48">
        <w:rPr>
          <w:bCs/>
        </w:rPr>
        <w:t>of</w:t>
      </w:r>
      <w:r w:rsidR="002B4F48" w:rsidRPr="00AF6A87">
        <w:rPr>
          <w:bCs/>
        </w:rPr>
        <w:t xml:space="preserve"> </w:t>
      </w:r>
      <w:r w:rsidR="009314A0" w:rsidRPr="00AF6A87">
        <w:rPr>
          <w:bCs/>
        </w:rPr>
        <w:t>the right</w:t>
      </w:r>
      <w:r w:rsidR="009630A9" w:rsidRPr="00AF6A87">
        <w:rPr>
          <w:bCs/>
        </w:rPr>
        <w:t xml:space="preserve"> to respect for private and family life</w:t>
      </w:r>
      <w:r w:rsidR="00082349" w:rsidRPr="00AF6A87">
        <w:rPr>
          <w:bCs/>
        </w:rPr>
        <w:t xml:space="preserve"> are closely </w:t>
      </w:r>
      <w:r w:rsidR="009314A0" w:rsidRPr="00AF6A87">
        <w:rPr>
          <w:bCs/>
        </w:rPr>
        <w:t>linked</w:t>
      </w:r>
      <w:r w:rsidR="00316133" w:rsidRPr="00AF6A87">
        <w:rPr>
          <w:bCs/>
        </w:rPr>
        <w:t xml:space="preserve"> </w:t>
      </w:r>
      <w:r w:rsidR="002B4F48">
        <w:rPr>
          <w:bCs/>
        </w:rPr>
        <w:t>to</w:t>
      </w:r>
      <w:r w:rsidR="002B4F48" w:rsidRPr="00AF6A87">
        <w:rPr>
          <w:bCs/>
        </w:rPr>
        <w:t xml:space="preserve"> </w:t>
      </w:r>
      <w:r w:rsidR="00316133" w:rsidRPr="00AF6A87">
        <w:rPr>
          <w:bCs/>
        </w:rPr>
        <w:t>other</w:t>
      </w:r>
      <w:r w:rsidR="00082349" w:rsidRPr="00AF6A87">
        <w:rPr>
          <w:bCs/>
        </w:rPr>
        <w:t xml:space="preserve"> </w:t>
      </w:r>
      <w:r w:rsidR="009630A9" w:rsidRPr="00AF6A87">
        <w:rPr>
          <w:bCs/>
        </w:rPr>
        <w:t xml:space="preserve">complaints </w:t>
      </w:r>
      <w:r w:rsidR="002B4F48">
        <w:rPr>
          <w:bCs/>
        </w:rPr>
        <w:t>concerning</w:t>
      </w:r>
      <w:r w:rsidR="002B4F48" w:rsidRPr="00AF6A87">
        <w:rPr>
          <w:bCs/>
        </w:rPr>
        <w:t xml:space="preserve"> </w:t>
      </w:r>
      <w:r w:rsidR="00082349" w:rsidRPr="00AF6A87">
        <w:rPr>
          <w:bCs/>
        </w:rPr>
        <w:t>detention conditions</w:t>
      </w:r>
      <w:r w:rsidR="00316133" w:rsidRPr="00AF6A87">
        <w:rPr>
          <w:bCs/>
        </w:rPr>
        <w:t>, such as over</w:t>
      </w:r>
      <w:r w:rsidR="002B4F48">
        <w:rPr>
          <w:bCs/>
        </w:rPr>
        <w:t>crowding and</w:t>
      </w:r>
      <w:r w:rsidR="00316133" w:rsidRPr="00AF6A87">
        <w:rPr>
          <w:bCs/>
        </w:rPr>
        <w:t xml:space="preserve"> </w:t>
      </w:r>
      <w:r w:rsidR="002B4F48">
        <w:rPr>
          <w:bCs/>
        </w:rPr>
        <w:t>poor</w:t>
      </w:r>
      <w:r w:rsidR="002B4F48" w:rsidRPr="00AF6A87">
        <w:rPr>
          <w:bCs/>
        </w:rPr>
        <w:t xml:space="preserve"> </w:t>
      </w:r>
      <w:r w:rsidR="00316133" w:rsidRPr="00AF6A87">
        <w:rPr>
          <w:bCs/>
        </w:rPr>
        <w:t>hygien</w:t>
      </w:r>
      <w:r w:rsidR="002B4F48">
        <w:rPr>
          <w:bCs/>
        </w:rPr>
        <w:t>e</w:t>
      </w:r>
      <w:r w:rsidR="00316133" w:rsidRPr="00AF6A87">
        <w:rPr>
          <w:bCs/>
        </w:rPr>
        <w:t xml:space="preserve"> and sanitary conditions</w:t>
      </w:r>
      <w:r w:rsidR="00135C93" w:rsidRPr="00AF6A87">
        <w:rPr>
          <w:bCs/>
        </w:rPr>
        <w:t>. Therefore</w:t>
      </w:r>
      <w:r w:rsidR="002B4F48">
        <w:rPr>
          <w:bCs/>
        </w:rPr>
        <w:t>,</w:t>
      </w:r>
      <w:r w:rsidR="0017027A">
        <w:rPr>
          <w:bCs/>
        </w:rPr>
        <w:t xml:space="preserve"> in the </w:t>
      </w:r>
      <w:r w:rsidR="002B4F48">
        <w:rPr>
          <w:bCs/>
        </w:rPr>
        <w:t xml:space="preserve">present </w:t>
      </w:r>
      <w:r w:rsidR="0017027A">
        <w:rPr>
          <w:bCs/>
        </w:rPr>
        <w:t>case</w:t>
      </w:r>
      <w:r w:rsidR="00082349" w:rsidRPr="00AF6A87">
        <w:rPr>
          <w:bCs/>
        </w:rPr>
        <w:t xml:space="preserve"> the Court </w:t>
      </w:r>
      <w:r w:rsidR="00135C93" w:rsidRPr="00AF6A87">
        <w:rPr>
          <w:bCs/>
        </w:rPr>
        <w:t>w</w:t>
      </w:r>
      <w:r w:rsidR="006021BB" w:rsidRPr="00AF6A87">
        <w:rPr>
          <w:bCs/>
        </w:rPr>
        <w:t>ill take into consideration all the</w:t>
      </w:r>
      <w:r w:rsidR="00135C93" w:rsidRPr="00AF6A87">
        <w:rPr>
          <w:bCs/>
        </w:rPr>
        <w:t xml:space="preserve"> circumstances</w:t>
      </w:r>
      <w:r w:rsidR="00316133" w:rsidRPr="00AF6A87">
        <w:rPr>
          <w:bCs/>
        </w:rPr>
        <w:t xml:space="preserve"> as a whole</w:t>
      </w:r>
      <w:r w:rsidR="00135C93" w:rsidRPr="00AF6A87">
        <w:rPr>
          <w:bCs/>
        </w:rPr>
        <w:t xml:space="preserve"> in order to </w:t>
      </w:r>
      <w:r w:rsidR="0017027A">
        <w:rPr>
          <w:bCs/>
        </w:rPr>
        <w:t>assess</w:t>
      </w:r>
      <w:r w:rsidR="009314A0" w:rsidRPr="00AF6A87">
        <w:rPr>
          <w:bCs/>
        </w:rPr>
        <w:t xml:space="preserve"> whether</w:t>
      </w:r>
      <w:r w:rsidR="009630A9" w:rsidRPr="00AF6A87">
        <w:rPr>
          <w:bCs/>
        </w:rPr>
        <w:t xml:space="preserve"> </w:t>
      </w:r>
      <w:r w:rsidR="0017027A">
        <w:rPr>
          <w:bCs/>
        </w:rPr>
        <w:t xml:space="preserve">the ill-treatment </w:t>
      </w:r>
      <w:r w:rsidR="002B4F48">
        <w:rPr>
          <w:bCs/>
        </w:rPr>
        <w:t xml:space="preserve">complained of </w:t>
      </w:r>
      <w:r w:rsidR="0017027A">
        <w:rPr>
          <w:bCs/>
        </w:rPr>
        <w:t>attained</w:t>
      </w:r>
      <w:r w:rsidR="009630A9" w:rsidRPr="00AF6A87">
        <w:rPr>
          <w:bCs/>
        </w:rPr>
        <w:t xml:space="preserve"> the minimum level of severity prohibited un</w:t>
      </w:r>
      <w:r w:rsidR="009314A0" w:rsidRPr="00AF6A87">
        <w:rPr>
          <w:bCs/>
        </w:rPr>
        <w:t xml:space="preserve">der Article 3 of the Convention. </w:t>
      </w:r>
      <w:r w:rsidR="005B5227" w:rsidRPr="00AF6A87">
        <w:t>T</w:t>
      </w:r>
      <w:r w:rsidR="005C27D0" w:rsidRPr="00AF6A87">
        <w:t xml:space="preserve">he Court </w:t>
      </w:r>
      <w:r w:rsidR="005B5227" w:rsidRPr="00AF6A87">
        <w:t>wi</w:t>
      </w:r>
      <w:r w:rsidR="005C27D0" w:rsidRPr="00AF6A87">
        <w:t xml:space="preserve">ll </w:t>
      </w:r>
      <w:r w:rsidR="00316133" w:rsidRPr="00AF6A87">
        <w:t>accordingly</w:t>
      </w:r>
      <w:r w:rsidR="005B5227" w:rsidRPr="00AF6A87">
        <w:t xml:space="preserve"> </w:t>
      </w:r>
      <w:r w:rsidR="005C27D0" w:rsidRPr="00AF6A87">
        <w:t>examine this part of the</w:t>
      </w:r>
      <w:r w:rsidRPr="00AF6A87">
        <w:t xml:space="preserve"> complaint under Article</w:t>
      </w:r>
      <w:r w:rsidR="002B4F48">
        <w:t> </w:t>
      </w:r>
      <w:r w:rsidRPr="00AF6A87">
        <w:t>3.</w:t>
      </w:r>
    </w:p>
    <w:p w:rsidR="002F372B" w:rsidRDefault="00C13A85" w:rsidP="00DA47EA">
      <w:pPr>
        <w:pStyle w:val="JuPara"/>
      </w:pPr>
      <w:r w:rsidRPr="00AF6A87">
        <w:fldChar w:fldCharType="begin"/>
      </w:r>
      <w:r w:rsidRPr="00AF6A87">
        <w:instrText xml:space="preserve"> SEQ level0 \*arabic </w:instrText>
      </w:r>
      <w:r w:rsidRPr="00AF6A87">
        <w:fldChar w:fldCharType="separate"/>
      </w:r>
      <w:r w:rsidR="00A77D48">
        <w:rPr>
          <w:noProof/>
        </w:rPr>
        <w:t>90</w:t>
      </w:r>
      <w:r w:rsidRPr="00AF6A87">
        <w:fldChar w:fldCharType="end"/>
      </w:r>
      <w:r w:rsidRPr="00AF6A87">
        <w:t>.  </w:t>
      </w:r>
      <w:r w:rsidR="00600FDA" w:rsidRPr="00AF6A87">
        <w:t>The Court observes that</w:t>
      </w:r>
      <w:r w:rsidR="00F50375" w:rsidRPr="00AF6A87">
        <w:t xml:space="preserve"> in</w:t>
      </w:r>
      <w:r w:rsidRPr="00AF6A87">
        <w:t xml:space="preserve"> </w:t>
      </w:r>
      <w:r w:rsidR="00F50375" w:rsidRPr="00AF6A87">
        <w:t>total the applicant</w:t>
      </w:r>
      <w:r w:rsidR="006375DB" w:rsidRPr="00AF6A87">
        <w:t>s</w:t>
      </w:r>
      <w:r w:rsidR="00F50375" w:rsidRPr="00AF6A87">
        <w:t xml:space="preserve"> </w:t>
      </w:r>
      <w:r w:rsidR="006375DB" w:rsidRPr="00AF6A87">
        <w:t xml:space="preserve">spent thirteen </w:t>
      </w:r>
      <w:r w:rsidR="00F50375" w:rsidRPr="00AF6A87">
        <w:t>days</w:t>
      </w:r>
      <w:r w:rsidR="00F50375" w:rsidRPr="00316133">
        <w:t xml:space="preserve"> in</w:t>
      </w:r>
      <w:r w:rsidR="005C27D0">
        <w:t xml:space="preserve"> </w:t>
      </w:r>
      <w:r w:rsidR="005B5227">
        <w:t xml:space="preserve">a cell in </w:t>
      </w:r>
      <w:r w:rsidR="005C27D0">
        <w:t>the State Border Guard Service detention unit</w:t>
      </w:r>
      <w:r w:rsidR="005B5227">
        <w:t>. Neither</w:t>
      </w:r>
      <w:r w:rsidR="00F50375">
        <w:t xml:space="preserve"> the size</w:t>
      </w:r>
      <w:r w:rsidR="005B5227">
        <w:t xml:space="preserve"> of the cell nor its furnishings </w:t>
      </w:r>
      <w:r w:rsidR="003B34EE">
        <w:t xml:space="preserve">and sanitary facilities </w:t>
      </w:r>
      <w:r w:rsidR="005B5227">
        <w:t>can</w:t>
      </w:r>
      <w:r w:rsidR="00F50375">
        <w:t xml:space="preserve"> be considered incompatible with the requirements enshrined in Article 3</w:t>
      </w:r>
      <w:r w:rsidR="0019499E">
        <w:t xml:space="preserve"> of the </w:t>
      </w:r>
      <w:r w:rsidR="0019499E" w:rsidRPr="0000602B">
        <w:t>Convention</w:t>
      </w:r>
      <w:r w:rsidR="00AB6061" w:rsidRPr="0000602B">
        <w:t xml:space="preserve"> (</w:t>
      </w:r>
      <w:r w:rsidR="0000602B" w:rsidRPr="0000602B">
        <w:t xml:space="preserve">see </w:t>
      </w:r>
      <w:r w:rsidR="00AB6061" w:rsidRPr="0000602B">
        <w:t>para</w:t>
      </w:r>
      <w:r w:rsidR="0000602B" w:rsidRPr="0000602B">
        <w:t>graph</w:t>
      </w:r>
      <w:r w:rsidR="0000602B">
        <w:t xml:space="preserve"> </w:t>
      </w:r>
      <w:r w:rsidR="0000602B">
        <w:fldChar w:fldCharType="begin"/>
      </w:r>
      <w:r w:rsidR="0000602B">
        <w:instrText xml:space="preserve"> REF ConditionsCellInSBGS </w:instrText>
      </w:r>
      <w:r w:rsidR="0000602B">
        <w:fldChar w:fldCharType="separate"/>
      </w:r>
      <w:r w:rsidR="00A77D48">
        <w:rPr>
          <w:noProof/>
        </w:rPr>
        <w:t>41</w:t>
      </w:r>
      <w:r w:rsidR="0000602B">
        <w:fldChar w:fldCharType="end"/>
      </w:r>
      <w:r w:rsidR="0000602B">
        <w:t xml:space="preserve"> above</w:t>
      </w:r>
      <w:r w:rsidR="00AB6061">
        <w:t>)</w:t>
      </w:r>
      <w:r w:rsidR="00F50375">
        <w:t xml:space="preserve">. </w:t>
      </w:r>
      <w:r w:rsidR="00DA47EA">
        <w:t xml:space="preserve">The fact that </w:t>
      </w:r>
      <w:r w:rsidR="005B5227">
        <w:t xml:space="preserve">the cell contained </w:t>
      </w:r>
      <w:r w:rsidR="00DA47EA">
        <w:t xml:space="preserve">properly partitioned sanitary facilities </w:t>
      </w:r>
      <w:r w:rsidR="005B5227">
        <w:t>can</w:t>
      </w:r>
      <w:r w:rsidR="00DA47EA">
        <w:t>not as such raise a problem, especially as the applicants have</w:t>
      </w:r>
      <w:r w:rsidR="0000602B">
        <w:t xml:space="preserve"> not complained about the height of the partition. T</w:t>
      </w:r>
      <w:r w:rsidR="00D508C8">
        <w:t>hese circumstances</w:t>
      </w:r>
      <w:r w:rsidR="003B34EE">
        <w:t xml:space="preserve"> must, </w:t>
      </w:r>
      <w:r w:rsidR="00DA47EA">
        <w:t>nevertheless</w:t>
      </w:r>
      <w:r w:rsidR="003B34EE">
        <w:t>,</w:t>
      </w:r>
      <w:r w:rsidR="00DA47EA">
        <w:t xml:space="preserve"> be examined in conjunction with the applicants</w:t>
      </w:r>
      <w:r w:rsidR="0076051E">
        <w:t>’</w:t>
      </w:r>
      <w:r w:rsidR="00DA47EA">
        <w:t xml:space="preserve"> </w:t>
      </w:r>
      <w:r w:rsidR="005B5227">
        <w:t xml:space="preserve">complaints that the cell was poorly </w:t>
      </w:r>
      <w:r w:rsidR="003B34EE">
        <w:t>ventilat</w:t>
      </w:r>
      <w:r w:rsidR="005B5227">
        <w:t>ed and that they were not allowed to have regular outside</w:t>
      </w:r>
      <w:r w:rsidR="003B34EE">
        <w:t xml:space="preserve"> walks. The Court </w:t>
      </w:r>
      <w:r w:rsidR="005B5227">
        <w:t xml:space="preserve">has </w:t>
      </w:r>
      <w:r w:rsidR="003B34EE">
        <w:t xml:space="preserve">not </w:t>
      </w:r>
      <w:r w:rsidR="005B5227">
        <w:t xml:space="preserve">been able to </w:t>
      </w:r>
      <w:r w:rsidR="003B34EE">
        <w:t xml:space="preserve">establish </w:t>
      </w:r>
      <w:r w:rsidR="005B5227">
        <w:t xml:space="preserve">beyond </w:t>
      </w:r>
      <w:r w:rsidR="003B34EE">
        <w:t xml:space="preserve">reasonable doubt that the ventilation </w:t>
      </w:r>
      <w:r w:rsidR="005B5227">
        <w:t xml:space="preserve">did </w:t>
      </w:r>
      <w:r w:rsidR="003B34EE">
        <w:t xml:space="preserve">not </w:t>
      </w:r>
      <w:r w:rsidR="005B5227">
        <w:t xml:space="preserve">function </w:t>
      </w:r>
      <w:r w:rsidR="00D508C8">
        <w:t xml:space="preserve">properly </w:t>
      </w:r>
      <w:r w:rsidR="003B34EE" w:rsidRPr="00D508C8">
        <w:t>(</w:t>
      </w:r>
      <w:r w:rsidR="00D508C8">
        <w:t xml:space="preserve">see </w:t>
      </w:r>
      <w:r w:rsidR="003B34EE" w:rsidRPr="00D508C8">
        <w:t>para</w:t>
      </w:r>
      <w:r w:rsidR="00D508C8" w:rsidRPr="00D508C8">
        <w:t xml:space="preserve">graph </w:t>
      </w:r>
      <w:r w:rsidR="00D508C8" w:rsidRPr="00D508C8">
        <w:fldChar w:fldCharType="begin"/>
      </w:r>
      <w:r w:rsidR="00D508C8" w:rsidRPr="00D508C8">
        <w:instrText xml:space="preserve"> REF Facts_ventilationSBG </w:instrText>
      </w:r>
      <w:r w:rsidR="00D508C8">
        <w:instrText xml:space="preserve"> \* MERGEFORMAT </w:instrText>
      </w:r>
      <w:r w:rsidR="00D508C8" w:rsidRPr="00D508C8">
        <w:fldChar w:fldCharType="separate"/>
      </w:r>
      <w:r w:rsidR="00A77D48">
        <w:rPr>
          <w:noProof/>
        </w:rPr>
        <w:t>76</w:t>
      </w:r>
      <w:r w:rsidR="00D508C8" w:rsidRPr="00D508C8">
        <w:fldChar w:fldCharType="end"/>
      </w:r>
      <w:r w:rsidR="00D508C8" w:rsidRPr="00D508C8">
        <w:t xml:space="preserve"> above</w:t>
      </w:r>
      <w:r w:rsidR="003B34EE">
        <w:t xml:space="preserve">). However, </w:t>
      </w:r>
      <w:r w:rsidR="005B5227">
        <w:t>i</w:t>
      </w:r>
      <w:r w:rsidR="003B34EE">
        <w:t>t</w:t>
      </w:r>
      <w:r w:rsidR="005B5227">
        <w:t xml:space="preserve"> has</w:t>
      </w:r>
      <w:r w:rsidR="00760E94">
        <w:t xml:space="preserve"> established that at the material time</w:t>
      </w:r>
      <w:r w:rsidR="003B34EE">
        <w:t xml:space="preserve"> no particular measures </w:t>
      </w:r>
      <w:r w:rsidR="005B5227">
        <w:t xml:space="preserve">were </w:t>
      </w:r>
      <w:r w:rsidR="003B34EE">
        <w:t>taken to organise outside walks</w:t>
      </w:r>
      <w:r w:rsidR="00D508C8">
        <w:t xml:space="preserve"> (see paragraph </w:t>
      </w:r>
      <w:r w:rsidR="00D508C8">
        <w:fldChar w:fldCharType="begin"/>
      </w:r>
      <w:r w:rsidR="00D508C8">
        <w:instrText xml:space="preserve"> REF Facts_walksSBG </w:instrText>
      </w:r>
      <w:r w:rsidR="00D508C8">
        <w:fldChar w:fldCharType="separate"/>
      </w:r>
      <w:r w:rsidR="00A77D48">
        <w:rPr>
          <w:noProof/>
        </w:rPr>
        <w:t>77</w:t>
      </w:r>
      <w:r w:rsidR="00D508C8">
        <w:fldChar w:fldCharType="end"/>
      </w:r>
      <w:r w:rsidR="00D508C8">
        <w:t xml:space="preserve"> above)</w:t>
      </w:r>
      <w:r w:rsidR="003B34EE">
        <w:t>, despite the fact that the State Border Guard Service</w:t>
      </w:r>
      <w:r w:rsidR="005B5227">
        <w:t xml:space="preserve"> detention unit</w:t>
      </w:r>
      <w:r w:rsidR="003B34EE">
        <w:t xml:space="preserve"> had adequate facilities for </w:t>
      </w:r>
      <w:r w:rsidR="00D508C8">
        <w:t xml:space="preserve">such activities. </w:t>
      </w:r>
      <w:r w:rsidR="002F372B">
        <w:t>The Court nevertheless observes</w:t>
      </w:r>
      <w:r w:rsidR="00D31536">
        <w:t xml:space="preserve"> </w:t>
      </w:r>
      <w:r w:rsidR="00760E94">
        <w:t>that</w:t>
      </w:r>
      <w:r w:rsidR="002333FF">
        <w:t xml:space="preserve"> in the particular circumstances </w:t>
      </w:r>
      <w:r w:rsidR="002B11DC">
        <w:t xml:space="preserve">of the case </w:t>
      </w:r>
      <w:r w:rsidR="002333FF">
        <w:t>this shortcoming does not reach the level of severity enshrined by Article 3 of the Convention</w:t>
      </w:r>
      <w:r w:rsidR="00FC363A">
        <w:t xml:space="preserve"> </w:t>
      </w:r>
      <w:r w:rsidR="002B11DC">
        <w:t>and</w:t>
      </w:r>
      <w:r w:rsidR="00FC363A">
        <w:t xml:space="preserve"> that</w:t>
      </w:r>
      <w:r w:rsidR="002F372B">
        <w:t xml:space="preserve"> the</w:t>
      </w:r>
      <w:r w:rsidR="00760E94">
        <w:t xml:space="preserve"> applicants could maintain </w:t>
      </w:r>
      <w:r w:rsidR="002F372B">
        <w:t xml:space="preserve">regular </w:t>
      </w:r>
      <w:r w:rsidR="00277CAF">
        <w:t>contact</w:t>
      </w:r>
      <w:r w:rsidR="00AF1846">
        <w:t>s</w:t>
      </w:r>
      <w:r w:rsidR="002F372B">
        <w:t xml:space="preserve"> with other persons, including their family members</w:t>
      </w:r>
      <w:r w:rsidR="005B5227">
        <w:t xml:space="preserve"> </w:t>
      </w:r>
      <w:r w:rsidR="00277CAF">
        <w:t xml:space="preserve">(contrary to, </w:t>
      </w:r>
      <w:r w:rsidR="005B5227">
        <w:t xml:space="preserve">for example, the situation in </w:t>
      </w:r>
      <w:bookmarkStart w:id="38" w:name="File3"/>
      <w:r w:rsidR="00D508C8" w:rsidRPr="00D508C8">
        <w:rPr>
          <w:i/>
          <w:lang w:eastAsia="en-US"/>
        </w:rPr>
        <w:t>Poltor</w:t>
      </w:r>
      <w:bookmarkEnd w:id="38"/>
      <w:r w:rsidR="00D508C8" w:rsidRPr="00D508C8">
        <w:rPr>
          <w:i/>
          <w:lang w:eastAsia="en-US"/>
        </w:rPr>
        <w:t xml:space="preserve">atskiy v. </w:t>
      </w:r>
      <w:smartTag w:uri="urn:schemas-microsoft-com:office:smarttags" w:element="place">
        <w:smartTag w:uri="urn:schemas-microsoft-com:office:smarttags" w:element="country-region">
          <w:r w:rsidR="00D508C8" w:rsidRPr="00D508C8">
            <w:rPr>
              <w:i/>
              <w:lang w:eastAsia="en-US"/>
            </w:rPr>
            <w:t>Ukraine</w:t>
          </w:r>
        </w:smartTag>
      </w:smartTag>
      <w:r w:rsidR="00D508C8" w:rsidRPr="00D508C8">
        <w:rPr>
          <w:lang w:eastAsia="en-US"/>
        </w:rPr>
        <w:t>,</w:t>
      </w:r>
      <w:r w:rsidR="00D508C8" w:rsidRPr="00D508C8">
        <w:rPr>
          <w:i/>
          <w:lang w:eastAsia="en-US"/>
        </w:rPr>
        <w:t xml:space="preserve"> </w:t>
      </w:r>
      <w:r w:rsidR="00D508C8">
        <w:rPr>
          <w:lang w:eastAsia="en-US"/>
        </w:rPr>
        <w:t>no. 38812/97, § 145</w:t>
      </w:r>
      <w:r w:rsidR="00D508C8" w:rsidRPr="00D508C8">
        <w:rPr>
          <w:lang w:eastAsia="en-US"/>
        </w:rPr>
        <w:t>, ECHR 2003</w:t>
      </w:r>
      <w:r w:rsidR="00D508C8" w:rsidRPr="00D508C8">
        <w:rPr>
          <w:lang w:eastAsia="en-US"/>
        </w:rPr>
        <w:noBreakHyphen/>
        <w:t>V</w:t>
      </w:r>
      <w:r w:rsidR="00AF1846">
        <w:t>)</w:t>
      </w:r>
      <w:r w:rsidR="002F372B">
        <w:t>.</w:t>
      </w:r>
    </w:p>
    <w:p w:rsidR="0076051E" w:rsidRDefault="002F372B" w:rsidP="00DA47EA">
      <w:pPr>
        <w:pStyle w:val="JuPara"/>
      </w:pPr>
      <w:r>
        <w:fldChar w:fldCharType="begin"/>
      </w:r>
      <w:r>
        <w:instrText xml:space="preserve"> SEQ level0 \*arabic </w:instrText>
      </w:r>
      <w:r>
        <w:fldChar w:fldCharType="separate"/>
      </w:r>
      <w:r w:rsidR="00A77D48">
        <w:rPr>
          <w:noProof/>
        </w:rPr>
        <w:t>91</w:t>
      </w:r>
      <w:r>
        <w:fldChar w:fldCharType="end"/>
      </w:r>
      <w:r>
        <w:t>.  This leads to</w:t>
      </w:r>
      <w:r w:rsidR="00AF6A87">
        <w:t xml:space="preserve"> the</w:t>
      </w:r>
      <w:r>
        <w:t xml:space="preserve"> examinatio</w:t>
      </w:r>
      <w:r w:rsidR="00DC7D87">
        <w:t>n of the applicants</w:t>
      </w:r>
      <w:r w:rsidR="0076051E">
        <w:t>’</w:t>
      </w:r>
      <w:r w:rsidR="00DC7D87">
        <w:t xml:space="preserve"> </w:t>
      </w:r>
      <w:r w:rsidR="00AF1846">
        <w:t xml:space="preserve">complaint </w:t>
      </w:r>
      <w:r w:rsidR="002B4F48">
        <w:t xml:space="preserve">concerning </w:t>
      </w:r>
      <w:r w:rsidR="00AF1846">
        <w:t>the presence</w:t>
      </w:r>
      <w:r w:rsidR="00760921">
        <w:t xml:space="preserve"> of </w:t>
      </w:r>
      <w:r w:rsidR="002B4F48">
        <w:t xml:space="preserve">other </w:t>
      </w:r>
      <w:r w:rsidR="00760921">
        <w:t>persons in the</w:t>
      </w:r>
      <w:r w:rsidR="00AF6A87">
        <w:t>ir family cell</w:t>
      </w:r>
      <w:r w:rsidR="00760921">
        <w:t>. As noted above,</w:t>
      </w:r>
      <w:r w:rsidR="00760921" w:rsidRPr="00760921">
        <w:t xml:space="preserve"> </w:t>
      </w:r>
      <w:r w:rsidR="00760921">
        <w:t xml:space="preserve">the Court </w:t>
      </w:r>
      <w:r w:rsidR="002B4F48">
        <w:t xml:space="preserve">has </w:t>
      </w:r>
      <w:r w:rsidR="00760921">
        <w:t xml:space="preserve">established that for two periods, neither of which exceeded twenty-four hours, another person was </w:t>
      </w:r>
      <w:r w:rsidR="002B4F48">
        <w:t xml:space="preserve">placed </w:t>
      </w:r>
      <w:r w:rsidR="00760921">
        <w:t>in the applicants</w:t>
      </w:r>
      <w:r w:rsidR="0076051E">
        <w:t>’</w:t>
      </w:r>
      <w:r w:rsidR="00760921">
        <w:t xml:space="preserve"> cell (see paragraph</w:t>
      </w:r>
      <w:r w:rsidR="00195925">
        <w:t xml:space="preserve">s </w:t>
      </w:r>
      <w:r w:rsidR="00F12C8B">
        <w:fldChar w:fldCharType="begin"/>
      </w:r>
      <w:r w:rsidR="00F12C8B">
        <w:instrText xml:space="preserve"> REF IncidentVRS_walks \h </w:instrText>
      </w:r>
      <w:r w:rsidR="00F12C8B">
        <w:fldChar w:fldCharType="separate"/>
      </w:r>
      <w:r w:rsidR="00A77D48">
        <w:rPr>
          <w:noProof/>
        </w:rPr>
        <w:t>30</w:t>
      </w:r>
      <w:r w:rsidR="00F12C8B">
        <w:fldChar w:fldCharType="end"/>
      </w:r>
      <w:r w:rsidR="00F12C8B">
        <w:t>,</w:t>
      </w:r>
      <w:r w:rsidR="00443316">
        <w:t xml:space="preserve"> </w:t>
      </w:r>
      <w:r w:rsidR="00443316">
        <w:rPr>
          <w:highlight w:val="yellow"/>
        </w:rPr>
        <w:fldChar w:fldCharType="begin"/>
      </w:r>
      <w:r w:rsidR="00443316">
        <w:instrText xml:space="preserve"> REF PrivacyVRS_SecondTime \h </w:instrText>
      </w:r>
      <w:r w:rsidR="00443316">
        <w:rPr>
          <w:highlight w:val="yellow"/>
        </w:rPr>
        <w:fldChar w:fldCharType="separate"/>
      </w:r>
      <w:r w:rsidR="00A77D48">
        <w:rPr>
          <w:noProof/>
        </w:rPr>
        <w:t>32</w:t>
      </w:r>
      <w:r w:rsidR="00443316">
        <w:rPr>
          <w:highlight w:val="yellow"/>
        </w:rPr>
        <w:fldChar w:fldCharType="end"/>
      </w:r>
      <w:r w:rsidR="00443316">
        <w:t xml:space="preserve"> </w:t>
      </w:r>
      <w:r w:rsidR="002B4F48">
        <w:t>and</w:t>
      </w:r>
      <w:r w:rsidR="00760921">
        <w:t xml:space="preserve"> </w:t>
      </w:r>
      <w:r w:rsidR="00760921">
        <w:fldChar w:fldCharType="begin"/>
      </w:r>
      <w:r w:rsidR="00760921">
        <w:instrText xml:space="preserve"> REF Facts_privacySBG </w:instrText>
      </w:r>
      <w:r w:rsidR="00760921">
        <w:fldChar w:fldCharType="separate"/>
      </w:r>
      <w:r w:rsidR="00A77D48">
        <w:rPr>
          <w:noProof/>
        </w:rPr>
        <w:t>78</w:t>
      </w:r>
      <w:r w:rsidR="00760921">
        <w:fldChar w:fldCharType="end"/>
      </w:r>
      <w:r w:rsidR="00760921">
        <w:t xml:space="preserve"> above).</w:t>
      </w:r>
      <w:r w:rsidR="00DD6B48">
        <w:rPr>
          <w:lang w:eastAsia="en-US"/>
        </w:rPr>
        <w:t xml:space="preserve"> At the outset</w:t>
      </w:r>
      <w:r w:rsidR="00AF6A87">
        <w:rPr>
          <w:lang w:eastAsia="en-US"/>
        </w:rPr>
        <w:t xml:space="preserve">, the Court is satisfied that from </w:t>
      </w:r>
      <w:r w:rsidR="009318BD">
        <w:rPr>
          <w:lang w:eastAsia="en-US"/>
        </w:rPr>
        <w:t xml:space="preserve">the beginning of their detention the authorities of the </w:t>
      </w:r>
      <w:r w:rsidR="005E4F4E">
        <w:rPr>
          <w:lang w:eastAsia="en-US"/>
        </w:rPr>
        <w:t xml:space="preserve">State Border Guard Service </w:t>
      </w:r>
      <w:r w:rsidR="009318BD">
        <w:rPr>
          <w:lang w:eastAsia="en-US"/>
        </w:rPr>
        <w:t>made arrangement</w:t>
      </w:r>
      <w:r w:rsidR="006D1C31">
        <w:rPr>
          <w:lang w:eastAsia="en-US"/>
        </w:rPr>
        <w:t>s</w:t>
      </w:r>
      <w:r w:rsidR="009318BD">
        <w:rPr>
          <w:lang w:eastAsia="en-US"/>
        </w:rPr>
        <w:t xml:space="preserve"> to protect the applicants</w:t>
      </w:r>
      <w:r w:rsidR="0076051E">
        <w:rPr>
          <w:lang w:eastAsia="en-US"/>
        </w:rPr>
        <w:t>’</w:t>
      </w:r>
      <w:r w:rsidR="009318BD">
        <w:rPr>
          <w:lang w:eastAsia="en-US"/>
        </w:rPr>
        <w:t xml:space="preserve"> family unity</w:t>
      </w:r>
      <w:r w:rsidR="005E4F4E">
        <w:rPr>
          <w:lang w:eastAsia="en-US"/>
        </w:rPr>
        <w:t xml:space="preserve"> by placing them together in a separate cell</w:t>
      </w:r>
      <w:r w:rsidR="009318BD">
        <w:rPr>
          <w:lang w:eastAsia="en-US"/>
        </w:rPr>
        <w:t xml:space="preserve">. It </w:t>
      </w:r>
      <w:r w:rsidR="00195925">
        <w:rPr>
          <w:lang w:eastAsia="en-US"/>
        </w:rPr>
        <w:t>co</w:t>
      </w:r>
      <w:r w:rsidR="009318BD">
        <w:rPr>
          <w:lang w:eastAsia="en-US"/>
        </w:rPr>
        <w:t xml:space="preserve">nsiders that, once family unity </w:t>
      </w:r>
      <w:r w:rsidR="006D1C31">
        <w:rPr>
          <w:lang w:eastAsia="en-US"/>
        </w:rPr>
        <w:t xml:space="preserve">has been ensured, it </w:t>
      </w:r>
      <w:r w:rsidR="009318BD">
        <w:rPr>
          <w:lang w:eastAsia="en-US"/>
        </w:rPr>
        <w:t>should be preserved</w:t>
      </w:r>
      <w:r w:rsidR="00DD6B48">
        <w:rPr>
          <w:lang w:eastAsia="en-US"/>
        </w:rPr>
        <w:t xml:space="preserve">, </w:t>
      </w:r>
      <w:r w:rsidR="00DD6B48">
        <w:rPr>
          <w:rStyle w:val="sb8d990e2"/>
        </w:rPr>
        <w:t xml:space="preserve">given </w:t>
      </w:r>
      <w:r w:rsidR="006D1C31">
        <w:rPr>
          <w:rStyle w:val="sb8d990e2"/>
        </w:rPr>
        <w:t xml:space="preserve">the </w:t>
      </w:r>
      <w:r w:rsidR="00DD6B48">
        <w:rPr>
          <w:rStyle w:val="sb8d990e2"/>
        </w:rPr>
        <w:t>practical demands of detention.</w:t>
      </w:r>
      <w:r w:rsidR="00DD6B48">
        <w:rPr>
          <w:lang w:eastAsia="en-US"/>
        </w:rPr>
        <w:t xml:space="preserve"> </w:t>
      </w:r>
      <w:r w:rsidR="00195925">
        <w:rPr>
          <w:lang w:eastAsia="en-US"/>
        </w:rPr>
        <w:t xml:space="preserve">In this </w:t>
      </w:r>
      <w:r w:rsidR="006D1C31">
        <w:rPr>
          <w:lang w:eastAsia="en-US"/>
        </w:rPr>
        <w:t xml:space="preserve">connection </w:t>
      </w:r>
      <w:r w:rsidR="00195925">
        <w:rPr>
          <w:lang w:eastAsia="en-US"/>
        </w:rPr>
        <w:t xml:space="preserve">the Court </w:t>
      </w:r>
      <w:r w:rsidR="00FA06CD">
        <w:rPr>
          <w:lang w:eastAsia="en-US"/>
        </w:rPr>
        <w:t>notes that on two</w:t>
      </w:r>
      <w:r w:rsidR="00195925">
        <w:rPr>
          <w:lang w:eastAsia="en-US"/>
        </w:rPr>
        <w:t xml:space="preserve"> occasions </w:t>
      </w:r>
      <w:r w:rsidR="005E4F4E">
        <w:rPr>
          <w:lang w:eastAsia="en-US"/>
        </w:rPr>
        <w:t>the authorities were forced by unforeseen circumstances to temporarily put another</w:t>
      </w:r>
      <w:r w:rsidR="00FA06CD">
        <w:rPr>
          <w:lang w:eastAsia="en-US"/>
        </w:rPr>
        <w:t xml:space="preserve"> person in the applicants</w:t>
      </w:r>
      <w:r w:rsidR="0076051E">
        <w:rPr>
          <w:lang w:eastAsia="en-US"/>
        </w:rPr>
        <w:t>’</w:t>
      </w:r>
      <w:r w:rsidR="00FA06CD">
        <w:rPr>
          <w:lang w:eastAsia="en-US"/>
        </w:rPr>
        <w:t xml:space="preserve"> cell. The Court does not </w:t>
      </w:r>
      <w:r w:rsidR="006D1C31">
        <w:rPr>
          <w:lang w:eastAsia="en-US"/>
        </w:rPr>
        <w:t xml:space="preserve">find </w:t>
      </w:r>
      <w:r w:rsidR="00FA06CD">
        <w:rPr>
          <w:lang w:eastAsia="en-US"/>
        </w:rPr>
        <w:t xml:space="preserve">any </w:t>
      </w:r>
      <w:r w:rsidR="003E3069">
        <w:rPr>
          <w:lang w:eastAsia="en-US"/>
        </w:rPr>
        <w:t xml:space="preserve">indication that </w:t>
      </w:r>
      <w:r w:rsidR="006D1C31">
        <w:rPr>
          <w:lang w:eastAsia="en-US"/>
        </w:rPr>
        <w:t xml:space="preserve">such </w:t>
      </w:r>
      <w:r w:rsidR="003E3069">
        <w:rPr>
          <w:lang w:eastAsia="en-US"/>
        </w:rPr>
        <w:t>placement</w:t>
      </w:r>
      <w:r w:rsidR="006D1C31">
        <w:rPr>
          <w:lang w:eastAsia="en-US"/>
        </w:rPr>
        <w:t>s</w:t>
      </w:r>
      <w:r w:rsidR="001861AA">
        <w:rPr>
          <w:lang w:eastAsia="en-US"/>
        </w:rPr>
        <w:t xml:space="preserve"> were</w:t>
      </w:r>
      <w:r w:rsidR="003E3069">
        <w:rPr>
          <w:lang w:eastAsia="en-US"/>
        </w:rPr>
        <w:t xml:space="preserve"> </w:t>
      </w:r>
      <w:r w:rsidR="006D1C31">
        <w:rPr>
          <w:lang w:eastAsia="en-US"/>
        </w:rPr>
        <w:t xml:space="preserve">intended </w:t>
      </w:r>
      <w:r w:rsidR="003E3069">
        <w:rPr>
          <w:lang w:eastAsia="en-US"/>
        </w:rPr>
        <w:t>to humiliate</w:t>
      </w:r>
      <w:r w:rsidR="0024458D">
        <w:rPr>
          <w:lang w:eastAsia="en-US"/>
        </w:rPr>
        <w:t xml:space="preserve"> the applicants</w:t>
      </w:r>
      <w:r w:rsidR="003E3069">
        <w:rPr>
          <w:lang w:eastAsia="en-US"/>
        </w:rPr>
        <w:t xml:space="preserve"> or to </w:t>
      </w:r>
      <w:r w:rsidR="006D1C31">
        <w:rPr>
          <w:lang w:eastAsia="en-US"/>
        </w:rPr>
        <w:t>arouse</w:t>
      </w:r>
      <w:r w:rsidR="003E3069">
        <w:rPr>
          <w:lang w:eastAsia="en-US"/>
        </w:rPr>
        <w:t xml:space="preserve"> feeling</w:t>
      </w:r>
      <w:r w:rsidR="00357D8E">
        <w:rPr>
          <w:lang w:eastAsia="en-US"/>
        </w:rPr>
        <w:t>s</w:t>
      </w:r>
      <w:r w:rsidR="003E3069">
        <w:rPr>
          <w:lang w:eastAsia="en-US"/>
        </w:rPr>
        <w:t xml:space="preserve"> of discomfort</w:t>
      </w:r>
      <w:r w:rsidR="006D1C31">
        <w:rPr>
          <w:lang w:eastAsia="en-US"/>
        </w:rPr>
        <w:t xml:space="preserve"> in them</w:t>
      </w:r>
      <w:r w:rsidR="003E3069">
        <w:rPr>
          <w:lang w:eastAsia="en-US"/>
        </w:rPr>
        <w:t>.</w:t>
      </w:r>
      <w:r w:rsidR="005E4F4E">
        <w:rPr>
          <w:lang w:eastAsia="en-US"/>
        </w:rPr>
        <w:t xml:space="preserve"> </w:t>
      </w:r>
      <w:r w:rsidR="00760921">
        <w:rPr>
          <w:lang w:eastAsia="en-US"/>
        </w:rPr>
        <w:t xml:space="preserve">The Court </w:t>
      </w:r>
      <w:r w:rsidR="00FA06CD">
        <w:rPr>
          <w:lang w:eastAsia="en-US"/>
        </w:rPr>
        <w:t>further</w:t>
      </w:r>
      <w:r w:rsidR="003E3069">
        <w:rPr>
          <w:lang w:eastAsia="en-US"/>
        </w:rPr>
        <w:t xml:space="preserve"> </w:t>
      </w:r>
      <w:r w:rsidR="00FA06CD">
        <w:rPr>
          <w:lang w:eastAsia="en-US"/>
        </w:rPr>
        <w:t>notes</w:t>
      </w:r>
      <w:r w:rsidR="00760921">
        <w:rPr>
          <w:lang w:eastAsia="en-US"/>
        </w:rPr>
        <w:t xml:space="preserve"> that</w:t>
      </w:r>
      <w:r w:rsidR="00FA06CD">
        <w:t xml:space="preserve"> the above</w:t>
      </w:r>
      <w:r w:rsidR="006D1C31">
        <w:t>-mentioned</w:t>
      </w:r>
      <w:r w:rsidR="00760921">
        <w:t xml:space="preserve"> circumstances were not aggravated by other p</w:t>
      </w:r>
      <w:r w:rsidR="003E3069">
        <w:t>hysical condition</w:t>
      </w:r>
      <w:r w:rsidR="008D347F">
        <w:t>s</w:t>
      </w:r>
      <w:r w:rsidR="003E3069">
        <w:t xml:space="preserve"> of detention. </w:t>
      </w:r>
      <w:r w:rsidR="0024458D">
        <w:t>In particular</w:t>
      </w:r>
      <w:r w:rsidR="00FA06CD">
        <w:t>, as concerns the first in</w:t>
      </w:r>
      <w:r w:rsidR="006D1C31">
        <w:t>sta</w:t>
      </w:r>
      <w:r w:rsidR="00FA06CD">
        <w:t>nce</w:t>
      </w:r>
      <w:r w:rsidR="008D347F">
        <w:t xml:space="preserve"> when a woman was placed in the applicants</w:t>
      </w:r>
      <w:r w:rsidR="0076051E">
        <w:t>’</w:t>
      </w:r>
      <w:r w:rsidR="008D347F">
        <w:t xml:space="preserve"> cell</w:t>
      </w:r>
      <w:r w:rsidR="0024458D">
        <w:t xml:space="preserve">, </w:t>
      </w:r>
      <w:r w:rsidR="008D347F">
        <w:t>the Court observes that the cell was designed and equipped for four persons. In the othe</w:t>
      </w:r>
      <w:r w:rsidR="00FA06CD">
        <w:t xml:space="preserve">r </w:t>
      </w:r>
      <w:r w:rsidR="006D1C31">
        <w:t xml:space="preserve">instance, </w:t>
      </w:r>
      <w:r w:rsidR="00FA06CD">
        <w:t>in order to protect the applicants</w:t>
      </w:r>
      <w:r w:rsidR="0076051E">
        <w:t>’</w:t>
      </w:r>
      <w:r w:rsidR="00FA06CD">
        <w:t xml:space="preserve"> family unity they</w:t>
      </w:r>
      <w:r w:rsidR="008D347F">
        <w:t xml:space="preserve"> were transferred to a cell designed for two persons</w:t>
      </w:r>
      <w:r w:rsidR="00FA06CD">
        <w:t xml:space="preserve">, </w:t>
      </w:r>
      <w:r w:rsidR="008D347F">
        <w:t>but</w:t>
      </w:r>
      <w:r w:rsidR="00FA06CD">
        <w:t xml:space="preserve"> it has to be noted that</w:t>
      </w:r>
      <w:r w:rsidR="008D347F">
        <w:t xml:space="preserve"> such circumstances persisted for less than twenty</w:t>
      </w:r>
      <w:r w:rsidR="006D1C31">
        <w:t>-</w:t>
      </w:r>
      <w:r w:rsidR="008D347F">
        <w:t>four hours.</w:t>
      </w:r>
    </w:p>
    <w:p w:rsidR="0076051E" w:rsidRDefault="006375DB" w:rsidP="00885AD2">
      <w:pPr>
        <w:pStyle w:val="JuPara"/>
        <w:outlineLvl w:val="0"/>
        <w:rPr>
          <w:szCs w:val="24"/>
        </w:rPr>
      </w:pPr>
      <w:r>
        <w:fldChar w:fldCharType="begin"/>
      </w:r>
      <w:r>
        <w:instrText xml:space="preserve"> SEQ level0 \*arabic </w:instrText>
      </w:r>
      <w:r>
        <w:fldChar w:fldCharType="separate"/>
      </w:r>
      <w:r w:rsidR="00A77D48">
        <w:rPr>
          <w:noProof/>
        </w:rPr>
        <w:t>92</w:t>
      </w:r>
      <w:r>
        <w:fldChar w:fldCharType="end"/>
      </w:r>
      <w:r>
        <w:t xml:space="preserve">.  As </w:t>
      </w:r>
      <w:r w:rsidR="00AC30E1">
        <w:t xml:space="preserve">regards </w:t>
      </w:r>
      <w:r>
        <w:t xml:space="preserve">the </w:t>
      </w:r>
      <w:r w:rsidR="005B5227">
        <w:t>applicants</w:t>
      </w:r>
      <w:r w:rsidR="0076051E">
        <w:t>’</w:t>
      </w:r>
      <w:r w:rsidR="005B5227">
        <w:t xml:space="preserve"> </w:t>
      </w:r>
      <w:r w:rsidR="00600327">
        <w:t>complaint</w:t>
      </w:r>
      <w:r w:rsidR="0019499E">
        <w:t>s</w:t>
      </w:r>
      <w:r w:rsidR="00600327">
        <w:t xml:space="preserve"> </w:t>
      </w:r>
      <w:r w:rsidR="005B5227">
        <w:t xml:space="preserve">concerning the times at which </w:t>
      </w:r>
      <w:r>
        <w:t>food</w:t>
      </w:r>
      <w:r w:rsidR="005B5227">
        <w:t xml:space="preserve"> was served</w:t>
      </w:r>
      <w:r>
        <w:t>, t</w:t>
      </w:r>
      <w:r w:rsidR="00600327">
        <w:t>he Court notes that</w:t>
      </w:r>
      <w:r>
        <w:t xml:space="preserve"> even though</w:t>
      </w:r>
      <w:r w:rsidR="005B5227">
        <w:t>,</w:t>
      </w:r>
      <w:r w:rsidR="00600327">
        <w:t xml:space="preserve"> according to the internal rules</w:t>
      </w:r>
      <w:r w:rsidR="005B5227">
        <w:t>,</w:t>
      </w:r>
      <w:r>
        <w:t xml:space="preserve"> the </w:t>
      </w:r>
      <w:r w:rsidR="00F0374B">
        <w:t>meals</w:t>
      </w:r>
      <w:r>
        <w:t xml:space="preserve"> in the detention unit were distributed </w:t>
      </w:r>
      <w:r w:rsidR="005B5227">
        <w:t xml:space="preserve">at </w:t>
      </w:r>
      <w:r>
        <w:t xml:space="preserve">relatively short </w:t>
      </w:r>
      <w:r w:rsidRPr="00D508C8">
        <w:t>intervals</w:t>
      </w:r>
      <w:r w:rsidR="0019499E" w:rsidRPr="00D508C8">
        <w:t xml:space="preserve"> (see para</w:t>
      </w:r>
      <w:r w:rsidR="00D508C8" w:rsidRPr="00D508C8">
        <w:t xml:space="preserve">graph </w:t>
      </w:r>
      <w:r w:rsidR="00D508C8" w:rsidRPr="00D508C8">
        <w:fldChar w:fldCharType="begin"/>
      </w:r>
      <w:r w:rsidR="00D508C8" w:rsidRPr="00D508C8">
        <w:instrText xml:space="preserve"> REF GovObsFood </w:instrText>
      </w:r>
      <w:r w:rsidR="00D508C8">
        <w:instrText xml:space="preserve"> \* MERGEFORMAT </w:instrText>
      </w:r>
      <w:r w:rsidR="00D508C8" w:rsidRPr="00D508C8">
        <w:fldChar w:fldCharType="separate"/>
      </w:r>
      <w:r w:rsidR="00A77D48">
        <w:rPr>
          <w:rStyle w:val="JuParaCar"/>
          <w:noProof/>
        </w:rPr>
        <w:t>43</w:t>
      </w:r>
      <w:r w:rsidR="00D508C8" w:rsidRPr="00D508C8">
        <w:fldChar w:fldCharType="end"/>
      </w:r>
      <w:r w:rsidR="00D508C8" w:rsidRPr="00D508C8">
        <w:t xml:space="preserve"> above</w:t>
      </w:r>
      <w:r w:rsidR="0019499E" w:rsidRPr="00D508C8">
        <w:t>)</w:t>
      </w:r>
      <w:r w:rsidR="005B5227">
        <w:t>,</w:t>
      </w:r>
      <w:r w:rsidR="00600327" w:rsidRPr="00D508C8">
        <w:t xml:space="preserve"> there is no evidence that the applicants were prevented </w:t>
      </w:r>
      <w:r w:rsidR="005B5227">
        <w:t xml:space="preserve">from </w:t>
      </w:r>
      <w:r w:rsidR="00600327" w:rsidRPr="00D508C8">
        <w:t xml:space="preserve">themselves </w:t>
      </w:r>
      <w:r w:rsidR="006D56C4" w:rsidRPr="00D508C8">
        <w:t>adjust</w:t>
      </w:r>
      <w:r w:rsidR="006D56C4">
        <w:t>ing</w:t>
      </w:r>
      <w:r w:rsidR="006D56C4" w:rsidRPr="00D508C8">
        <w:t xml:space="preserve"> </w:t>
      </w:r>
      <w:r w:rsidR="00600327" w:rsidRPr="00D508C8">
        <w:t xml:space="preserve">the </w:t>
      </w:r>
      <w:r w:rsidR="005B5227">
        <w:t>times at which they</w:t>
      </w:r>
      <w:r w:rsidR="00B05D3A">
        <w:t xml:space="preserve"> consumed</w:t>
      </w:r>
      <w:r w:rsidR="00F855BF" w:rsidRPr="00D508C8">
        <w:t xml:space="preserve"> the</w:t>
      </w:r>
      <w:r w:rsidR="00600327" w:rsidRPr="00D508C8">
        <w:t xml:space="preserve"> food</w:t>
      </w:r>
      <w:r w:rsidR="007F31DB" w:rsidRPr="00D508C8">
        <w:t xml:space="preserve">. According to the </w:t>
      </w:r>
      <w:r w:rsidR="00600327" w:rsidRPr="00D508C8">
        <w:t xml:space="preserve">records of the </w:t>
      </w:r>
      <w:r w:rsidR="006C2097" w:rsidRPr="00D508C8">
        <w:t>detention unit</w:t>
      </w:r>
      <w:r w:rsidR="000F5F76">
        <w:t>,</w:t>
      </w:r>
      <w:r w:rsidR="006C2097" w:rsidRPr="00D508C8">
        <w:t xml:space="preserve"> the app</w:t>
      </w:r>
      <w:r w:rsidR="005C27D0" w:rsidRPr="00D508C8">
        <w:t xml:space="preserve">licants were provided with </w:t>
      </w:r>
      <w:r w:rsidR="007F31DB" w:rsidRPr="00D508C8">
        <w:t>tableware in the cell</w:t>
      </w:r>
      <w:r w:rsidR="00D508C8">
        <w:t xml:space="preserve"> (see paragraph </w:t>
      </w:r>
      <w:r w:rsidR="00D508C8">
        <w:fldChar w:fldCharType="begin"/>
      </w:r>
      <w:r w:rsidR="00D508C8">
        <w:instrText xml:space="preserve"> REF ThirdApplicant_insects </w:instrText>
      </w:r>
      <w:r w:rsidR="00D508C8">
        <w:fldChar w:fldCharType="separate"/>
      </w:r>
      <w:r w:rsidR="00A77D48">
        <w:rPr>
          <w:noProof/>
        </w:rPr>
        <w:t>28</w:t>
      </w:r>
      <w:r w:rsidR="00D508C8">
        <w:fldChar w:fldCharType="end"/>
      </w:r>
      <w:r w:rsidR="00D508C8">
        <w:t xml:space="preserve"> above)</w:t>
      </w:r>
      <w:r w:rsidR="007F31DB">
        <w:t xml:space="preserve"> and there </w:t>
      </w:r>
      <w:r w:rsidR="00063E75">
        <w:t>are no indication</w:t>
      </w:r>
      <w:r w:rsidR="00C73740">
        <w:t>s</w:t>
      </w:r>
      <w:r w:rsidR="00063E75">
        <w:t xml:space="preserve"> </w:t>
      </w:r>
      <w:r w:rsidR="000F5F76">
        <w:t xml:space="preserve">that there were any </w:t>
      </w:r>
      <w:r w:rsidR="007F31DB">
        <w:t>obstacles impe</w:t>
      </w:r>
      <w:r w:rsidR="00063E75">
        <w:t>ding the</w:t>
      </w:r>
      <w:r w:rsidR="006E0E56">
        <w:t>m</w:t>
      </w:r>
      <w:r w:rsidR="00063E75">
        <w:t xml:space="preserve"> </w:t>
      </w:r>
      <w:r w:rsidR="000F5F76">
        <w:t xml:space="preserve">from </w:t>
      </w:r>
      <w:r w:rsidR="007F31DB">
        <w:t>stor</w:t>
      </w:r>
      <w:r w:rsidR="000F5F76">
        <w:t>ing</w:t>
      </w:r>
      <w:r w:rsidR="007F31DB">
        <w:t xml:space="preserve"> the food in their cell until later. Nevertheless, the Court ha</w:t>
      </w:r>
      <w:r w:rsidR="000F5F76">
        <w:t>s</w:t>
      </w:r>
      <w:r w:rsidR="007F31DB">
        <w:t xml:space="preserve"> established that on the day of the applicants</w:t>
      </w:r>
      <w:r w:rsidR="0076051E">
        <w:t>’</w:t>
      </w:r>
      <w:r w:rsidR="007F31DB">
        <w:t xml:space="preserve"> </w:t>
      </w:r>
      <w:r w:rsidR="000F5F76">
        <w:t xml:space="preserve">deportation </w:t>
      </w:r>
      <w:r w:rsidR="00C73740">
        <w:t>they were provided only with breakfast and lunch</w:t>
      </w:r>
      <w:r w:rsidR="006C2097">
        <w:t xml:space="preserve"> </w:t>
      </w:r>
      <w:r w:rsidR="00600327">
        <w:t>(</w:t>
      </w:r>
      <w:r w:rsidR="00063E75" w:rsidRPr="00063E75">
        <w:t xml:space="preserve">see </w:t>
      </w:r>
      <w:r w:rsidR="00600327" w:rsidRPr="00063E75">
        <w:t>para</w:t>
      </w:r>
      <w:r w:rsidR="00063E75" w:rsidRPr="00063E75">
        <w:t xml:space="preserve">graph </w:t>
      </w:r>
      <w:r w:rsidR="00063E75" w:rsidRPr="00063E75">
        <w:fldChar w:fldCharType="begin"/>
      </w:r>
      <w:r w:rsidR="00063E75" w:rsidRPr="00063E75">
        <w:instrText xml:space="preserve"> REF Facts_foodSBG </w:instrText>
      </w:r>
      <w:r w:rsidR="00063E75">
        <w:instrText xml:space="preserve"> \* MERGEFORMAT </w:instrText>
      </w:r>
      <w:r w:rsidR="00063E75" w:rsidRPr="00063E75">
        <w:fldChar w:fldCharType="separate"/>
      </w:r>
      <w:r w:rsidR="00A77D48">
        <w:rPr>
          <w:noProof/>
        </w:rPr>
        <w:t>81</w:t>
      </w:r>
      <w:r w:rsidR="00063E75" w:rsidRPr="00063E75">
        <w:fldChar w:fldCharType="end"/>
      </w:r>
      <w:r w:rsidR="00063E75" w:rsidRPr="00063E75">
        <w:t xml:space="preserve"> abov</w:t>
      </w:r>
      <w:r w:rsidR="00063E75" w:rsidRPr="000F5F76">
        <w:t>e</w:t>
      </w:r>
      <w:r w:rsidR="006C2097" w:rsidRPr="000F5F76">
        <w:t>)</w:t>
      </w:r>
      <w:r w:rsidR="006102E5" w:rsidRPr="000F5F76">
        <w:t xml:space="preserve">. </w:t>
      </w:r>
      <w:r w:rsidR="00891198" w:rsidRPr="000F5F76">
        <w:t>In</w:t>
      </w:r>
      <w:r w:rsidR="00891198">
        <w:rPr>
          <w:szCs w:val="24"/>
        </w:rPr>
        <w:t xml:space="preserve"> contrast to such cases as </w:t>
      </w:r>
      <w:r w:rsidR="00891198" w:rsidRPr="00891198">
        <w:rPr>
          <w:i/>
          <w:szCs w:val="24"/>
          <w:lang w:eastAsia="en-US"/>
        </w:rPr>
        <w:t>Moisejevs v. Latvia</w:t>
      </w:r>
      <w:r w:rsidR="00891198">
        <w:rPr>
          <w:szCs w:val="24"/>
          <w:lang w:eastAsia="en-US"/>
        </w:rPr>
        <w:t xml:space="preserve"> </w:t>
      </w:r>
      <w:r w:rsidR="000F5F76">
        <w:rPr>
          <w:szCs w:val="24"/>
          <w:lang w:eastAsia="en-US"/>
        </w:rPr>
        <w:t>(</w:t>
      </w:r>
      <w:r w:rsidR="00891198">
        <w:rPr>
          <w:szCs w:val="24"/>
          <w:lang w:eastAsia="en-US"/>
        </w:rPr>
        <w:t>no. 64846/01, § 80, 15 June</w:t>
      </w:r>
      <w:r w:rsidR="000F5F76">
        <w:rPr>
          <w:szCs w:val="24"/>
          <w:lang w:eastAsia="en-US"/>
        </w:rPr>
        <w:t xml:space="preserve"> </w:t>
      </w:r>
      <w:r w:rsidR="00891198" w:rsidRPr="00891198">
        <w:rPr>
          <w:szCs w:val="24"/>
          <w:lang w:eastAsia="en-US"/>
        </w:rPr>
        <w:t>2006</w:t>
      </w:r>
      <w:r w:rsidR="000F5F76">
        <w:rPr>
          <w:szCs w:val="24"/>
          <w:lang w:eastAsia="en-US"/>
        </w:rPr>
        <w:t>)</w:t>
      </w:r>
      <w:r w:rsidR="005E4A85">
        <w:rPr>
          <w:szCs w:val="24"/>
        </w:rPr>
        <w:t>, where the</w:t>
      </w:r>
      <w:r w:rsidR="00891198">
        <w:rPr>
          <w:szCs w:val="24"/>
        </w:rPr>
        <w:t xml:space="preserve"> detainee was regularly deprived of proper food </w:t>
      </w:r>
      <w:r w:rsidR="005E4A85">
        <w:rPr>
          <w:szCs w:val="24"/>
        </w:rPr>
        <w:t>at the end of the day,</w:t>
      </w:r>
      <w:r w:rsidR="00891198">
        <w:rPr>
          <w:szCs w:val="24"/>
        </w:rPr>
        <w:t xml:space="preserve"> and </w:t>
      </w:r>
      <w:r w:rsidR="00891198" w:rsidRPr="00891198">
        <w:rPr>
          <w:i/>
          <w:lang w:eastAsia="en-US"/>
        </w:rPr>
        <w:t>Jeronovičs v. Latvia</w:t>
      </w:r>
      <w:r w:rsidR="00891198" w:rsidRPr="00891198">
        <w:rPr>
          <w:lang w:eastAsia="en-US"/>
        </w:rPr>
        <w:t xml:space="preserve"> </w:t>
      </w:r>
      <w:r w:rsidR="000F5F76">
        <w:rPr>
          <w:lang w:eastAsia="en-US"/>
        </w:rPr>
        <w:t>(</w:t>
      </w:r>
      <w:r w:rsidR="00891198" w:rsidRPr="00891198">
        <w:rPr>
          <w:lang w:eastAsia="en-US"/>
        </w:rPr>
        <w:t>no. 547/02</w:t>
      </w:r>
      <w:r w:rsidR="00891198">
        <w:rPr>
          <w:snapToGrid w:val="0"/>
          <w:lang w:eastAsia="en-US"/>
        </w:rPr>
        <w:t>, § 38</w:t>
      </w:r>
      <w:r w:rsidR="00885AD2">
        <w:rPr>
          <w:snapToGrid w:val="0"/>
          <w:lang w:eastAsia="en-US"/>
        </w:rPr>
        <w:t>, 1</w:t>
      </w:r>
      <w:r w:rsidR="000F5F76">
        <w:rPr>
          <w:snapToGrid w:val="0"/>
          <w:lang w:eastAsia="en-US"/>
        </w:rPr>
        <w:t xml:space="preserve"> </w:t>
      </w:r>
      <w:r w:rsidR="00885AD2">
        <w:rPr>
          <w:snapToGrid w:val="0"/>
          <w:lang w:eastAsia="en-US"/>
        </w:rPr>
        <w:t>December</w:t>
      </w:r>
      <w:r w:rsidR="000F5F76">
        <w:rPr>
          <w:snapToGrid w:val="0"/>
          <w:lang w:eastAsia="en-US"/>
        </w:rPr>
        <w:t xml:space="preserve"> </w:t>
      </w:r>
      <w:r w:rsidR="00891198" w:rsidRPr="00891198">
        <w:rPr>
          <w:snapToGrid w:val="0"/>
          <w:lang w:eastAsia="en-US"/>
        </w:rPr>
        <w:t>2009</w:t>
      </w:r>
      <w:r w:rsidR="000F5F76">
        <w:rPr>
          <w:snapToGrid w:val="0"/>
          <w:lang w:eastAsia="en-US"/>
        </w:rPr>
        <w:t>)</w:t>
      </w:r>
      <w:r w:rsidR="005E4A85">
        <w:rPr>
          <w:snapToGrid w:val="0"/>
          <w:lang w:eastAsia="en-US"/>
        </w:rPr>
        <w:t>,</w:t>
      </w:r>
      <w:r w:rsidR="00891198">
        <w:rPr>
          <w:snapToGrid w:val="0"/>
          <w:lang w:eastAsia="en-US"/>
        </w:rPr>
        <w:t xml:space="preserve"> in which the detainee suffer</w:t>
      </w:r>
      <w:r w:rsidR="000F5F76">
        <w:rPr>
          <w:snapToGrid w:val="0"/>
          <w:lang w:eastAsia="en-US"/>
        </w:rPr>
        <w:t>ed</w:t>
      </w:r>
      <w:r w:rsidR="00891198">
        <w:rPr>
          <w:snapToGrid w:val="0"/>
          <w:lang w:eastAsia="en-US"/>
        </w:rPr>
        <w:t xml:space="preserve"> from hunger for</w:t>
      </w:r>
      <w:r w:rsidR="000F5F76">
        <w:rPr>
          <w:snapToGrid w:val="0"/>
          <w:lang w:eastAsia="en-US"/>
        </w:rPr>
        <w:t xml:space="preserve"> a period of</w:t>
      </w:r>
      <w:r w:rsidR="00891198">
        <w:rPr>
          <w:snapToGrid w:val="0"/>
          <w:lang w:eastAsia="en-US"/>
        </w:rPr>
        <w:t xml:space="preserve"> more than </w:t>
      </w:r>
      <w:r w:rsidR="000F5F76">
        <w:rPr>
          <w:snapToGrid w:val="0"/>
          <w:lang w:eastAsia="en-US"/>
        </w:rPr>
        <w:t xml:space="preserve">twenty-seven </w:t>
      </w:r>
      <w:r w:rsidR="00891198">
        <w:rPr>
          <w:snapToGrid w:val="0"/>
          <w:lang w:eastAsia="en-US"/>
        </w:rPr>
        <w:t>hours, in the insta</w:t>
      </w:r>
      <w:r w:rsidR="00885AD2">
        <w:rPr>
          <w:snapToGrid w:val="0"/>
          <w:lang w:eastAsia="en-US"/>
        </w:rPr>
        <w:t>nt case the Court notes that</w:t>
      </w:r>
      <w:r w:rsidR="000F5F76">
        <w:rPr>
          <w:snapToGrid w:val="0"/>
          <w:lang w:eastAsia="en-US"/>
        </w:rPr>
        <w:t>, with</w:t>
      </w:r>
      <w:r w:rsidR="005E4A85">
        <w:rPr>
          <w:snapToGrid w:val="0"/>
          <w:lang w:eastAsia="en-US"/>
        </w:rPr>
        <w:t xml:space="preserve"> the exception</w:t>
      </w:r>
      <w:r w:rsidR="000F5F76">
        <w:rPr>
          <w:snapToGrid w:val="0"/>
          <w:lang w:eastAsia="en-US"/>
        </w:rPr>
        <w:t xml:space="preserve"> of the </w:t>
      </w:r>
      <w:r w:rsidR="00885AD2">
        <w:rPr>
          <w:snapToGrid w:val="0"/>
          <w:lang w:eastAsia="en-US"/>
        </w:rPr>
        <w:t>relatively short period</w:t>
      </w:r>
      <w:r w:rsidR="000F5F76">
        <w:rPr>
          <w:snapToGrid w:val="0"/>
          <w:lang w:eastAsia="en-US"/>
        </w:rPr>
        <w:t xml:space="preserve"> mentioned above</w:t>
      </w:r>
      <w:r w:rsidR="00885AD2">
        <w:rPr>
          <w:snapToGrid w:val="0"/>
          <w:lang w:eastAsia="en-US"/>
        </w:rPr>
        <w:t xml:space="preserve">, the applicants </w:t>
      </w:r>
      <w:r w:rsidR="000F5F76">
        <w:rPr>
          <w:snapToGrid w:val="0"/>
          <w:lang w:eastAsia="en-US"/>
        </w:rPr>
        <w:t>were</w:t>
      </w:r>
      <w:r w:rsidR="001D0182">
        <w:rPr>
          <w:snapToGrid w:val="0"/>
          <w:lang w:eastAsia="en-US"/>
        </w:rPr>
        <w:t xml:space="preserve"> not </w:t>
      </w:r>
      <w:r w:rsidR="000F5F76">
        <w:rPr>
          <w:snapToGrid w:val="0"/>
          <w:lang w:eastAsia="en-US"/>
        </w:rPr>
        <w:t xml:space="preserve">in an especially </w:t>
      </w:r>
      <w:r w:rsidR="001D0182">
        <w:rPr>
          <w:snapToGrid w:val="0"/>
          <w:lang w:eastAsia="en-US"/>
        </w:rPr>
        <w:t xml:space="preserve">vulnerable </w:t>
      </w:r>
      <w:r w:rsidR="000F5F76">
        <w:rPr>
          <w:snapToGrid w:val="0"/>
          <w:lang w:eastAsia="en-US"/>
        </w:rPr>
        <w:t>situation</w:t>
      </w:r>
      <w:r w:rsidR="00885AD2">
        <w:rPr>
          <w:snapToGrid w:val="0"/>
          <w:lang w:eastAsia="en-US"/>
        </w:rPr>
        <w:t>. According</w:t>
      </w:r>
      <w:r w:rsidR="005E4A85">
        <w:rPr>
          <w:lang w:eastAsia="en-US"/>
        </w:rPr>
        <w:t xml:space="preserve"> to their own submissions</w:t>
      </w:r>
      <w:r w:rsidR="000F5F76">
        <w:rPr>
          <w:lang w:eastAsia="en-US"/>
        </w:rPr>
        <w:t>,</w:t>
      </w:r>
      <w:r w:rsidR="005E4A85">
        <w:rPr>
          <w:lang w:eastAsia="en-US"/>
        </w:rPr>
        <w:t xml:space="preserve"> </w:t>
      </w:r>
      <w:r w:rsidR="00F0374B" w:rsidRPr="00885AD2">
        <w:rPr>
          <w:szCs w:val="24"/>
        </w:rPr>
        <w:t>at 9</w:t>
      </w:r>
      <w:r w:rsidR="000F5F76">
        <w:rPr>
          <w:szCs w:val="24"/>
        </w:rPr>
        <w:t> </w:t>
      </w:r>
      <w:r w:rsidR="00F0374B" w:rsidRPr="00885AD2">
        <w:rPr>
          <w:szCs w:val="24"/>
        </w:rPr>
        <w:t>p</w:t>
      </w:r>
      <w:r w:rsidR="005E4A85">
        <w:rPr>
          <w:szCs w:val="24"/>
        </w:rPr>
        <w:t>.</w:t>
      </w:r>
      <w:r w:rsidR="00F0374B" w:rsidRPr="00885AD2">
        <w:rPr>
          <w:szCs w:val="24"/>
        </w:rPr>
        <w:t>m</w:t>
      </w:r>
      <w:r w:rsidR="005E4A85">
        <w:rPr>
          <w:szCs w:val="24"/>
        </w:rPr>
        <w:t>.</w:t>
      </w:r>
      <w:r w:rsidR="00F0374B" w:rsidRPr="00885AD2">
        <w:rPr>
          <w:szCs w:val="24"/>
        </w:rPr>
        <w:t xml:space="preserve"> </w:t>
      </w:r>
      <w:r w:rsidR="005E4A85">
        <w:rPr>
          <w:szCs w:val="24"/>
        </w:rPr>
        <w:t xml:space="preserve">on the day of their </w:t>
      </w:r>
      <w:r w:rsidR="000F5F76">
        <w:rPr>
          <w:szCs w:val="24"/>
        </w:rPr>
        <w:t xml:space="preserve">deportation </w:t>
      </w:r>
      <w:r w:rsidR="005E4A85">
        <w:rPr>
          <w:szCs w:val="24"/>
        </w:rPr>
        <w:t xml:space="preserve">they took a train in an ordinary </w:t>
      </w:r>
      <w:r w:rsidR="000F5F76">
        <w:rPr>
          <w:szCs w:val="24"/>
        </w:rPr>
        <w:t xml:space="preserve">carriage, </w:t>
      </w:r>
      <w:r w:rsidR="005E4A85">
        <w:rPr>
          <w:szCs w:val="24"/>
        </w:rPr>
        <w:t xml:space="preserve">where </w:t>
      </w:r>
      <w:r w:rsidR="00F0374B" w:rsidRPr="00885AD2">
        <w:rPr>
          <w:szCs w:val="24"/>
        </w:rPr>
        <w:t xml:space="preserve">they </w:t>
      </w:r>
      <w:r w:rsidR="000F5F76">
        <w:rPr>
          <w:szCs w:val="24"/>
        </w:rPr>
        <w:t>were</w:t>
      </w:r>
      <w:r w:rsidR="000F5F76" w:rsidRPr="00885AD2">
        <w:rPr>
          <w:szCs w:val="24"/>
        </w:rPr>
        <w:t xml:space="preserve"> </w:t>
      </w:r>
      <w:r w:rsidR="00F0374B" w:rsidRPr="00885AD2">
        <w:rPr>
          <w:szCs w:val="24"/>
        </w:rPr>
        <w:t xml:space="preserve">not </w:t>
      </w:r>
      <w:r w:rsidR="005E4A85">
        <w:rPr>
          <w:szCs w:val="24"/>
        </w:rPr>
        <w:t>subjected to any restrictions or</w:t>
      </w:r>
      <w:r w:rsidR="00F0374B" w:rsidRPr="00885AD2">
        <w:rPr>
          <w:szCs w:val="24"/>
        </w:rPr>
        <w:t xml:space="preserve"> limitatio</w:t>
      </w:r>
      <w:r w:rsidR="005E4A85">
        <w:rPr>
          <w:szCs w:val="24"/>
        </w:rPr>
        <w:t>ns similar to those</w:t>
      </w:r>
      <w:r w:rsidR="001D0182">
        <w:rPr>
          <w:szCs w:val="24"/>
        </w:rPr>
        <w:t xml:space="preserve"> imposed </w:t>
      </w:r>
      <w:r w:rsidR="000F5F76">
        <w:rPr>
          <w:szCs w:val="24"/>
        </w:rPr>
        <w:t xml:space="preserve">on </w:t>
      </w:r>
      <w:r w:rsidR="001D0182">
        <w:rPr>
          <w:szCs w:val="24"/>
        </w:rPr>
        <w:t>persons held in</w:t>
      </w:r>
      <w:r w:rsidR="005E4A85">
        <w:rPr>
          <w:szCs w:val="24"/>
        </w:rPr>
        <w:t xml:space="preserve"> custody</w:t>
      </w:r>
      <w:r w:rsidR="00F0374B" w:rsidRPr="00885AD2">
        <w:rPr>
          <w:szCs w:val="24"/>
        </w:rPr>
        <w:t xml:space="preserve">. In this </w:t>
      </w:r>
      <w:r w:rsidR="000F5F76">
        <w:rPr>
          <w:szCs w:val="24"/>
        </w:rPr>
        <w:t>connection</w:t>
      </w:r>
      <w:r w:rsidR="000F5F76" w:rsidRPr="00885AD2">
        <w:rPr>
          <w:szCs w:val="24"/>
        </w:rPr>
        <w:t xml:space="preserve"> </w:t>
      </w:r>
      <w:r w:rsidR="00F0374B" w:rsidRPr="00885AD2">
        <w:rPr>
          <w:szCs w:val="24"/>
        </w:rPr>
        <w:t>the Court notes that</w:t>
      </w:r>
      <w:r w:rsidR="000F5F76">
        <w:rPr>
          <w:szCs w:val="24"/>
        </w:rPr>
        <w:t>,</w:t>
      </w:r>
      <w:r w:rsidR="0017137E">
        <w:rPr>
          <w:szCs w:val="24"/>
        </w:rPr>
        <w:t xml:space="preserve"> according to the records</w:t>
      </w:r>
      <w:r w:rsidR="000F5F76">
        <w:rPr>
          <w:szCs w:val="24"/>
        </w:rPr>
        <w:t>,</w:t>
      </w:r>
      <w:r w:rsidR="00F0374B" w:rsidRPr="00885AD2">
        <w:rPr>
          <w:szCs w:val="24"/>
        </w:rPr>
        <w:t xml:space="preserve"> the applicants confirmed that at the </w:t>
      </w:r>
      <w:r w:rsidR="000F5F76">
        <w:rPr>
          <w:szCs w:val="24"/>
        </w:rPr>
        <w:t>time</w:t>
      </w:r>
      <w:r w:rsidR="000F5F76" w:rsidRPr="00885AD2">
        <w:rPr>
          <w:szCs w:val="24"/>
        </w:rPr>
        <w:t xml:space="preserve"> </w:t>
      </w:r>
      <w:r w:rsidR="00F0374B" w:rsidRPr="00885AD2">
        <w:rPr>
          <w:szCs w:val="24"/>
        </w:rPr>
        <w:t xml:space="preserve">of their release from the detention </w:t>
      </w:r>
      <w:r w:rsidR="0017137E">
        <w:rPr>
          <w:szCs w:val="24"/>
        </w:rPr>
        <w:t>unit</w:t>
      </w:r>
      <w:r w:rsidR="00F0374B" w:rsidRPr="00885AD2">
        <w:rPr>
          <w:szCs w:val="24"/>
        </w:rPr>
        <w:t xml:space="preserve"> they </w:t>
      </w:r>
      <w:r w:rsidR="00BF7CDB">
        <w:rPr>
          <w:szCs w:val="24"/>
        </w:rPr>
        <w:t>received</w:t>
      </w:r>
      <w:r w:rsidR="00F0374B" w:rsidRPr="00885AD2">
        <w:rPr>
          <w:szCs w:val="24"/>
        </w:rPr>
        <w:t xml:space="preserve"> their belonging</w:t>
      </w:r>
      <w:r w:rsidR="000F5F76">
        <w:rPr>
          <w:szCs w:val="24"/>
        </w:rPr>
        <w:t>s</w:t>
      </w:r>
      <w:r w:rsidR="00F0374B" w:rsidRPr="00885AD2">
        <w:rPr>
          <w:szCs w:val="24"/>
        </w:rPr>
        <w:t xml:space="preserve">, including money, </w:t>
      </w:r>
      <w:r w:rsidR="00F34159">
        <w:rPr>
          <w:szCs w:val="24"/>
        </w:rPr>
        <w:t xml:space="preserve">a fact </w:t>
      </w:r>
      <w:r w:rsidR="0017137E">
        <w:rPr>
          <w:szCs w:val="24"/>
        </w:rPr>
        <w:t xml:space="preserve">which therefore </w:t>
      </w:r>
      <w:r w:rsidR="000F5F76">
        <w:rPr>
          <w:szCs w:val="24"/>
        </w:rPr>
        <w:t>casts</w:t>
      </w:r>
      <w:r w:rsidR="0017137E">
        <w:rPr>
          <w:szCs w:val="24"/>
        </w:rPr>
        <w:t xml:space="preserve"> doubt </w:t>
      </w:r>
      <w:r w:rsidR="000F5F76">
        <w:rPr>
          <w:szCs w:val="24"/>
        </w:rPr>
        <w:t>on their</w:t>
      </w:r>
      <w:r w:rsidR="005E4A85">
        <w:rPr>
          <w:szCs w:val="24"/>
        </w:rPr>
        <w:t xml:space="preserve"> allegation that on the day of their </w:t>
      </w:r>
      <w:r w:rsidR="000F5F76">
        <w:rPr>
          <w:szCs w:val="24"/>
        </w:rPr>
        <w:t xml:space="preserve">deportation </w:t>
      </w:r>
      <w:r w:rsidR="005E4A85">
        <w:rPr>
          <w:szCs w:val="24"/>
        </w:rPr>
        <w:t xml:space="preserve">they had no means of </w:t>
      </w:r>
      <w:r w:rsidR="005E4A85" w:rsidRPr="008033AF">
        <w:rPr>
          <w:szCs w:val="24"/>
        </w:rPr>
        <w:t>subsistence</w:t>
      </w:r>
      <w:r w:rsidR="0017137E" w:rsidRPr="008033AF">
        <w:rPr>
          <w:szCs w:val="24"/>
        </w:rPr>
        <w:t xml:space="preserve"> (</w:t>
      </w:r>
      <w:r w:rsidR="008033AF" w:rsidRPr="008033AF">
        <w:rPr>
          <w:szCs w:val="24"/>
        </w:rPr>
        <w:t xml:space="preserve">see </w:t>
      </w:r>
      <w:r w:rsidR="0017137E" w:rsidRPr="008033AF">
        <w:rPr>
          <w:szCs w:val="24"/>
        </w:rPr>
        <w:t>para</w:t>
      </w:r>
      <w:r w:rsidR="008033AF" w:rsidRPr="008033AF">
        <w:rPr>
          <w:szCs w:val="24"/>
        </w:rPr>
        <w:t xml:space="preserve">graph </w:t>
      </w:r>
      <w:r w:rsidR="008033AF" w:rsidRPr="008033AF">
        <w:rPr>
          <w:szCs w:val="24"/>
        </w:rPr>
        <w:fldChar w:fldCharType="begin"/>
      </w:r>
      <w:r w:rsidR="008033AF" w:rsidRPr="008033AF">
        <w:rPr>
          <w:szCs w:val="24"/>
        </w:rPr>
        <w:instrText xml:space="preserve"> REF MedicalAssistn3Sept_GOV </w:instrText>
      </w:r>
      <w:r w:rsidR="008033AF">
        <w:rPr>
          <w:szCs w:val="24"/>
        </w:rPr>
        <w:instrText xml:space="preserve"> \* MERGEFORMAT </w:instrText>
      </w:r>
      <w:r w:rsidR="008033AF" w:rsidRPr="008033AF">
        <w:rPr>
          <w:szCs w:val="24"/>
        </w:rPr>
        <w:fldChar w:fldCharType="separate"/>
      </w:r>
      <w:r w:rsidR="00A77D48">
        <w:rPr>
          <w:noProof/>
        </w:rPr>
        <w:t>49</w:t>
      </w:r>
      <w:r w:rsidR="008033AF" w:rsidRPr="008033AF">
        <w:rPr>
          <w:szCs w:val="24"/>
        </w:rPr>
        <w:fldChar w:fldCharType="end"/>
      </w:r>
      <w:r w:rsidR="008033AF" w:rsidRPr="008033AF">
        <w:rPr>
          <w:szCs w:val="24"/>
        </w:rPr>
        <w:t xml:space="preserve"> above</w:t>
      </w:r>
      <w:r w:rsidR="0017137E">
        <w:rPr>
          <w:szCs w:val="24"/>
        </w:rPr>
        <w:t>)</w:t>
      </w:r>
      <w:r w:rsidR="00DF615D" w:rsidRPr="00885AD2">
        <w:rPr>
          <w:szCs w:val="24"/>
        </w:rPr>
        <w:t xml:space="preserve">. </w:t>
      </w:r>
      <w:r w:rsidR="005E4A85">
        <w:rPr>
          <w:szCs w:val="24"/>
        </w:rPr>
        <w:t xml:space="preserve">Besides, it </w:t>
      </w:r>
      <w:r w:rsidR="000F5F76">
        <w:rPr>
          <w:szCs w:val="24"/>
        </w:rPr>
        <w:t xml:space="preserve">has </w:t>
      </w:r>
      <w:r w:rsidR="005E4A85">
        <w:rPr>
          <w:szCs w:val="24"/>
        </w:rPr>
        <w:t>not be</w:t>
      </w:r>
      <w:r w:rsidR="000F5F76">
        <w:rPr>
          <w:szCs w:val="24"/>
        </w:rPr>
        <w:t>en</w:t>
      </w:r>
      <w:r w:rsidR="005E4A85">
        <w:rPr>
          <w:szCs w:val="24"/>
        </w:rPr>
        <w:t xml:space="preserve"> established</w:t>
      </w:r>
      <w:r w:rsidR="00BF7CDB">
        <w:rPr>
          <w:szCs w:val="24"/>
        </w:rPr>
        <w:t xml:space="preserve"> that the applicants</w:t>
      </w:r>
      <w:r w:rsidR="009578BF" w:rsidRPr="00885AD2">
        <w:rPr>
          <w:szCs w:val="24"/>
        </w:rPr>
        <w:t xml:space="preserve"> were prevented </w:t>
      </w:r>
      <w:r w:rsidR="000F5F76">
        <w:rPr>
          <w:szCs w:val="24"/>
        </w:rPr>
        <w:t>from</w:t>
      </w:r>
      <w:r w:rsidR="000F5F76" w:rsidRPr="00885AD2">
        <w:rPr>
          <w:szCs w:val="24"/>
        </w:rPr>
        <w:t xml:space="preserve"> </w:t>
      </w:r>
      <w:r w:rsidR="009578BF" w:rsidRPr="00885AD2">
        <w:rPr>
          <w:szCs w:val="24"/>
        </w:rPr>
        <w:t>return</w:t>
      </w:r>
      <w:r w:rsidR="000F5F76">
        <w:rPr>
          <w:szCs w:val="24"/>
        </w:rPr>
        <w:t>ing</w:t>
      </w:r>
      <w:r w:rsidR="009578BF" w:rsidRPr="00885AD2">
        <w:rPr>
          <w:szCs w:val="24"/>
        </w:rPr>
        <w:t xml:space="preserve"> to their previous place of residence in order to take any belonging</w:t>
      </w:r>
      <w:r w:rsidR="005E4A85">
        <w:rPr>
          <w:szCs w:val="24"/>
        </w:rPr>
        <w:t xml:space="preserve">s </w:t>
      </w:r>
      <w:r w:rsidR="005E4A85" w:rsidRPr="008033AF">
        <w:rPr>
          <w:szCs w:val="24"/>
        </w:rPr>
        <w:t>they considered necessary</w:t>
      </w:r>
      <w:r w:rsidR="0017137E" w:rsidRPr="008033AF">
        <w:rPr>
          <w:szCs w:val="24"/>
        </w:rPr>
        <w:t xml:space="preserve"> (</w:t>
      </w:r>
      <w:r w:rsidR="008033AF" w:rsidRPr="008033AF">
        <w:rPr>
          <w:szCs w:val="24"/>
        </w:rPr>
        <w:t xml:space="preserve">see </w:t>
      </w:r>
      <w:r w:rsidR="0017137E" w:rsidRPr="008033AF">
        <w:rPr>
          <w:szCs w:val="24"/>
        </w:rPr>
        <w:t>para</w:t>
      </w:r>
      <w:r w:rsidR="008033AF" w:rsidRPr="008033AF">
        <w:rPr>
          <w:szCs w:val="24"/>
        </w:rPr>
        <w:t xml:space="preserve">graph </w:t>
      </w:r>
      <w:r w:rsidR="008033AF" w:rsidRPr="008033AF">
        <w:rPr>
          <w:szCs w:val="24"/>
        </w:rPr>
        <w:fldChar w:fldCharType="begin"/>
      </w:r>
      <w:r w:rsidR="008033AF" w:rsidRPr="008033AF">
        <w:rPr>
          <w:szCs w:val="24"/>
        </w:rPr>
        <w:instrText xml:space="preserve"> REF Facts_leavetogoHomeSBG </w:instrText>
      </w:r>
      <w:r w:rsidR="008033AF">
        <w:rPr>
          <w:szCs w:val="24"/>
        </w:rPr>
        <w:instrText xml:space="preserve"> \* MERGEFORMAT </w:instrText>
      </w:r>
      <w:r w:rsidR="008033AF" w:rsidRPr="008033AF">
        <w:rPr>
          <w:szCs w:val="24"/>
        </w:rPr>
        <w:fldChar w:fldCharType="separate"/>
      </w:r>
      <w:r w:rsidR="00A77D48">
        <w:rPr>
          <w:noProof/>
        </w:rPr>
        <w:t>82</w:t>
      </w:r>
      <w:r w:rsidR="008033AF" w:rsidRPr="008033AF">
        <w:rPr>
          <w:szCs w:val="24"/>
        </w:rPr>
        <w:fldChar w:fldCharType="end"/>
      </w:r>
      <w:r w:rsidR="008033AF" w:rsidRPr="008033AF">
        <w:rPr>
          <w:szCs w:val="24"/>
        </w:rPr>
        <w:t xml:space="preserve"> above</w:t>
      </w:r>
      <w:r w:rsidR="0017137E" w:rsidRPr="008033AF">
        <w:rPr>
          <w:szCs w:val="24"/>
        </w:rPr>
        <w:t>)</w:t>
      </w:r>
      <w:r w:rsidR="009578BF" w:rsidRPr="008033AF">
        <w:rPr>
          <w:szCs w:val="24"/>
        </w:rPr>
        <w:t>.</w:t>
      </w:r>
    </w:p>
    <w:p w:rsidR="00A26498" w:rsidRPr="00254C1D" w:rsidRDefault="00277CAF" w:rsidP="00377CAF">
      <w:pPr>
        <w:pStyle w:val="JuPara"/>
      </w:pPr>
      <w:r w:rsidRPr="00A26498">
        <w:fldChar w:fldCharType="begin"/>
      </w:r>
      <w:r w:rsidRPr="00A26498">
        <w:instrText xml:space="preserve"> SEQ level0 \*arabic </w:instrText>
      </w:r>
      <w:r w:rsidRPr="00A26498">
        <w:fldChar w:fldCharType="separate"/>
      </w:r>
      <w:r w:rsidR="00A77D48">
        <w:rPr>
          <w:noProof/>
        </w:rPr>
        <w:t>93</w:t>
      </w:r>
      <w:r w:rsidRPr="00A26498">
        <w:fldChar w:fldCharType="end"/>
      </w:r>
      <w:r w:rsidRPr="00A26498">
        <w:t>.  </w:t>
      </w:r>
      <w:r w:rsidR="000920A5" w:rsidRPr="00A26498">
        <w:t>As</w:t>
      </w:r>
      <w:r w:rsidR="00332056">
        <w:t xml:space="preserve"> to the overall adequacy of </w:t>
      </w:r>
      <w:r w:rsidR="005B5227">
        <w:t xml:space="preserve">the </w:t>
      </w:r>
      <w:r w:rsidR="00EC2C1C" w:rsidRPr="00A26498">
        <w:t>Olaine</w:t>
      </w:r>
      <w:r w:rsidRPr="00A26498">
        <w:t xml:space="preserve"> accommodation centre</w:t>
      </w:r>
      <w:r w:rsidR="000F5F76">
        <w:t>,</w:t>
      </w:r>
      <w:r w:rsidR="00EC2C1C" w:rsidRPr="00A26498">
        <w:t xml:space="preserve"> </w:t>
      </w:r>
      <w:r w:rsidR="000920A5" w:rsidRPr="00A26498">
        <w:t>the Cour</w:t>
      </w:r>
      <w:r w:rsidR="00A26498" w:rsidRPr="00A26498">
        <w:t>t refers to the CPT</w:t>
      </w:r>
      <w:r w:rsidR="0076051E">
        <w:t>’</w:t>
      </w:r>
      <w:r w:rsidR="000F5F76">
        <w:t>s</w:t>
      </w:r>
      <w:r w:rsidR="00A26498" w:rsidRPr="00A26498">
        <w:t xml:space="preserve"> conclusions (se</w:t>
      </w:r>
      <w:r w:rsidR="00332056">
        <w:t>e paragraph</w:t>
      </w:r>
      <w:r w:rsidR="008829E5">
        <w:t xml:space="preserve"> </w:t>
      </w:r>
      <w:r w:rsidR="008829E5">
        <w:fldChar w:fldCharType="begin"/>
      </w:r>
      <w:r w:rsidR="008829E5">
        <w:instrText xml:space="preserve"> REF CPTReport </w:instrText>
      </w:r>
      <w:r w:rsidR="008829E5">
        <w:fldChar w:fldCharType="separate"/>
      </w:r>
      <w:r w:rsidR="00A77D48">
        <w:rPr>
          <w:noProof/>
        </w:rPr>
        <w:t>58</w:t>
      </w:r>
      <w:r w:rsidR="008829E5">
        <w:fldChar w:fldCharType="end"/>
      </w:r>
      <w:r w:rsidR="00332056">
        <w:t xml:space="preserve"> above). Despite the fact that</w:t>
      </w:r>
      <w:r w:rsidR="00A26498" w:rsidRPr="00A26498">
        <w:t xml:space="preserve"> the CPT visited the centre a year before the applicants were placed there, in the absence of any </w:t>
      </w:r>
      <w:r w:rsidR="008829E5">
        <w:t>reasonably</w:t>
      </w:r>
      <w:r w:rsidR="00A26498" w:rsidRPr="00A26498">
        <w:t xml:space="preserve"> precise allegations to the contrary, the Court accepts that the report reflects the situation in t</w:t>
      </w:r>
      <w:r w:rsidR="00254C1D">
        <w:t>he centre at the material time and conclude</w:t>
      </w:r>
      <w:r w:rsidR="008829E5">
        <w:t>s</w:t>
      </w:r>
      <w:r w:rsidR="00254C1D">
        <w:t xml:space="preserve"> that the detention conditions there </w:t>
      </w:r>
      <w:r w:rsidR="000F5F76">
        <w:t>were</w:t>
      </w:r>
      <w:r w:rsidR="00254C1D">
        <w:t xml:space="preserve"> </w:t>
      </w:r>
      <w:r w:rsidR="00254C1D" w:rsidRPr="00254C1D">
        <w:t>adequate.</w:t>
      </w:r>
    </w:p>
    <w:p w:rsidR="00377CAF" w:rsidRDefault="00377CAF" w:rsidP="00377CAF">
      <w:pPr>
        <w:pStyle w:val="JuPara"/>
      </w:pPr>
      <w:r w:rsidRPr="00254C1D">
        <w:fldChar w:fldCharType="begin"/>
      </w:r>
      <w:r w:rsidRPr="00254C1D">
        <w:instrText xml:space="preserve"> SEQ level0 \*arabic </w:instrText>
      </w:r>
      <w:r w:rsidRPr="00254C1D">
        <w:fldChar w:fldCharType="separate"/>
      </w:r>
      <w:r w:rsidR="00A77D48">
        <w:rPr>
          <w:noProof/>
        </w:rPr>
        <w:t>94</w:t>
      </w:r>
      <w:r w:rsidRPr="00254C1D">
        <w:fldChar w:fldCharType="end"/>
      </w:r>
      <w:r w:rsidRPr="00254C1D">
        <w:t>.  </w:t>
      </w:r>
      <w:r w:rsidR="00254C1D">
        <w:t>With respect to the medical assistance</w:t>
      </w:r>
      <w:r w:rsidR="000F5F76">
        <w:t xml:space="preserve"> provided</w:t>
      </w:r>
      <w:r w:rsidR="00332056">
        <w:t xml:space="preserve"> to the second applicant</w:t>
      </w:r>
      <w:r w:rsidR="000F5F76">
        <w:t>,</w:t>
      </w:r>
      <w:r w:rsidR="00254C1D">
        <w:t xml:space="preserve"> the Court</w:t>
      </w:r>
      <w:r w:rsidR="005C7C94">
        <w:t>, having</w:t>
      </w:r>
      <w:r w:rsidR="00332056">
        <w:t xml:space="preserve"> assess</w:t>
      </w:r>
      <w:r w:rsidR="005C7C94">
        <w:t>ed</w:t>
      </w:r>
      <w:r w:rsidR="00332056">
        <w:t xml:space="preserve"> the second applicant</w:t>
      </w:r>
      <w:r w:rsidR="0076051E">
        <w:t>’</w:t>
      </w:r>
      <w:r w:rsidR="00332056">
        <w:t xml:space="preserve">s claims and the medical </w:t>
      </w:r>
      <w:r w:rsidR="00332056" w:rsidRPr="008829E5">
        <w:t xml:space="preserve">assistance rendered to her </w:t>
      </w:r>
      <w:r w:rsidR="00254C1D" w:rsidRPr="008829E5">
        <w:t>(</w:t>
      </w:r>
      <w:r w:rsidR="008829E5" w:rsidRPr="008829E5">
        <w:t xml:space="preserve">see </w:t>
      </w:r>
      <w:r w:rsidR="00254C1D" w:rsidRPr="008829E5">
        <w:t>para</w:t>
      </w:r>
      <w:r w:rsidR="008829E5" w:rsidRPr="008829E5">
        <w:t xml:space="preserve">graph </w:t>
      </w:r>
      <w:r w:rsidR="008829E5" w:rsidRPr="008829E5">
        <w:fldChar w:fldCharType="begin"/>
      </w:r>
      <w:r w:rsidR="008829E5" w:rsidRPr="008829E5">
        <w:instrText xml:space="preserve"> REF Facts_medicalassistance </w:instrText>
      </w:r>
      <w:r w:rsidR="008829E5">
        <w:instrText xml:space="preserve"> \* MERGEFORMAT </w:instrText>
      </w:r>
      <w:r w:rsidR="008829E5" w:rsidRPr="008829E5">
        <w:fldChar w:fldCharType="separate"/>
      </w:r>
      <w:r w:rsidR="00A77D48">
        <w:rPr>
          <w:noProof/>
        </w:rPr>
        <w:t>84</w:t>
      </w:r>
      <w:r w:rsidR="008829E5" w:rsidRPr="008829E5">
        <w:fldChar w:fldCharType="end"/>
      </w:r>
      <w:r w:rsidR="008829E5" w:rsidRPr="008829E5">
        <w:t xml:space="preserve"> above</w:t>
      </w:r>
      <w:r w:rsidR="00254C1D">
        <w:t>)</w:t>
      </w:r>
      <w:r w:rsidR="005C7C94">
        <w:t>,</w:t>
      </w:r>
      <w:r w:rsidR="00332056">
        <w:t xml:space="preserve"> does not </w:t>
      </w:r>
      <w:r w:rsidR="005C7C94">
        <w:t xml:space="preserve">find any </w:t>
      </w:r>
      <w:r w:rsidR="00332056">
        <w:t>indicat</w:t>
      </w:r>
      <w:r w:rsidR="005C7C94">
        <w:t>ion of</w:t>
      </w:r>
      <w:r w:rsidR="00332056">
        <w:t xml:space="preserve"> negligence on the part of the </w:t>
      </w:r>
      <w:r w:rsidRPr="00254C1D">
        <w:t>authorities</w:t>
      </w:r>
      <w:r w:rsidR="005C7C94">
        <w:t>,</w:t>
      </w:r>
      <w:r w:rsidR="004F1C53">
        <w:t xml:space="preserve"> which</w:t>
      </w:r>
      <w:r w:rsidR="00332056">
        <w:t>, among other</w:t>
      </w:r>
      <w:r w:rsidR="005C7C94">
        <w:t xml:space="preserve"> steps</w:t>
      </w:r>
      <w:r w:rsidR="00332056">
        <w:t>,</w:t>
      </w:r>
      <w:r w:rsidR="004F1C53">
        <w:t xml:space="preserve"> </w:t>
      </w:r>
      <w:r w:rsidRPr="00254C1D">
        <w:t>obtained</w:t>
      </w:r>
      <w:r w:rsidR="004F1C53">
        <w:t xml:space="preserve"> authorisation from independent medical personnel </w:t>
      </w:r>
      <w:r w:rsidRPr="00254C1D">
        <w:t xml:space="preserve">to continue the </w:t>
      </w:r>
      <w:r w:rsidR="005C7C94">
        <w:t>deportation</w:t>
      </w:r>
      <w:r w:rsidR="005C7C94" w:rsidRPr="00254C1D">
        <w:t xml:space="preserve"> </w:t>
      </w:r>
      <w:r w:rsidRPr="008829E5">
        <w:t>procedure</w:t>
      </w:r>
      <w:r w:rsidR="00254C1D" w:rsidRPr="008829E5">
        <w:t xml:space="preserve"> (</w:t>
      </w:r>
      <w:r w:rsidR="008829E5" w:rsidRPr="008829E5">
        <w:t xml:space="preserve">see </w:t>
      </w:r>
      <w:r w:rsidR="00254C1D" w:rsidRPr="008829E5">
        <w:t>para</w:t>
      </w:r>
      <w:r w:rsidR="008829E5" w:rsidRPr="008829E5">
        <w:t>graph</w:t>
      </w:r>
      <w:r w:rsidR="008829E5">
        <w:t xml:space="preserve"> 52 above</w:t>
      </w:r>
      <w:r w:rsidR="00254C1D">
        <w:t>)</w:t>
      </w:r>
      <w:r w:rsidR="00332056">
        <w:t>.</w:t>
      </w:r>
    </w:p>
    <w:p w:rsidR="0076051E" w:rsidRDefault="00254C1D" w:rsidP="00377CAF">
      <w:pPr>
        <w:pStyle w:val="JuPara"/>
      </w:pPr>
      <w:r>
        <w:fldChar w:fldCharType="begin"/>
      </w:r>
      <w:r>
        <w:instrText xml:space="preserve"> SEQ level0 \*arabic </w:instrText>
      </w:r>
      <w:r>
        <w:fldChar w:fldCharType="separate"/>
      </w:r>
      <w:r w:rsidR="00A77D48">
        <w:rPr>
          <w:noProof/>
        </w:rPr>
        <w:t>95</w:t>
      </w:r>
      <w:r>
        <w:fldChar w:fldCharType="end"/>
      </w:r>
      <w:r>
        <w:t>.  In the light of the above</w:t>
      </w:r>
      <w:r w:rsidR="005C7C94">
        <w:t>,</w:t>
      </w:r>
      <w:r>
        <w:t xml:space="preserve"> the Court concludes that there has been no violation of Article 3 of the Convention.</w:t>
      </w:r>
    </w:p>
    <w:p w:rsidR="009C4FA2" w:rsidRPr="00FF3662" w:rsidRDefault="003C06E3" w:rsidP="009C4FA2">
      <w:pPr>
        <w:pStyle w:val="JuHIRoman"/>
      </w:pPr>
      <w:r>
        <w:t>II</w:t>
      </w:r>
      <w:r w:rsidR="009C4FA2" w:rsidRPr="00FF3662">
        <w:t xml:space="preserve">.  ALLEGED VIOLATION OF ARTICLE </w:t>
      </w:r>
      <w:r w:rsidR="009C4FA2">
        <w:t>5</w:t>
      </w:r>
      <w:r w:rsidR="009C4FA2" w:rsidRPr="00FF3662">
        <w:t xml:space="preserve"> OF THE CONVENTION</w:t>
      </w:r>
    </w:p>
    <w:p w:rsidR="00E75729" w:rsidRDefault="00E75729" w:rsidP="00E75729">
      <w:pPr>
        <w:pStyle w:val="JuPara"/>
      </w:pPr>
      <w:r>
        <w:fldChar w:fldCharType="begin"/>
      </w:r>
      <w:r>
        <w:instrText xml:space="preserve"> SEQ level0 \*arabic </w:instrText>
      </w:r>
      <w:r>
        <w:fldChar w:fldCharType="separate"/>
      </w:r>
      <w:r w:rsidR="00A77D48">
        <w:rPr>
          <w:noProof/>
        </w:rPr>
        <w:t>96</w:t>
      </w:r>
      <w:r>
        <w:fldChar w:fldCharType="end"/>
      </w:r>
      <w:r>
        <w:t>.  The applicants alleged</w:t>
      </w:r>
      <w:r w:rsidR="00A2728D">
        <w:t xml:space="preserve"> that their arrest ha</w:t>
      </w:r>
      <w:r w:rsidR="005C7C94">
        <w:t>d</w:t>
      </w:r>
      <w:r w:rsidR="00A2728D">
        <w:t xml:space="preserve"> been unlawful in</w:t>
      </w:r>
      <w:r>
        <w:t xml:space="preserve"> that they had been arrested on 3</w:t>
      </w:r>
      <w:r w:rsidR="005C7C94">
        <w:t xml:space="preserve"> </w:t>
      </w:r>
      <w:r>
        <w:t>September</w:t>
      </w:r>
      <w:r w:rsidR="005C7C94">
        <w:t xml:space="preserve"> </w:t>
      </w:r>
      <w:r>
        <w:t>2003</w:t>
      </w:r>
      <w:r w:rsidR="005C7C94">
        <w:t>, whereas</w:t>
      </w:r>
      <w:r>
        <w:t xml:space="preserve"> the decision</w:t>
      </w:r>
      <w:r w:rsidR="00A2728D">
        <w:t xml:space="preserve"> on their arrest and detention had been</w:t>
      </w:r>
      <w:r w:rsidR="008E1135">
        <w:t xml:space="preserve"> adopted only on 8</w:t>
      </w:r>
      <w:r w:rsidR="00107CC4">
        <w:t xml:space="preserve"> </w:t>
      </w:r>
      <w:r w:rsidR="008E1135">
        <w:t>September</w:t>
      </w:r>
      <w:r w:rsidR="00107CC4">
        <w:t xml:space="preserve"> </w:t>
      </w:r>
      <w:r w:rsidR="008E1135">
        <w:t>2003</w:t>
      </w:r>
      <w:r w:rsidR="00A2728D">
        <w:t xml:space="preserve">, </w:t>
      </w:r>
      <w:r w:rsidR="00107CC4">
        <w:t xml:space="preserve">thus </w:t>
      </w:r>
      <w:r w:rsidR="00A2728D">
        <w:t xml:space="preserve">leading to </w:t>
      </w:r>
      <w:r w:rsidR="00107CC4">
        <w:t xml:space="preserve">a </w:t>
      </w:r>
      <w:r w:rsidR="00A2728D">
        <w:t>violation of Article 5 § 1 of the Convention</w:t>
      </w:r>
      <w:r w:rsidR="00107CC4">
        <w:t>,</w:t>
      </w:r>
      <w:r w:rsidR="00A2728D">
        <w:t xml:space="preserve"> the relevant parts of which read as follows:</w:t>
      </w:r>
    </w:p>
    <w:p w:rsidR="00000071" w:rsidRDefault="00000071">
      <w:pPr>
        <w:pStyle w:val="JuQuot"/>
      </w:pPr>
      <w:r>
        <w:t>“1.  Everyone has the right to liberty and security of person. No one shall be deprived of his liberty save in the following cases and in accordance with a procedure prescribed by law:</w:t>
      </w:r>
    </w:p>
    <w:p w:rsidR="00000071" w:rsidRDefault="00F37310">
      <w:pPr>
        <w:pStyle w:val="JuQuot"/>
      </w:pPr>
      <w:r>
        <w:t>...</w:t>
      </w:r>
    </w:p>
    <w:p w:rsidR="00000071" w:rsidRDefault="00000071">
      <w:pPr>
        <w:pStyle w:val="JuQuot"/>
      </w:pPr>
      <w:r>
        <w:t>(f)  the lawful arrest or detention of a person to prevent his effecting an unauthorised entry into the country or of a person against whom action is being taken with a view to deportation or extradition.”</w:t>
      </w:r>
    </w:p>
    <w:p w:rsidR="006A2D58" w:rsidRDefault="006A2D58" w:rsidP="006A2D58">
      <w:pPr>
        <w:pStyle w:val="JuPara"/>
      </w:pPr>
      <w:r>
        <w:fldChar w:fldCharType="begin"/>
      </w:r>
      <w:r>
        <w:instrText xml:space="preserve"> SEQ level0 \*arabic </w:instrText>
      </w:r>
      <w:r>
        <w:fldChar w:fldCharType="separate"/>
      </w:r>
      <w:r w:rsidR="00A77D48">
        <w:rPr>
          <w:noProof/>
        </w:rPr>
        <w:t>97</w:t>
      </w:r>
      <w:r>
        <w:fldChar w:fldCharType="end"/>
      </w:r>
      <w:r>
        <w:t>.  </w:t>
      </w:r>
      <w:r w:rsidR="005E7B87">
        <w:t>In addition to their initial submission</w:t>
      </w:r>
      <w:r w:rsidR="001A4DE5">
        <w:t>s</w:t>
      </w:r>
      <w:r w:rsidR="005E7B87">
        <w:t>,</w:t>
      </w:r>
      <w:r>
        <w:t xml:space="preserve"> </w:t>
      </w:r>
      <w:r w:rsidR="009C4FA2">
        <w:t>the applicants maintained that they had been arrest</w:t>
      </w:r>
      <w:r w:rsidR="00107CC4">
        <w:t>ed</w:t>
      </w:r>
      <w:r w:rsidR="009C4FA2">
        <w:t xml:space="preserve"> without clear legal grounds in that even though they had been told that their arrest had been effected because of </w:t>
      </w:r>
      <w:r w:rsidR="00107CC4">
        <w:t xml:space="preserve">their </w:t>
      </w:r>
      <w:r w:rsidR="009C4FA2">
        <w:t>illegal crossing of the border and unauthorised stay in the country, they</w:t>
      </w:r>
      <w:r w:rsidR="001A4DE5">
        <w:t xml:space="preserve"> had</w:t>
      </w:r>
      <w:r w:rsidR="009C4FA2">
        <w:t xml:space="preserve"> lived </w:t>
      </w:r>
      <w:r w:rsidR="00537EAB">
        <w:t>in their flat since 1989 and this</w:t>
      </w:r>
      <w:r w:rsidR="009C4FA2">
        <w:t xml:space="preserve"> fact was well know</w:t>
      </w:r>
      <w:r w:rsidR="00107CC4">
        <w:t>n</w:t>
      </w:r>
      <w:r w:rsidR="009C4FA2">
        <w:t xml:space="preserve"> to the authorities.</w:t>
      </w:r>
    </w:p>
    <w:p w:rsidR="009C4FA2" w:rsidRDefault="006A2D58" w:rsidP="006A2D58">
      <w:pPr>
        <w:pStyle w:val="JuPara"/>
      </w:pPr>
      <w:r>
        <w:fldChar w:fldCharType="begin"/>
      </w:r>
      <w:r>
        <w:instrText xml:space="preserve"> SEQ level0 \*arabic </w:instrText>
      </w:r>
      <w:r>
        <w:fldChar w:fldCharType="separate"/>
      </w:r>
      <w:r w:rsidR="00A77D48">
        <w:rPr>
          <w:noProof/>
        </w:rPr>
        <w:t>98</w:t>
      </w:r>
      <w:r>
        <w:fldChar w:fldCharType="end"/>
      </w:r>
      <w:r>
        <w:t>.  </w:t>
      </w:r>
      <w:r w:rsidR="005E7B87">
        <w:t>The Government reiterated that</w:t>
      </w:r>
      <w:r w:rsidR="009C4FA2">
        <w:t xml:space="preserve"> </w:t>
      </w:r>
      <w:r w:rsidR="00107CC4">
        <w:t xml:space="preserve">the </w:t>
      </w:r>
      <w:r w:rsidR="009C4FA2">
        <w:t xml:space="preserve">applicants </w:t>
      </w:r>
      <w:r w:rsidR="00107CC4">
        <w:t xml:space="preserve">had been </w:t>
      </w:r>
      <w:r w:rsidR="009C4FA2">
        <w:t>det</w:t>
      </w:r>
      <w:r w:rsidR="006F064C">
        <w:t>ained by the State Border Guard</w:t>
      </w:r>
      <w:r w:rsidR="009C4FA2">
        <w:t xml:space="preserve"> Ser</w:t>
      </w:r>
      <w:r w:rsidR="005E7B87">
        <w:t>vice on the basis that they had</w:t>
      </w:r>
      <w:r w:rsidR="009C4FA2">
        <w:t xml:space="preserve"> not complied with the order obligin</w:t>
      </w:r>
      <w:r w:rsidR="005E7B87">
        <w:t>g</w:t>
      </w:r>
      <w:r w:rsidR="009C4FA2">
        <w:t xml:space="preserve"> them to leav</w:t>
      </w:r>
      <w:r w:rsidR="005E7B87">
        <w:t xml:space="preserve">e the </w:t>
      </w:r>
      <w:smartTag w:uri="urn:schemas-microsoft-com:office:smarttags" w:element="place">
        <w:smartTag w:uri="urn:schemas-microsoft-com:office:smarttags" w:element="PlaceType">
          <w:r w:rsidR="005E7B87">
            <w:t>territory</w:t>
          </w:r>
        </w:smartTag>
        <w:r w:rsidR="005E7B87">
          <w:t xml:space="preserve"> of </w:t>
        </w:r>
        <w:smartTag w:uri="urn:schemas-microsoft-com:office:smarttags" w:element="PlaceName">
          <w:r w:rsidR="005E7B87">
            <w:t>Latvia</w:t>
          </w:r>
        </w:smartTag>
      </w:smartTag>
      <w:r w:rsidR="005E7B87">
        <w:t xml:space="preserve"> by 15 June</w:t>
      </w:r>
      <w:r w:rsidR="00107CC4">
        <w:t xml:space="preserve"> </w:t>
      </w:r>
      <w:r w:rsidR="009C4FA2">
        <w:t>2003</w:t>
      </w:r>
      <w:r w:rsidR="00107CC4">
        <w:t>. Accordingly, by</w:t>
      </w:r>
      <w:r w:rsidR="009C4FA2">
        <w:t xml:space="preserve"> the </w:t>
      </w:r>
      <w:r w:rsidR="00107CC4">
        <w:t xml:space="preserve">time </w:t>
      </w:r>
      <w:r w:rsidR="007A7309">
        <w:t>of their arrest on 3 September</w:t>
      </w:r>
      <w:r w:rsidR="00107CC4">
        <w:t xml:space="preserve"> </w:t>
      </w:r>
      <w:r w:rsidR="009C4FA2">
        <w:t>2003 the applicant</w:t>
      </w:r>
      <w:r w:rsidR="00107CC4">
        <w:t>s</w:t>
      </w:r>
      <w:r w:rsidR="009C4FA2">
        <w:t xml:space="preserve"> had</w:t>
      </w:r>
      <w:r w:rsidR="00107CC4">
        <w:t xml:space="preserve"> already</w:t>
      </w:r>
      <w:r w:rsidR="009C4FA2">
        <w:t xml:space="preserve"> been stayin</w:t>
      </w:r>
      <w:r w:rsidR="007A7309">
        <w:t>g</w:t>
      </w:r>
      <w:r w:rsidR="00107CC4">
        <w:t xml:space="preserve"> illegally</w:t>
      </w:r>
      <w:r w:rsidR="009C4FA2">
        <w:t xml:space="preserve"> on the </w:t>
      </w:r>
      <w:smartTag w:uri="urn:schemas-microsoft-com:office:smarttags" w:element="place">
        <w:smartTag w:uri="urn:schemas-microsoft-com:office:smarttags" w:element="PlaceType">
          <w:r w:rsidR="009C4FA2">
            <w:t>territory</w:t>
          </w:r>
        </w:smartTag>
        <w:r w:rsidR="009C4FA2">
          <w:t xml:space="preserve"> of </w:t>
        </w:r>
        <w:smartTag w:uri="urn:schemas-microsoft-com:office:smarttags" w:element="PlaceName">
          <w:r w:rsidR="009C4FA2">
            <w:t>Latvia</w:t>
          </w:r>
        </w:smartTag>
      </w:smartTag>
      <w:r w:rsidR="009C4FA2">
        <w:t xml:space="preserve"> for s</w:t>
      </w:r>
      <w:r w:rsidR="00CD6301">
        <w:t>everal months</w:t>
      </w:r>
      <w:r w:rsidR="009C4FA2">
        <w:t>. The Government further contended that the authorities had carried out the removal procedure within the time-limits set by the domest</w:t>
      </w:r>
      <w:r w:rsidR="007A7309">
        <w:t>ic law</w:t>
      </w:r>
      <w:r w:rsidR="00CD6301">
        <w:t xml:space="preserve">. </w:t>
      </w:r>
      <w:r w:rsidR="009C4FA2">
        <w:t>They emphasised that the applicants had hindered the proceedings by refusing to cooperate with the national authorities and to disclose the location of their travel documents.</w:t>
      </w:r>
    </w:p>
    <w:p w:rsidR="0076051E" w:rsidRDefault="005E7B87" w:rsidP="006A2D58">
      <w:pPr>
        <w:pStyle w:val="JuPara"/>
      </w:pPr>
      <w:r>
        <w:fldChar w:fldCharType="begin"/>
      </w:r>
      <w:r>
        <w:instrText xml:space="preserve"> SEQ level0 \*arabic </w:instrText>
      </w:r>
      <w:r>
        <w:fldChar w:fldCharType="separate"/>
      </w:r>
      <w:r w:rsidR="00A77D48">
        <w:rPr>
          <w:noProof/>
        </w:rPr>
        <w:t>99</w:t>
      </w:r>
      <w:r>
        <w:fldChar w:fldCharType="end"/>
      </w:r>
      <w:r>
        <w:t>.  </w:t>
      </w:r>
      <w:r w:rsidR="00DA42EB">
        <w:t xml:space="preserve">The Government of the </w:t>
      </w:r>
      <w:smartTag w:uri="urn:schemas-microsoft-com:office:smarttags" w:element="place">
        <w:smartTag w:uri="urn:schemas-microsoft-com:office:smarttags" w:element="country-region">
          <w:r w:rsidR="00DA42EB">
            <w:t>Russia</w:t>
          </w:r>
          <w:r w:rsidR="00107CC4">
            <w:t>n Federation</w:t>
          </w:r>
        </w:smartTag>
      </w:smartTag>
      <w:r w:rsidR="00DA42EB">
        <w:t xml:space="preserve"> stressed that the applicants</w:t>
      </w:r>
      <w:r w:rsidR="0076051E">
        <w:t>’</w:t>
      </w:r>
      <w:r w:rsidR="00DA42EB">
        <w:t xml:space="preserve"> arrest </w:t>
      </w:r>
      <w:r w:rsidR="00107CC4">
        <w:t xml:space="preserve">had been </w:t>
      </w:r>
      <w:r w:rsidR="00DA42EB">
        <w:t xml:space="preserve">unlawful in that the decision </w:t>
      </w:r>
      <w:r w:rsidR="00107CC4">
        <w:t xml:space="preserve">to </w:t>
      </w:r>
      <w:r w:rsidR="00DA42EB">
        <w:t>deport</w:t>
      </w:r>
      <w:r w:rsidR="00107CC4">
        <w:t xml:space="preserve"> the</w:t>
      </w:r>
      <w:r w:rsidR="00424509">
        <w:t>m</w:t>
      </w:r>
      <w:r w:rsidR="00107CC4">
        <w:t xml:space="preserve"> had been</w:t>
      </w:r>
      <w:r w:rsidR="00DA42EB">
        <w:t xml:space="preserve"> adopted five days after the</w:t>
      </w:r>
      <w:r w:rsidR="00107CC4">
        <w:t>ir</w:t>
      </w:r>
      <w:r w:rsidR="00DA42EB">
        <w:t xml:space="preserve"> arrest.</w:t>
      </w:r>
    </w:p>
    <w:p w:rsidR="00F442C3" w:rsidRDefault="00874C57" w:rsidP="00840F32">
      <w:pPr>
        <w:pStyle w:val="JuPara"/>
      </w:pPr>
      <w:r>
        <w:fldChar w:fldCharType="begin"/>
      </w:r>
      <w:r>
        <w:instrText xml:space="preserve"> SEQ level0 \*arabic </w:instrText>
      </w:r>
      <w:r>
        <w:fldChar w:fldCharType="separate"/>
      </w:r>
      <w:r w:rsidR="00A77D48">
        <w:rPr>
          <w:noProof/>
        </w:rPr>
        <w:t>100</w:t>
      </w:r>
      <w:r>
        <w:fldChar w:fldCharType="end"/>
      </w:r>
      <w:r>
        <w:t xml:space="preserve">.  The Court </w:t>
      </w:r>
      <w:r w:rsidR="00F8052F">
        <w:t xml:space="preserve">refers to </w:t>
      </w:r>
      <w:r w:rsidR="00107CC4">
        <w:t xml:space="preserve">the </w:t>
      </w:r>
      <w:r w:rsidR="00F8052F">
        <w:t>recent case</w:t>
      </w:r>
      <w:r w:rsidR="00107CC4">
        <w:t xml:space="preserve"> of</w:t>
      </w:r>
      <w:r w:rsidR="00F8052F">
        <w:t xml:space="preserve"> </w:t>
      </w:r>
      <w:r w:rsidR="00F8052F" w:rsidRPr="00B8018B">
        <w:rPr>
          <w:i/>
          <w:szCs w:val="22"/>
          <w:lang w:eastAsia="en-US"/>
        </w:rPr>
        <w:t xml:space="preserve">Longa Yonkeu </w:t>
      </w:r>
      <w:r w:rsidR="00F8052F" w:rsidRPr="00B8018B">
        <w:rPr>
          <w:i/>
          <w:lang w:eastAsia="en-US"/>
        </w:rPr>
        <w:t>v. Latvia</w:t>
      </w:r>
      <w:r w:rsidR="00E86861">
        <w:rPr>
          <w:lang w:eastAsia="en-US"/>
        </w:rPr>
        <w:t xml:space="preserve"> (</w:t>
      </w:r>
      <w:r w:rsidR="00F8052F" w:rsidRPr="00B8018B">
        <w:rPr>
          <w:lang w:eastAsia="en-US"/>
        </w:rPr>
        <w:t>no</w:t>
      </w:r>
      <w:r w:rsidR="00E86861" w:rsidRPr="00B8018B">
        <w:rPr>
          <w:lang w:eastAsia="en-US"/>
        </w:rPr>
        <w:t>.</w:t>
      </w:r>
      <w:r w:rsidR="00E86861">
        <w:rPr>
          <w:lang w:eastAsia="en-US"/>
        </w:rPr>
        <w:t> </w:t>
      </w:r>
      <w:r w:rsidR="00F8052F" w:rsidRPr="00B8018B">
        <w:rPr>
          <w:lang w:eastAsia="en-US"/>
        </w:rPr>
        <w:t>57229/09</w:t>
      </w:r>
      <w:r w:rsidR="00F8052F">
        <w:rPr>
          <w:snapToGrid w:val="0"/>
          <w:szCs w:val="24"/>
          <w:lang w:val="pt-BR" w:eastAsia="en-US"/>
        </w:rPr>
        <w:t>, §§ 119-121</w:t>
      </w:r>
      <w:r w:rsidR="00107CC4">
        <w:rPr>
          <w:snapToGrid w:val="0"/>
          <w:szCs w:val="24"/>
          <w:lang w:val="pt-BR" w:eastAsia="en-US"/>
        </w:rPr>
        <w:t xml:space="preserve"> and</w:t>
      </w:r>
      <w:r w:rsidR="00F442C3">
        <w:rPr>
          <w:snapToGrid w:val="0"/>
          <w:szCs w:val="24"/>
          <w:lang w:val="pt-BR" w:eastAsia="en-US"/>
        </w:rPr>
        <w:t xml:space="preserve"> 134</w:t>
      </w:r>
      <w:r w:rsidR="00F8052F">
        <w:rPr>
          <w:snapToGrid w:val="0"/>
          <w:szCs w:val="24"/>
          <w:lang w:val="pt-BR" w:eastAsia="en-US"/>
        </w:rPr>
        <w:t xml:space="preserve">, </w:t>
      </w:r>
      <w:r w:rsidR="00F8052F" w:rsidRPr="00B8018B">
        <w:t>15</w:t>
      </w:r>
      <w:r w:rsidR="00107CC4">
        <w:t xml:space="preserve"> </w:t>
      </w:r>
      <w:r w:rsidR="00F8052F" w:rsidRPr="00B8018B">
        <w:t>November</w:t>
      </w:r>
      <w:r w:rsidR="00107CC4">
        <w:rPr>
          <w:snapToGrid w:val="0"/>
          <w:szCs w:val="24"/>
          <w:lang w:val="pt-BR" w:eastAsia="en-US"/>
        </w:rPr>
        <w:t xml:space="preserve"> </w:t>
      </w:r>
      <w:r w:rsidR="00F8052F">
        <w:rPr>
          <w:snapToGrid w:val="0"/>
          <w:szCs w:val="24"/>
          <w:lang w:val="pt-BR" w:eastAsia="en-US"/>
        </w:rPr>
        <w:t>2011</w:t>
      </w:r>
      <w:r w:rsidR="00E86861">
        <w:rPr>
          <w:snapToGrid w:val="0"/>
          <w:szCs w:val="24"/>
          <w:lang w:val="pt-BR" w:eastAsia="en-US"/>
        </w:rPr>
        <w:t>)</w:t>
      </w:r>
      <w:r w:rsidR="00107CC4">
        <w:rPr>
          <w:snapToGrid w:val="0"/>
          <w:szCs w:val="24"/>
          <w:lang w:val="pt-BR" w:eastAsia="en-US"/>
        </w:rPr>
        <w:t>, in which</w:t>
      </w:r>
      <w:r w:rsidR="00F8052F">
        <w:rPr>
          <w:snapToGrid w:val="0"/>
          <w:szCs w:val="24"/>
          <w:lang w:val="pt-BR" w:eastAsia="en-US"/>
        </w:rPr>
        <w:t xml:space="preserve"> it reiterated the</w:t>
      </w:r>
      <w:r w:rsidR="00F8052F">
        <w:t xml:space="preserve"> relevant principles applicable when examini</w:t>
      </w:r>
      <w:r w:rsidR="00185766">
        <w:t>ng complaints under Article </w:t>
      </w:r>
      <w:r w:rsidR="00F8052F">
        <w:t>5</w:t>
      </w:r>
      <w:r w:rsidR="00107CC4">
        <w:t xml:space="preserve"> </w:t>
      </w:r>
      <w:r w:rsidR="00F8052F">
        <w:t>§ 1 of the Convention.</w:t>
      </w:r>
    </w:p>
    <w:p w:rsidR="00107CC4" w:rsidRDefault="00F442C3" w:rsidP="00840F32">
      <w:pPr>
        <w:pStyle w:val="JuPara"/>
      </w:pPr>
      <w:r w:rsidRPr="00185CB3">
        <w:fldChar w:fldCharType="begin"/>
      </w:r>
      <w:r w:rsidRPr="00185CB3">
        <w:instrText xml:space="preserve"> SEQ level0 \*arabic </w:instrText>
      </w:r>
      <w:r w:rsidRPr="00185CB3">
        <w:fldChar w:fldCharType="separate"/>
      </w:r>
      <w:r w:rsidR="00A77D48">
        <w:rPr>
          <w:noProof/>
        </w:rPr>
        <w:t>101</w:t>
      </w:r>
      <w:r w:rsidRPr="00185CB3">
        <w:fldChar w:fldCharType="end"/>
      </w:r>
      <w:r w:rsidRPr="00185CB3">
        <w:t>.  </w:t>
      </w:r>
      <w:r w:rsidR="00185CB3" w:rsidRPr="00185CB3">
        <w:t>In</w:t>
      </w:r>
      <w:r w:rsidR="00185CB3">
        <w:t xml:space="preserve"> the</w:t>
      </w:r>
      <w:r w:rsidR="00107CC4">
        <w:t xml:space="preserve"> </w:t>
      </w:r>
      <w:r w:rsidR="00185CB3">
        <w:rPr>
          <w:rStyle w:val="Emphasis"/>
        </w:rPr>
        <w:t>Longa Yonkeu</w:t>
      </w:r>
      <w:r w:rsidR="00107CC4">
        <w:t xml:space="preserve"> </w:t>
      </w:r>
      <w:r w:rsidR="00185CB3">
        <w:t xml:space="preserve">case the Court examined the quality of </w:t>
      </w:r>
      <w:r w:rsidR="00107CC4">
        <w:t xml:space="preserve">the </w:t>
      </w:r>
      <w:r w:rsidR="00185CB3">
        <w:t>provisions of the Immigration Law from the perspective of Article 5</w:t>
      </w:r>
      <w:r w:rsidR="00107CC4">
        <w:t xml:space="preserve"> </w:t>
      </w:r>
      <w:r w:rsidR="00185CB3">
        <w:t xml:space="preserve">§ 1 (f) of the Convention. Even though that case concerned the removal of a failed asylum seeker and not </w:t>
      </w:r>
      <w:r w:rsidR="00107CC4">
        <w:t xml:space="preserve">aliens who had </w:t>
      </w:r>
      <w:r w:rsidR="008829E5">
        <w:t>overstay</w:t>
      </w:r>
      <w:r w:rsidR="00107CC4">
        <w:t>ed a residence permit</w:t>
      </w:r>
      <w:r w:rsidR="00185CB3">
        <w:t xml:space="preserve">, as in the present case, the applicable removal procedures were the same (see </w:t>
      </w:r>
      <w:r w:rsidR="00185CB3">
        <w:rPr>
          <w:i/>
        </w:rPr>
        <w:t>Longa Yonke</w:t>
      </w:r>
      <w:r w:rsidR="00185766">
        <w:rPr>
          <w:i/>
        </w:rPr>
        <w:t>u</w:t>
      </w:r>
      <w:r w:rsidR="00185CB3">
        <w:t>, cited above, § 138)</w:t>
      </w:r>
      <w:r w:rsidR="00107CC4">
        <w:t>.</w:t>
      </w:r>
    </w:p>
    <w:bookmarkStart w:id="39" w:name="LongaYounkeyComparision"/>
    <w:p w:rsidR="0076051E" w:rsidRDefault="00185CB3" w:rsidP="00CB1FCE">
      <w:pPr>
        <w:pStyle w:val="JuPara"/>
        <w:rPr>
          <w:color w:val="000000"/>
        </w:rPr>
      </w:pPr>
      <w:r>
        <w:fldChar w:fldCharType="begin"/>
      </w:r>
      <w:r>
        <w:instrText xml:space="preserve"> SEQ level0 \*arabic </w:instrText>
      </w:r>
      <w:r>
        <w:fldChar w:fldCharType="separate"/>
      </w:r>
      <w:r w:rsidR="00A77D48">
        <w:rPr>
          <w:noProof/>
        </w:rPr>
        <w:t>102</w:t>
      </w:r>
      <w:r>
        <w:fldChar w:fldCharType="end"/>
      </w:r>
      <w:bookmarkEnd w:id="39"/>
      <w:r>
        <w:t>.  </w:t>
      </w:r>
      <w:r>
        <w:rPr>
          <w:color w:val="000000"/>
        </w:rPr>
        <w:t xml:space="preserve">Two removal procedures were examined in the </w:t>
      </w:r>
      <w:r>
        <w:rPr>
          <w:rStyle w:val="Emphasis"/>
          <w:color w:val="000000"/>
        </w:rPr>
        <w:t xml:space="preserve">Longa Yonkeu </w:t>
      </w:r>
      <w:r>
        <w:rPr>
          <w:color w:val="000000"/>
        </w:rPr>
        <w:t>case.</w:t>
      </w:r>
      <w:r w:rsidR="00107CC4">
        <w:rPr>
          <w:color w:val="000000"/>
        </w:rPr>
        <w:t xml:space="preserve"> </w:t>
      </w:r>
      <w:r>
        <w:rPr>
          <w:color w:val="000000"/>
        </w:rPr>
        <w:t>Under the first of th</w:t>
      </w:r>
      <w:r w:rsidR="00CE0987">
        <w:rPr>
          <w:color w:val="000000"/>
        </w:rPr>
        <w:t>em</w:t>
      </w:r>
      <w:r>
        <w:rPr>
          <w:color w:val="000000"/>
        </w:rPr>
        <w:t xml:space="preserve">, the </w:t>
      </w:r>
      <w:r>
        <w:t>Office of Citizenship and Migration Affairs</w:t>
      </w:r>
      <w:r>
        <w:rPr>
          <w:color w:val="000000"/>
        </w:rPr>
        <w:t xml:space="preserve"> was authorised to issue an order to leave, followed by a deportation order if an alien did not comply voluntarily with the </w:t>
      </w:r>
      <w:r w:rsidR="00CE0987">
        <w:rPr>
          <w:color w:val="000000"/>
        </w:rPr>
        <w:t>order to leave</w:t>
      </w:r>
      <w:r>
        <w:rPr>
          <w:color w:val="000000"/>
        </w:rPr>
        <w:t>.</w:t>
      </w:r>
      <w:r w:rsidR="00CE0987">
        <w:rPr>
          <w:color w:val="000000"/>
        </w:rPr>
        <w:t xml:space="preserve"> </w:t>
      </w:r>
      <w:r>
        <w:rPr>
          <w:color w:val="000000"/>
        </w:rPr>
        <w:t>Under the second</w:t>
      </w:r>
      <w:r w:rsidR="00CE0987">
        <w:rPr>
          <w:color w:val="000000"/>
        </w:rPr>
        <w:t xml:space="preserve"> procedure</w:t>
      </w:r>
      <w:r>
        <w:rPr>
          <w:color w:val="000000"/>
        </w:rPr>
        <w:t xml:space="preserve">, the </w:t>
      </w:r>
      <w:r>
        <w:t>same authority</w:t>
      </w:r>
      <w:r>
        <w:rPr>
          <w:color w:val="000000"/>
        </w:rPr>
        <w:t xml:space="preserve"> was authorised to issue a deportation order if an alien had been detained by the State Border Guard Service for having infringed the rules of entry into and residence in the country (</w:t>
      </w:r>
      <w:r w:rsidRPr="00CE0987">
        <w:rPr>
          <w:color w:val="000000"/>
        </w:rPr>
        <w:t xml:space="preserve">ibid., § </w:t>
      </w:r>
      <w:r>
        <w:rPr>
          <w:color w:val="000000"/>
        </w:rPr>
        <w:t xml:space="preserve">139). </w:t>
      </w:r>
      <w:r w:rsidRPr="00CB1FCE">
        <w:t>In respect of Mr Longa Yonkeu, another removal procedure than that expressly provided for in the</w:t>
      </w:r>
      <w:r w:rsidRPr="00F63BC0">
        <w:rPr>
          <w:color w:val="000000"/>
        </w:rPr>
        <w:t xml:space="preserve"> Immigration Law had</w:t>
      </w:r>
      <w:r w:rsidRPr="00CB1FCE">
        <w:t xml:space="preserve"> </w:t>
      </w:r>
      <w:r w:rsidR="00CB1FCE" w:rsidRPr="00CB1FCE">
        <w:t xml:space="preserve">initially </w:t>
      </w:r>
      <w:r w:rsidRPr="00CB1FCE">
        <w:t>been</w:t>
      </w:r>
      <w:r w:rsidR="00CB1FCE" w:rsidRPr="00CB1FCE">
        <w:t xml:space="preserve"> </w:t>
      </w:r>
      <w:r w:rsidRPr="00CB1FCE">
        <w:t xml:space="preserve">applied, </w:t>
      </w:r>
      <w:r w:rsidR="00CB1FCE" w:rsidRPr="00CB1FCE">
        <w:t xml:space="preserve">with the result that </w:t>
      </w:r>
      <w:r w:rsidRPr="00CB1FCE">
        <w:t>the legal grounds for</w:t>
      </w:r>
      <w:r w:rsidR="00CB1FCE" w:rsidRPr="00CB1FCE">
        <w:t xml:space="preserve"> </w:t>
      </w:r>
      <w:r w:rsidRPr="00CB1FCE">
        <w:t>his detention with a view to his</w:t>
      </w:r>
      <w:r w:rsidR="00CB1FCE" w:rsidRPr="00CB1FCE">
        <w:t xml:space="preserve"> </w:t>
      </w:r>
      <w:r w:rsidRPr="00CB1FCE">
        <w:t xml:space="preserve">deportation fell short of the </w:t>
      </w:r>
      <w:r w:rsidR="00CB1FCE" w:rsidRPr="00CB1FCE">
        <w:t>“</w:t>
      </w:r>
      <w:r w:rsidRPr="00CB1FCE">
        <w:t>quality of law</w:t>
      </w:r>
      <w:r w:rsidR="00CB1FCE" w:rsidRPr="00CB1FCE">
        <w:t>”</w:t>
      </w:r>
      <w:r w:rsidRPr="00CB1FCE">
        <w:t xml:space="preserve"> standard</w:t>
      </w:r>
      <w:r w:rsidR="00CB1FCE">
        <w:t xml:space="preserve"> </w:t>
      </w:r>
      <w:r w:rsidRPr="00CB1FCE">
        <w:t>required under</w:t>
      </w:r>
      <w:r w:rsidR="00CB1FCE">
        <w:t xml:space="preserve"> </w:t>
      </w:r>
      <w:r w:rsidRPr="00CB1FCE">
        <w:t>the Convention (ibid., §140). Later on, however, the domestic authorities chose the second removal procedure</w:t>
      </w:r>
      <w:r w:rsidR="00CB1FCE">
        <w:t>, which</w:t>
      </w:r>
      <w:r w:rsidRPr="00CB1FCE">
        <w:t xml:space="preserve"> was expressly laid down in the Immigration</w:t>
      </w:r>
      <w:r w:rsidRPr="00F63BC0">
        <w:rPr>
          <w:color w:val="000000"/>
        </w:rPr>
        <w:t xml:space="preserve"> Law; it was sufficiently </w:t>
      </w:r>
      <w:r w:rsidRPr="00CB1FCE">
        <w:t>clear and precise</w:t>
      </w:r>
      <w:r w:rsidR="00CB1FCE">
        <w:t>:</w:t>
      </w:r>
      <w:r w:rsidRPr="00CB1FCE">
        <w:t xml:space="preserve"> if an alien was detained for having infringed the rules on residence in the country, he </w:t>
      </w:r>
      <w:r w:rsidR="00CB1FCE">
        <w:t xml:space="preserve">or she </w:t>
      </w:r>
      <w:r w:rsidRPr="00CB1FCE">
        <w:t>faced deportation (ibid., § 142).</w:t>
      </w:r>
    </w:p>
    <w:p w:rsidR="009A7B03" w:rsidRDefault="00185CB3" w:rsidP="00840F32">
      <w:pPr>
        <w:pStyle w:val="JuPara"/>
      </w:pPr>
      <w:r>
        <w:rPr>
          <w:color w:val="000000"/>
        </w:rPr>
        <w:fldChar w:fldCharType="begin"/>
      </w:r>
      <w:r>
        <w:rPr>
          <w:color w:val="000000"/>
        </w:rPr>
        <w:instrText xml:space="preserve"> SEQ level0 \*arabic </w:instrText>
      </w:r>
      <w:r>
        <w:rPr>
          <w:color w:val="000000"/>
        </w:rPr>
        <w:fldChar w:fldCharType="separate"/>
      </w:r>
      <w:r w:rsidR="00A77D48">
        <w:rPr>
          <w:noProof/>
          <w:color w:val="000000"/>
        </w:rPr>
        <w:t>103</w:t>
      </w:r>
      <w:r>
        <w:rPr>
          <w:color w:val="000000"/>
        </w:rPr>
        <w:fldChar w:fldCharType="end"/>
      </w:r>
      <w:r>
        <w:rPr>
          <w:color w:val="000000"/>
        </w:rPr>
        <w:t>.  </w:t>
      </w:r>
      <w:r w:rsidR="009A7B03">
        <w:rPr>
          <w:color w:val="000000"/>
        </w:rPr>
        <w:t>The Court notes that the removal procedures under the Immigration Law as applied to the applicants in the present case in 2003 and as applied to Mr Longa Yonkeu in 2009</w:t>
      </w:r>
      <w:r w:rsidR="00CB1FCE">
        <w:rPr>
          <w:color w:val="000000"/>
        </w:rPr>
        <w:t>,</w:t>
      </w:r>
      <w:r w:rsidR="009A7B03">
        <w:rPr>
          <w:color w:val="000000"/>
        </w:rPr>
        <w:t xml:space="preserve"> did not substantially change over time</w:t>
      </w:r>
      <w:r w:rsidR="008829E5">
        <w:rPr>
          <w:color w:val="000000"/>
        </w:rPr>
        <w:t xml:space="preserve"> (see paragraphs </w:t>
      </w:r>
      <w:r w:rsidR="008829E5">
        <w:rPr>
          <w:color w:val="000000"/>
        </w:rPr>
        <w:fldChar w:fldCharType="begin"/>
      </w:r>
      <w:r w:rsidR="008829E5">
        <w:rPr>
          <w:color w:val="000000"/>
        </w:rPr>
        <w:instrText xml:space="preserve"> REF ImmigrationLaw_1 </w:instrText>
      </w:r>
      <w:r w:rsidR="008829E5">
        <w:rPr>
          <w:color w:val="000000"/>
        </w:rPr>
        <w:fldChar w:fldCharType="separate"/>
      </w:r>
      <w:r w:rsidR="00A77D48">
        <w:rPr>
          <w:noProof/>
        </w:rPr>
        <w:t>54</w:t>
      </w:r>
      <w:r w:rsidR="008829E5">
        <w:rPr>
          <w:color w:val="000000"/>
        </w:rPr>
        <w:fldChar w:fldCharType="end"/>
      </w:r>
      <w:r w:rsidR="008829E5">
        <w:rPr>
          <w:color w:val="000000"/>
        </w:rPr>
        <w:t>-</w:t>
      </w:r>
      <w:r w:rsidR="008829E5">
        <w:rPr>
          <w:color w:val="000000"/>
        </w:rPr>
        <w:fldChar w:fldCharType="begin"/>
      </w:r>
      <w:r w:rsidR="008829E5">
        <w:rPr>
          <w:color w:val="000000"/>
        </w:rPr>
        <w:instrText xml:space="preserve"> REF ImmigrationLaw_2 </w:instrText>
      </w:r>
      <w:r w:rsidR="008829E5">
        <w:rPr>
          <w:color w:val="000000"/>
        </w:rPr>
        <w:fldChar w:fldCharType="separate"/>
      </w:r>
      <w:r w:rsidR="00A77D48">
        <w:rPr>
          <w:noProof/>
        </w:rPr>
        <w:t>56</w:t>
      </w:r>
      <w:r w:rsidR="008829E5">
        <w:rPr>
          <w:color w:val="000000"/>
        </w:rPr>
        <w:fldChar w:fldCharType="end"/>
      </w:r>
      <w:r w:rsidR="008829E5">
        <w:rPr>
          <w:color w:val="000000"/>
        </w:rPr>
        <w:t xml:space="preserve"> above)</w:t>
      </w:r>
      <w:r w:rsidR="009A7B03">
        <w:rPr>
          <w:color w:val="000000"/>
        </w:rPr>
        <w:t>.</w:t>
      </w:r>
    </w:p>
    <w:p w:rsidR="0076051E" w:rsidRDefault="00840F32" w:rsidP="00F826A5">
      <w:pPr>
        <w:pStyle w:val="JuPara"/>
      </w:pPr>
      <w:r>
        <w:fldChar w:fldCharType="begin"/>
      </w:r>
      <w:r>
        <w:instrText xml:space="preserve"> SEQ level0 \*arabic </w:instrText>
      </w:r>
      <w:r>
        <w:fldChar w:fldCharType="separate"/>
      </w:r>
      <w:r w:rsidR="00A77D48">
        <w:rPr>
          <w:noProof/>
        </w:rPr>
        <w:t>104</w:t>
      </w:r>
      <w:r>
        <w:fldChar w:fldCharType="end"/>
      </w:r>
      <w:r>
        <w:t>.  Turning t</w:t>
      </w:r>
      <w:r w:rsidR="00AC0647">
        <w:t>o the facts of the present case</w:t>
      </w:r>
      <w:r w:rsidR="006447CA">
        <w:t>,</w:t>
      </w:r>
      <w:r>
        <w:t xml:space="preserve"> t</w:t>
      </w:r>
      <w:r w:rsidR="005A1FD2">
        <w:t>he Court observes that</w:t>
      </w:r>
      <w:r w:rsidR="00AC0647">
        <w:t xml:space="preserve"> </w:t>
      </w:r>
      <w:r w:rsidR="005A1FD2">
        <w:t>the order</w:t>
      </w:r>
      <w:r w:rsidR="00CD6301">
        <w:t>s</w:t>
      </w:r>
      <w:r w:rsidR="006447CA">
        <w:t xml:space="preserve"> for the applicants</w:t>
      </w:r>
      <w:r w:rsidR="008829E5">
        <w:t xml:space="preserve"> to leave</w:t>
      </w:r>
      <w:r w:rsidR="00DE3CCF">
        <w:t xml:space="preserve"> </w:t>
      </w:r>
      <w:r w:rsidR="00CD6301">
        <w:t>were adopted on 23</w:t>
      </w:r>
      <w:r w:rsidR="006447CA">
        <w:t xml:space="preserve"> </w:t>
      </w:r>
      <w:r w:rsidR="00CD6301">
        <w:t>May</w:t>
      </w:r>
      <w:r w:rsidR="006447CA">
        <w:t xml:space="preserve"> </w:t>
      </w:r>
      <w:r w:rsidR="00CD6301">
        <w:t>2000 and became e</w:t>
      </w:r>
      <w:r w:rsidR="00DE3CCF">
        <w:t>ffective from 19</w:t>
      </w:r>
      <w:r w:rsidR="006447CA">
        <w:t xml:space="preserve"> </w:t>
      </w:r>
      <w:r w:rsidR="00DE3CCF">
        <w:t>February</w:t>
      </w:r>
      <w:r w:rsidR="006447CA">
        <w:t xml:space="preserve"> </w:t>
      </w:r>
      <w:r w:rsidR="00DE3CCF">
        <w:t>2003</w:t>
      </w:r>
      <w:r w:rsidR="006447CA">
        <w:t>,</w:t>
      </w:r>
      <w:r w:rsidR="00DE3CCF">
        <w:t xml:space="preserve"> </w:t>
      </w:r>
      <w:r w:rsidR="00AC0647">
        <w:t xml:space="preserve">when the Senate of the Supreme Court </w:t>
      </w:r>
      <w:r w:rsidR="00CD6301">
        <w:t xml:space="preserve">upheld </w:t>
      </w:r>
      <w:r w:rsidR="006447CA">
        <w:t xml:space="preserve">them </w:t>
      </w:r>
      <w:r w:rsidR="00DE3CCF">
        <w:t xml:space="preserve">(see paragraph </w:t>
      </w:r>
      <w:r w:rsidR="00DE3CCF">
        <w:fldChar w:fldCharType="begin"/>
      </w:r>
      <w:r w:rsidR="00DE3CCF">
        <w:instrText xml:space="preserve"> REF ExpulsionOrder_final </w:instrText>
      </w:r>
      <w:r w:rsidR="00DE3CCF">
        <w:fldChar w:fldCharType="separate"/>
      </w:r>
      <w:r w:rsidR="00A77D48">
        <w:rPr>
          <w:noProof/>
        </w:rPr>
        <w:t>16</w:t>
      </w:r>
      <w:r w:rsidR="00DE3CCF">
        <w:fldChar w:fldCharType="end"/>
      </w:r>
      <w:r w:rsidR="00AA7962">
        <w:t xml:space="preserve"> above; for detailed factual information on the substance of the domestic courts</w:t>
      </w:r>
      <w:r w:rsidR="0076051E">
        <w:t>’</w:t>
      </w:r>
      <w:r w:rsidR="00AA7962">
        <w:t xml:space="preserve"> decision</w:t>
      </w:r>
      <w:r w:rsidR="00CD6301">
        <w:t>s</w:t>
      </w:r>
      <w:r w:rsidR="006447CA">
        <w:t>,</w:t>
      </w:r>
      <w:r w:rsidR="00AA7962">
        <w:t xml:space="preserve"> see </w:t>
      </w:r>
      <w:r w:rsidR="00AA7962">
        <w:rPr>
          <w:i/>
          <w:lang w:eastAsia="en-US"/>
        </w:rPr>
        <w:t>Vikulov</w:t>
      </w:r>
      <w:r w:rsidR="006447CA">
        <w:rPr>
          <w:i/>
          <w:lang w:eastAsia="en-US"/>
        </w:rPr>
        <w:t xml:space="preserve"> and Others</w:t>
      </w:r>
      <w:r w:rsidR="006447CA">
        <w:rPr>
          <w:lang w:eastAsia="en-US"/>
        </w:rPr>
        <w:t xml:space="preserve"> (dec.), cited above, </w:t>
      </w:r>
      <w:r w:rsidR="00AA7962">
        <w:rPr>
          <w:lang w:eastAsia="en-US"/>
        </w:rPr>
        <w:t>section A 2</w:t>
      </w:r>
      <w:r w:rsidR="006447CA">
        <w:rPr>
          <w:lang w:eastAsia="en-US"/>
        </w:rPr>
        <w:t xml:space="preserve"> of the “Facts” part</w:t>
      </w:r>
      <w:r w:rsidR="00AA7962">
        <w:rPr>
          <w:lang w:eastAsia="en-US"/>
        </w:rPr>
        <w:t>)</w:t>
      </w:r>
      <w:r w:rsidR="001A4DE5">
        <w:t>.</w:t>
      </w:r>
      <w:r w:rsidR="00CD6301">
        <w:t xml:space="preserve"> O</w:t>
      </w:r>
      <w:r>
        <w:t>n</w:t>
      </w:r>
      <w:r w:rsidR="006447CA">
        <w:t xml:space="preserve"> </w:t>
      </w:r>
      <w:r>
        <w:t>3</w:t>
      </w:r>
      <w:r w:rsidR="006447CA">
        <w:t xml:space="preserve"> </w:t>
      </w:r>
      <w:r>
        <w:t>September</w:t>
      </w:r>
      <w:r w:rsidR="006447CA">
        <w:t xml:space="preserve"> </w:t>
      </w:r>
      <w:r w:rsidR="009C4FA2">
        <w:t>2003 the applicants we</w:t>
      </w:r>
      <w:r w:rsidR="00CD6301">
        <w:t>re detained and the records</w:t>
      </w:r>
      <w:r w:rsidR="009C4FA2">
        <w:t xml:space="preserve"> of </w:t>
      </w:r>
      <w:r w:rsidR="00CD6301">
        <w:t>the</w:t>
      </w:r>
      <w:r w:rsidR="006447CA">
        <w:t>ir</w:t>
      </w:r>
      <w:r w:rsidR="00CD6301">
        <w:t xml:space="preserve"> </w:t>
      </w:r>
      <w:r w:rsidR="009C4FA2">
        <w:t>detent</w:t>
      </w:r>
      <w:r w:rsidR="00CD6301">
        <w:t xml:space="preserve">ion referred to their </w:t>
      </w:r>
      <w:r w:rsidR="009C4FA2">
        <w:t xml:space="preserve">failure to </w:t>
      </w:r>
      <w:r w:rsidR="00CD6301">
        <w:t xml:space="preserve">comply with the </w:t>
      </w:r>
      <w:r w:rsidR="00AA7962">
        <w:t>order</w:t>
      </w:r>
      <w:r w:rsidR="00CD6301">
        <w:t xml:space="preserve"> of 23</w:t>
      </w:r>
      <w:r w:rsidR="006447CA">
        <w:t xml:space="preserve"> </w:t>
      </w:r>
      <w:r w:rsidR="00CD6301">
        <w:t>May</w:t>
      </w:r>
      <w:r w:rsidR="006447CA">
        <w:t xml:space="preserve"> </w:t>
      </w:r>
      <w:r w:rsidR="00CD6301">
        <w:t>2000</w:t>
      </w:r>
      <w:r w:rsidR="006447CA">
        <w:t>,</w:t>
      </w:r>
      <w:r w:rsidR="00AA7962">
        <w:t xml:space="preserve"> </w:t>
      </w:r>
      <w:r w:rsidR="009C4FA2">
        <w:t xml:space="preserve">which had led to </w:t>
      </w:r>
      <w:r w:rsidR="006447CA">
        <w:t xml:space="preserve">an </w:t>
      </w:r>
      <w:r w:rsidR="009C4FA2">
        <w:t xml:space="preserve">infringement of </w:t>
      </w:r>
      <w:r w:rsidR="008829E5">
        <w:t xml:space="preserve">the rules </w:t>
      </w:r>
      <w:r w:rsidR="009C4FA2">
        <w:t xml:space="preserve">regulating residence in the </w:t>
      </w:r>
      <w:smartTag w:uri="urn:schemas-microsoft-com:office:smarttags" w:element="place">
        <w:smartTag w:uri="urn:schemas-microsoft-com:office:smarttags" w:element="PlaceType">
          <w:r w:rsidR="009C4FA2">
            <w:t>Republic</w:t>
          </w:r>
        </w:smartTag>
        <w:r w:rsidR="009C4FA2">
          <w:t xml:space="preserve"> of </w:t>
        </w:r>
        <w:smartTag w:uri="urn:schemas-microsoft-com:office:smarttags" w:element="PlaceName">
          <w:r w:rsidR="009C4FA2">
            <w:t>Latvia</w:t>
          </w:r>
        </w:smartTag>
      </w:smartTag>
      <w:r w:rsidR="009C4FA2">
        <w:t>.</w:t>
      </w:r>
      <w:r w:rsidR="008829E5">
        <w:t xml:space="preserve"> S</w:t>
      </w:r>
      <w:r w:rsidR="00CD6301">
        <w:t>ection 51</w:t>
      </w:r>
      <w:r w:rsidR="006447CA">
        <w:t>(</w:t>
      </w:r>
      <w:r w:rsidR="0098637F">
        <w:t>1</w:t>
      </w:r>
      <w:r w:rsidR="006447CA">
        <w:t>)(</w:t>
      </w:r>
      <w:r w:rsidR="0098637F">
        <w:t>1</w:t>
      </w:r>
      <w:r w:rsidR="006447CA">
        <w:t xml:space="preserve">) </w:t>
      </w:r>
      <w:r w:rsidR="008829E5">
        <w:t>of the Immigration Law</w:t>
      </w:r>
      <w:r w:rsidR="00CD6301">
        <w:t xml:space="preserve"> served as a</w:t>
      </w:r>
      <w:r w:rsidR="008829E5">
        <w:t xml:space="preserve"> legal</w:t>
      </w:r>
      <w:r w:rsidR="00CD6301">
        <w:t xml:space="preserve"> </w:t>
      </w:r>
      <w:r w:rsidR="003F10BF">
        <w:t>basis</w:t>
      </w:r>
      <w:r w:rsidR="00CD6301">
        <w:t xml:space="preserve"> </w:t>
      </w:r>
      <w:r w:rsidR="006447CA">
        <w:t xml:space="preserve">for </w:t>
      </w:r>
      <w:r w:rsidR="00CD6301">
        <w:t>detention for a maximum period of ten days</w:t>
      </w:r>
      <w:r w:rsidR="006A05FC">
        <w:t xml:space="preserve">, </w:t>
      </w:r>
      <w:r w:rsidR="00E625A8">
        <w:t>the cons</w:t>
      </w:r>
      <w:r w:rsidR="006A05FC">
        <w:t>titutionality of which</w:t>
      </w:r>
      <w:r w:rsidR="00E625A8">
        <w:t xml:space="preserve"> had not been </w:t>
      </w:r>
      <w:r w:rsidR="006A05FC">
        <w:t>challenged</w:t>
      </w:r>
      <w:r w:rsidR="00E625A8">
        <w:t xml:space="preserve"> by the applicants</w:t>
      </w:r>
      <w:r w:rsidR="00CD6301">
        <w:t>.</w:t>
      </w:r>
      <w:r w:rsidR="009C4FA2">
        <w:t xml:space="preserve"> The Cou</w:t>
      </w:r>
      <w:r w:rsidR="00AA7962">
        <w:t xml:space="preserve">rt notes that </w:t>
      </w:r>
      <w:r w:rsidR="00CD6301">
        <w:t xml:space="preserve">in the present case </w:t>
      </w:r>
      <w:r w:rsidR="009C4FA2">
        <w:t>t</w:t>
      </w:r>
      <w:r w:rsidR="00CD6301">
        <w:t>he applicants were given ample opportunities</w:t>
      </w:r>
      <w:r w:rsidR="009C4FA2">
        <w:t xml:space="preserve"> to </w:t>
      </w:r>
      <w:r w:rsidR="006447CA">
        <w:t xml:space="preserve">comply </w:t>
      </w:r>
      <w:r w:rsidR="009C4FA2">
        <w:t>vo</w:t>
      </w:r>
      <w:r w:rsidR="00AA7962">
        <w:t xml:space="preserve">luntarily with the order </w:t>
      </w:r>
      <w:r w:rsidR="0098637F">
        <w:t>to leave and</w:t>
      </w:r>
      <w:r w:rsidR="006447CA">
        <w:t xml:space="preserve"> that</w:t>
      </w:r>
      <w:r w:rsidR="00E4605E">
        <w:t xml:space="preserve"> the authorities </w:t>
      </w:r>
      <w:r w:rsidR="00AA7962">
        <w:t xml:space="preserve">extended the </w:t>
      </w:r>
      <w:r w:rsidR="0098637F">
        <w:t>time-limit</w:t>
      </w:r>
      <w:r w:rsidR="00E4605E">
        <w:t xml:space="preserve"> </w:t>
      </w:r>
      <w:r w:rsidR="006447CA">
        <w:t>within which</w:t>
      </w:r>
      <w:r w:rsidR="00E4605E">
        <w:t xml:space="preserve"> the applicants</w:t>
      </w:r>
      <w:r w:rsidR="00AA7962">
        <w:t xml:space="preserve"> </w:t>
      </w:r>
      <w:r w:rsidR="006447CA">
        <w:t xml:space="preserve">had to </w:t>
      </w:r>
      <w:r w:rsidR="00F826A5">
        <w:t>leav</w:t>
      </w:r>
      <w:r w:rsidR="006447CA">
        <w:t>e</w:t>
      </w:r>
      <w:r w:rsidR="00F826A5">
        <w:t xml:space="preserve"> the </w:t>
      </w:r>
      <w:r w:rsidR="0098637F">
        <w:t>country</w:t>
      </w:r>
      <w:r w:rsidR="00AA7962">
        <w:t xml:space="preserve"> (see paragraph </w:t>
      </w:r>
      <w:r w:rsidR="00AA7962">
        <w:fldChar w:fldCharType="begin"/>
      </w:r>
      <w:r w:rsidR="00AA7962">
        <w:instrText xml:space="preserve"> REF ExpulsionOrder_extension </w:instrText>
      </w:r>
      <w:r w:rsidR="00AA7962">
        <w:fldChar w:fldCharType="separate"/>
      </w:r>
      <w:r w:rsidR="00A77D48">
        <w:rPr>
          <w:noProof/>
        </w:rPr>
        <w:t>18</w:t>
      </w:r>
      <w:r w:rsidR="00AA7962">
        <w:fldChar w:fldCharType="end"/>
      </w:r>
      <w:r w:rsidR="00AA7962">
        <w:t xml:space="preserve"> above)</w:t>
      </w:r>
      <w:r w:rsidR="00CD6301">
        <w:t>. F</w:t>
      </w:r>
      <w:r w:rsidR="00F826A5">
        <w:t>ollowing</w:t>
      </w:r>
      <w:r w:rsidR="00CD6301">
        <w:t xml:space="preserve"> persistent non-compliance with the order</w:t>
      </w:r>
      <w:r w:rsidR="008829E5">
        <w:t>s</w:t>
      </w:r>
      <w:r w:rsidR="00373E3C">
        <w:t>,</w:t>
      </w:r>
      <w:r w:rsidR="00CD6301">
        <w:t xml:space="preserve"> </w:t>
      </w:r>
      <w:r w:rsidR="009C4FA2">
        <w:t>the</w:t>
      </w:r>
      <w:r w:rsidR="00F826A5">
        <w:t xml:space="preserve">y were detained </w:t>
      </w:r>
      <w:r w:rsidR="0098637F">
        <w:t xml:space="preserve">on the legal grounds </w:t>
      </w:r>
      <w:r w:rsidR="006447CA">
        <w:t>set out in</w:t>
      </w:r>
      <w:r w:rsidR="00F826A5">
        <w:t xml:space="preserve"> the Immigration Law which, as the Court ha</w:t>
      </w:r>
      <w:r w:rsidR="006447CA">
        <w:t>s previously</w:t>
      </w:r>
      <w:r w:rsidR="009C4FA2">
        <w:t xml:space="preserve"> recognised</w:t>
      </w:r>
      <w:r w:rsidR="00F826A5">
        <w:t>, was</w:t>
      </w:r>
      <w:r w:rsidR="009C4FA2">
        <w:t xml:space="preserve"> sufficiently precise in this resp</w:t>
      </w:r>
      <w:r w:rsidR="00F826A5">
        <w:t xml:space="preserve">ect (see paragraph </w:t>
      </w:r>
      <w:r w:rsidR="00E4605E" w:rsidRPr="00E4605E">
        <w:fldChar w:fldCharType="begin"/>
      </w:r>
      <w:r w:rsidR="00E4605E" w:rsidRPr="00E4605E">
        <w:instrText xml:space="preserve"> REF LongaYounkeyComparision </w:instrText>
      </w:r>
      <w:r w:rsidR="00E4605E">
        <w:instrText xml:space="preserve"> \* MERGEFORMAT </w:instrText>
      </w:r>
      <w:r w:rsidR="00E4605E" w:rsidRPr="00E4605E">
        <w:fldChar w:fldCharType="separate"/>
      </w:r>
      <w:r w:rsidR="00A77D48">
        <w:rPr>
          <w:noProof/>
        </w:rPr>
        <w:t>102</w:t>
      </w:r>
      <w:r w:rsidR="00E4605E" w:rsidRPr="00E4605E">
        <w:fldChar w:fldCharType="end"/>
      </w:r>
      <w:r w:rsidR="00E4605E">
        <w:t xml:space="preserve"> </w:t>
      </w:r>
      <w:r w:rsidR="00F826A5" w:rsidRPr="00E4605E">
        <w:t>above)</w:t>
      </w:r>
      <w:r w:rsidR="009C4FA2" w:rsidRPr="00E4605E">
        <w:t>.</w:t>
      </w:r>
    </w:p>
    <w:p w:rsidR="009C4FA2" w:rsidRDefault="00F826A5" w:rsidP="00F826A5">
      <w:pPr>
        <w:pStyle w:val="JuPara"/>
      </w:pPr>
      <w:r>
        <w:fldChar w:fldCharType="begin"/>
      </w:r>
      <w:r>
        <w:instrText xml:space="preserve"> SEQ level0 \*arabic </w:instrText>
      </w:r>
      <w:r>
        <w:fldChar w:fldCharType="separate"/>
      </w:r>
      <w:r w:rsidR="00A77D48">
        <w:rPr>
          <w:noProof/>
        </w:rPr>
        <w:t>105</w:t>
      </w:r>
      <w:r>
        <w:fldChar w:fldCharType="end"/>
      </w:r>
      <w:r>
        <w:t>.  </w:t>
      </w:r>
      <w:r w:rsidR="00CD6301">
        <w:t>The Court notes that the national court had already established that the applicants had failed to cooperate with the authorities by providing the necessary identification documents (</w:t>
      </w:r>
      <w:r w:rsidR="00C80E55">
        <w:t xml:space="preserve">see paragraph </w:t>
      </w:r>
      <w:r w:rsidR="00C80E55">
        <w:rPr>
          <w:highlight w:val="yellow"/>
        </w:rPr>
        <w:fldChar w:fldCharType="begin"/>
      </w:r>
      <w:r w:rsidR="00C80E55">
        <w:instrText xml:space="preserve"> REF CourtExtendsDetention </w:instrText>
      </w:r>
      <w:r w:rsidR="00C80E55">
        <w:rPr>
          <w:highlight w:val="yellow"/>
        </w:rPr>
        <w:fldChar w:fldCharType="separate"/>
      </w:r>
      <w:r w:rsidR="00A77D48">
        <w:rPr>
          <w:noProof/>
        </w:rPr>
        <w:t>22</w:t>
      </w:r>
      <w:r w:rsidR="00C80E55">
        <w:rPr>
          <w:highlight w:val="yellow"/>
        </w:rPr>
        <w:fldChar w:fldCharType="end"/>
      </w:r>
      <w:r w:rsidR="00C80E55">
        <w:t xml:space="preserve"> above)</w:t>
      </w:r>
      <w:r w:rsidR="006447CA">
        <w:t xml:space="preserve">, a fact </w:t>
      </w:r>
      <w:r w:rsidR="00CD6301">
        <w:t xml:space="preserve">which </w:t>
      </w:r>
      <w:r w:rsidR="006447CA">
        <w:t>was likely to</w:t>
      </w:r>
      <w:r w:rsidR="00CD6301">
        <w:t xml:space="preserve"> cause certain delays in the </w:t>
      </w:r>
      <w:r w:rsidR="006447CA">
        <w:t xml:space="preserve">deportation </w:t>
      </w:r>
      <w:r w:rsidR="00CD6301">
        <w:t xml:space="preserve">proceedings. </w:t>
      </w:r>
      <w:r w:rsidR="00C80E55">
        <w:t>I</w:t>
      </w:r>
      <w:r w:rsidR="00CD6301">
        <w:t>n the absence of any arbitrariness in the domestic court</w:t>
      </w:r>
      <w:r w:rsidR="0076051E">
        <w:t>’</w:t>
      </w:r>
      <w:r w:rsidR="00CD6301">
        <w:t>s reasoning</w:t>
      </w:r>
      <w:r w:rsidR="009C4FA2">
        <w:t>,</w:t>
      </w:r>
      <w:r w:rsidR="00DF0CD8">
        <w:t xml:space="preserve"> the Court reiterates its subsidiary role in </w:t>
      </w:r>
      <w:r w:rsidR="00373E3C">
        <w:t xml:space="preserve">the </w:t>
      </w:r>
      <w:r w:rsidR="00DF0CD8">
        <w:t>reassess</w:t>
      </w:r>
      <w:r w:rsidR="00373E3C">
        <w:t xml:space="preserve">ment of </w:t>
      </w:r>
      <w:r w:rsidR="00DF0CD8">
        <w:t>factual circumstances already</w:t>
      </w:r>
      <w:r w:rsidR="00C80E55">
        <w:t xml:space="preserve"> established by </w:t>
      </w:r>
      <w:r w:rsidR="00DF0CD8">
        <w:t>national courts.</w:t>
      </w:r>
    </w:p>
    <w:p w:rsidR="0076051E" w:rsidRDefault="00DF0CD8" w:rsidP="00DF0CD8">
      <w:pPr>
        <w:pStyle w:val="JuPara"/>
      </w:pPr>
      <w:r>
        <w:fldChar w:fldCharType="begin"/>
      </w:r>
      <w:r>
        <w:instrText xml:space="preserve"> SEQ level0 \*arabic </w:instrText>
      </w:r>
      <w:r>
        <w:fldChar w:fldCharType="separate"/>
      </w:r>
      <w:r w:rsidR="00A77D48">
        <w:rPr>
          <w:noProof/>
        </w:rPr>
        <w:t>106</w:t>
      </w:r>
      <w:r>
        <w:fldChar w:fldCharType="end"/>
      </w:r>
      <w:r>
        <w:t>.  In the light of the above</w:t>
      </w:r>
      <w:r w:rsidR="006447CA">
        <w:t>,</w:t>
      </w:r>
      <w:r>
        <w:t xml:space="preserve"> it follows that there has been no violation of Article 5 § 1 of the Convention.</w:t>
      </w:r>
    </w:p>
    <w:p w:rsidR="00D67D14" w:rsidRDefault="00CD49A7" w:rsidP="00D321BC">
      <w:pPr>
        <w:pStyle w:val="JuHHead"/>
      </w:pPr>
      <w:r w:rsidRPr="00FF3662">
        <w:t>FOR THESE REASONS, THE COURT</w:t>
      </w:r>
      <w:r w:rsidR="00C7631F" w:rsidRPr="00FF3662">
        <w:t xml:space="preserve"> UNANIMOUSLY</w:t>
      </w:r>
    </w:p>
    <w:p w:rsidR="00CD49A7" w:rsidRDefault="00CD49A7" w:rsidP="0006141C">
      <w:pPr>
        <w:pStyle w:val="JuList"/>
      </w:pPr>
      <w:r w:rsidRPr="0006141C">
        <w:t>1</w:t>
      </w:r>
      <w:r w:rsidRPr="00FF3662">
        <w:t>.  </w:t>
      </w:r>
      <w:r w:rsidRPr="00FF3662">
        <w:rPr>
          <w:i/>
        </w:rPr>
        <w:t>Dismisses</w:t>
      </w:r>
      <w:r w:rsidR="00CB1A13" w:rsidRPr="00FF3662">
        <w:t xml:space="preserve"> </w:t>
      </w:r>
      <w:r w:rsidRPr="00FF3662">
        <w:t>the Government</w:t>
      </w:r>
      <w:r w:rsidR="0076051E">
        <w:t>’</w:t>
      </w:r>
      <w:r w:rsidR="004E7090">
        <w:t>s preliminary objection</w:t>
      </w:r>
      <w:r w:rsidRPr="00FF3662">
        <w:t>;</w:t>
      </w:r>
    </w:p>
    <w:p w:rsidR="006A5B88" w:rsidRPr="00FF3662" w:rsidRDefault="006A5B88" w:rsidP="0006141C">
      <w:pPr>
        <w:pStyle w:val="JuList"/>
      </w:pPr>
    </w:p>
    <w:p w:rsidR="0006141C" w:rsidRDefault="0006141C" w:rsidP="006A5B88">
      <w:pPr>
        <w:pStyle w:val="JuList"/>
      </w:pPr>
      <w:r w:rsidRPr="00A730DF">
        <w:t>2.</w:t>
      </w:r>
      <w:r>
        <w:rPr>
          <w:i/>
        </w:rPr>
        <w:t>  </w:t>
      </w:r>
      <w:r w:rsidR="00CD49A7" w:rsidRPr="00FF3662">
        <w:rPr>
          <w:i/>
        </w:rPr>
        <w:t>Holds</w:t>
      </w:r>
      <w:r w:rsidR="00A5147E">
        <w:t xml:space="preserve"> </w:t>
      </w:r>
      <w:r w:rsidR="00110A83">
        <w:t xml:space="preserve">that there has been </w:t>
      </w:r>
      <w:r w:rsidR="00CD49A7" w:rsidRPr="00FF3662">
        <w:t>no violation of Article</w:t>
      </w:r>
      <w:r w:rsidR="00D321BC">
        <w:t xml:space="preserve"> </w:t>
      </w:r>
      <w:r w:rsidR="00110A83">
        <w:t>3</w:t>
      </w:r>
      <w:r w:rsidR="00CD49A7" w:rsidRPr="00FF3662">
        <w:t xml:space="preserve"> of the Convention;</w:t>
      </w:r>
    </w:p>
    <w:p w:rsidR="0006141C" w:rsidRDefault="0006141C" w:rsidP="0006141C">
      <w:pPr>
        <w:pStyle w:val="JuList"/>
      </w:pPr>
    </w:p>
    <w:p w:rsidR="0006141C" w:rsidRDefault="0006141C" w:rsidP="0006141C">
      <w:pPr>
        <w:pStyle w:val="JuList"/>
      </w:pPr>
      <w:r w:rsidRPr="00A730DF">
        <w:t>3</w:t>
      </w:r>
      <w:r>
        <w:rPr>
          <w:i/>
        </w:rPr>
        <w:t>.  </w:t>
      </w:r>
      <w:r w:rsidR="00CD49A7" w:rsidRPr="00FF3662">
        <w:rPr>
          <w:i/>
        </w:rPr>
        <w:t>Holds</w:t>
      </w:r>
      <w:r w:rsidR="00A5147E">
        <w:t xml:space="preserve"> </w:t>
      </w:r>
      <w:r w:rsidR="00CD49A7" w:rsidRPr="00FF3662">
        <w:t>that</w:t>
      </w:r>
      <w:r>
        <w:t xml:space="preserve"> that there has been </w:t>
      </w:r>
      <w:r w:rsidR="00D321BC">
        <w:t xml:space="preserve">no violation of Article </w:t>
      </w:r>
      <w:r>
        <w:t>5</w:t>
      </w:r>
      <w:r w:rsidR="006447CA">
        <w:t xml:space="preserve"> </w:t>
      </w:r>
      <w:r>
        <w:t>§ 1</w:t>
      </w:r>
      <w:r w:rsidRPr="00FF3662">
        <w:t xml:space="preserve"> of the Convention</w:t>
      </w:r>
      <w:r w:rsidR="006447CA">
        <w:t>.</w:t>
      </w:r>
    </w:p>
    <w:p w:rsidR="000C5228" w:rsidRPr="00FF3662" w:rsidRDefault="00CD49A7" w:rsidP="000C5228">
      <w:pPr>
        <w:pStyle w:val="JuParaLast"/>
      </w:pPr>
      <w:r w:rsidRPr="00FF3662">
        <w:t xml:space="preserve">Done in English, and notified in writing on </w:t>
      </w:r>
      <w:r w:rsidR="00CA4139">
        <w:t>25 September 2012</w:t>
      </w:r>
      <w:r w:rsidRPr="00FF3662">
        <w:t>, pursuant to Rule 77 §§</w:t>
      </w:r>
      <w:r w:rsidR="00F37310">
        <w:t xml:space="preserve"> 2 and 3 of the Rules of Court.</w:t>
      </w:r>
    </w:p>
    <w:p w:rsidR="00CD49A7" w:rsidRDefault="007950E2" w:rsidP="003B7991">
      <w:pPr>
        <w:pStyle w:val="JuSigned"/>
        <w:keepNext/>
        <w:keepLines/>
      </w:pPr>
      <w:r w:rsidRPr="00FF3662">
        <w:tab/>
      </w:r>
      <w:r w:rsidR="004013BA" w:rsidRPr="00737455">
        <w:t>Marialena Tsirli</w:t>
      </w:r>
      <w:r w:rsidR="005F0A59" w:rsidRPr="00FF3662">
        <w:tab/>
      </w:r>
      <w:r w:rsidR="004013BA" w:rsidRPr="00737455">
        <w:t>Egbert Myjer</w:t>
      </w:r>
      <w:r w:rsidR="005F0A59" w:rsidRPr="00FF3662">
        <w:br/>
      </w:r>
      <w:r w:rsidRPr="00FF3662">
        <w:tab/>
      </w:r>
      <w:r w:rsidR="004013BA">
        <w:t xml:space="preserve">Deputy </w:t>
      </w:r>
      <w:r w:rsidR="00FF3662" w:rsidRPr="00FF3662">
        <w:rPr>
          <w:iCs/>
        </w:rPr>
        <w:t>Registrar</w:t>
      </w:r>
      <w:r w:rsidR="00423C5E" w:rsidRPr="00FF3662">
        <w:tab/>
      </w:r>
      <w:r w:rsidR="005F0A59" w:rsidRPr="00FF3662">
        <w:t>President</w:t>
      </w:r>
    </w:p>
    <w:p w:rsidR="0076051E" w:rsidRPr="0076051E" w:rsidRDefault="0076051E" w:rsidP="0076051E">
      <w:pPr>
        <w:pStyle w:val="JuParaLast"/>
      </w:pPr>
    </w:p>
    <w:sectPr w:rsidR="0076051E" w:rsidRPr="0076051E" w:rsidSect="00F37310">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B4" w:rsidRDefault="00800EB4">
      <w:r>
        <w:separator/>
      </w:r>
    </w:p>
  </w:endnote>
  <w:endnote w:type="continuationSeparator" w:id="0">
    <w:p w:rsidR="00800EB4" w:rsidRDefault="00800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4" w:rsidRPr="00150BFA" w:rsidRDefault="00800EB4" w:rsidP="00877E8A">
    <w:pPr>
      <w:jc w:val="center"/>
      <w:rPr>
        <w:sz w:val="4"/>
        <w:szCs w:val="4"/>
      </w:rPr>
    </w:pPr>
    <w:r w:rsidRPr="00150BF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5pt;height:32.9pt">
          <v:imagedata r:id="rId1" o:title="DocFooter-03"/>
        </v:shape>
      </w:pict>
    </w:r>
  </w:p>
  <w:p w:rsidR="00800EB4" w:rsidRDefault="00800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B4" w:rsidRDefault="00800EB4">
      <w:r>
        <w:separator/>
      </w:r>
    </w:p>
  </w:footnote>
  <w:footnote w:type="continuationSeparator" w:id="0">
    <w:p w:rsidR="00800EB4" w:rsidRDefault="00800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4" w:rsidRPr="00F37310" w:rsidRDefault="00800EB4" w:rsidP="00F37310">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4" w:rsidRPr="00C00F0F" w:rsidRDefault="00800EB4">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800EB4" w:rsidRDefault="00800E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4" w:rsidRDefault="00800EB4">
    <w:pPr>
      <w:pStyle w:val="JuHeader"/>
    </w:pPr>
    <w:r>
      <w:rPr>
        <w:rStyle w:val="PageNumber"/>
      </w:rPr>
      <w:fldChar w:fldCharType="begin"/>
    </w:r>
    <w:r>
      <w:rPr>
        <w:rStyle w:val="PageNumber"/>
      </w:rPr>
      <w:instrText xml:space="preserve"> PAGE </w:instrText>
    </w:r>
    <w:r>
      <w:rPr>
        <w:rStyle w:val="PageNumber"/>
      </w:rPr>
      <w:fldChar w:fldCharType="separate"/>
    </w:r>
    <w:r w:rsidR="00A77D48">
      <w:rPr>
        <w:rStyle w:val="PageNumber"/>
        <w:noProof/>
      </w:rPr>
      <w:t>3</w:t>
    </w:r>
    <w:r>
      <w:rPr>
        <w:rStyle w:val="PageNumber"/>
      </w:rPr>
      <w:fldChar w:fldCharType="end"/>
    </w:r>
    <w:r>
      <w:tab/>
      <w:t xml:space="preserve">VIKULOV AND OTHERS v. </w:t>
    </w:r>
    <w:smartTag w:uri="urn:schemas-microsoft-com:office:smarttags" w:element="country-region">
      <w:smartTag w:uri="urn:schemas-microsoft-com:office:smarttags" w:element="place">
        <w:r>
          <w:t>LATVIA</w:t>
        </w:r>
      </w:smartTag>
    </w:smartTag>
    <w:r>
      <w:t xml:space="preserve">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EB4" w:rsidRDefault="00800EB4">
    <w:pPr>
      <w:pStyle w:val="JuHeader"/>
      <w:rPr>
        <w:rStyle w:val="PageNumber"/>
      </w:rPr>
    </w:pPr>
    <w:r>
      <w:tab/>
      <w:t xml:space="preserve">VIKULOV AND OTHERS v. </w:t>
    </w:r>
    <w:smartTag w:uri="urn:schemas-microsoft-com:office:smarttags" w:element="country-region">
      <w:smartTag w:uri="urn:schemas-microsoft-com:office:smarttags" w:element="place">
        <w:r>
          <w:t>LATVIA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A77D48">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C273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DCD3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1B44A1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6CC6A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B26C5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49265A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E98D21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76A4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E8C5388"/>
    <w:lvl w:ilvl="0">
      <w:start w:val="1"/>
      <w:numFmt w:val="decimal"/>
      <w:pStyle w:val="ListNumber"/>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158953CD"/>
    <w:multiLevelType w:val="hybridMultilevel"/>
    <w:tmpl w:val="76CCF140"/>
    <w:lvl w:ilvl="0" w:tplc="11BE28B8">
      <w:start w:val="4"/>
      <w:numFmt w:val="decimal"/>
      <w:lvlText w:val="%1."/>
      <w:lvlJc w:val="left"/>
      <w:pPr>
        <w:tabs>
          <w:tab w:val="num" w:pos="791"/>
        </w:tabs>
        <w:ind w:left="791" w:hanging="360"/>
      </w:pPr>
      <w:rPr>
        <w:rFonts w:hint="default"/>
      </w:rPr>
    </w:lvl>
    <w:lvl w:ilvl="1" w:tplc="08090019" w:tentative="1">
      <w:start w:val="1"/>
      <w:numFmt w:val="lowerLetter"/>
      <w:lvlText w:val="%2."/>
      <w:lvlJc w:val="left"/>
      <w:pPr>
        <w:tabs>
          <w:tab w:val="num" w:pos="1511"/>
        </w:tabs>
        <w:ind w:left="1511" w:hanging="360"/>
      </w:pPr>
    </w:lvl>
    <w:lvl w:ilvl="2" w:tplc="0809001B" w:tentative="1">
      <w:start w:val="1"/>
      <w:numFmt w:val="lowerRoman"/>
      <w:lvlText w:val="%3."/>
      <w:lvlJc w:val="right"/>
      <w:pPr>
        <w:tabs>
          <w:tab w:val="num" w:pos="2231"/>
        </w:tabs>
        <w:ind w:left="2231" w:hanging="180"/>
      </w:pPr>
    </w:lvl>
    <w:lvl w:ilvl="3" w:tplc="0809000F" w:tentative="1">
      <w:start w:val="1"/>
      <w:numFmt w:val="decimal"/>
      <w:lvlText w:val="%4."/>
      <w:lvlJc w:val="left"/>
      <w:pPr>
        <w:tabs>
          <w:tab w:val="num" w:pos="2951"/>
        </w:tabs>
        <w:ind w:left="2951" w:hanging="360"/>
      </w:pPr>
    </w:lvl>
    <w:lvl w:ilvl="4" w:tplc="08090019" w:tentative="1">
      <w:start w:val="1"/>
      <w:numFmt w:val="lowerLetter"/>
      <w:lvlText w:val="%5."/>
      <w:lvlJc w:val="left"/>
      <w:pPr>
        <w:tabs>
          <w:tab w:val="num" w:pos="3671"/>
        </w:tabs>
        <w:ind w:left="3671" w:hanging="360"/>
      </w:pPr>
    </w:lvl>
    <w:lvl w:ilvl="5" w:tplc="0809001B" w:tentative="1">
      <w:start w:val="1"/>
      <w:numFmt w:val="lowerRoman"/>
      <w:lvlText w:val="%6."/>
      <w:lvlJc w:val="right"/>
      <w:pPr>
        <w:tabs>
          <w:tab w:val="num" w:pos="4391"/>
        </w:tabs>
        <w:ind w:left="4391" w:hanging="180"/>
      </w:pPr>
    </w:lvl>
    <w:lvl w:ilvl="6" w:tplc="0809000F" w:tentative="1">
      <w:start w:val="1"/>
      <w:numFmt w:val="decimal"/>
      <w:lvlText w:val="%7."/>
      <w:lvlJc w:val="left"/>
      <w:pPr>
        <w:tabs>
          <w:tab w:val="num" w:pos="5111"/>
        </w:tabs>
        <w:ind w:left="5111" w:hanging="360"/>
      </w:pPr>
    </w:lvl>
    <w:lvl w:ilvl="7" w:tplc="08090019" w:tentative="1">
      <w:start w:val="1"/>
      <w:numFmt w:val="lowerLetter"/>
      <w:lvlText w:val="%8."/>
      <w:lvlJc w:val="left"/>
      <w:pPr>
        <w:tabs>
          <w:tab w:val="num" w:pos="5831"/>
        </w:tabs>
        <w:ind w:left="5831" w:hanging="360"/>
      </w:pPr>
    </w:lvl>
    <w:lvl w:ilvl="8" w:tplc="0809001B" w:tentative="1">
      <w:start w:val="1"/>
      <w:numFmt w:val="lowerRoman"/>
      <w:lvlText w:val="%9."/>
      <w:lvlJc w:val="right"/>
      <w:pPr>
        <w:tabs>
          <w:tab w:val="num" w:pos="6551"/>
        </w:tabs>
        <w:ind w:left="6551" w:hanging="180"/>
      </w:pPr>
    </w:lvl>
  </w:abstractNum>
  <w:abstractNum w:abstractNumId="11">
    <w:nsid w:val="2974745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7D768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66EF3928"/>
    <w:multiLevelType w:val="hybridMultilevel"/>
    <w:tmpl w:val="2646CB9C"/>
    <w:lvl w:ilvl="0" w:tplc="684E09EC">
      <w:start w:val="2"/>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14">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6F4445CA"/>
    <w:multiLevelType w:val="multilevel"/>
    <w:tmpl w:val="08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8"/>
  </w:num>
  <w:num w:numId="5">
    <w:abstractNumId w:val="14"/>
  </w:num>
  <w:num w:numId="6">
    <w:abstractNumId w:val="16"/>
  </w:num>
  <w:num w:numId="7">
    <w:abstractNumId w:val="13"/>
  </w:num>
  <w:num w:numId="8">
    <w:abstractNumId w:val="10"/>
  </w:num>
  <w:num w:numId="9">
    <w:abstractNumId w:val="12"/>
  </w:num>
  <w:num w:numId="10">
    <w:abstractNumId w:val="11"/>
  </w:num>
  <w:num w:numId="11">
    <w:abstractNumId w:val="15"/>
  </w:num>
  <w:num w:numId="12">
    <w:abstractNumId w:val="5"/>
  </w:num>
  <w:num w:numId="13">
    <w:abstractNumId w:val="3"/>
  </w:num>
  <w:num w:numId="14">
    <w:abstractNumId w:val="2"/>
  </w:num>
  <w:num w:numId="15">
    <w:abstractNumId w:val="1"/>
  </w:num>
  <w:num w:numId="16">
    <w:abstractNumId w:val="0"/>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1"/>
    <w:docVar w:name="DocVarPREMATURE" w:val="0"/>
    <w:docVar w:name="EMM" w:val="0"/>
    <w:docVar w:name="ETRANSMISSION" w:val="BY E-TRANSMISSION ONLY"/>
    <w:docVar w:name="L4_1Annex" w:val="0"/>
    <w:docVar w:name="L4_1Anonymity" w:val="0"/>
    <w:docVar w:name="L4_1AppNatList" w:val="Russian"/>
    <w:docVar w:name="NBEMMDOC" w:val="0"/>
    <w:docVar w:name="SignForeName" w:val="0"/>
  </w:docVars>
  <w:rsids>
    <w:rsidRoot w:val="00FF3662"/>
    <w:rsid w:val="00000071"/>
    <w:rsid w:val="000012DA"/>
    <w:rsid w:val="00001804"/>
    <w:rsid w:val="0000381A"/>
    <w:rsid w:val="00004822"/>
    <w:rsid w:val="0000519C"/>
    <w:rsid w:val="00005B3A"/>
    <w:rsid w:val="00005F49"/>
    <w:rsid w:val="0000602B"/>
    <w:rsid w:val="00006519"/>
    <w:rsid w:val="00006AEB"/>
    <w:rsid w:val="000071EE"/>
    <w:rsid w:val="0001037E"/>
    <w:rsid w:val="00010D10"/>
    <w:rsid w:val="0001131A"/>
    <w:rsid w:val="000133E3"/>
    <w:rsid w:val="00013447"/>
    <w:rsid w:val="00014322"/>
    <w:rsid w:val="00015686"/>
    <w:rsid w:val="000174AC"/>
    <w:rsid w:val="000202F9"/>
    <w:rsid w:val="0002371C"/>
    <w:rsid w:val="00024FEF"/>
    <w:rsid w:val="00026CC5"/>
    <w:rsid w:val="00027A8F"/>
    <w:rsid w:val="00032286"/>
    <w:rsid w:val="000348E9"/>
    <w:rsid w:val="000352F7"/>
    <w:rsid w:val="00036589"/>
    <w:rsid w:val="00040488"/>
    <w:rsid w:val="000425BD"/>
    <w:rsid w:val="000428BA"/>
    <w:rsid w:val="00044C37"/>
    <w:rsid w:val="0004662E"/>
    <w:rsid w:val="00047717"/>
    <w:rsid w:val="000500ED"/>
    <w:rsid w:val="00051E49"/>
    <w:rsid w:val="00052ED7"/>
    <w:rsid w:val="00053F35"/>
    <w:rsid w:val="00054234"/>
    <w:rsid w:val="000572EE"/>
    <w:rsid w:val="00060021"/>
    <w:rsid w:val="0006083D"/>
    <w:rsid w:val="0006141C"/>
    <w:rsid w:val="00063E75"/>
    <w:rsid w:val="000657CF"/>
    <w:rsid w:val="00065874"/>
    <w:rsid w:val="00065B14"/>
    <w:rsid w:val="00067382"/>
    <w:rsid w:val="00071EE3"/>
    <w:rsid w:val="0007238A"/>
    <w:rsid w:val="00072F1F"/>
    <w:rsid w:val="0007322F"/>
    <w:rsid w:val="00073993"/>
    <w:rsid w:val="000742F7"/>
    <w:rsid w:val="00074746"/>
    <w:rsid w:val="00076757"/>
    <w:rsid w:val="000772E4"/>
    <w:rsid w:val="000808C9"/>
    <w:rsid w:val="000813B2"/>
    <w:rsid w:val="00082349"/>
    <w:rsid w:val="000841EE"/>
    <w:rsid w:val="00085109"/>
    <w:rsid w:val="00086B70"/>
    <w:rsid w:val="000920A5"/>
    <w:rsid w:val="000922E2"/>
    <w:rsid w:val="00094F84"/>
    <w:rsid w:val="00097C49"/>
    <w:rsid w:val="000A0F37"/>
    <w:rsid w:val="000A76DC"/>
    <w:rsid w:val="000B27CA"/>
    <w:rsid w:val="000B684E"/>
    <w:rsid w:val="000C0C93"/>
    <w:rsid w:val="000C36B1"/>
    <w:rsid w:val="000C5228"/>
    <w:rsid w:val="000C55D5"/>
    <w:rsid w:val="000C64E5"/>
    <w:rsid w:val="000C6F2A"/>
    <w:rsid w:val="000D37A7"/>
    <w:rsid w:val="000D3982"/>
    <w:rsid w:val="000D4160"/>
    <w:rsid w:val="000D6832"/>
    <w:rsid w:val="000E1F46"/>
    <w:rsid w:val="000E4B94"/>
    <w:rsid w:val="000E4CBF"/>
    <w:rsid w:val="000E771A"/>
    <w:rsid w:val="000F5861"/>
    <w:rsid w:val="000F5F76"/>
    <w:rsid w:val="000F7E95"/>
    <w:rsid w:val="00100608"/>
    <w:rsid w:val="00103C67"/>
    <w:rsid w:val="00104484"/>
    <w:rsid w:val="00104CEB"/>
    <w:rsid w:val="00107CC4"/>
    <w:rsid w:val="00110A83"/>
    <w:rsid w:val="00116909"/>
    <w:rsid w:val="00121615"/>
    <w:rsid w:val="00122ADB"/>
    <w:rsid w:val="00124D89"/>
    <w:rsid w:val="00124DE8"/>
    <w:rsid w:val="0012629F"/>
    <w:rsid w:val="00126B28"/>
    <w:rsid w:val="00131DA1"/>
    <w:rsid w:val="0013217E"/>
    <w:rsid w:val="001351C9"/>
    <w:rsid w:val="00135C93"/>
    <w:rsid w:val="00136071"/>
    <w:rsid w:val="00142B79"/>
    <w:rsid w:val="00142E9F"/>
    <w:rsid w:val="00144D6C"/>
    <w:rsid w:val="00146508"/>
    <w:rsid w:val="00146CA7"/>
    <w:rsid w:val="001534F8"/>
    <w:rsid w:val="001535ED"/>
    <w:rsid w:val="00154333"/>
    <w:rsid w:val="001566B5"/>
    <w:rsid w:val="00157C7F"/>
    <w:rsid w:val="00162987"/>
    <w:rsid w:val="00163D86"/>
    <w:rsid w:val="001646EE"/>
    <w:rsid w:val="001657B6"/>
    <w:rsid w:val="0016705B"/>
    <w:rsid w:val="0017027A"/>
    <w:rsid w:val="00170AF0"/>
    <w:rsid w:val="0017137E"/>
    <w:rsid w:val="00171FF5"/>
    <w:rsid w:val="00175D81"/>
    <w:rsid w:val="00181F2F"/>
    <w:rsid w:val="0018250E"/>
    <w:rsid w:val="00183250"/>
    <w:rsid w:val="00185766"/>
    <w:rsid w:val="00185C22"/>
    <w:rsid w:val="00185CB3"/>
    <w:rsid w:val="001861AA"/>
    <w:rsid w:val="00186923"/>
    <w:rsid w:val="00186EE8"/>
    <w:rsid w:val="00190605"/>
    <w:rsid w:val="00190B1B"/>
    <w:rsid w:val="0019499E"/>
    <w:rsid w:val="001954F0"/>
    <w:rsid w:val="00195925"/>
    <w:rsid w:val="00195A46"/>
    <w:rsid w:val="0019607B"/>
    <w:rsid w:val="00197863"/>
    <w:rsid w:val="001A0395"/>
    <w:rsid w:val="001A4DE5"/>
    <w:rsid w:val="001A6BAC"/>
    <w:rsid w:val="001B0482"/>
    <w:rsid w:val="001B147C"/>
    <w:rsid w:val="001B293B"/>
    <w:rsid w:val="001B46A5"/>
    <w:rsid w:val="001B6F1E"/>
    <w:rsid w:val="001C25EB"/>
    <w:rsid w:val="001C32A3"/>
    <w:rsid w:val="001C352B"/>
    <w:rsid w:val="001C3FC4"/>
    <w:rsid w:val="001C5A98"/>
    <w:rsid w:val="001C77F3"/>
    <w:rsid w:val="001C7887"/>
    <w:rsid w:val="001C7D09"/>
    <w:rsid w:val="001D0182"/>
    <w:rsid w:val="001D0B38"/>
    <w:rsid w:val="001D0B3B"/>
    <w:rsid w:val="001D1A06"/>
    <w:rsid w:val="001D33E0"/>
    <w:rsid w:val="001D3CDA"/>
    <w:rsid w:val="001D4FD8"/>
    <w:rsid w:val="001E1DD0"/>
    <w:rsid w:val="001E44AA"/>
    <w:rsid w:val="001E4BF7"/>
    <w:rsid w:val="001E70EF"/>
    <w:rsid w:val="001E7FFB"/>
    <w:rsid w:val="001F0A0F"/>
    <w:rsid w:val="001F0AFF"/>
    <w:rsid w:val="001F1727"/>
    <w:rsid w:val="001F350D"/>
    <w:rsid w:val="001F3BC3"/>
    <w:rsid w:val="001F631E"/>
    <w:rsid w:val="001F7E74"/>
    <w:rsid w:val="00200BDD"/>
    <w:rsid w:val="002019CE"/>
    <w:rsid w:val="002033B1"/>
    <w:rsid w:val="00207CC0"/>
    <w:rsid w:val="0021006A"/>
    <w:rsid w:val="00211114"/>
    <w:rsid w:val="00212001"/>
    <w:rsid w:val="00212D6A"/>
    <w:rsid w:val="00212F2A"/>
    <w:rsid w:val="00214B5C"/>
    <w:rsid w:val="002177AC"/>
    <w:rsid w:val="00217C64"/>
    <w:rsid w:val="00220E3F"/>
    <w:rsid w:val="002225FF"/>
    <w:rsid w:val="00226124"/>
    <w:rsid w:val="0022623B"/>
    <w:rsid w:val="002278A2"/>
    <w:rsid w:val="00227E1E"/>
    <w:rsid w:val="002318FB"/>
    <w:rsid w:val="0023331E"/>
    <w:rsid w:val="002333FF"/>
    <w:rsid w:val="002339B1"/>
    <w:rsid w:val="00235113"/>
    <w:rsid w:val="002356F7"/>
    <w:rsid w:val="00235F2B"/>
    <w:rsid w:val="00235F82"/>
    <w:rsid w:val="00236D9C"/>
    <w:rsid w:val="002424FA"/>
    <w:rsid w:val="0024458D"/>
    <w:rsid w:val="002474DC"/>
    <w:rsid w:val="00247AC0"/>
    <w:rsid w:val="0025045D"/>
    <w:rsid w:val="00250556"/>
    <w:rsid w:val="00251D62"/>
    <w:rsid w:val="00252AE3"/>
    <w:rsid w:val="00253056"/>
    <w:rsid w:val="00254C1D"/>
    <w:rsid w:val="0025585F"/>
    <w:rsid w:val="00255C6B"/>
    <w:rsid w:val="00256D9C"/>
    <w:rsid w:val="00257A03"/>
    <w:rsid w:val="0026086B"/>
    <w:rsid w:val="00261548"/>
    <w:rsid w:val="00262291"/>
    <w:rsid w:val="00264A32"/>
    <w:rsid w:val="002656DF"/>
    <w:rsid w:val="00266BAF"/>
    <w:rsid w:val="0026721B"/>
    <w:rsid w:val="002673D2"/>
    <w:rsid w:val="00267BF8"/>
    <w:rsid w:val="00270A7B"/>
    <w:rsid w:val="0027146B"/>
    <w:rsid w:val="00271B22"/>
    <w:rsid w:val="00273F05"/>
    <w:rsid w:val="0027420C"/>
    <w:rsid w:val="00274F58"/>
    <w:rsid w:val="00275273"/>
    <w:rsid w:val="00277CAF"/>
    <w:rsid w:val="00281321"/>
    <w:rsid w:val="00282EA3"/>
    <w:rsid w:val="00283F8B"/>
    <w:rsid w:val="00284CE0"/>
    <w:rsid w:val="0028651E"/>
    <w:rsid w:val="002868A9"/>
    <w:rsid w:val="0028778F"/>
    <w:rsid w:val="00291579"/>
    <w:rsid w:val="002916E7"/>
    <w:rsid w:val="00293D1F"/>
    <w:rsid w:val="0029592F"/>
    <w:rsid w:val="0029732A"/>
    <w:rsid w:val="002A0CA6"/>
    <w:rsid w:val="002A1733"/>
    <w:rsid w:val="002A3849"/>
    <w:rsid w:val="002A5CBA"/>
    <w:rsid w:val="002A6FB9"/>
    <w:rsid w:val="002A7284"/>
    <w:rsid w:val="002B0DF6"/>
    <w:rsid w:val="002B11DC"/>
    <w:rsid w:val="002B194B"/>
    <w:rsid w:val="002B1B69"/>
    <w:rsid w:val="002B2A18"/>
    <w:rsid w:val="002B2EB4"/>
    <w:rsid w:val="002B4F48"/>
    <w:rsid w:val="002B5BCD"/>
    <w:rsid w:val="002B70BC"/>
    <w:rsid w:val="002C112B"/>
    <w:rsid w:val="002C11A5"/>
    <w:rsid w:val="002C1DE0"/>
    <w:rsid w:val="002C3E13"/>
    <w:rsid w:val="002C560D"/>
    <w:rsid w:val="002C57C2"/>
    <w:rsid w:val="002C605E"/>
    <w:rsid w:val="002D2F2C"/>
    <w:rsid w:val="002D3E08"/>
    <w:rsid w:val="002D523C"/>
    <w:rsid w:val="002D5258"/>
    <w:rsid w:val="002D6527"/>
    <w:rsid w:val="002D6A32"/>
    <w:rsid w:val="002D72B3"/>
    <w:rsid w:val="002E0808"/>
    <w:rsid w:val="002E0A7E"/>
    <w:rsid w:val="002E2B6F"/>
    <w:rsid w:val="002E30CB"/>
    <w:rsid w:val="002E6570"/>
    <w:rsid w:val="002E735B"/>
    <w:rsid w:val="002F372B"/>
    <w:rsid w:val="002F4032"/>
    <w:rsid w:val="002F70DB"/>
    <w:rsid w:val="00303CEC"/>
    <w:rsid w:val="00304D87"/>
    <w:rsid w:val="00305A6A"/>
    <w:rsid w:val="00305DA9"/>
    <w:rsid w:val="00310A22"/>
    <w:rsid w:val="00310F79"/>
    <w:rsid w:val="0031155F"/>
    <w:rsid w:val="0031255B"/>
    <w:rsid w:val="0031609E"/>
    <w:rsid w:val="00316133"/>
    <w:rsid w:val="00316886"/>
    <w:rsid w:val="0032007F"/>
    <w:rsid w:val="0032067B"/>
    <w:rsid w:val="00321DB7"/>
    <w:rsid w:val="003240C5"/>
    <w:rsid w:val="00324B33"/>
    <w:rsid w:val="0032554A"/>
    <w:rsid w:val="00327DED"/>
    <w:rsid w:val="00330633"/>
    <w:rsid w:val="00331ACF"/>
    <w:rsid w:val="00332056"/>
    <w:rsid w:val="0033312F"/>
    <w:rsid w:val="00333651"/>
    <w:rsid w:val="003354EB"/>
    <w:rsid w:val="00335DD0"/>
    <w:rsid w:val="003425B2"/>
    <w:rsid w:val="00342A7E"/>
    <w:rsid w:val="00343BAE"/>
    <w:rsid w:val="003479FE"/>
    <w:rsid w:val="0035097E"/>
    <w:rsid w:val="00351D47"/>
    <w:rsid w:val="00351D8F"/>
    <w:rsid w:val="0035201A"/>
    <w:rsid w:val="00352356"/>
    <w:rsid w:val="003536AC"/>
    <w:rsid w:val="0035486E"/>
    <w:rsid w:val="00357D8E"/>
    <w:rsid w:val="003613C6"/>
    <w:rsid w:val="00362FB0"/>
    <w:rsid w:val="003640CB"/>
    <w:rsid w:val="003669C4"/>
    <w:rsid w:val="00366A6A"/>
    <w:rsid w:val="00373E3C"/>
    <w:rsid w:val="00374A99"/>
    <w:rsid w:val="00375CBD"/>
    <w:rsid w:val="00375EE1"/>
    <w:rsid w:val="003768A2"/>
    <w:rsid w:val="00377CAF"/>
    <w:rsid w:val="00380BD3"/>
    <w:rsid w:val="003822EE"/>
    <w:rsid w:val="00383650"/>
    <w:rsid w:val="00385FF0"/>
    <w:rsid w:val="00386ED1"/>
    <w:rsid w:val="0039032F"/>
    <w:rsid w:val="0039070A"/>
    <w:rsid w:val="0039117A"/>
    <w:rsid w:val="00394858"/>
    <w:rsid w:val="00394ED6"/>
    <w:rsid w:val="0039555C"/>
    <w:rsid w:val="00396253"/>
    <w:rsid w:val="003A045C"/>
    <w:rsid w:val="003A66A0"/>
    <w:rsid w:val="003A7C0B"/>
    <w:rsid w:val="003B23D5"/>
    <w:rsid w:val="003B24A0"/>
    <w:rsid w:val="003B34EE"/>
    <w:rsid w:val="003B4B1C"/>
    <w:rsid w:val="003B7991"/>
    <w:rsid w:val="003C06E3"/>
    <w:rsid w:val="003C3739"/>
    <w:rsid w:val="003D098F"/>
    <w:rsid w:val="003D0A66"/>
    <w:rsid w:val="003D4BEA"/>
    <w:rsid w:val="003D4DC2"/>
    <w:rsid w:val="003D566B"/>
    <w:rsid w:val="003D7DA2"/>
    <w:rsid w:val="003D7E6A"/>
    <w:rsid w:val="003D7F53"/>
    <w:rsid w:val="003E224D"/>
    <w:rsid w:val="003E3069"/>
    <w:rsid w:val="003E44F8"/>
    <w:rsid w:val="003E5B66"/>
    <w:rsid w:val="003F10BF"/>
    <w:rsid w:val="003F367B"/>
    <w:rsid w:val="003F4274"/>
    <w:rsid w:val="003F51FC"/>
    <w:rsid w:val="003F557C"/>
    <w:rsid w:val="003F6B8C"/>
    <w:rsid w:val="004013BA"/>
    <w:rsid w:val="0040236A"/>
    <w:rsid w:val="00403086"/>
    <w:rsid w:val="00403BE1"/>
    <w:rsid w:val="00403F38"/>
    <w:rsid w:val="004058E5"/>
    <w:rsid w:val="00406B91"/>
    <w:rsid w:val="0040730E"/>
    <w:rsid w:val="00410F17"/>
    <w:rsid w:val="00411211"/>
    <w:rsid w:val="00412496"/>
    <w:rsid w:val="00412CD7"/>
    <w:rsid w:val="00414543"/>
    <w:rsid w:val="00417754"/>
    <w:rsid w:val="00421555"/>
    <w:rsid w:val="00421E8D"/>
    <w:rsid w:val="00421FDC"/>
    <w:rsid w:val="00423C5E"/>
    <w:rsid w:val="00424509"/>
    <w:rsid w:val="00426A56"/>
    <w:rsid w:val="0042725D"/>
    <w:rsid w:val="00430D4F"/>
    <w:rsid w:val="00430FDF"/>
    <w:rsid w:val="00431194"/>
    <w:rsid w:val="00432B38"/>
    <w:rsid w:val="00435D3C"/>
    <w:rsid w:val="004379B7"/>
    <w:rsid w:val="004402C6"/>
    <w:rsid w:val="00441484"/>
    <w:rsid w:val="00443316"/>
    <w:rsid w:val="00444D0A"/>
    <w:rsid w:val="00445F92"/>
    <w:rsid w:val="00446A96"/>
    <w:rsid w:val="00451A85"/>
    <w:rsid w:val="00453A5C"/>
    <w:rsid w:val="00456403"/>
    <w:rsid w:val="00456C66"/>
    <w:rsid w:val="00460054"/>
    <w:rsid w:val="00460CE2"/>
    <w:rsid w:val="004619A0"/>
    <w:rsid w:val="00461D6F"/>
    <w:rsid w:val="00466DB1"/>
    <w:rsid w:val="00467322"/>
    <w:rsid w:val="00467839"/>
    <w:rsid w:val="00471552"/>
    <w:rsid w:val="004739B9"/>
    <w:rsid w:val="00473D47"/>
    <w:rsid w:val="00475049"/>
    <w:rsid w:val="00475A58"/>
    <w:rsid w:val="004821FC"/>
    <w:rsid w:val="004851FB"/>
    <w:rsid w:val="00486D9C"/>
    <w:rsid w:val="00487699"/>
    <w:rsid w:val="004902CB"/>
    <w:rsid w:val="00490497"/>
    <w:rsid w:val="0049199D"/>
    <w:rsid w:val="00493804"/>
    <w:rsid w:val="00496C82"/>
    <w:rsid w:val="004A2B24"/>
    <w:rsid w:val="004A4030"/>
    <w:rsid w:val="004A4354"/>
    <w:rsid w:val="004A4F0D"/>
    <w:rsid w:val="004A5782"/>
    <w:rsid w:val="004A60FE"/>
    <w:rsid w:val="004A6E1C"/>
    <w:rsid w:val="004A7E15"/>
    <w:rsid w:val="004B1A1F"/>
    <w:rsid w:val="004B3152"/>
    <w:rsid w:val="004B43BF"/>
    <w:rsid w:val="004B4CD2"/>
    <w:rsid w:val="004B54D0"/>
    <w:rsid w:val="004B57AC"/>
    <w:rsid w:val="004B66CC"/>
    <w:rsid w:val="004C23A6"/>
    <w:rsid w:val="004C3DF8"/>
    <w:rsid w:val="004C499E"/>
    <w:rsid w:val="004C61F3"/>
    <w:rsid w:val="004D189E"/>
    <w:rsid w:val="004D1D50"/>
    <w:rsid w:val="004D4B65"/>
    <w:rsid w:val="004D4F4E"/>
    <w:rsid w:val="004D6BDA"/>
    <w:rsid w:val="004D78DB"/>
    <w:rsid w:val="004E27A9"/>
    <w:rsid w:val="004E2B97"/>
    <w:rsid w:val="004E31DF"/>
    <w:rsid w:val="004E36B1"/>
    <w:rsid w:val="004E41D6"/>
    <w:rsid w:val="004E6CB1"/>
    <w:rsid w:val="004E7090"/>
    <w:rsid w:val="004E74C8"/>
    <w:rsid w:val="004E7616"/>
    <w:rsid w:val="004E796B"/>
    <w:rsid w:val="004E7D8F"/>
    <w:rsid w:val="004E7F98"/>
    <w:rsid w:val="004F1C53"/>
    <w:rsid w:val="004F1FB8"/>
    <w:rsid w:val="004F2AA0"/>
    <w:rsid w:val="004F49C8"/>
    <w:rsid w:val="004F58B9"/>
    <w:rsid w:val="00500C52"/>
    <w:rsid w:val="005053D8"/>
    <w:rsid w:val="00505BDD"/>
    <w:rsid w:val="00506E04"/>
    <w:rsid w:val="00506E2F"/>
    <w:rsid w:val="00510545"/>
    <w:rsid w:val="005106A7"/>
    <w:rsid w:val="005108C3"/>
    <w:rsid w:val="00513974"/>
    <w:rsid w:val="00514735"/>
    <w:rsid w:val="005152C4"/>
    <w:rsid w:val="00522163"/>
    <w:rsid w:val="005230AE"/>
    <w:rsid w:val="00523907"/>
    <w:rsid w:val="005249C5"/>
    <w:rsid w:val="00526307"/>
    <w:rsid w:val="005322DD"/>
    <w:rsid w:val="00532B5F"/>
    <w:rsid w:val="00537EAB"/>
    <w:rsid w:val="00540E35"/>
    <w:rsid w:val="00543CCE"/>
    <w:rsid w:val="00544CE5"/>
    <w:rsid w:val="005456BE"/>
    <w:rsid w:val="005465A0"/>
    <w:rsid w:val="00547CFD"/>
    <w:rsid w:val="00550565"/>
    <w:rsid w:val="00553DBB"/>
    <w:rsid w:val="00554B6D"/>
    <w:rsid w:val="00556FB2"/>
    <w:rsid w:val="0056133D"/>
    <w:rsid w:val="0056357F"/>
    <w:rsid w:val="00564A44"/>
    <w:rsid w:val="00573B11"/>
    <w:rsid w:val="00575406"/>
    <w:rsid w:val="00577BEF"/>
    <w:rsid w:val="00577F05"/>
    <w:rsid w:val="005803E1"/>
    <w:rsid w:val="005804B2"/>
    <w:rsid w:val="00580A33"/>
    <w:rsid w:val="00583098"/>
    <w:rsid w:val="0058433D"/>
    <w:rsid w:val="005843F2"/>
    <w:rsid w:val="00587536"/>
    <w:rsid w:val="005877BE"/>
    <w:rsid w:val="00590D71"/>
    <w:rsid w:val="00592392"/>
    <w:rsid w:val="005953C8"/>
    <w:rsid w:val="005960DC"/>
    <w:rsid w:val="005A1FD2"/>
    <w:rsid w:val="005A2423"/>
    <w:rsid w:val="005A53A7"/>
    <w:rsid w:val="005A7761"/>
    <w:rsid w:val="005A7C82"/>
    <w:rsid w:val="005B0DBD"/>
    <w:rsid w:val="005B4039"/>
    <w:rsid w:val="005B5227"/>
    <w:rsid w:val="005C094F"/>
    <w:rsid w:val="005C1D3E"/>
    <w:rsid w:val="005C1D48"/>
    <w:rsid w:val="005C27D0"/>
    <w:rsid w:val="005C365B"/>
    <w:rsid w:val="005C57AE"/>
    <w:rsid w:val="005C65CB"/>
    <w:rsid w:val="005C7C94"/>
    <w:rsid w:val="005D046A"/>
    <w:rsid w:val="005D1B05"/>
    <w:rsid w:val="005D42AD"/>
    <w:rsid w:val="005D4341"/>
    <w:rsid w:val="005D44D3"/>
    <w:rsid w:val="005D7C10"/>
    <w:rsid w:val="005E0374"/>
    <w:rsid w:val="005E1D9C"/>
    <w:rsid w:val="005E2D4B"/>
    <w:rsid w:val="005E493E"/>
    <w:rsid w:val="005E4A85"/>
    <w:rsid w:val="005E4F4E"/>
    <w:rsid w:val="005E7B87"/>
    <w:rsid w:val="005E7C7C"/>
    <w:rsid w:val="005F0253"/>
    <w:rsid w:val="005F03C3"/>
    <w:rsid w:val="005F0A59"/>
    <w:rsid w:val="005F0B44"/>
    <w:rsid w:val="005F2223"/>
    <w:rsid w:val="005F3E7F"/>
    <w:rsid w:val="005F4BC9"/>
    <w:rsid w:val="005F6FF1"/>
    <w:rsid w:val="005F7F07"/>
    <w:rsid w:val="00600327"/>
    <w:rsid w:val="00600FAC"/>
    <w:rsid w:val="00600FDA"/>
    <w:rsid w:val="006021BB"/>
    <w:rsid w:val="0060220C"/>
    <w:rsid w:val="00602605"/>
    <w:rsid w:val="006050B5"/>
    <w:rsid w:val="00606E54"/>
    <w:rsid w:val="006075CB"/>
    <w:rsid w:val="00607A5F"/>
    <w:rsid w:val="006102E5"/>
    <w:rsid w:val="00610953"/>
    <w:rsid w:val="00610A8C"/>
    <w:rsid w:val="006112DB"/>
    <w:rsid w:val="00612160"/>
    <w:rsid w:val="0061220E"/>
    <w:rsid w:val="00612F0C"/>
    <w:rsid w:val="00613210"/>
    <w:rsid w:val="00613C7D"/>
    <w:rsid w:val="00617906"/>
    <w:rsid w:val="00617A47"/>
    <w:rsid w:val="00620611"/>
    <w:rsid w:val="00626B53"/>
    <w:rsid w:val="00627A07"/>
    <w:rsid w:val="00630C0F"/>
    <w:rsid w:val="00633631"/>
    <w:rsid w:val="00635FC3"/>
    <w:rsid w:val="006375DB"/>
    <w:rsid w:val="0063767B"/>
    <w:rsid w:val="0064000D"/>
    <w:rsid w:val="0064000E"/>
    <w:rsid w:val="006409C9"/>
    <w:rsid w:val="0064144E"/>
    <w:rsid w:val="006425D6"/>
    <w:rsid w:val="00643B61"/>
    <w:rsid w:val="006447CA"/>
    <w:rsid w:val="0064496A"/>
    <w:rsid w:val="00645843"/>
    <w:rsid w:val="006508EA"/>
    <w:rsid w:val="006512C0"/>
    <w:rsid w:val="00653029"/>
    <w:rsid w:val="0065411D"/>
    <w:rsid w:val="00654B0F"/>
    <w:rsid w:val="0066260E"/>
    <w:rsid w:val="0066354C"/>
    <w:rsid w:val="00665C31"/>
    <w:rsid w:val="006673DA"/>
    <w:rsid w:val="00674D12"/>
    <w:rsid w:val="00680C4F"/>
    <w:rsid w:val="00682202"/>
    <w:rsid w:val="00683E03"/>
    <w:rsid w:val="00686A57"/>
    <w:rsid w:val="00687892"/>
    <w:rsid w:val="00693420"/>
    <w:rsid w:val="00694439"/>
    <w:rsid w:val="006978CE"/>
    <w:rsid w:val="00697C99"/>
    <w:rsid w:val="006A05FC"/>
    <w:rsid w:val="006A2D58"/>
    <w:rsid w:val="006A48EE"/>
    <w:rsid w:val="006A4AFC"/>
    <w:rsid w:val="006A5542"/>
    <w:rsid w:val="006A5B88"/>
    <w:rsid w:val="006B0ADE"/>
    <w:rsid w:val="006B4FE9"/>
    <w:rsid w:val="006B5104"/>
    <w:rsid w:val="006B580C"/>
    <w:rsid w:val="006B5F98"/>
    <w:rsid w:val="006C0703"/>
    <w:rsid w:val="006C08F4"/>
    <w:rsid w:val="006C2097"/>
    <w:rsid w:val="006C254F"/>
    <w:rsid w:val="006C2853"/>
    <w:rsid w:val="006C38E7"/>
    <w:rsid w:val="006C54C9"/>
    <w:rsid w:val="006C76B1"/>
    <w:rsid w:val="006D08A9"/>
    <w:rsid w:val="006D1C31"/>
    <w:rsid w:val="006D2A42"/>
    <w:rsid w:val="006D376E"/>
    <w:rsid w:val="006D4073"/>
    <w:rsid w:val="006D4D4E"/>
    <w:rsid w:val="006D50F4"/>
    <w:rsid w:val="006D5405"/>
    <w:rsid w:val="006D56C4"/>
    <w:rsid w:val="006D6594"/>
    <w:rsid w:val="006D6763"/>
    <w:rsid w:val="006D7A5D"/>
    <w:rsid w:val="006E0E56"/>
    <w:rsid w:val="006E1A85"/>
    <w:rsid w:val="006E1FBB"/>
    <w:rsid w:val="006E5350"/>
    <w:rsid w:val="006E62DC"/>
    <w:rsid w:val="006E764E"/>
    <w:rsid w:val="006E7C36"/>
    <w:rsid w:val="006F064C"/>
    <w:rsid w:val="006F0CDD"/>
    <w:rsid w:val="006F22B8"/>
    <w:rsid w:val="006F2814"/>
    <w:rsid w:val="006F50BE"/>
    <w:rsid w:val="006F5467"/>
    <w:rsid w:val="006F5B0A"/>
    <w:rsid w:val="006F760A"/>
    <w:rsid w:val="00700270"/>
    <w:rsid w:val="00700D07"/>
    <w:rsid w:val="00701BC3"/>
    <w:rsid w:val="0070340D"/>
    <w:rsid w:val="0070610E"/>
    <w:rsid w:val="007102D0"/>
    <w:rsid w:val="00712038"/>
    <w:rsid w:val="007128DC"/>
    <w:rsid w:val="00713152"/>
    <w:rsid w:val="00716079"/>
    <w:rsid w:val="0071710F"/>
    <w:rsid w:val="00720642"/>
    <w:rsid w:val="00720945"/>
    <w:rsid w:val="00720A1A"/>
    <w:rsid w:val="00723C2F"/>
    <w:rsid w:val="00726900"/>
    <w:rsid w:val="0072703B"/>
    <w:rsid w:val="007314B3"/>
    <w:rsid w:val="00734E16"/>
    <w:rsid w:val="007350F8"/>
    <w:rsid w:val="00735A22"/>
    <w:rsid w:val="00740DB4"/>
    <w:rsid w:val="007411E5"/>
    <w:rsid w:val="00741E8E"/>
    <w:rsid w:val="00742DAA"/>
    <w:rsid w:val="00744CDE"/>
    <w:rsid w:val="0074540C"/>
    <w:rsid w:val="0074595F"/>
    <w:rsid w:val="00751859"/>
    <w:rsid w:val="00752652"/>
    <w:rsid w:val="0075375B"/>
    <w:rsid w:val="00755240"/>
    <w:rsid w:val="007557BB"/>
    <w:rsid w:val="00757069"/>
    <w:rsid w:val="0076051E"/>
    <w:rsid w:val="00760921"/>
    <w:rsid w:val="00760A90"/>
    <w:rsid w:val="00760E94"/>
    <w:rsid w:val="007663F7"/>
    <w:rsid w:val="0076663F"/>
    <w:rsid w:val="00766F02"/>
    <w:rsid w:val="00770057"/>
    <w:rsid w:val="00770CD4"/>
    <w:rsid w:val="00771302"/>
    <w:rsid w:val="00771DC8"/>
    <w:rsid w:val="00775B55"/>
    <w:rsid w:val="00775B90"/>
    <w:rsid w:val="00775D70"/>
    <w:rsid w:val="007809F8"/>
    <w:rsid w:val="007815D2"/>
    <w:rsid w:val="00783969"/>
    <w:rsid w:val="00785787"/>
    <w:rsid w:val="00785FA1"/>
    <w:rsid w:val="00787EDC"/>
    <w:rsid w:val="007905D6"/>
    <w:rsid w:val="007936FF"/>
    <w:rsid w:val="00793734"/>
    <w:rsid w:val="007950E2"/>
    <w:rsid w:val="0079559F"/>
    <w:rsid w:val="007A08FF"/>
    <w:rsid w:val="007A7309"/>
    <w:rsid w:val="007B058B"/>
    <w:rsid w:val="007B4382"/>
    <w:rsid w:val="007C042B"/>
    <w:rsid w:val="007C1CD8"/>
    <w:rsid w:val="007C303F"/>
    <w:rsid w:val="007C4011"/>
    <w:rsid w:val="007C6D14"/>
    <w:rsid w:val="007C6F0F"/>
    <w:rsid w:val="007C7131"/>
    <w:rsid w:val="007D18D2"/>
    <w:rsid w:val="007D22F0"/>
    <w:rsid w:val="007D2983"/>
    <w:rsid w:val="007D3104"/>
    <w:rsid w:val="007D36E2"/>
    <w:rsid w:val="007D3D2D"/>
    <w:rsid w:val="007D551E"/>
    <w:rsid w:val="007D5AC8"/>
    <w:rsid w:val="007D6D31"/>
    <w:rsid w:val="007D6E9D"/>
    <w:rsid w:val="007D733A"/>
    <w:rsid w:val="007E10F3"/>
    <w:rsid w:val="007E18D0"/>
    <w:rsid w:val="007E2A35"/>
    <w:rsid w:val="007E3D56"/>
    <w:rsid w:val="007E54D8"/>
    <w:rsid w:val="007E77F4"/>
    <w:rsid w:val="007F0DD0"/>
    <w:rsid w:val="007F10EF"/>
    <w:rsid w:val="007F1687"/>
    <w:rsid w:val="007F2D77"/>
    <w:rsid w:val="007F31DB"/>
    <w:rsid w:val="007F320A"/>
    <w:rsid w:val="007F6863"/>
    <w:rsid w:val="00800682"/>
    <w:rsid w:val="008008AA"/>
    <w:rsid w:val="00800EB4"/>
    <w:rsid w:val="00801BA9"/>
    <w:rsid w:val="008029CD"/>
    <w:rsid w:val="008033AF"/>
    <w:rsid w:val="008039BB"/>
    <w:rsid w:val="00804042"/>
    <w:rsid w:val="00804C95"/>
    <w:rsid w:val="0080528A"/>
    <w:rsid w:val="00805A77"/>
    <w:rsid w:val="00806179"/>
    <w:rsid w:val="008070B1"/>
    <w:rsid w:val="008076CB"/>
    <w:rsid w:val="00807FCB"/>
    <w:rsid w:val="008104EB"/>
    <w:rsid w:val="008106B2"/>
    <w:rsid w:val="00810B60"/>
    <w:rsid w:val="00810D53"/>
    <w:rsid w:val="008114E8"/>
    <w:rsid w:val="00811ADB"/>
    <w:rsid w:val="00812A6B"/>
    <w:rsid w:val="00822A03"/>
    <w:rsid w:val="00823BFA"/>
    <w:rsid w:val="0082517C"/>
    <w:rsid w:val="00825A2E"/>
    <w:rsid w:val="00826937"/>
    <w:rsid w:val="008308F2"/>
    <w:rsid w:val="0083211E"/>
    <w:rsid w:val="0083220B"/>
    <w:rsid w:val="00832936"/>
    <w:rsid w:val="0083296A"/>
    <w:rsid w:val="00832BF8"/>
    <w:rsid w:val="00835900"/>
    <w:rsid w:val="008361F8"/>
    <w:rsid w:val="008379CA"/>
    <w:rsid w:val="0084002B"/>
    <w:rsid w:val="0084088E"/>
    <w:rsid w:val="00840F32"/>
    <w:rsid w:val="00841F83"/>
    <w:rsid w:val="008430ED"/>
    <w:rsid w:val="00843D2B"/>
    <w:rsid w:val="00844159"/>
    <w:rsid w:val="00844691"/>
    <w:rsid w:val="00844B45"/>
    <w:rsid w:val="00845744"/>
    <w:rsid w:val="00850096"/>
    <w:rsid w:val="008503BD"/>
    <w:rsid w:val="00850A3F"/>
    <w:rsid w:val="00856908"/>
    <w:rsid w:val="00857A6B"/>
    <w:rsid w:val="00864A8A"/>
    <w:rsid w:val="00870608"/>
    <w:rsid w:val="00873255"/>
    <w:rsid w:val="00874C57"/>
    <w:rsid w:val="00877E8A"/>
    <w:rsid w:val="00880F59"/>
    <w:rsid w:val="008824DE"/>
    <w:rsid w:val="008829E5"/>
    <w:rsid w:val="00883396"/>
    <w:rsid w:val="008851FD"/>
    <w:rsid w:val="0088556B"/>
    <w:rsid w:val="00885AD2"/>
    <w:rsid w:val="008901C4"/>
    <w:rsid w:val="00891198"/>
    <w:rsid w:val="00893F4B"/>
    <w:rsid w:val="00894027"/>
    <w:rsid w:val="008954D1"/>
    <w:rsid w:val="00896616"/>
    <w:rsid w:val="008A01D0"/>
    <w:rsid w:val="008A06EA"/>
    <w:rsid w:val="008A2F61"/>
    <w:rsid w:val="008A35AF"/>
    <w:rsid w:val="008A4635"/>
    <w:rsid w:val="008B08B3"/>
    <w:rsid w:val="008B0F21"/>
    <w:rsid w:val="008B299C"/>
    <w:rsid w:val="008B2F0A"/>
    <w:rsid w:val="008B3002"/>
    <w:rsid w:val="008B3D10"/>
    <w:rsid w:val="008B45CB"/>
    <w:rsid w:val="008B5297"/>
    <w:rsid w:val="008B6514"/>
    <w:rsid w:val="008B69A2"/>
    <w:rsid w:val="008B7C4A"/>
    <w:rsid w:val="008C30D1"/>
    <w:rsid w:val="008C6D5D"/>
    <w:rsid w:val="008D1A8F"/>
    <w:rsid w:val="008D20D7"/>
    <w:rsid w:val="008D347F"/>
    <w:rsid w:val="008D5528"/>
    <w:rsid w:val="008D6827"/>
    <w:rsid w:val="008D71D7"/>
    <w:rsid w:val="008D7E2F"/>
    <w:rsid w:val="008E1135"/>
    <w:rsid w:val="008E1448"/>
    <w:rsid w:val="008E36F2"/>
    <w:rsid w:val="008E3E37"/>
    <w:rsid w:val="008E5F91"/>
    <w:rsid w:val="008E68C8"/>
    <w:rsid w:val="008F005F"/>
    <w:rsid w:val="008F247B"/>
    <w:rsid w:val="008F33C8"/>
    <w:rsid w:val="008F5ADB"/>
    <w:rsid w:val="008F75F7"/>
    <w:rsid w:val="008F7D89"/>
    <w:rsid w:val="009009D9"/>
    <w:rsid w:val="0090159C"/>
    <w:rsid w:val="0090373F"/>
    <w:rsid w:val="00903988"/>
    <w:rsid w:val="009058DE"/>
    <w:rsid w:val="00910102"/>
    <w:rsid w:val="00910AB6"/>
    <w:rsid w:val="00912692"/>
    <w:rsid w:val="00912742"/>
    <w:rsid w:val="009149DE"/>
    <w:rsid w:val="00915CE5"/>
    <w:rsid w:val="00916D98"/>
    <w:rsid w:val="009203BE"/>
    <w:rsid w:val="00920BC2"/>
    <w:rsid w:val="00922AD1"/>
    <w:rsid w:val="00931143"/>
    <w:rsid w:val="009314A0"/>
    <w:rsid w:val="009318BD"/>
    <w:rsid w:val="00931E45"/>
    <w:rsid w:val="009341BD"/>
    <w:rsid w:val="009374D4"/>
    <w:rsid w:val="00945500"/>
    <w:rsid w:val="0094557B"/>
    <w:rsid w:val="00945967"/>
    <w:rsid w:val="009460B7"/>
    <w:rsid w:val="009511BA"/>
    <w:rsid w:val="009516EA"/>
    <w:rsid w:val="009517F5"/>
    <w:rsid w:val="00952D96"/>
    <w:rsid w:val="00953632"/>
    <w:rsid w:val="0095617C"/>
    <w:rsid w:val="0095641A"/>
    <w:rsid w:val="0095663A"/>
    <w:rsid w:val="009578BF"/>
    <w:rsid w:val="0096032E"/>
    <w:rsid w:val="009607CB"/>
    <w:rsid w:val="00960C4D"/>
    <w:rsid w:val="00961205"/>
    <w:rsid w:val="00961B96"/>
    <w:rsid w:val="0096205E"/>
    <w:rsid w:val="009630A9"/>
    <w:rsid w:val="00966B25"/>
    <w:rsid w:val="0096714E"/>
    <w:rsid w:val="009711A6"/>
    <w:rsid w:val="00971464"/>
    <w:rsid w:val="009728CA"/>
    <w:rsid w:val="00973AE1"/>
    <w:rsid w:val="00974743"/>
    <w:rsid w:val="00974FC3"/>
    <w:rsid w:val="00975CF1"/>
    <w:rsid w:val="00977372"/>
    <w:rsid w:val="00977437"/>
    <w:rsid w:val="00977925"/>
    <w:rsid w:val="009807B8"/>
    <w:rsid w:val="009822EA"/>
    <w:rsid w:val="00982C13"/>
    <w:rsid w:val="0098313E"/>
    <w:rsid w:val="00984880"/>
    <w:rsid w:val="009858A7"/>
    <w:rsid w:val="009861DA"/>
    <w:rsid w:val="0098637F"/>
    <w:rsid w:val="00986C30"/>
    <w:rsid w:val="00990A03"/>
    <w:rsid w:val="009918C5"/>
    <w:rsid w:val="00992904"/>
    <w:rsid w:val="0099466A"/>
    <w:rsid w:val="0099587A"/>
    <w:rsid w:val="009A0233"/>
    <w:rsid w:val="009A0888"/>
    <w:rsid w:val="009A1AA3"/>
    <w:rsid w:val="009A2500"/>
    <w:rsid w:val="009A695A"/>
    <w:rsid w:val="009A7B03"/>
    <w:rsid w:val="009B298D"/>
    <w:rsid w:val="009B3063"/>
    <w:rsid w:val="009C00ED"/>
    <w:rsid w:val="009C3BEB"/>
    <w:rsid w:val="009C4FA2"/>
    <w:rsid w:val="009C7018"/>
    <w:rsid w:val="009C77FB"/>
    <w:rsid w:val="009D3D04"/>
    <w:rsid w:val="009D58A5"/>
    <w:rsid w:val="009D7AC2"/>
    <w:rsid w:val="009D7F13"/>
    <w:rsid w:val="009E10A6"/>
    <w:rsid w:val="009E1C00"/>
    <w:rsid w:val="009E1C30"/>
    <w:rsid w:val="009E4156"/>
    <w:rsid w:val="009E5C2F"/>
    <w:rsid w:val="009E613F"/>
    <w:rsid w:val="009E68D2"/>
    <w:rsid w:val="009F05C6"/>
    <w:rsid w:val="009F348C"/>
    <w:rsid w:val="009F4C41"/>
    <w:rsid w:val="009F5838"/>
    <w:rsid w:val="00A00F8A"/>
    <w:rsid w:val="00A024FD"/>
    <w:rsid w:val="00A03156"/>
    <w:rsid w:val="00A05118"/>
    <w:rsid w:val="00A07E4C"/>
    <w:rsid w:val="00A13306"/>
    <w:rsid w:val="00A157F7"/>
    <w:rsid w:val="00A16917"/>
    <w:rsid w:val="00A16D51"/>
    <w:rsid w:val="00A170F9"/>
    <w:rsid w:val="00A179D6"/>
    <w:rsid w:val="00A20228"/>
    <w:rsid w:val="00A21ED6"/>
    <w:rsid w:val="00A23050"/>
    <w:rsid w:val="00A232C6"/>
    <w:rsid w:val="00A25D43"/>
    <w:rsid w:val="00A26498"/>
    <w:rsid w:val="00A2728D"/>
    <w:rsid w:val="00A27D16"/>
    <w:rsid w:val="00A30535"/>
    <w:rsid w:val="00A31971"/>
    <w:rsid w:val="00A33B71"/>
    <w:rsid w:val="00A41132"/>
    <w:rsid w:val="00A4124A"/>
    <w:rsid w:val="00A41D5C"/>
    <w:rsid w:val="00A43CBB"/>
    <w:rsid w:val="00A44E2F"/>
    <w:rsid w:val="00A47F68"/>
    <w:rsid w:val="00A506BF"/>
    <w:rsid w:val="00A5147E"/>
    <w:rsid w:val="00A51ABC"/>
    <w:rsid w:val="00A52981"/>
    <w:rsid w:val="00A53A1D"/>
    <w:rsid w:val="00A5569F"/>
    <w:rsid w:val="00A615BA"/>
    <w:rsid w:val="00A6179A"/>
    <w:rsid w:val="00A64A32"/>
    <w:rsid w:val="00A65DF4"/>
    <w:rsid w:val="00A730DF"/>
    <w:rsid w:val="00A7338B"/>
    <w:rsid w:val="00A74238"/>
    <w:rsid w:val="00A74313"/>
    <w:rsid w:val="00A7437B"/>
    <w:rsid w:val="00A75508"/>
    <w:rsid w:val="00A755C9"/>
    <w:rsid w:val="00A76F5E"/>
    <w:rsid w:val="00A77D48"/>
    <w:rsid w:val="00A811CB"/>
    <w:rsid w:val="00A81941"/>
    <w:rsid w:val="00A8260C"/>
    <w:rsid w:val="00A8319B"/>
    <w:rsid w:val="00A8430D"/>
    <w:rsid w:val="00A84627"/>
    <w:rsid w:val="00A848F0"/>
    <w:rsid w:val="00A84A3F"/>
    <w:rsid w:val="00A859A0"/>
    <w:rsid w:val="00A85CDA"/>
    <w:rsid w:val="00A869CB"/>
    <w:rsid w:val="00A86B60"/>
    <w:rsid w:val="00A9135C"/>
    <w:rsid w:val="00A93363"/>
    <w:rsid w:val="00A9714C"/>
    <w:rsid w:val="00A97810"/>
    <w:rsid w:val="00AA0884"/>
    <w:rsid w:val="00AA1FDD"/>
    <w:rsid w:val="00AA2C8C"/>
    <w:rsid w:val="00AA2E7F"/>
    <w:rsid w:val="00AA5362"/>
    <w:rsid w:val="00AA5C1D"/>
    <w:rsid w:val="00AA73F5"/>
    <w:rsid w:val="00AA7962"/>
    <w:rsid w:val="00AA7ECC"/>
    <w:rsid w:val="00AB193C"/>
    <w:rsid w:val="00AB31A1"/>
    <w:rsid w:val="00AB4E8F"/>
    <w:rsid w:val="00AB5392"/>
    <w:rsid w:val="00AB6061"/>
    <w:rsid w:val="00AB7449"/>
    <w:rsid w:val="00AC0647"/>
    <w:rsid w:val="00AC23C3"/>
    <w:rsid w:val="00AC30E1"/>
    <w:rsid w:val="00AC3327"/>
    <w:rsid w:val="00AC338E"/>
    <w:rsid w:val="00AC6958"/>
    <w:rsid w:val="00AD1F4B"/>
    <w:rsid w:val="00AD2F02"/>
    <w:rsid w:val="00AD41B4"/>
    <w:rsid w:val="00AD5065"/>
    <w:rsid w:val="00AD5911"/>
    <w:rsid w:val="00AD5C55"/>
    <w:rsid w:val="00AD62FB"/>
    <w:rsid w:val="00AD7C87"/>
    <w:rsid w:val="00AE3F7D"/>
    <w:rsid w:val="00AE52FC"/>
    <w:rsid w:val="00AE6B94"/>
    <w:rsid w:val="00AE7E01"/>
    <w:rsid w:val="00AF048F"/>
    <w:rsid w:val="00AF139E"/>
    <w:rsid w:val="00AF1846"/>
    <w:rsid w:val="00AF23DA"/>
    <w:rsid w:val="00AF28D1"/>
    <w:rsid w:val="00AF6641"/>
    <w:rsid w:val="00AF6A87"/>
    <w:rsid w:val="00AF7268"/>
    <w:rsid w:val="00AF74A7"/>
    <w:rsid w:val="00AF7761"/>
    <w:rsid w:val="00B01DB6"/>
    <w:rsid w:val="00B032EF"/>
    <w:rsid w:val="00B035E0"/>
    <w:rsid w:val="00B03FC0"/>
    <w:rsid w:val="00B04162"/>
    <w:rsid w:val="00B05D3A"/>
    <w:rsid w:val="00B0615F"/>
    <w:rsid w:val="00B11996"/>
    <w:rsid w:val="00B1330E"/>
    <w:rsid w:val="00B145B5"/>
    <w:rsid w:val="00B1496F"/>
    <w:rsid w:val="00B14B81"/>
    <w:rsid w:val="00B16806"/>
    <w:rsid w:val="00B17EC7"/>
    <w:rsid w:val="00B17ECA"/>
    <w:rsid w:val="00B23185"/>
    <w:rsid w:val="00B231B1"/>
    <w:rsid w:val="00B25216"/>
    <w:rsid w:val="00B27218"/>
    <w:rsid w:val="00B34676"/>
    <w:rsid w:val="00B34747"/>
    <w:rsid w:val="00B37E6A"/>
    <w:rsid w:val="00B37FA5"/>
    <w:rsid w:val="00B40CFD"/>
    <w:rsid w:val="00B50127"/>
    <w:rsid w:val="00B52FFD"/>
    <w:rsid w:val="00B5624C"/>
    <w:rsid w:val="00B5676C"/>
    <w:rsid w:val="00B57CA1"/>
    <w:rsid w:val="00B623F5"/>
    <w:rsid w:val="00B6253C"/>
    <w:rsid w:val="00B63BE7"/>
    <w:rsid w:val="00B64991"/>
    <w:rsid w:val="00B67BEB"/>
    <w:rsid w:val="00B70591"/>
    <w:rsid w:val="00B71C55"/>
    <w:rsid w:val="00B7224C"/>
    <w:rsid w:val="00B7362A"/>
    <w:rsid w:val="00B73668"/>
    <w:rsid w:val="00B745A2"/>
    <w:rsid w:val="00B76362"/>
    <w:rsid w:val="00B76BBA"/>
    <w:rsid w:val="00B8018B"/>
    <w:rsid w:val="00B81216"/>
    <w:rsid w:val="00B81F52"/>
    <w:rsid w:val="00B85731"/>
    <w:rsid w:val="00B85AA8"/>
    <w:rsid w:val="00B86642"/>
    <w:rsid w:val="00B869D8"/>
    <w:rsid w:val="00B86A4C"/>
    <w:rsid w:val="00B92198"/>
    <w:rsid w:val="00B922E3"/>
    <w:rsid w:val="00B92B67"/>
    <w:rsid w:val="00B9571C"/>
    <w:rsid w:val="00B97214"/>
    <w:rsid w:val="00BA1C57"/>
    <w:rsid w:val="00BA30DB"/>
    <w:rsid w:val="00BB28B1"/>
    <w:rsid w:val="00BB394B"/>
    <w:rsid w:val="00BB3DFB"/>
    <w:rsid w:val="00BB4123"/>
    <w:rsid w:val="00BB438D"/>
    <w:rsid w:val="00BB58DC"/>
    <w:rsid w:val="00BC66C5"/>
    <w:rsid w:val="00BC781D"/>
    <w:rsid w:val="00BD116D"/>
    <w:rsid w:val="00BD3E16"/>
    <w:rsid w:val="00BD6FD2"/>
    <w:rsid w:val="00BE0FFC"/>
    <w:rsid w:val="00BE11D4"/>
    <w:rsid w:val="00BE1C18"/>
    <w:rsid w:val="00BE276A"/>
    <w:rsid w:val="00BE4F15"/>
    <w:rsid w:val="00BE52FE"/>
    <w:rsid w:val="00BE6558"/>
    <w:rsid w:val="00BF1FFE"/>
    <w:rsid w:val="00BF35E1"/>
    <w:rsid w:val="00BF5DEA"/>
    <w:rsid w:val="00BF5E26"/>
    <w:rsid w:val="00BF7873"/>
    <w:rsid w:val="00BF7CDB"/>
    <w:rsid w:val="00C01769"/>
    <w:rsid w:val="00C018B9"/>
    <w:rsid w:val="00C01C1C"/>
    <w:rsid w:val="00C0207F"/>
    <w:rsid w:val="00C06CBF"/>
    <w:rsid w:val="00C10EDE"/>
    <w:rsid w:val="00C11297"/>
    <w:rsid w:val="00C13A85"/>
    <w:rsid w:val="00C161B2"/>
    <w:rsid w:val="00C20551"/>
    <w:rsid w:val="00C228EF"/>
    <w:rsid w:val="00C233F9"/>
    <w:rsid w:val="00C23616"/>
    <w:rsid w:val="00C2565E"/>
    <w:rsid w:val="00C25EDE"/>
    <w:rsid w:val="00C26C40"/>
    <w:rsid w:val="00C30123"/>
    <w:rsid w:val="00C323EF"/>
    <w:rsid w:val="00C349BF"/>
    <w:rsid w:val="00C34A01"/>
    <w:rsid w:val="00C41F5D"/>
    <w:rsid w:val="00C44E7A"/>
    <w:rsid w:val="00C46AF1"/>
    <w:rsid w:val="00C508BA"/>
    <w:rsid w:val="00C50E75"/>
    <w:rsid w:val="00C51288"/>
    <w:rsid w:val="00C51932"/>
    <w:rsid w:val="00C51E93"/>
    <w:rsid w:val="00C54EB5"/>
    <w:rsid w:val="00C57D73"/>
    <w:rsid w:val="00C62B4A"/>
    <w:rsid w:val="00C64832"/>
    <w:rsid w:val="00C64DFA"/>
    <w:rsid w:val="00C66EF2"/>
    <w:rsid w:val="00C72A70"/>
    <w:rsid w:val="00C72F10"/>
    <w:rsid w:val="00C73740"/>
    <w:rsid w:val="00C73F06"/>
    <w:rsid w:val="00C75B9C"/>
    <w:rsid w:val="00C7631F"/>
    <w:rsid w:val="00C8021C"/>
    <w:rsid w:val="00C80B0B"/>
    <w:rsid w:val="00C80E55"/>
    <w:rsid w:val="00C820E0"/>
    <w:rsid w:val="00C83CCD"/>
    <w:rsid w:val="00C8550F"/>
    <w:rsid w:val="00C85989"/>
    <w:rsid w:val="00C867BD"/>
    <w:rsid w:val="00C87E9D"/>
    <w:rsid w:val="00C91856"/>
    <w:rsid w:val="00C96A0A"/>
    <w:rsid w:val="00C96A6B"/>
    <w:rsid w:val="00C96ECF"/>
    <w:rsid w:val="00CA3064"/>
    <w:rsid w:val="00CA3724"/>
    <w:rsid w:val="00CA4139"/>
    <w:rsid w:val="00CA5694"/>
    <w:rsid w:val="00CA79C6"/>
    <w:rsid w:val="00CB10C7"/>
    <w:rsid w:val="00CB1A13"/>
    <w:rsid w:val="00CB1F18"/>
    <w:rsid w:val="00CB1FCE"/>
    <w:rsid w:val="00CB268E"/>
    <w:rsid w:val="00CB2705"/>
    <w:rsid w:val="00CB3723"/>
    <w:rsid w:val="00CC1020"/>
    <w:rsid w:val="00CC131E"/>
    <w:rsid w:val="00CC403B"/>
    <w:rsid w:val="00CC5FDC"/>
    <w:rsid w:val="00CD0302"/>
    <w:rsid w:val="00CD2B43"/>
    <w:rsid w:val="00CD37B2"/>
    <w:rsid w:val="00CD42D3"/>
    <w:rsid w:val="00CD49A7"/>
    <w:rsid w:val="00CD6301"/>
    <w:rsid w:val="00CD6394"/>
    <w:rsid w:val="00CD7086"/>
    <w:rsid w:val="00CD789B"/>
    <w:rsid w:val="00CD7F7C"/>
    <w:rsid w:val="00CE0987"/>
    <w:rsid w:val="00CE1C0F"/>
    <w:rsid w:val="00CE1D18"/>
    <w:rsid w:val="00CE293A"/>
    <w:rsid w:val="00CE745E"/>
    <w:rsid w:val="00CF1A05"/>
    <w:rsid w:val="00CF4CE6"/>
    <w:rsid w:val="00CF4D0A"/>
    <w:rsid w:val="00CF5FC5"/>
    <w:rsid w:val="00D011E4"/>
    <w:rsid w:val="00D02611"/>
    <w:rsid w:val="00D04051"/>
    <w:rsid w:val="00D04DB8"/>
    <w:rsid w:val="00D0663A"/>
    <w:rsid w:val="00D10343"/>
    <w:rsid w:val="00D10F3E"/>
    <w:rsid w:val="00D140BA"/>
    <w:rsid w:val="00D1447A"/>
    <w:rsid w:val="00D154FF"/>
    <w:rsid w:val="00D21BE0"/>
    <w:rsid w:val="00D22249"/>
    <w:rsid w:val="00D25AFF"/>
    <w:rsid w:val="00D25B95"/>
    <w:rsid w:val="00D2681F"/>
    <w:rsid w:val="00D274F5"/>
    <w:rsid w:val="00D309B4"/>
    <w:rsid w:val="00D30D08"/>
    <w:rsid w:val="00D31536"/>
    <w:rsid w:val="00D321BC"/>
    <w:rsid w:val="00D33223"/>
    <w:rsid w:val="00D35E1B"/>
    <w:rsid w:val="00D36935"/>
    <w:rsid w:val="00D3714B"/>
    <w:rsid w:val="00D373B6"/>
    <w:rsid w:val="00D409A1"/>
    <w:rsid w:val="00D414B5"/>
    <w:rsid w:val="00D429F5"/>
    <w:rsid w:val="00D4351B"/>
    <w:rsid w:val="00D436F6"/>
    <w:rsid w:val="00D44678"/>
    <w:rsid w:val="00D464E3"/>
    <w:rsid w:val="00D4714D"/>
    <w:rsid w:val="00D508C8"/>
    <w:rsid w:val="00D50E6B"/>
    <w:rsid w:val="00D52E46"/>
    <w:rsid w:val="00D53DFC"/>
    <w:rsid w:val="00D55302"/>
    <w:rsid w:val="00D571B2"/>
    <w:rsid w:val="00D574BD"/>
    <w:rsid w:val="00D62A42"/>
    <w:rsid w:val="00D645AB"/>
    <w:rsid w:val="00D66313"/>
    <w:rsid w:val="00D667D6"/>
    <w:rsid w:val="00D67D14"/>
    <w:rsid w:val="00D71E5E"/>
    <w:rsid w:val="00D71FB9"/>
    <w:rsid w:val="00D7243C"/>
    <w:rsid w:val="00D72F85"/>
    <w:rsid w:val="00D7499D"/>
    <w:rsid w:val="00D751F4"/>
    <w:rsid w:val="00D768FC"/>
    <w:rsid w:val="00D821F2"/>
    <w:rsid w:val="00D86207"/>
    <w:rsid w:val="00D8642D"/>
    <w:rsid w:val="00D90F55"/>
    <w:rsid w:val="00D920C6"/>
    <w:rsid w:val="00D94C6A"/>
    <w:rsid w:val="00D97BCD"/>
    <w:rsid w:val="00D97E48"/>
    <w:rsid w:val="00DA07BC"/>
    <w:rsid w:val="00DA22CA"/>
    <w:rsid w:val="00DA24D0"/>
    <w:rsid w:val="00DA2A2B"/>
    <w:rsid w:val="00DA2F32"/>
    <w:rsid w:val="00DA36A0"/>
    <w:rsid w:val="00DA42EB"/>
    <w:rsid w:val="00DA46AB"/>
    <w:rsid w:val="00DA47EA"/>
    <w:rsid w:val="00DA6748"/>
    <w:rsid w:val="00DA6B7A"/>
    <w:rsid w:val="00DA6C22"/>
    <w:rsid w:val="00DA6D91"/>
    <w:rsid w:val="00DB111C"/>
    <w:rsid w:val="00DB26CC"/>
    <w:rsid w:val="00DB2839"/>
    <w:rsid w:val="00DB4018"/>
    <w:rsid w:val="00DB4A35"/>
    <w:rsid w:val="00DB78DE"/>
    <w:rsid w:val="00DC0C07"/>
    <w:rsid w:val="00DC20FF"/>
    <w:rsid w:val="00DC383C"/>
    <w:rsid w:val="00DC4502"/>
    <w:rsid w:val="00DC4915"/>
    <w:rsid w:val="00DC6EDC"/>
    <w:rsid w:val="00DC7D87"/>
    <w:rsid w:val="00DD24DC"/>
    <w:rsid w:val="00DD25F1"/>
    <w:rsid w:val="00DD3812"/>
    <w:rsid w:val="00DD5DA8"/>
    <w:rsid w:val="00DD6426"/>
    <w:rsid w:val="00DD6B48"/>
    <w:rsid w:val="00DE1C50"/>
    <w:rsid w:val="00DE2A62"/>
    <w:rsid w:val="00DE3CCF"/>
    <w:rsid w:val="00DE5D14"/>
    <w:rsid w:val="00DF0CD8"/>
    <w:rsid w:val="00DF2D26"/>
    <w:rsid w:val="00DF3B78"/>
    <w:rsid w:val="00DF5572"/>
    <w:rsid w:val="00DF615D"/>
    <w:rsid w:val="00DF775B"/>
    <w:rsid w:val="00E04161"/>
    <w:rsid w:val="00E04EDA"/>
    <w:rsid w:val="00E060F8"/>
    <w:rsid w:val="00E1102E"/>
    <w:rsid w:val="00E110E2"/>
    <w:rsid w:val="00E114F6"/>
    <w:rsid w:val="00E12322"/>
    <w:rsid w:val="00E1384B"/>
    <w:rsid w:val="00E20F42"/>
    <w:rsid w:val="00E21D34"/>
    <w:rsid w:val="00E21EFE"/>
    <w:rsid w:val="00E254D8"/>
    <w:rsid w:val="00E2550C"/>
    <w:rsid w:val="00E25798"/>
    <w:rsid w:val="00E264F0"/>
    <w:rsid w:val="00E26575"/>
    <w:rsid w:val="00E3301F"/>
    <w:rsid w:val="00E3399F"/>
    <w:rsid w:val="00E3419A"/>
    <w:rsid w:val="00E34E1C"/>
    <w:rsid w:val="00E351F4"/>
    <w:rsid w:val="00E367B2"/>
    <w:rsid w:val="00E4432A"/>
    <w:rsid w:val="00E4599C"/>
    <w:rsid w:val="00E4605E"/>
    <w:rsid w:val="00E50A3D"/>
    <w:rsid w:val="00E51322"/>
    <w:rsid w:val="00E5155C"/>
    <w:rsid w:val="00E54092"/>
    <w:rsid w:val="00E55830"/>
    <w:rsid w:val="00E60243"/>
    <w:rsid w:val="00E61ADB"/>
    <w:rsid w:val="00E625A8"/>
    <w:rsid w:val="00E65334"/>
    <w:rsid w:val="00E6643E"/>
    <w:rsid w:val="00E66E7A"/>
    <w:rsid w:val="00E70CD4"/>
    <w:rsid w:val="00E71E13"/>
    <w:rsid w:val="00E72D90"/>
    <w:rsid w:val="00E74B82"/>
    <w:rsid w:val="00E75729"/>
    <w:rsid w:val="00E776FB"/>
    <w:rsid w:val="00E80894"/>
    <w:rsid w:val="00E815E0"/>
    <w:rsid w:val="00E827FD"/>
    <w:rsid w:val="00E829B5"/>
    <w:rsid w:val="00E838C6"/>
    <w:rsid w:val="00E85810"/>
    <w:rsid w:val="00E86861"/>
    <w:rsid w:val="00E869C4"/>
    <w:rsid w:val="00E86A58"/>
    <w:rsid w:val="00E87875"/>
    <w:rsid w:val="00E87BD9"/>
    <w:rsid w:val="00E914AE"/>
    <w:rsid w:val="00E92DEF"/>
    <w:rsid w:val="00E9311D"/>
    <w:rsid w:val="00E95550"/>
    <w:rsid w:val="00EA041E"/>
    <w:rsid w:val="00EA39E2"/>
    <w:rsid w:val="00EA482B"/>
    <w:rsid w:val="00EA5377"/>
    <w:rsid w:val="00EA6B0F"/>
    <w:rsid w:val="00EB1E75"/>
    <w:rsid w:val="00EB2A03"/>
    <w:rsid w:val="00EB3381"/>
    <w:rsid w:val="00EB3472"/>
    <w:rsid w:val="00EB444D"/>
    <w:rsid w:val="00EB61E8"/>
    <w:rsid w:val="00EC0B12"/>
    <w:rsid w:val="00EC163E"/>
    <w:rsid w:val="00EC1F72"/>
    <w:rsid w:val="00EC211B"/>
    <w:rsid w:val="00EC2C1C"/>
    <w:rsid w:val="00EC3957"/>
    <w:rsid w:val="00EC45A3"/>
    <w:rsid w:val="00EC522E"/>
    <w:rsid w:val="00EC5ADB"/>
    <w:rsid w:val="00ED67D6"/>
    <w:rsid w:val="00ED6E29"/>
    <w:rsid w:val="00EE35BE"/>
    <w:rsid w:val="00EE56AE"/>
    <w:rsid w:val="00EE639A"/>
    <w:rsid w:val="00EF0041"/>
    <w:rsid w:val="00EF1C5A"/>
    <w:rsid w:val="00EF51CB"/>
    <w:rsid w:val="00EF6991"/>
    <w:rsid w:val="00EF7B15"/>
    <w:rsid w:val="00F00FCB"/>
    <w:rsid w:val="00F01750"/>
    <w:rsid w:val="00F0374B"/>
    <w:rsid w:val="00F0379C"/>
    <w:rsid w:val="00F03CE7"/>
    <w:rsid w:val="00F12C8B"/>
    <w:rsid w:val="00F12F6C"/>
    <w:rsid w:val="00F16FE9"/>
    <w:rsid w:val="00F242B8"/>
    <w:rsid w:val="00F24C58"/>
    <w:rsid w:val="00F25B19"/>
    <w:rsid w:val="00F25E32"/>
    <w:rsid w:val="00F2656F"/>
    <w:rsid w:val="00F26F67"/>
    <w:rsid w:val="00F30697"/>
    <w:rsid w:val="00F30D68"/>
    <w:rsid w:val="00F30DB2"/>
    <w:rsid w:val="00F32E4A"/>
    <w:rsid w:val="00F34159"/>
    <w:rsid w:val="00F35883"/>
    <w:rsid w:val="00F37310"/>
    <w:rsid w:val="00F4010A"/>
    <w:rsid w:val="00F42695"/>
    <w:rsid w:val="00F43833"/>
    <w:rsid w:val="00F442C3"/>
    <w:rsid w:val="00F45050"/>
    <w:rsid w:val="00F47487"/>
    <w:rsid w:val="00F47656"/>
    <w:rsid w:val="00F47D0F"/>
    <w:rsid w:val="00F50375"/>
    <w:rsid w:val="00F50526"/>
    <w:rsid w:val="00F522BD"/>
    <w:rsid w:val="00F53D4C"/>
    <w:rsid w:val="00F53D95"/>
    <w:rsid w:val="00F5420C"/>
    <w:rsid w:val="00F54880"/>
    <w:rsid w:val="00F54A84"/>
    <w:rsid w:val="00F60772"/>
    <w:rsid w:val="00F6088C"/>
    <w:rsid w:val="00F637BA"/>
    <w:rsid w:val="00F63BC0"/>
    <w:rsid w:val="00F6544A"/>
    <w:rsid w:val="00F72A00"/>
    <w:rsid w:val="00F73B0F"/>
    <w:rsid w:val="00F73FEC"/>
    <w:rsid w:val="00F77398"/>
    <w:rsid w:val="00F8052F"/>
    <w:rsid w:val="00F8053C"/>
    <w:rsid w:val="00F80D88"/>
    <w:rsid w:val="00F826A5"/>
    <w:rsid w:val="00F82FED"/>
    <w:rsid w:val="00F843B7"/>
    <w:rsid w:val="00F85459"/>
    <w:rsid w:val="00F855BF"/>
    <w:rsid w:val="00F87F77"/>
    <w:rsid w:val="00F92A55"/>
    <w:rsid w:val="00F92B3C"/>
    <w:rsid w:val="00F93F8A"/>
    <w:rsid w:val="00F96792"/>
    <w:rsid w:val="00F96FE0"/>
    <w:rsid w:val="00FA06CD"/>
    <w:rsid w:val="00FA2193"/>
    <w:rsid w:val="00FA21F5"/>
    <w:rsid w:val="00FA2467"/>
    <w:rsid w:val="00FA2F7F"/>
    <w:rsid w:val="00FA439A"/>
    <w:rsid w:val="00FA4C85"/>
    <w:rsid w:val="00FA4E02"/>
    <w:rsid w:val="00FA672A"/>
    <w:rsid w:val="00FA6817"/>
    <w:rsid w:val="00FA7E4E"/>
    <w:rsid w:val="00FB295F"/>
    <w:rsid w:val="00FB3302"/>
    <w:rsid w:val="00FB3851"/>
    <w:rsid w:val="00FB4716"/>
    <w:rsid w:val="00FB4A91"/>
    <w:rsid w:val="00FB4D3E"/>
    <w:rsid w:val="00FB6569"/>
    <w:rsid w:val="00FB657F"/>
    <w:rsid w:val="00FB7E13"/>
    <w:rsid w:val="00FC041B"/>
    <w:rsid w:val="00FC363A"/>
    <w:rsid w:val="00FC456A"/>
    <w:rsid w:val="00FC55DA"/>
    <w:rsid w:val="00FD49BD"/>
    <w:rsid w:val="00FE0026"/>
    <w:rsid w:val="00FE0320"/>
    <w:rsid w:val="00FE4BA2"/>
    <w:rsid w:val="00FE6E50"/>
    <w:rsid w:val="00FE6F06"/>
    <w:rsid w:val="00FF01AA"/>
    <w:rsid w:val="00FF0F99"/>
    <w:rsid w:val="00FF114B"/>
    <w:rsid w:val="00FF3662"/>
    <w:rsid w:val="00FF43B2"/>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CE"/>
    <w:pPr>
      <w:suppressAutoHyphens/>
    </w:pPr>
    <w:rPr>
      <w:sz w:val="24"/>
      <w:lang w:val="en-GB" w:eastAsia="fr-FR"/>
    </w:rPr>
  </w:style>
  <w:style w:type="paragraph" w:styleId="Heading1">
    <w:name w:val="heading 1"/>
    <w:basedOn w:val="Normal"/>
    <w:next w:val="Normal"/>
    <w:qFormat/>
    <w:rsid w:val="00CB1FCE"/>
    <w:pPr>
      <w:keepNext/>
      <w:numPr>
        <w:numId w:val="11"/>
      </w:numPr>
      <w:spacing w:before="360" w:after="240"/>
      <w:jc w:val="center"/>
      <w:outlineLvl w:val="0"/>
    </w:pPr>
    <w:rPr>
      <w:b/>
      <w:sz w:val="28"/>
    </w:rPr>
  </w:style>
  <w:style w:type="paragraph" w:styleId="Heading2">
    <w:name w:val="heading 2"/>
    <w:basedOn w:val="Normal"/>
    <w:next w:val="Normal"/>
    <w:qFormat/>
    <w:rsid w:val="00CB1FCE"/>
    <w:pPr>
      <w:keepNext/>
      <w:numPr>
        <w:ilvl w:val="1"/>
        <w:numId w:val="11"/>
      </w:numPr>
      <w:spacing w:before="240" w:after="120"/>
      <w:outlineLvl w:val="1"/>
    </w:pPr>
    <w:rPr>
      <w:b/>
    </w:rPr>
  </w:style>
  <w:style w:type="paragraph" w:styleId="Heading3">
    <w:name w:val="heading 3"/>
    <w:basedOn w:val="Normal"/>
    <w:next w:val="Normal"/>
    <w:qFormat/>
    <w:rsid w:val="00CB1FCE"/>
    <w:pPr>
      <w:keepNext/>
      <w:numPr>
        <w:ilvl w:val="2"/>
        <w:numId w:val="11"/>
      </w:numPr>
      <w:spacing w:before="120" w:after="60"/>
      <w:outlineLvl w:val="2"/>
    </w:pPr>
    <w:rPr>
      <w:i/>
    </w:rPr>
  </w:style>
  <w:style w:type="paragraph" w:styleId="Heading4">
    <w:name w:val="heading 4"/>
    <w:basedOn w:val="Normal"/>
    <w:next w:val="Normal"/>
    <w:qFormat/>
    <w:rsid w:val="00CB1FCE"/>
    <w:pPr>
      <w:keepNext/>
      <w:numPr>
        <w:ilvl w:val="3"/>
        <w:numId w:val="11"/>
      </w:numPr>
      <w:spacing w:before="240" w:after="60"/>
      <w:outlineLvl w:val="3"/>
    </w:pPr>
    <w:rPr>
      <w:b/>
      <w:bCs/>
      <w:sz w:val="28"/>
      <w:szCs w:val="28"/>
    </w:rPr>
  </w:style>
  <w:style w:type="paragraph" w:styleId="Heading5">
    <w:name w:val="heading 5"/>
    <w:basedOn w:val="Normal"/>
    <w:next w:val="Normal"/>
    <w:qFormat/>
    <w:rsid w:val="00CB1FCE"/>
    <w:pPr>
      <w:numPr>
        <w:ilvl w:val="4"/>
        <w:numId w:val="11"/>
      </w:numPr>
      <w:spacing w:before="240" w:after="60"/>
      <w:outlineLvl w:val="4"/>
    </w:pPr>
    <w:rPr>
      <w:b/>
      <w:bCs/>
      <w:i/>
      <w:iCs/>
      <w:sz w:val="26"/>
      <w:szCs w:val="26"/>
    </w:rPr>
  </w:style>
  <w:style w:type="paragraph" w:styleId="Heading6">
    <w:name w:val="heading 6"/>
    <w:basedOn w:val="Normal"/>
    <w:next w:val="Normal"/>
    <w:qFormat/>
    <w:rsid w:val="00CB1FCE"/>
    <w:pPr>
      <w:numPr>
        <w:ilvl w:val="5"/>
        <w:numId w:val="11"/>
      </w:numPr>
      <w:spacing w:before="240" w:after="60"/>
      <w:outlineLvl w:val="5"/>
    </w:pPr>
    <w:rPr>
      <w:b/>
      <w:bCs/>
      <w:sz w:val="22"/>
      <w:szCs w:val="22"/>
    </w:rPr>
  </w:style>
  <w:style w:type="paragraph" w:styleId="Heading7">
    <w:name w:val="heading 7"/>
    <w:basedOn w:val="Normal"/>
    <w:next w:val="Normal"/>
    <w:qFormat/>
    <w:rsid w:val="00CB1FCE"/>
    <w:pPr>
      <w:numPr>
        <w:ilvl w:val="6"/>
        <w:numId w:val="11"/>
      </w:numPr>
      <w:spacing w:before="240" w:after="60"/>
      <w:outlineLvl w:val="6"/>
    </w:pPr>
    <w:rPr>
      <w:szCs w:val="24"/>
    </w:rPr>
  </w:style>
  <w:style w:type="paragraph" w:styleId="Heading8">
    <w:name w:val="heading 8"/>
    <w:basedOn w:val="Normal"/>
    <w:next w:val="Normal"/>
    <w:qFormat/>
    <w:rsid w:val="00CB1FCE"/>
    <w:pPr>
      <w:numPr>
        <w:ilvl w:val="7"/>
        <w:numId w:val="11"/>
      </w:numPr>
      <w:spacing w:before="240" w:after="60"/>
      <w:outlineLvl w:val="7"/>
    </w:pPr>
    <w:rPr>
      <w:i/>
      <w:iCs/>
      <w:szCs w:val="24"/>
    </w:rPr>
  </w:style>
  <w:style w:type="paragraph" w:styleId="Heading9">
    <w:name w:val="heading 9"/>
    <w:basedOn w:val="Normal"/>
    <w:next w:val="Normal"/>
    <w:qFormat/>
    <w:rsid w:val="00CB1FCE"/>
    <w:pPr>
      <w:numPr>
        <w:ilvl w:val="8"/>
        <w:numId w:val="11"/>
      </w:numPr>
      <w:spacing w:before="240" w:after="60"/>
      <w:outlineLvl w:val="8"/>
    </w:pPr>
    <w:rPr>
      <w:rFonts w:ascii="Arial" w:hAnsi="Arial" w:cs="Arial"/>
      <w:sz w:val="22"/>
      <w:szCs w:val="22"/>
    </w:rPr>
  </w:style>
  <w:style w:type="character" w:default="1" w:styleId="DefaultParagraphFont">
    <w:name w:val="Default Paragraph Font"/>
    <w:rsid w:val="00CB1FCE"/>
  </w:style>
  <w:style w:type="table" w:default="1" w:styleId="TableNormal">
    <w:name w:val="Normal Table"/>
    <w:semiHidden/>
    <w:rsid w:val="007D2983"/>
    <w:tblPr>
      <w:tblInd w:w="0" w:type="dxa"/>
      <w:tblCellMar>
        <w:top w:w="0" w:type="dxa"/>
        <w:left w:w="108" w:type="dxa"/>
        <w:bottom w:w="0" w:type="dxa"/>
        <w:right w:w="108" w:type="dxa"/>
      </w:tblCellMar>
    </w:tblPr>
  </w:style>
  <w:style w:type="numbering" w:default="1" w:styleId="NoList">
    <w:name w:val="No List"/>
    <w:semiHidden/>
    <w:rsid w:val="00CB1FCE"/>
  </w:style>
  <w:style w:type="paragraph" w:customStyle="1" w:styleId="JuPara">
    <w:name w:val="Ju_Para"/>
    <w:aliases w:val="Left,First line:  0 cm"/>
    <w:basedOn w:val="NormalTimesNewRoman"/>
    <w:link w:val="JuParaCar"/>
    <w:rsid w:val="00CB1FCE"/>
    <w:pPr>
      <w:ind w:firstLine="284"/>
      <w:jc w:val="both"/>
    </w:pPr>
  </w:style>
  <w:style w:type="character" w:customStyle="1" w:styleId="DefaultTimesNewRoman">
    <w:name w:val="Default_TimesNewRoman"/>
    <w:basedOn w:val="DefaultParagraphFont"/>
    <w:rsid w:val="00CB1FCE"/>
    <w:rPr>
      <w:rFonts w:ascii="Times New Roman" w:hAnsi="Times New Roman"/>
    </w:rPr>
  </w:style>
  <w:style w:type="character" w:customStyle="1" w:styleId="JuParaCar">
    <w:name w:val="Ju_Para Car"/>
    <w:basedOn w:val="DefaultParagraphFont"/>
    <w:link w:val="JuPara"/>
    <w:rsid w:val="007F320A"/>
    <w:rPr>
      <w:sz w:val="24"/>
      <w:lang w:val="en-GB" w:eastAsia="fr-FR" w:bidi="ar-SA"/>
    </w:rPr>
  </w:style>
  <w:style w:type="paragraph" w:customStyle="1" w:styleId="JuHIRoman">
    <w:name w:val="Ju_H_I_Roman"/>
    <w:basedOn w:val="JuHHead"/>
    <w:next w:val="JuPara"/>
    <w:rsid w:val="00CB1FCE"/>
    <w:pPr>
      <w:tabs>
        <w:tab w:val="left" w:pos="357"/>
      </w:tabs>
      <w:spacing w:before="360"/>
      <w:ind w:left="357" w:hanging="357"/>
      <w:outlineLvl w:val="1"/>
    </w:pPr>
    <w:rPr>
      <w:sz w:val="24"/>
    </w:rPr>
  </w:style>
  <w:style w:type="paragraph" w:customStyle="1" w:styleId="JuHHead">
    <w:name w:val="Ju_H_Head"/>
    <w:basedOn w:val="NormalTimesNewRoman"/>
    <w:next w:val="JuPara"/>
    <w:rsid w:val="00CB1FCE"/>
    <w:pPr>
      <w:keepNext/>
      <w:keepLines/>
      <w:spacing w:before="720" w:after="240"/>
      <w:jc w:val="both"/>
      <w:outlineLvl w:val="0"/>
    </w:pPr>
    <w:rPr>
      <w:sz w:val="28"/>
    </w:rPr>
  </w:style>
  <w:style w:type="paragraph" w:styleId="Footer">
    <w:name w:val="footer"/>
    <w:basedOn w:val="NormalTimesNewRoman"/>
    <w:rsid w:val="00CB1FCE"/>
    <w:pPr>
      <w:tabs>
        <w:tab w:val="center" w:pos="3686"/>
        <w:tab w:val="right" w:pos="7371"/>
      </w:tabs>
    </w:pPr>
    <w:rPr>
      <w:sz w:val="18"/>
    </w:rPr>
  </w:style>
  <w:style w:type="paragraph" w:customStyle="1" w:styleId="JuJudges">
    <w:name w:val="Ju_Judges"/>
    <w:basedOn w:val="NormalTimesNewRoman"/>
    <w:link w:val="JuJudgesChar"/>
    <w:rsid w:val="00CB1FCE"/>
    <w:pPr>
      <w:tabs>
        <w:tab w:val="left" w:pos="567"/>
        <w:tab w:val="left" w:pos="1134"/>
      </w:tabs>
    </w:pPr>
  </w:style>
  <w:style w:type="character" w:customStyle="1" w:styleId="JuJudgesChar">
    <w:name w:val="Ju_Judges Char"/>
    <w:basedOn w:val="DefaultParagraphFont"/>
    <w:link w:val="JuJudges"/>
    <w:rsid w:val="00DB26CC"/>
    <w:rPr>
      <w:sz w:val="24"/>
      <w:lang w:val="en-GB" w:eastAsia="fr-FR" w:bidi="ar-SA"/>
    </w:rPr>
  </w:style>
  <w:style w:type="character" w:customStyle="1" w:styleId="JuNames">
    <w:name w:val="Ju_Names"/>
    <w:basedOn w:val="DefaultParagraphFont"/>
    <w:rsid w:val="00CB1FCE"/>
    <w:rPr>
      <w:smallCaps/>
    </w:rPr>
  </w:style>
  <w:style w:type="paragraph" w:customStyle="1" w:styleId="JuHA">
    <w:name w:val="Ju_H_A"/>
    <w:basedOn w:val="JuHIRoman"/>
    <w:next w:val="JuPara"/>
    <w:rsid w:val="00CB1FCE"/>
    <w:pPr>
      <w:tabs>
        <w:tab w:val="clear" w:pos="357"/>
        <w:tab w:val="left" w:pos="584"/>
      </w:tabs>
      <w:ind w:left="584" w:hanging="352"/>
      <w:outlineLvl w:val="2"/>
    </w:pPr>
    <w:rPr>
      <w:b/>
    </w:rPr>
  </w:style>
  <w:style w:type="paragraph" w:customStyle="1" w:styleId="JuQuot">
    <w:name w:val="Ju_Quot"/>
    <w:basedOn w:val="JuPara"/>
    <w:rsid w:val="00CB1FCE"/>
    <w:pPr>
      <w:spacing w:before="120" w:after="120"/>
      <w:ind w:left="425" w:firstLine="142"/>
    </w:pPr>
    <w:rPr>
      <w:sz w:val="20"/>
    </w:rPr>
  </w:style>
  <w:style w:type="paragraph" w:customStyle="1" w:styleId="JuSigned">
    <w:name w:val="Ju_Signed"/>
    <w:basedOn w:val="NormalTimesNewRoman"/>
    <w:next w:val="JuParaLast"/>
    <w:link w:val="JuSignedChar"/>
    <w:rsid w:val="00CB1FCE"/>
    <w:pPr>
      <w:tabs>
        <w:tab w:val="center" w:pos="851"/>
        <w:tab w:val="center" w:pos="6407"/>
      </w:tabs>
      <w:spacing w:before="720"/>
    </w:pPr>
  </w:style>
  <w:style w:type="paragraph" w:customStyle="1" w:styleId="JuParaLast">
    <w:name w:val="Ju_Para_Last"/>
    <w:basedOn w:val="JuPara"/>
    <w:next w:val="JuPara"/>
    <w:rsid w:val="00CB1FCE"/>
    <w:pPr>
      <w:keepNext/>
      <w:keepLines/>
      <w:spacing w:before="240"/>
    </w:pPr>
  </w:style>
  <w:style w:type="character" w:customStyle="1" w:styleId="JuSignedChar">
    <w:name w:val="Ju_Signed Char"/>
    <w:basedOn w:val="DefaultParagraphFont"/>
    <w:link w:val="JuSigned"/>
    <w:rsid w:val="000E4CBF"/>
    <w:rPr>
      <w:sz w:val="24"/>
      <w:lang w:val="en-GB" w:eastAsia="fr-FR" w:bidi="ar-SA"/>
    </w:rPr>
  </w:style>
  <w:style w:type="paragraph" w:customStyle="1" w:styleId="JuCase">
    <w:name w:val="Ju_Case"/>
    <w:basedOn w:val="JuPara"/>
    <w:next w:val="JuPara"/>
    <w:rsid w:val="00CB1FCE"/>
    <w:rPr>
      <w:b/>
    </w:rPr>
  </w:style>
  <w:style w:type="paragraph" w:customStyle="1" w:styleId="JuList">
    <w:name w:val="Ju_List"/>
    <w:basedOn w:val="JuPara"/>
    <w:link w:val="JuListChar"/>
    <w:rsid w:val="00CB1FCE"/>
    <w:pPr>
      <w:ind w:left="340" w:hanging="340"/>
    </w:pPr>
  </w:style>
  <w:style w:type="character" w:customStyle="1" w:styleId="JuListChar">
    <w:name w:val="Ju_List Char"/>
    <w:basedOn w:val="JuParaCar"/>
    <w:link w:val="JuList"/>
    <w:rsid w:val="004058E5"/>
    <w:rPr>
      <w:sz w:val="24"/>
      <w:lang w:val="en-GB" w:eastAsia="fr-FR" w:bidi="ar-SA"/>
    </w:rPr>
  </w:style>
  <w:style w:type="paragraph" w:customStyle="1" w:styleId="JuHArticle">
    <w:name w:val="Ju_H_Article"/>
    <w:basedOn w:val="JuHa0"/>
    <w:next w:val="JuQuot"/>
    <w:rsid w:val="00CB1FCE"/>
    <w:pPr>
      <w:ind w:left="0" w:firstLine="0"/>
      <w:jc w:val="center"/>
    </w:pPr>
  </w:style>
  <w:style w:type="paragraph" w:customStyle="1" w:styleId="JuHa0">
    <w:name w:val="Ju_H_a"/>
    <w:basedOn w:val="JuH1"/>
    <w:next w:val="JuPara"/>
    <w:rsid w:val="00CB1FCE"/>
    <w:pPr>
      <w:tabs>
        <w:tab w:val="clear" w:pos="731"/>
        <w:tab w:val="left" w:pos="975"/>
      </w:tabs>
      <w:ind w:left="975" w:hanging="340"/>
      <w:outlineLvl w:val="4"/>
    </w:pPr>
    <w:rPr>
      <w:b/>
      <w:i w:val="0"/>
      <w:sz w:val="20"/>
    </w:rPr>
  </w:style>
  <w:style w:type="paragraph" w:customStyle="1" w:styleId="JuH1">
    <w:name w:val="Ju_H_1."/>
    <w:basedOn w:val="JuHA"/>
    <w:next w:val="JuPara"/>
    <w:rsid w:val="00CB1FCE"/>
    <w:pPr>
      <w:tabs>
        <w:tab w:val="clear" w:pos="584"/>
        <w:tab w:val="left" w:pos="731"/>
      </w:tabs>
      <w:spacing w:before="240" w:after="120"/>
      <w:ind w:left="732" w:hanging="301"/>
      <w:outlineLvl w:val="3"/>
    </w:pPr>
    <w:rPr>
      <w:b w:val="0"/>
      <w:i/>
    </w:rPr>
  </w:style>
  <w:style w:type="paragraph" w:styleId="CommentSubject">
    <w:name w:val="annotation subject"/>
    <w:basedOn w:val="CommentText"/>
    <w:next w:val="CommentText"/>
    <w:semiHidden/>
    <w:rsid w:val="00CB1FCE"/>
    <w:rPr>
      <w:b/>
      <w:bCs/>
    </w:rPr>
  </w:style>
  <w:style w:type="paragraph" w:styleId="CommentText">
    <w:name w:val="annotation text"/>
    <w:basedOn w:val="Normal"/>
    <w:semiHidden/>
    <w:rsid w:val="00CB1FCE"/>
    <w:rPr>
      <w:sz w:val="20"/>
    </w:rPr>
  </w:style>
  <w:style w:type="paragraph" w:customStyle="1" w:styleId="JuCourt">
    <w:name w:val="Ju_Court"/>
    <w:basedOn w:val="JuJudges"/>
    <w:rsid w:val="00CB1FCE"/>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CB1FCE"/>
    <w:pPr>
      <w:jc w:val="both"/>
    </w:pPr>
    <w:rPr>
      <w:sz w:val="20"/>
    </w:rPr>
  </w:style>
  <w:style w:type="character" w:styleId="FootnoteReference">
    <w:name w:val="footnote reference"/>
    <w:basedOn w:val="DefaultParagraphFont"/>
    <w:semiHidden/>
    <w:rsid w:val="00CB1FCE"/>
    <w:rPr>
      <w:vertAlign w:val="superscript"/>
    </w:rPr>
  </w:style>
  <w:style w:type="paragraph" w:customStyle="1" w:styleId="JuHi">
    <w:name w:val="Ju_H_i"/>
    <w:basedOn w:val="JuHa0"/>
    <w:next w:val="JuPara"/>
    <w:rsid w:val="00CB1FCE"/>
    <w:pPr>
      <w:tabs>
        <w:tab w:val="clear" w:pos="975"/>
        <w:tab w:val="left" w:pos="1191"/>
      </w:tabs>
      <w:ind w:left="1190" w:hanging="357"/>
      <w:outlineLvl w:val="5"/>
    </w:pPr>
    <w:rPr>
      <w:b w:val="0"/>
      <w:i/>
    </w:rPr>
  </w:style>
  <w:style w:type="paragraph" w:styleId="Header">
    <w:name w:val="header"/>
    <w:basedOn w:val="NormalTimesNewRoman"/>
    <w:rsid w:val="00CB1FCE"/>
    <w:pPr>
      <w:tabs>
        <w:tab w:val="center" w:pos="3686"/>
        <w:tab w:val="right" w:pos="7371"/>
      </w:tabs>
    </w:pPr>
    <w:rPr>
      <w:sz w:val="18"/>
    </w:rPr>
  </w:style>
  <w:style w:type="character" w:styleId="PageNumber">
    <w:name w:val="page number"/>
    <w:basedOn w:val="DefaultParagraphFont"/>
    <w:rsid w:val="00CB1FCE"/>
    <w:rPr>
      <w:sz w:val="18"/>
    </w:rPr>
  </w:style>
  <w:style w:type="paragraph" w:customStyle="1" w:styleId="JuH">
    <w:name w:val="Ju_H_–"/>
    <w:basedOn w:val="JuHalpha"/>
    <w:next w:val="JuPara"/>
    <w:rsid w:val="00CB1FCE"/>
    <w:pPr>
      <w:tabs>
        <w:tab w:val="clear" w:pos="1372"/>
      </w:tabs>
      <w:ind w:left="1236" w:firstLine="0"/>
    </w:pPr>
    <w:rPr>
      <w:i/>
    </w:rPr>
  </w:style>
  <w:style w:type="paragraph" w:customStyle="1" w:styleId="JuHalpha">
    <w:name w:val="Ju_H_alpha"/>
    <w:basedOn w:val="JuHi"/>
    <w:next w:val="JuPara"/>
    <w:rsid w:val="00CB1FCE"/>
    <w:pPr>
      <w:tabs>
        <w:tab w:val="clear" w:pos="1191"/>
        <w:tab w:val="left" w:pos="1372"/>
      </w:tabs>
      <w:ind w:left="1373" w:hanging="335"/>
    </w:pPr>
    <w:rPr>
      <w:i w:val="0"/>
    </w:rPr>
  </w:style>
  <w:style w:type="paragraph" w:customStyle="1" w:styleId="JuLista">
    <w:name w:val="Ju_List_a"/>
    <w:basedOn w:val="JuList"/>
    <w:rsid w:val="00CB1FCE"/>
    <w:pPr>
      <w:ind w:left="346" w:firstLine="0"/>
    </w:pPr>
  </w:style>
  <w:style w:type="paragraph" w:customStyle="1" w:styleId="JuListi">
    <w:name w:val="Ju_List_i"/>
    <w:basedOn w:val="JuLista"/>
    <w:rsid w:val="00CB1FCE"/>
    <w:pPr>
      <w:ind w:left="794"/>
    </w:pPr>
  </w:style>
  <w:style w:type="character" w:styleId="CommentReference">
    <w:name w:val="annotation reference"/>
    <w:basedOn w:val="DefaultParagraphFont"/>
    <w:semiHidden/>
    <w:rsid w:val="00CB1FCE"/>
    <w:rPr>
      <w:sz w:val="16"/>
      <w:szCs w:val="16"/>
    </w:rPr>
  </w:style>
  <w:style w:type="paragraph" w:customStyle="1" w:styleId="OpiHHead">
    <w:name w:val="Opi_H_Head"/>
    <w:basedOn w:val="JuHHead"/>
    <w:next w:val="OpiPara"/>
    <w:rsid w:val="00CB1FCE"/>
    <w:pPr>
      <w:spacing w:before="0"/>
      <w:jc w:val="center"/>
    </w:pPr>
  </w:style>
  <w:style w:type="paragraph" w:customStyle="1" w:styleId="OpiPara">
    <w:name w:val="Opi_Para"/>
    <w:basedOn w:val="JuPara"/>
    <w:rsid w:val="00CB1FCE"/>
  </w:style>
  <w:style w:type="paragraph" w:customStyle="1" w:styleId="OpiTranslation">
    <w:name w:val="Opi_Translation"/>
    <w:basedOn w:val="OpiHHead"/>
    <w:next w:val="OpiPara"/>
    <w:rsid w:val="00CB1FCE"/>
    <w:rPr>
      <w:i/>
      <w:sz w:val="24"/>
    </w:rPr>
  </w:style>
  <w:style w:type="paragraph" w:customStyle="1" w:styleId="JuInitialled">
    <w:name w:val="Ju_Initialled"/>
    <w:basedOn w:val="JuSigned"/>
    <w:rsid w:val="00CB1FCE"/>
    <w:pPr>
      <w:tabs>
        <w:tab w:val="clear" w:pos="851"/>
      </w:tabs>
      <w:jc w:val="right"/>
    </w:pPr>
  </w:style>
  <w:style w:type="paragraph" w:customStyle="1" w:styleId="JuHeader">
    <w:name w:val="Ju_Header"/>
    <w:basedOn w:val="Header"/>
    <w:rsid w:val="00CB1FCE"/>
  </w:style>
  <w:style w:type="paragraph" w:customStyle="1" w:styleId="DecHTitle">
    <w:name w:val="Dec_H_Title"/>
    <w:basedOn w:val="NormalTimesNewRoman"/>
    <w:rsid w:val="00CB1FCE"/>
    <w:pPr>
      <w:spacing w:after="240"/>
      <w:jc w:val="center"/>
      <w:outlineLvl w:val="0"/>
    </w:pPr>
    <w:rPr>
      <w:sz w:val="28"/>
    </w:rPr>
  </w:style>
  <w:style w:type="paragraph" w:customStyle="1" w:styleId="DecHCase">
    <w:name w:val="Dec_H_Case"/>
    <w:basedOn w:val="DecHTitle"/>
    <w:next w:val="JuPara"/>
    <w:rsid w:val="00CB1FCE"/>
    <w:rPr>
      <w:sz w:val="24"/>
    </w:rPr>
  </w:style>
  <w:style w:type="paragraph" w:customStyle="1" w:styleId="DecList">
    <w:name w:val="Dec_List"/>
    <w:basedOn w:val="NormalTimesNewRoman"/>
    <w:rsid w:val="00CB1FCE"/>
    <w:pPr>
      <w:spacing w:before="240"/>
      <w:ind w:left="284"/>
      <w:jc w:val="both"/>
    </w:pPr>
  </w:style>
  <w:style w:type="paragraph" w:customStyle="1" w:styleId="JuParaSub">
    <w:name w:val="Ju_Para_Sub"/>
    <w:basedOn w:val="JuPara"/>
    <w:rsid w:val="00CB1FCE"/>
    <w:pPr>
      <w:ind w:left="284"/>
    </w:pPr>
    <w:rPr>
      <w:szCs w:val="24"/>
    </w:rPr>
  </w:style>
  <w:style w:type="paragraph" w:customStyle="1" w:styleId="JuQuotSub">
    <w:name w:val="Ju_Quot_Sub"/>
    <w:basedOn w:val="JuQuot"/>
    <w:rsid w:val="00CB1FCE"/>
    <w:pPr>
      <w:ind w:left="567"/>
    </w:pPr>
  </w:style>
  <w:style w:type="paragraph" w:styleId="BalloonText">
    <w:name w:val="Balloon Text"/>
    <w:basedOn w:val="Normal"/>
    <w:semiHidden/>
    <w:rsid w:val="00CB1FCE"/>
    <w:rPr>
      <w:rFonts w:ascii="Tahoma" w:hAnsi="Tahoma" w:cs="Tahoma"/>
      <w:sz w:val="16"/>
      <w:szCs w:val="16"/>
    </w:rPr>
  </w:style>
  <w:style w:type="character" w:styleId="EndnoteReference">
    <w:name w:val="endnote reference"/>
    <w:basedOn w:val="DefaultParagraphFont"/>
    <w:semiHidden/>
    <w:rsid w:val="00CB1FCE"/>
    <w:rPr>
      <w:vertAlign w:val="superscript"/>
    </w:rPr>
  </w:style>
  <w:style w:type="paragraph" w:styleId="EndnoteText">
    <w:name w:val="endnote text"/>
    <w:basedOn w:val="Normal"/>
    <w:semiHidden/>
    <w:rsid w:val="00CB1FCE"/>
    <w:rPr>
      <w:sz w:val="20"/>
    </w:rPr>
  </w:style>
  <w:style w:type="paragraph" w:customStyle="1" w:styleId="OpiHA">
    <w:name w:val="Opi_H_A"/>
    <w:basedOn w:val="JuHIRoman"/>
    <w:next w:val="OpiPara"/>
    <w:rsid w:val="00CB1FCE"/>
    <w:pPr>
      <w:tabs>
        <w:tab w:val="clear" w:pos="357"/>
      </w:tabs>
    </w:pPr>
    <w:rPr>
      <w:b/>
    </w:rPr>
  </w:style>
  <w:style w:type="paragraph" w:customStyle="1" w:styleId="OpiH1">
    <w:name w:val="Opi_H_1."/>
    <w:basedOn w:val="OpiHA"/>
    <w:next w:val="OpiPara"/>
    <w:rsid w:val="00CB1FCE"/>
    <w:pPr>
      <w:spacing w:before="240" w:after="120"/>
      <w:ind w:left="635"/>
      <w:outlineLvl w:val="2"/>
    </w:pPr>
    <w:rPr>
      <w:b w:val="0"/>
      <w:i/>
    </w:rPr>
  </w:style>
  <w:style w:type="paragraph" w:customStyle="1" w:styleId="OpiHa0">
    <w:name w:val="Opi_H_a"/>
    <w:basedOn w:val="OpiH1"/>
    <w:next w:val="OpiPara"/>
    <w:rsid w:val="00CB1FCE"/>
    <w:pPr>
      <w:ind w:left="833"/>
      <w:outlineLvl w:val="3"/>
    </w:pPr>
    <w:rPr>
      <w:b/>
      <w:i w:val="0"/>
      <w:sz w:val="20"/>
    </w:rPr>
  </w:style>
  <w:style w:type="paragraph" w:customStyle="1" w:styleId="OpiHi">
    <w:name w:val="Opi_H_i"/>
    <w:basedOn w:val="OpiHa0"/>
    <w:next w:val="OpiPara"/>
    <w:rsid w:val="00CB1FCE"/>
    <w:pPr>
      <w:ind w:left="1037"/>
      <w:outlineLvl w:val="4"/>
    </w:pPr>
    <w:rPr>
      <w:b w:val="0"/>
      <w:i/>
    </w:rPr>
  </w:style>
  <w:style w:type="character" w:styleId="FollowedHyperlink">
    <w:name w:val="FollowedHyperlink"/>
    <w:basedOn w:val="DefaultParagraphFont"/>
    <w:rsid w:val="00CB1FCE"/>
    <w:rPr>
      <w:color w:val="800080"/>
      <w:u w:val="single"/>
    </w:rPr>
  </w:style>
  <w:style w:type="paragraph" w:customStyle="1" w:styleId="OpiQuot">
    <w:name w:val="Opi_Quot"/>
    <w:basedOn w:val="JuQuot"/>
    <w:rsid w:val="00CB1FCE"/>
  </w:style>
  <w:style w:type="paragraph" w:customStyle="1" w:styleId="SuCoverTitle1">
    <w:name w:val="Su_Cover_Title1"/>
    <w:basedOn w:val="NormalTimesNewRoman"/>
    <w:next w:val="SuCoverTitle2"/>
    <w:rsid w:val="00CB1FCE"/>
    <w:pPr>
      <w:spacing w:before="2500"/>
      <w:jc w:val="center"/>
    </w:pPr>
    <w:rPr>
      <w:sz w:val="22"/>
    </w:rPr>
  </w:style>
  <w:style w:type="paragraph" w:customStyle="1" w:styleId="SuCoverTitle2">
    <w:name w:val="Su_Cover_Title2"/>
    <w:basedOn w:val="SuCoverTitle1"/>
    <w:next w:val="Normal"/>
    <w:rsid w:val="00CB1FCE"/>
    <w:pPr>
      <w:spacing w:before="240"/>
    </w:pPr>
    <w:rPr>
      <w:sz w:val="18"/>
    </w:rPr>
  </w:style>
  <w:style w:type="paragraph" w:customStyle="1" w:styleId="SuPara">
    <w:name w:val="Su_Para"/>
    <w:basedOn w:val="SuKeywords"/>
    <w:rsid w:val="00CB1FCE"/>
    <w:pPr>
      <w:spacing w:before="0" w:after="0"/>
    </w:pPr>
    <w:rPr>
      <w:i w:val="0"/>
    </w:rPr>
  </w:style>
  <w:style w:type="paragraph" w:customStyle="1" w:styleId="SuKeywords">
    <w:name w:val="Su_Keywords"/>
    <w:basedOn w:val="SuHHead"/>
    <w:rsid w:val="00CB1FCE"/>
    <w:pPr>
      <w:spacing w:before="120"/>
    </w:pPr>
    <w:rPr>
      <w:b w:val="0"/>
      <w:i/>
    </w:rPr>
  </w:style>
  <w:style w:type="paragraph" w:customStyle="1" w:styleId="SuHHead">
    <w:name w:val="Su_H_Head"/>
    <w:basedOn w:val="SuSubject"/>
    <w:rsid w:val="00CB1FCE"/>
    <w:pPr>
      <w:spacing w:after="120"/>
    </w:pPr>
  </w:style>
  <w:style w:type="paragraph" w:customStyle="1" w:styleId="SuSubject">
    <w:name w:val="Su_Subject"/>
    <w:basedOn w:val="SuSummary"/>
    <w:rsid w:val="00CB1FCE"/>
    <w:pPr>
      <w:spacing w:before="360"/>
      <w:jc w:val="both"/>
    </w:pPr>
    <w:rPr>
      <w:b/>
      <w:sz w:val="22"/>
    </w:rPr>
  </w:style>
  <w:style w:type="paragraph" w:customStyle="1" w:styleId="SuSummary">
    <w:name w:val="Su_Summary"/>
    <w:basedOn w:val="NormalTimesNewRoman"/>
    <w:next w:val="SuSubject"/>
    <w:rsid w:val="00CB1FCE"/>
    <w:pPr>
      <w:spacing w:after="240"/>
      <w:jc w:val="center"/>
    </w:pPr>
  </w:style>
  <w:style w:type="character" w:styleId="Hyperlink">
    <w:name w:val="Hyperlink"/>
    <w:basedOn w:val="DefaultParagraphFont"/>
    <w:rsid w:val="00CB1FCE"/>
    <w:rPr>
      <w:color w:val="0000FF"/>
      <w:u w:val="single"/>
    </w:rPr>
  </w:style>
  <w:style w:type="paragraph" w:customStyle="1" w:styleId="OpiParaSub">
    <w:name w:val="Opi_Para_Sub"/>
    <w:basedOn w:val="JuParaSub"/>
    <w:rsid w:val="00CB1FCE"/>
  </w:style>
  <w:style w:type="paragraph" w:customStyle="1" w:styleId="OpiQuotSub">
    <w:name w:val="Opi_Quot_Sub"/>
    <w:basedOn w:val="JuQuotSub"/>
    <w:rsid w:val="00CB1FCE"/>
  </w:style>
  <w:style w:type="paragraph" w:customStyle="1" w:styleId="NormalJustified">
    <w:name w:val="Normal_Justified"/>
    <w:basedOn w:val="NormalTimesNewRoman"/>
    <w:rsid w:val="00CB1FCE"/>
    <w:pPr>
      <w:jc w:val="both"/>
    </w:pPr>
  </w:style>
  <w:style w:type="paragraph" w:styleId="DocumentMap">
    <w:name w:val="Document Map"/>
    <w:basedOn w:val="Normal"/>
    <w:semiHidden/>
    <w:rsid w:val="00CB1FCE"/>
    <w:pPr>
      <w:shd w:val="clear" w:color="auto" w:fill="000080"/>
    </w:pPr>
    <w:rPr>
      <w:rFonts w:ascii="Tahoma" w:hAnsi="Tahoma" w:cs="Tahoma"/>
      <w:sz w:val="20"/>
    </w:rPr>
  </w:style>
  <w:style w:type="paragraph" w:customStyle="1" w:styleId="JuAppQuestion">
    <w:name w:val="Ju_App_Question"/>
    <w:basedOn w:val="ListBullet"/>
    <w:rsid w:val="00CB1FCE"/>
    <w:pPr>
      <w:numPr>
        <w:numId w:val="6"/>
      </w:numPr>
    </w:pPr>
    <w:rPr>
      <w:b/>
      <w:color w:val="333333"/>
    </w:rPr>
  </w:style>
  <w:style w:type="paragraph" w:styleId="ListBullet">
    <w:name w:val="List Bullet"/>
    <w:basedOn w:val="NormalTimesNewRoman"/>
    <w:rsid w:val="00CB1FCE"/>
    <w:pPr>
      <w:numPr>
        <w:numId w:val="5"/>
      </w:numPr>
    </w:pPr>
  </w:style>
  <w:style w:type="paragraph" w:customStyle="1" w:styleId="NormalTimesNewRoman">
    <w:name w:val="Normal_TimesNewRoman"/>
    <w:rsid w:val="00CB1FCE"/>
    <w:rPr>
      <w:sz w:val="24"/>
      <w:lang w:val="en-GB" w:eastAsia="fr-FR"/>
    </w:rPr>
  </w:style>
  <w:style w:type="character" w:customStyle="1" w:styleId="JuITMark">
    <w:name w:val="Ju_ITMark"/>
    <w:basedOn w:val="DefaultTimesNewRoman"/>
    <w:rsid w:val="00CB1FCE"/>
    <w:rPr>
      <w:rFonts w:ascii="Times New Roman" w:hAnsi="Times New Roman"/>
      <w:vanish/>
      <w:color w:val="339966"/>
      <w:sz w:val="16"/>
      <w:szCs w:val="16"/>
      <w:lang w:val="en-GB"/>
    </w:rPr>
  </w:style>
  <w:style w:type="paragraph" w:customStyle="1" w:styleId="JuTitle">
    <w:name w:val="Ju_Title"/>
    <w:basedOn w:val="JuHHead"/>
    <w:next w:val="JuPara"/>
    <w:rsid w:val="006978CE"/>
    <w:pPr>
      <w:jc w:val="center"/>
    </w:pPr>
    <w:rPr>
      <w:b/>
      <w:caps/>
      <w:sz w:val="24"/>
      <w:szCs w:val="24"/>
      <w:u w:val="single"/>
    </w:rPr>
  </w:style>
  <w:style w:type="paragraph" w:customStyle="1" w:styleId="ju-005fpara">
    <w:name w:val="ju-005fpara"/>
    <w:basedOn w:val="Normal"/>
    <w:rsid w:val="009C4FA2"/>
    <w:pPr>
      <w:suppressAutoHyphens w:val="0"/>
      <w:spacing w:before="100" w:beforeAutospacing="1" w:after="100" w:afterAutospacing="1"/>
    </w:pPr>
    <w:rPr>
      <w:szCs w:val="24"/>
      <w:lang w:eastAsia="en-GB"/>
    </w:rPr>
  </w:style>
  <w:style w:type="character" w:customStyle="1" w:styleId="ju-005fpara--char">
    <w:name w:val="ju-005fpara--char"/>
    <w:basedOn w:val="DefaultParagraphFont"/>
    <w:rsid w:val="009C4FA2"/>
  </w:style>
  <w:style w:type="paragraph" w:customStyle="1" w:styleId="html-0020preformatted">
    <w:name w:val="html-0020preformatted"/>
    <w:basedOn w:val="Normal"/>
    <w:rsid w:val="009C4FA2"/>
    <w:pPr>
      <w:suppressAutoHyphens w:val="0"/>
      <w:spacing w:before="100" w:beforeAutospacing="1" w:after="100" w:afterAutospacing="1"/>
    </w:pPr>
    <w:rPr>
      <w:szCs w:val="24"/>
      <w:lang w:eastAsia="en-GB"/>
    </w:rPr>
  </w:style>
  <w:style w:type="character" w:customStyle="1" w:styleId="ju-005fpara-0020car1-002cleft-0020car-002cfirst-0020line-003a-0020-00200-0020cm-0020car--char">
    <w:name w:val="ju-005fpara-0020car1-002cleft-0020car-002cfirst-0020line-003a-0020-00200-0020cm-0020car--char"/>
    <w:basedOn w:val="DefaultParagraphFont"/>
    <w:rsid w:val="009C4FA2"/>
  </w:style>
  <w:style w:type="paragraph" w:customStyle="1" w:styleId="ju-005fpara-002cleft-002cfirst-0020line-003a-0020-00200-0020cm">
    <w:name w:val="ju-005fpara-002cleft-002cfirst-0020line-003a-0020-00200-0020cm"/>
    <w:basedOn w:val="Normal"/>
    <w:rsid w:val="00F73B0F"/>
    <w:pPr>
      <w:suppressAutoHyphens w:val="0"/>
      <w:spacing w:before="100" w:beforeAutospacing="1" w:after="100" w:afterAutospacing="1"/>
    </w:pPr>
    <w:rPr>
      <w:szCs w:val="24"/>
      <w:lang w:eastAsia="en-GB"/>
    </w:rPr>
  </w:style>
  <w:style w:type="character" w:customStyle="1" w:styleId="ju--005fpara--002cleft--002cfirst--0020line--003a--0020--00200--0020cm----char--char">
    <w:name w:val="ju--005fpara--002cleft--002cfirst--0020line--003a--0020--00200--0020cm----char--char"/>
    <w:basedOn w:val="DefaultParagraphFont"/>
    <w:rsid w:val="00F73B0F"/>
  </w:style>
  <w:style w:type="character" w:customStyle="1" w:styleId="ju--------005fpara--------002cleft--------002cfirst--------0020line--------003a--------0020--------00200--------0020cm----------------char--------char----char--char">
    <w:name w:val="ju--------005fpara--------002cleft--------002cfirst--------0020line--------003a--------0020--------00200--------0020cm----------------char--------char----char--char"/>
    <w:basedOn w:val="DefaultParagraphFont"/>
    <w:rsid w:val="00F73B0F"/>
  </w:style>
  <w:style w:type="character" w:customStyle="1" w:styleId="ju-005fpara-002cleft-002cfirst-0020line-003a-0020-00200-0020cm--char">
    <w:name w:val="ju-005fpara-002cleft-002cfirst-0020line-003a-0020-00200-0020cm--char"/>
    <w:basedOn w:val="DefaultParagraphFont"/>
    <w:rsid w:val="00F73B0F"/>
  </w:style>
  <w:style w:type="character" w:customStyle="1" w:styleId="normal--char">
    <w:name w:val="normal--char"/>
    <w:basedOn w:val="DefaultParagraphFont"/>
    <w:rsid w:val="00163D86"/>
  </w:style>
  <w:style w:type="character" w:customStyle="1" w:styleId="JuParaChar">
    <w:name w:val="Ju_Para Char"/>
    <w:basedOn w:val="DefaultParagraphFont"/>
    <w:rsid w:val="00896616"/>
    <w:rPr>
      <w:sz w:val="24"/>
      <w:lang w:val="en-GB" w:eastAsia="fr-FR" w:bidi="ar-SA"/>
    </w:rPr>
  </w:style>
  <w:style w:type="character" w:styleId="Emphasis">
    <w:name w:val="Emphasis"/>
    <w:basedOn w:val="DefaultParagraphFont"/>
    <w:qFormat/>
    <w:rsid w:val="00CB1FCE"/>
    <w:rPr>
      <w:i/>
      <w:iCs/>
    </w:rPr>
  </w:style>
  <w:style w:type="paragraph" w:customStyle="1" w:styleId="PubJuPara">
    <w:name w:val="Pub_Ju_Para"/>
    <w:basedOn w:val="NormalTimesNewRoman"/>
    <w:rsid w:val="00CB1FCE"/>
    <w:pPr>
      <w:ind w:firstLine="284"/>
      <w:jc w:val="both"/>
    </w:pPr>
  </w:style>
  <w:style w:type="paragraph" w:customStyle="1" w:styleId="PubJuQuot">
    <w:name w:val="Pub_Ju_Quot"/>
    <w:basedOn w:val="NormalTimesNewRoman"/>
    <w:rsid w:val="00CB1FCE"/>
    <w:pPr>
      <w:spacing w:before="120" w:after="120"/>
      <w:ind w:left="403" w:firstLine="176"/>
      <w:jc w:val="both"/>
    </w:pPr>
    <w:rPr>
      <w:sz w:val="20"/>
    </w:rPr>
  </w:style>
  <w:style w:type="paragraph" w:customStyle="1" w:styleId="PubListArticleSubject">
    <w:name w:val="Pub_List_ArticleSubject"/>
    <w:basedOn w:val="NormalTimesNewRoman"/>
    <w:rsid w:val="00CB1FCE"/>
    <w:pPr>
      <w:tabs>
        <w:tab w:val="left" w:pos="2977"/>
      </w:tabs>
      <w:ind w:left="2977" w:hanging="2977"/>
    </w:pPr>
  </w:style>
  <w:style w:type="paragraph" w:customStyle="1" w:styleId="PubListCaseNo">
    <w:name w:val="Pub_List_CaseNo"/>
    <w:basedOn w:val="NormalTimesNewRoman"/>
    <w:rsid w:val="00CB1FCE"/>
    <w:pPr>
      <w:tabs>
        <w:tab w:val="left" w:pos="1276"/>
      </w:tabs>
      <w:spacing w:line="288" w:lineRule="auto"/>
      <w:ind w:left="1276" w:hanging="1276"/>
    </w:pPr>
  </w:style>
  <w:style w:type="paragraph" w:customStyle="1" w:styleId="PubListCases">
    <w:name w:val="Pub_List_Cases"/>
    <w:basedOn w:val="NormalTimesNewRoman"/>
    <w:rsid w:val="00CB1FCE"/>
    <w:pPr>
      <w:spacing w:line="288" w:lineRule="auto"/>
    </w:pPr>
  </w:style>
  <w:style w:type="paragraph" w:customStyle="1" w:styleId="PubTextIntro">
    <w:name w:val="Pub_Text_Intro"/>
    <w:basedOn w:val="NormalTimesNewRoman"/>
    <w:rsid w:val="00CB1FCE"/>
    <w:pPr>
      <w:jc w:val="both"/>
    </w:pPr>
    <w:rPr>
      <w:i/>
      <w:sz w:val="20"/>
    </w:rPr>
  </w:style>
  <w:style w:type="paragraph" w:customStyle="1" w:styleId="PubTitleCover">
    <w:name w:val="Pub_Title_Cover"/>
    <w:basedOn w:val="NormalTimesNewRoman"/>
    <w:rsid w:val="00CB1FCE"/>
    <w:pPr>
      <w:spacing w:before="2500"/>
      <w:jc w:val="center"/>
    </w:pPr>
    <w:rPr>
      <w:b/>
      <w:smallCaps/>
      <w:sz w:val="30"/>
    </w:rPr>
  </w:style>
  <w:style w:type="paragraph" w:customStyle="1" w:styleId="PubTitle1Alpha">
    <w:name w:val="Pub_Title1_Alpha"/>
    <w:basedOn w:val="NormalTimesNewRoman"/>
    <w:next w:val="Normal"/>
    <w:rsid w:val="00CB1FCE"/>
    <w:pPr>
      <w:spacing w:after="120"/>
      <w:jc w:val="center"/>
    </w:pPr>
    <w:rPr>
      <w:b/>
      <w:smallCaps/>
      <w:sz w:val="30"/>
    </w:rPr>
  </w:style>
  <w:style w:type="paragraph" w:customStyle="1" w:styleId="PubTitle1IndexArticle">
    <w:name w:val="Pub_Title1_IndexArticle"/>
    <w:basedOn w:val="NormalTimesNewRoman"/>
    <w:rsid w:val="00CB1FCE"/>
    <w:pPr>
      <w:spacing w:after="120"/>
      <w:jc w:val="center"/>
    </w:pPr>
    <w:rPr>
      <w:b/>
      <w:smallCaps/>
      <w:sz w:val="30"/>
    </w:rPr>
  </w:style>
  <w:style w:type="paragraph" w:customStyle="1" w:styleId="PubTitle1IndexKey">
    <w:name w:val="Pub_Title1_IndexKey"/>
    <w:basedOn w:val="NormalTimesNewRoman"/>
    <w:rsid w:val="00CB1FCE"/>
    <w:pPr>
      <w:spacing w:after="600"/>
      <w:jc w:val="center"/>
    </w:pPr>
    <w:rPr>
      <w:b/>
      <w:smallCaps/>
      <w:sz w:val="30"/>
    </w:rPr>
  </w:style>
  <w:style w:type="paragraph" w:customStyle="1" w:styleId="PubTitle1Num">
    <w:name w:val="Pub_Title1_Num"/>
    <w:basedOn w:val="NormalTimesNewRoman"/>
    <w:next w:val="PubListCaseNo"/>
    <w:rsid w:val="00CB1FCE"/>
    <w:pPr>
      <w:spacing w:after="720"/>
      <w:jc w:val="center"/>
    </w:pPr>
    <w:rPr>
      <w:b/>
      <w:smallCaps/>
      <w:sz w:val="30"/>
    </w:rPr>
  </w:style>
  <w:style w:type="paragraph" w:customStyle="1" w:styleId="PubTitle2Country">
    <w:name w:val="Pub_Title2_Country"/>
    <w:basedOn w:val="NormalTimesNewRoman"/>
    <w:next w:val="PubListCases"/>
    <w:rsid w:val="00CB1FCE"/>
    <w:pPr>
      <w:keepNext/>
      <w:keepLines/>
      <w:spacing w:before="600" w:after="360"/>
    </w:pPr>
    <w:rPr>
      <w:b/>
    </w:rPr>
  </w:style>
  <w:style w:type="paragraph" w:customStyle="1" w:styleId="PubTitle2Letters">
    <w:name w:val="Pub_Title2_Letters"/>
    <w:basedOn w:val="NormalTimesNewRoman"/>
    <w:next w:val="PubListCases"/>
    <w:rsid w:val="00CB1FCE"/>
    <w:pPr>
      <w:keepNext/>
      <w:keepLines/>
      <w:spacing w:before="600" w:after="360"/>
    </w:pPr>
    <w:rPr>
      <w:b/>
      <w:sz w:val="28"/>
    </w:rPr>
  </w:style>
  <w:style w:type="paragraph" w:customStyle="1" w:styleId="PubTitle2Part">
    <w:name w:val="Pub_Title2_Part"/>
    <w:basedOn w:val="NormalTimesNewRoman"/>
    <w:rsid w:val="00CB1FCE"/>
    <w:pPr>
      <w:keepNext/>
      <w:keepLines/>
      <w:spacing w:before="600" w:after="240"/>
      <w:jc w:val="center"/>
    </w:pPr>
    <w:rPr>
      <w:b/>
      <w:caps/>
    </w:rPr>
  </w:style>
  <w:style w:type="paragraph" w:customStyle="1" w:styleId="PubTitle3Article">
    <w:name w:val="Pub_Title3_Article"/>
    <w:basedOn w:val="NormalTimesNewRoman"/>
    <w:rsid w:val="00CB1FCE"/>
    <w:pPr>
      <w:keepNext/>
      <w:keepLines/>
      <w:spacing w:before="360" w:after="120"/>
      <w:jc w:val="center"/>
    </w:pPr>
    <w:rPr>
      <w:b/>
      <w:smallCaps/>
      <w:sz w:val="22"/>
    </w:rPr>
  </w:style>
  <w:style w:type="paragraph" w:customStyle="1" w:styleId="PubTitle4ArticleSub">
    <w:name w:val="Pub_Title4_Article_Sub"/>
    <w:basedOn w:val="PubTitle3Article"/>
    <w:rsid w:val="00CB1FCE"/>
    <w:pPr>
      <w:spacing w:before="240"/>
    </w:pPr>
    <w:rPr>
      <w:smallCaps w:val="0"/>
      <w:sz w:val="20"/>
    </w:rPr>
  </w:style>
  <w:style w:type="paragraph" w:customStyle="1" w:styleId="PubTitle5Subject">
    <w:name w:val="Pub_Title5_Subject"/>
    <w:basedOn w:val="NormalTimesNewRoman"/>
    <w:rsid w:val="00CB1FCE"/>
    <w:pPr>
      <w:keepNext/>
      <w:keepLines/>
      <w:spacing w:before="240" w:after="120"/>
      <w:jc w:val="both"/>
    </w:pPr>
    <w:rPr>
      <w:b/>
      <w:i/>
    </w:rPr>
  </w:style>
  <w:style w:type="paragraph" w:customStyle="1" w:styleId="PubTitle6SubjectSub">
    <w:name w:val="Pub_Title6_Subject_Sub"/>
    <w:basedOn w:val="NormalTimesNewRoman"/>
    <w:rsid w:val="00CB1FCE"/>
    <w:pPr>
      <w:keepNext/>
      <w:keepLines/>
      <w:spacing w:before="240" w:after="120"/>
      <w:ind w:left="284"/>
      <w:jc w:val="both"/>
    </w:pPr>
    <w:rPr>
      <w:b/>
      <w:sz w:val="20"/>
    </w:rPr>
  </w:style>
  <w:style w:type="paragraph" w:customStyle="1" w:styleId="PubTitle7CaseName">
    <w:name w:val="Pub_Title7_CaseName"/>
    <w:basedOn w:val="NormalTimesNewRoman"/>
    <w:rsid w:val="00CB1FCE"/>
    <w:pPr>
      <w:keepLines/>
      <w:spacing w:after="240"/>
      <w:jc w:val="right"/>
    </w:pPr>
    <w:rPr>
      <w:sz w:val="22"/>
    </w:rPr>
  </w:style>
  <w:style w:type="numbering" w:styleId="111111">
    <w:name w:val="Outline List 2"/>
    <w:basedOn w:val="NoList"/>
    <w:rsid w:val="00CB1FCE"/>
    <w:pPr>
      <w:numPr>
        <w:numId w:val="9"/>
      </w:numPr>
    </w:pPr>
  </w:style>
  <w:style w:type="numbering" w:styleId="1ai">
    <w:name w:val="Outline List 1"/>
    <w:basedOn w:val="NoList"/>
    <w:rsid w:val="00CB1FCE"/>
    <w:pPr>
      <w:numPr>
        <w:numId w:val="10"/>
      </w:numPr>
    </w:pPr>
  </w:style>
  <w:style w:type="numbering" w:styleId="ArticleSection">
    <w:name w:val="Outline List 3"/>
    <w:basedOn w:val="NoList"/>
    <w:rsid w:val="00CB1FCE"/>
    <w:pPr>
      <w:numPr>
        <w:numId w:val="11"/>
      </w:numPr>
    </w:pPr>
  </w:style>
  <w:style w:type="paragraph" w:styleId="BlockText">
    <w:name w:val="Block Text"/>
    <w:basedOn w:val="Normal"/>
    <w:rsid w:val="00CB1FCE"/>
    <w:pPr>
      <w:spacing w:after="120"/>
      <w:ind w:left="1440" w:right="1440"/>
    </w:pPr>
  </w:style>
  <w:style w:type="paragraph" w:styleId="BodyText">
    <w:name w:val="Body Text"/>
    <w:basedOn w:val="Normal"/>
    <w:rsid w:val="00CB1FCE"/>
    <w:pPr>
      <w:spacing w:after="120"/>
    </w:pPr>
  </w:style>
  <w:style w:type="paragraph" w:styleId="BodyText2">
    <w:name w:val="Body Text 2"/>
    <w:basedOn w:val="Normal"/>
    <w:rsid w:val="00CB1FCE"/>
    <w:pPr>
      <w:spacing w:after="120" w:line="480" w:lineRule="auto"/>
    </w:pPr>
  </w:style>
  <w:style w:type="paragraph" w:styleId="BodyText3">
    <w:name w:val="Body Text 3"/>
    <w:basedOn w:val="Normal"/>
    <w:rsid w:val="00CB1FCE"/>
    <w:pPr>
      <w:spacing w:after="120"/>
    </w:pPr>
    <w:rPr>
      <w:sz w:val="16"/>
      <w:szCs w:val="16"/>
    </w:rPr>
  </w:style>
  <w:style w:type="paragraph" w:styleId="BodyTextFirstIndent">
    <w:name w:val="Body Text First Indent"/>
    <w:basedOn w:val="BodyText"/>
    <w:rsid w:val="00CB1FCE"/>
    <w:pPr>
      <w:ind w:firstLine="210"/>
    </w:pPr>
  </w:style>
  <w:style w:type="paragraph" w:styleId="BodyTextIndent">
    <w:name w:val="Body Text Indent"/>
    <w:basedOn w:val="Normal"/>
    <w:rsid w:val="00CB1FCE"/>
    <w:pPr>
      <w:spacing w:after="120"/>
      <w:ind w:left="283"/>
    </w:pPr>
  </w:style>
  <w:style w:type="paragraph" w:styleId="BodyTextFirstIndent2">
    <w:name w:val="Body Text First Indent 2"/>
    <w:basedOn w:val="BodyTextIndent"/>
    <w:rsid w:val="00CB1FCE"/>
    <w:pPr>
      <w:ind w:firstLine="210"/>
    </w:pPr>
  </w:style>
  <w:style w:type="paragraph" w:styleId="BodyTextIndent2">
    <w:name w:val="Body Text Indent 2"/>
    <w:basedOn w:val="Normal"/>
    <w:rsid w:val="00CB1FCE"/>
    <w:pPr>
      <w:spacing w:after="120" w:line="480" w:lineRule="auto"/>
      <w:ind w:left="283"/>
    </w:pPr>
  </w:style>
  <w:style w:type="paragraph" w:styleId="BodyTextIndent3">
    <w:name w:val="Body Text Indent 3"/>
    <w:basedOn w:val="Normal"/>
    <w:rsid w:val="00CB1FCE"/>
    <w:pPr>
      <w:spacing w:after="120"/>
      <w:ind w:left="283"/>
    </w:pPr>
    <w:rPr>
      <w:sz w:val="16"/>
      <w:szCs w:val="16"/>
    </w:rPr>
  </w:style>
  <w:style w:type="paragraph" w:styleId="Caption">
    <w:name w:val="caption"/>
    <w:basedOn w:val="Normal"/>
    <w:next w:val="Normal"/>
    <w:qFormat/>
    <w:rsid w:val="00CB1FCE"/>
    <w:rPr>
      <w:b/>
      <w:bCs/>
      <w:sz w:val="20"/>
    </w:rPr>
  </w:style>
  <w:style w:type="paragraph" w:styleId="Closing">
    <w:name w:val="Closing"/>
    <w:basedOn w:val="Normal"/>
    <w:rsid w:val="00CB1FCE"/>
    <w:pPr>
      <w:ind w:left="4252"/>
    </w:pPr>
  </w:style>
  <w:style w:type="paragraph" w:styleId="Date">
    <w:name w:val="Date"/>
    <w:basedOn w:val="Normal"/>
    <w:next w:val="Normal"/>
    <w:rsid w:val="00CB1FCE"/>
  </w:style>
  <w:style w:type="paragraph" w:styleId="E-mailSignature">
    <w:name w:val="E-mail Signature"/>
    <w:basedOn w:val="Normal"/>
    <w:rsid w:val="00CB1FCE"/>
  </w:style>
  <w:style w:type="paragraph" w:styleId="EnvelopeAddress">
    <w:name w:val="envelope address"/>
    <w:basedOn w:val="Normal"/>
    <w:rsid w:val="00CB1FC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B1FCE"/>
    <w:rPr>
      <w:rFonts w:ascii="Arial" w:hAnsi="Arial" w:cs="Arial"/>
      <w:sz w:val="20"/>
    </w:rPr>
  </w:style>
  <w:style w:type="character" w:styleId="HTMLAcronym">
    <w:name w:val="HTML Acronym"/>
    <w:basedOn w:val="DefaultParagraphFont"/>
    <w:rsid w:val="00CB1FCE"/>
  </w:style>
  <w:style w:type="paragraph" w:styleId="HTMLAddress">
    <w:name w:val="HTML Address"/>
    <w:basedOn w:val="Normal"/>
    <w:rsid w:val="00CB1FCE"/>
    <w:rPr>
      <w:i/>
      <w:iCs/>
    </w:rPr>
  </w:style>
  <w:style w:type="character" w:styleId="HTMLCite">
    <w:name w:val="HTML Cite"/>
    <w:basedOn w:val="DefaultParagraphFont"/>
    <w:rsid w:val="00CB1FCE"/>
    <w:rPr>
      <w:i/>
      <w:iCs/>
    </w:rPr>
  </w:style>
  <w:style w:type="character" w:styleId="HTMLCode">
    <w:name w:val="HTML Code"/>
    <w:basedOn w:val="DefaultParagraphFont"/>
    <w:rsid w:val="00CB1FCE"/>
    <w:rPr>
      <w:rFonts w:ascii="Courier New" w:hAnsi="Courier New" w:cs="Courier New"/>
      <w:sz w:val="20"/>
      <w:szCs w:val="20"/>
    </w:rPr>
  </w:style>
  <w:style w:type="character" w:styleId="HTMLDefinition">
    <w:name w:val="HTML Definition"/>
    <w:basedOn w:val="DefaultParagraphFont"/>
    <w:rsid w:val="00CB1FCE"/>
    <w:rPr>
      <w:i/>
      <w:iCs/>
    </w:rPr>
  </w:style>
  <w:style w:type="character" w:styleId="HTMLKeyboard">
    <w:name w:val="HTML Keyboard"/>
    <w:basedOn w:val="DefaultParagraphFont"/>
    <w:rsid w:val="00CB1FCE"/>
    <w:rPr>
      <w:rFonts w:ascii="Courier New" w:hAnsi="Courier New" w:cs="Courier New"/>
      <w:sz w:val="20"/>
      <w:szCs w:val="20"/>
    </w:rPr>
  </w:style>
  <w:style w:type="paragraph" w:styleId="HTMLPreformatted">
    <w:name w:val="HTML Preformatted"/>
    <w:basedOn w:val="Normal"/>
    <w:rsid w:val="00CB1FCE"/>
    <w:rPr>
      <w:rFonts w:ascii="Courier New" w:hAnsi="Courier New" w:cs="Courier New"/>
      <w:sz w:val="20"/>
    </w:rPr>
  </w:style>
  <w:style w:type="character" w:styleId="HTMLSample">
    <w:name w:val="HTML Sample"/>
    <w:basedOn w:val="DefaultParagraphFont"/>
    <w:rsid w:val="00CB1FCE"/>
    <w:rPr>
      <w:rFonts w:ascii="Courier New" w:hAnsi="Courier New" w:cs="Courier New"/>
    </w:rPr>
  </w:style>
  <w:style w:type="character" w:styleId="HTMLTypewriter">
    <w:name w:val="HTML Typewriter"/>
    <w:basedOn w:val="DefaultParagraphFont"/>
    <w:rsid w:val="00CB1FCE"/>
    <w:rPr>
      <w:rFonts w:ascii="Courier New" w:hAnsi="Courier New" w:cs="Courier New"/>
      <w:sz w:val="20"/>
      <w:szCs w:val="20"/>
    </w:rPr>
  </w:style>
  <w:style w:type="character" w:styleId="HTMLVariable">
    <w:name w:val="HTML Variable"/>
    <w:basedOn w:val="DefaultParagraphFont"/>
    <w:rsid w:val="00CB1FCE"/>
    <w:rPr>
      <w:i/>
      <w:iCs/>
    </w:rPr>
  </w:style>
  <w:style w:type="paragraph" w:styleId="Index1">
    <w:name w:val="index 1"/>
    <w:basedOn w:val="Normal"/>
    <w:next w:val="Normal"/>
    <w:autoRedefine/>
    <w:semiHidden/>
    <w:rsid w:val="00CB1FCE"/>
    <w:pPr>
      <w:ind w:left="240" w:hanging="240"/>
    </w:pPr>
  </w:style>
  <w:style w:type="paragraph" w:styleId="Index2">
    <w:name w:val="index 2"/>
    <w:basedOn w:val="Normal"/>
    <w:next w:val="Normal"/>
    <w:autoRedefine/>
    <w:semiHidden/>
    <w:rsid w:val="00CB1FCE"/>
    <w:pPr>
      <w:ind w:left="480" w:hanging="240"/>
    </w:pPr>
  </w:style>
  <w:style w:type="paragraph" w:styleId="Index3">
    <w:name w:val="index 3"/>
    <w:basedOn w:val="Normal"/>
    <w:next w:val="Normal"/>
    <w:autoRedefine/>
    <w:semiHidden/>
    <w:rsid w:val="00CB1FCE"/>
    <w:pPr>
      <w:ind w:left="720" w:hanging="240"/>
    </w:pPr>
  </w:style>
  <w:style w:type="paragraph" w:styleId="Index4">
    <w:name w:val="index 4"/>
    <w:basedOn w:val="Normal"/>
    <w:next w:val="Normal"/>
    <w:autoRedefine/>
    <w:semiHidden/>
    <w:rsid w:val="00CB1FCE"/>
    <w:pPr>
      <w:ind w:left="960" w:hanging="240"/>
    </w:pPr>
  </w:style>
  <w:style w:type="paragraph" w:styleId="Index5">
    <w:name w:val="index 5"/>
    <w:basedOn w:val="Normal"/>
    <w:next w:val="Normal"/>
    <w:autoRedefine/>
    <w:semiHidden/>
    <w:rsid w:val="00CB1FCE"/>
    <w:pPr>
      <w:ind w:left="1200" w:hanging="240"/>
    </w:pPr>
  </w:style>
  <w:style w:type="paragraph" w:styleId="Index6">
    <w:name w:val="index 6"/>
    <w:basedOn w:val="Normal"/>
    <w:next w:val="Normal"/>
    <w:autoRedefine/>
    <w:semiHidden/>
    <w:rsid w:val="00CB1FCE"/>
    <w:pPr>
      <w:ind w:left="1440" w:hanging="240"/>
    </w:pPr>
  </w:style>
  <w:style w:type="paragraph" w:styleId="Index7">
    <w:name w:val="index 7"/>
    <w:basedOn w:val="Normal"/>
    <w:next w:val="Normal"/>
    <w:autoRedefine/>
    <w:semiHidden/>
    <w:rsid w:val="00CB1FCE"/>
    <w:pPr>
      <w:ind w:left="1680" w:hanging="240"/>
    </w:pPr>
  </w:style>
  <w:style w:type="paragraph" w:styleId="Index8">
    <w:name w:val="index 8"/>
    <w:basedOn w:val="Normal"/>
    <w:next w:val="Normal"/>
    <w:autoRedefine/>
    <w:semiHidden/>
    <w:rsid w:val="00CB1FCE"/>
    <w:pPr>
      <w:ind w:left="1920" w:hanging="240"/>
    </w:pPr>
  </w:style>
  <w:style w:type="paragraph" w:styleId="Index9">
    <w:name w:val="index 9"/>
    <w:basedOn w:val="Normal"/>
    <w:next w:val="Normal"/>
    <w:autoRedefine/>
    <w:semiHidden/>
    <w:rsid w:val="00CB1FCE"/>
    <w:pPr>
      <w:ind w:left="2160" w:hanging="240"/>
    </w:pPr>
  </w:style>
  <w:style w:type="paragraph" w:styleId="IndexHeading">
    <w:name w:val="index heading"/>
    <w:basedOn w:val="Normal"/>
    <w:next w:val="Index1"/>
    <w:semiHidden/>
    <w:rsid w:val="00CB1FCE"/>
    <w:rPr>
      <w:rFonts w:ascii="Arial" w:hAnsi="Arial" w:cs="Arial"/>
      <w:b/>
      <w:bCs/>
    </w:rPr>
  </w:style>
  <w:style w:type="character" w:styleId="LineNumber">
    <w:name w:val="line number"/>
    <w:basedOn w:val="DefaultParagraphFont"/>
    <w:rsid w:val="00CB1FCE"/>
  </w:style>
  <w:style w:type="paragraph" w:styleId="List">
    <w:name w:val="List"/>
    <w:basedOn w:val="Normal"/>
    <w:rsid w:val="00CB1FCE"/>
    <w:pPr>
      <w:ind w:left="283" w:hanging="283"/>
    </w:pPr>
  </w:style>
  <w:style w:type="paragraph" w:styleId="List2">
    <w:name w:val="List 2"/>
    <w:basedOn w:val="Normal"/>
    <w:rsid w:val="00CB1FCE"/>
    <w:pPr>
      <w:ind w:left="566" w:hanging="283"/>
    </w:pPr>
  </w:style>
  <w:style w:type="paragraph" w:styleId="List3">
    <w:name w:val="List 3"/>
    <w:basedOn w:val="Normal"/>
    <w:rsid w:val="00CB1FCE"/>
    <w:pPr>
      <w:ind w:left="849" w:hanging="283"/>
    </w:pPr>
  </w:style>
  <w:style w:type="paragraph" w:styleId="List4">
    <w:name w:val="List 4"/>
    <w:basedOn w:val="Normal"/>
    <w:rsid w:val="00CB1FCE"/>
    <w:pPr>
      <w:ind w:left="1132" w:hanging="283"/>
    </w:pPr>
  </w:style>
  <w:style w:type="paragraph" w:styleId="List5">
    <w:name w:val="List 5"/>
    <w:basedOn w:val="Normal"/>
    <w:rsid w:val="00CB1FCE"/>
    <w:pPr>
      <w:ind w:left="1415" w:hanging="283"/>
    </w:pPr>
  </w:style>
  <w:style w:type="paragraph" w:styleId="ListBullet2">
    <w:name w:val="List Bullet 2"/>
    <w:basedOn w:val="Normal"/>
    <w:rsid w:val="00CB1FCE"/>
    <w:pPr>
      <w:numPr>
        <w:numId w:val="1"/>
      </w:numPr>
    </w:pPr>
  </w:style>
  <w:style w:type="paragraph" w:styleId="ListBullet3">
    <w:name w:val="List Bullet 3"/>
    <w:basedOn w:val="Normal"/>
    <w:rsid w:val="00CB1FCE"/>
    <w:pPr>
      <w:numPr>
        <w:numId w:val="2"/>
      </w:numPr>
    </w:pPr>
  </w:style>
  <w:style w:type="paragraph" w:styleId="ListBullet4">
    <w:name w:val="List Bullet 4"/>
    <w:basedOn w:val="Normal"/>
    <w:rsid w:val="00CB1FCE"/>
    <w:pPr>
      <w:numPr>
        <w:numId w:val="12"/>
      </w:numPr>
    </w:pPr>
  </w:style>
  <w:style w:type="paragraph" w:styleId="ListBullet5">
    <w:name w:val="List Bullet 5"/>
    <w:basedOn w:val="Normal"/>
    <w:rsid w:val="00CB1FCE"/>
    <w:pPr>
      <w:numPr>
        <w:numId w:val="3"/>
      </w:numPr>
    </w:pPr>
  </w:style>
  <w:style w:type="paragraph" w:styleId="ListContinue">
    <w:name w:val="List Continue"/>
    <w:basedOn w:val="Normal"/>
    <w:rsid w:val="00CB1FCE"/>
    <w:pPr>
      <w:spacing w:after="120"/>
      <w:ind w:left="283"/>
    </w:pPr>
  </w:style>
  <w:style w:type="paragraph" w:styleId="ListContinue2">
    <w:name w:val="List Continue 2"/>
    <w:basedOn w:val="Normal"/>
    <w:rsid w:val="00CB1FCE"/>
    <w:pPr>
      <w:spacing w:after="120"/>
      <w:ind w:left="566"/>
    </w:pPr>
  </w:style>
  <w:style w:type="paragraph" w:styleId="ListContinue3">
    <w:name w:val="List Continue 3"/>
    <w:basedOn w:val="Normal"/>
    <w:rsid w:val="00CB1FCE"/>
    <w:pPr>
      <w:spacing w:after="120"/>
      <w:ind w:left="849"/>
    </w:pPr>
  </w:style>
  <w:style w:type="paragraph" w:styleId="ListContinue4">
    <w:name w:val="List Continue 4"/>
    <w:basedOn w:val="Normal"/>
    <w:rsid w:val="00CB1FCE"/>
    <w:pPr>
      <w:spacing w:after="120"/>
      <w:ind w:left="1132"/>
    </w:pPr>
  </w:style>
  <w:style w:type="paragraph" w:styleId="ListContinue5">
    <w:name w:val="List Continue 5"/>
    <w:basedOn w:val="Normal"/>
    <w:rsid w:val="00CB1FCE"/>
    <w:pPr>
      <w:spacing w:after="120"/>
      <w:ind w:left="1415"/>
    </w:pPr>
  </w:style>
  <w:style w:type="paragraph" w:styleId="ListNumber">
    <w:name w:val="List Number"/>
    <w:basedOn w:val="Normal"/>
    <w:rsid w:val="00CB1FCE"/>
    <w:pPr>
      <w:numPr>
        <w:numId w:val="4"/>
      </w:numPr>
    </w:pPr>
  </w:style>
  <w:style w:type="paragraph" w:styleId="ListNumber2">
    <w:name w:val="List Number 2"/>
    <w:basedOn w:val="Normal"/>
    <w:rsid w:val="00CB1FCE"/>
    <w:pPr>
      <w:numPr>
        <w:numId w:val="13"/>
      </w:numPr>
    </w:pPr>
  </w:style>
  <w:style w:type="paragraph" w:styleId="ListNumber3">
    <w:name w:val="List Number 3"/>
    <w:basedOn w:val="Normal"/>
    <w:rsid w:val="00CB1FCE"/>
    <w:pPr>
      <w:numPr>
        <w:numId w:val="14"/>
      </w:numPr>
    </w:pPr>
  </w:style>
  <w:style w:type="paragraph" w:styleId="ListNumber4">
    <w:name w:val="List Number 4"/>
    <w:basedOn w:val="Normal"/>
    <w:rsid w:val="00CB1FCE"/>
    <w:pPr>
      <w:numPr>
        <w:numId w:val="15"/>
      </w:numPr>
    </w:pPr>
  </w:style>
  <w:style w:type="paragraph" w:styleId="ListNumber5">
    <w:name w:val="List Number 5"/>
    <w:basedOn w:val="Normal"/>
    <w:rsid w:val="00CB1FCE"/>
    <w:pPr>
      <w:numPr>
        <w:numId w:val="16"/>
      </w:numPr>
    </w:pPr>
  </w:style>
  <w:style w:type="paragraph" w:styleId="MacroText">
    <w:name w:val="macro"/>
    <w:semiHidden/>
    <w:rsid w:val="00CB1FCE"/>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fr-FR"/>
    </w:rPr>
  </w:style>
  <w:style w:type="paragraph" w:styleId="MessageHeader">
    <w:name w:val="Message Header"/>
    <w:basedOn w:val="Normal"/>
    <w:rsid w:val="00CB1F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rsid w:val="00CB1FCE"/>
    <w:rPr>
      <w:szCs w:val="24"/>
    </w:rPr>
  </w:style>
  <w:style w:type="paragraph" w:styleId="NormalIndent">
    <w:name w:val="Normal Indent"/>
    <w:basedOn w:val="Normal"/>
    <w:rsid w:val="00CB1FCE"/>
    <w:pPr>
      <w:ind w:left="720"/>
    </w:pPr>
  </w:style>
  <w:style w:type="paragraph" w:styleId="NoteHeading">
    <w:name w:val="Note Heading"/>
    <w:basedOn w:val="Normal"/>
    <w:next w:val="Normal"/>
    <w:rsid w:val="00CB1FCE"/>
  </w:style>
  <w:style w:type="paragraph" w:styleId="PlainText">
    <w:name w:val="Plain Text"/>
    <w:basedOn w:val="Normal"/>
    <w:rsid w:val="00CB1FCE"/>
    <w:rPr>
      <w:rFonts w:ascii="Courier New" w:hAnsi="Courier New" w:cs="Courier New"/>
      <w:sz w:val="20"/>
    </w:rPr>
  </w:style>
  <w:style w:type="paragraph" w:styleId="Salutation">
    <w:name w:val="Salutation"/>
    <w:basedOn w:val="Normal"/>
    <w:next w:val="Normal"/>
    <w:rsid w:val="00CB1FCE"/>
  </w:style>
  <w:style w:type="paragraph" w:styleId="Signature">
    <w:name w:val="Signature"/>
    <w:basedOn w:val="Normal"/>
    <w:rsid w:val="00CB1FCE"/>
    <w:pPr>
      <w:ind w:left="4252"/>
    </w:pPr>
  </w:style>
  <w:style w:type="character" w:styleId="Strong">
    <w:name w:val="Strong"/>
    <w:basedOn w:val="DefaultParagraphFont"/>
    <w:qFormat/>
    <w:rsid w:val="00CB1FCE"/>
    <w:rPr>
      <w:b/>
      <w:bCs/>
    </w:rPr>
  </w:style>
  <w:style w:type="paragraph" w:styleId="Subtitle">
    <w:name w:val="Subtitle"/>
    <w:basedOn w:val="Normal"/>
    <w:qFormat/>
    <w:rsid w:val="00CB1FCE"/>
    <w:pPr>
      <w:spacing w:after="60"/>
      <w:jc w:val="center"/>
      <w:outlineLvl w:val="1"/>
    </w:pPr>
    <w:rPr>
      <w:rFonts w:ascii="Arial" w:hAnsi="Arial" w:cs="Arial"/>
      <w:szCs w:val="24"/>
    </w:rPr>
  </w:style>
  <w:style w:type="table" w:styleId="Table3Deffects1">
    <w:name w:val="Table 3D effects 1"/>
    <w:basedOn w:val="TableNormal"/>
    <w:rsid w:val="00CB1FCE"/>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1FCE"/>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1FCE"/>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B1FCE"/>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1FCE"/>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1FCE"/>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1FCE"/>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1FCE"/>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1FCE"/>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1FCE"/>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1FCE"/>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1FCE"/>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1FCE"/>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1FCE"/>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1FCE"/>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B1FCE"/>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1FCE"/>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B1FC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B1FCE"/>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1FCE"/>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1FCE"/>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1FCE"/>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1FCE"/>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1FCE"/>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1FCE"/>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1FCE"/>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1FCE"/>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1FCE"/>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1FCE"/>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1FCE"/>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1FCE"/>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1FCE"/>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1FCE"/>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1FCE"/>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B1FCE"/>
    <w:pPr>
      <w:ind w:left="240" w:hanging="240"/>
    </w:pPr>
  </w:style>
  <w:style w:type="paragraph" w:styleId="TableofFigures">
    <w:name w:val="table of figures"/>
    <w:basedOn w:val="Normal"/>
    <w:next w:val="Normal"/>
    <w:semiHidden/>
    <w:rsid w:val="00CB1FCE"/>
  </w:style>
  <w:style w:type="table" w:styleId="TableProfessional">
    <w:name w:val="Table Professional"/>
    <w:basedOn w:val="TableNormal"/>
    <w:rsid w:val="00CB1FCE"/>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B1FCE"/>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1FCE"/>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1FCE"/>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1FCE"/>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1FCE"/>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B1FC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B1FCE"/>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1FCE"/>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1FCE"/>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1FCE"/>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B1FCE"/>
    <w:pPr>
      <w:spacing w:before="120"/>
    </w:pPr>
    <w:rPr>
      <w:rFonts w:ascii="Arial" w:hAnsi="Arial" w:cs="Arial"/>
      <w:b/>
      <w:bCs/>
      <w:szCs w:val="24"/>
    </w:rPr>
  </w:style>
  <w:style w:type="paragraph" w:styleId="TOC1">
    <w:name w:val="toc 1"/>
    <w:basedOn w:val="Normal"/>
    <w:next w:val="Normal"/>
    <w:autoRedefine/>
    <w:semiHidden/>
    <w:rsid w:val="00CB1FCE"/>
  </w:style>
  <w:style w:type="paragraph" w:styleId="TOC2">
    <w:name w:val="toc 2"/>
    <w:basedOn w:val="Normal"/>
    <w:next w:val="Normal"/>
    <w:autoRedefine/>
    <w:semiHidden/>
    <w:rsid w:val="00CB1FCE"/>
    <w:pPr>
      <w:ind w:left="240"/>
    </w:pPr>
  </w:style>
  <w:style w:type="paragraph" w:styleId="TOC3">
    <w:name w:val="toc 3"/>
    <w:basedOn w:val="Normal"/>
    <w:next w:val="Normal"/>
    <w:autoRedefine/>
    <w:semiHidden/>
    <w:rsid w:val="00CB1FCE"/>
    <w:pPr>
      <w:ind w:left="480"/>
    </w:pPr>
  </w:style>
  <w:style w:type="paragraph" w:styleId="TOC4">
    <w:name w:val="toc 4"/>
    <w:basedOn w:val="Normal"/>
    <w:next w:val="Normal"/>
    <w:autoRedefine/>
    <w:semiHidden/>
    <w:rsid w:val="00CB1FCE"/>
    <w:pPr>
      <w:ind w:left="720"/>
    </w:pPr>
  </w:style>
  <w:style w:type="paragraph" w:styleId="TOC5">
    <w:name w:val="toc 5"/>
    <w:basedOn w:val="Normal"/>
    <w:next w:val="Normal"/>
    <w:autoRedefine/>
    <w:semiHidden/>
    <w:rsid w:val="00CB1FCE"/>
    <w:pPr>
      <w:ind w:left="960"/>
    </w:pPr>
  </w:style>
  <w:style w:type="paragraph" w:styleId="TOC6">
    <w:name w:val="toc 6"/>
    <w:basedOn w:val="Normal"/>
    <w:next w:val="Normal"/>
    <w:autoRedefine/>
    <w:semiHidden/>
    <w:rsid w:val="00CB1FCE"/>
    <w:pPr>
      <w:ind w:left="1200"/>
    </w:pPr>
  </w:style>
  <w:style w:type="paragraph" w:styleId="TOC7">
    <w:name w:val="toc 7"/>
    <w:basedOn w:val="Normal"/>
    <w:next w:val="Normal"/>
    <w:autoRedefine/>
    <w:semiHidden/>
    <w:rsid w:val="00CB1FCE"/>
    <w:pPr>
      <w:ind w:left="1440"/>
    </w:pPr>
  </w:style>
  <w:style w:type="paragraph" w:styleId="TOC8">
    <w:name w:val="toc 8"/>
    <w:basedOn w:val="Normal"/>
    <w:next w:val="Normal"/>
    <w:autoRedefine/>
    <w:semiHidden/>
    <w:rsid w:val="00CB1FCE"/>
    <w:pPr>
      <w:ind w:left="1680"/>
    </w:pPr>
  </w:style>
  <w:style w:type="paragraph" w:styleId="TOC9">
    <w:name w:val="toc 9"/>
    <w:basedOn w:val="Normal"/>
    <w:next w:val="Normal"/>
    <w:autoRedefine/>
    <w:semiHidden/>
    <w:rsid w:val="00CB1FCE"/>
    <w:pPr>
      <w:ind w:left="1920"/>
    </w:pPr>
  </w:style>
  <w:style w:type="table" w:customStyle="1" w:styleId="ECHRHeaderTable">
    <w:name w:val="ECHR_Header_Table"/>
    <w:basedOn w:val="TableGrid"/>
    <w:rsid w:val="00CB1FCE"/>
    <w:pPr>
      <w:suppressAutoHyphens w:val="0"/>
    </w:pPr>
    <w:rPr>
      <w:rFonts w:ascii="Verdana" w:hAnsi="Verdana"/>
    </w:rPr>
    <w:tblPr>
      <w:tblInd w:w="-624" w:type="dxa"/>
      <w:tblBorders>
        <w:top w:val="single" w:sz="8" w:space="0" w:color="FFFFFF"/>
        <w:left w:val="single" w:sz="8" w:space="0" w:color="FFFFFF"/>
        <w:bottom w:val="single" w:sz="8" w:space="0" w:color="808080"/>
        <w:right w:val="single" w:sz="8" w:space="0" w:color="FFFFFF"/>
        <w:insideH w:val="single" w:sz="8" w:space="0" w:color="FFFFFF"/>
        <w:insideV w:val="single" w:sz="8" w:space="0" w:color="FFFFFF"/>
      </w:tblBorders>
      <w:tblCellMar>
        <w:top w:w="0" w:type="dxa"/>
        <w:left w:w="0" w:type="dxa"/>
        <w:bottom w:w="28" w:type="dxa"/>
        <w:right w:w="0" w:type="dxa"/>
      </w:tblCellMar>
    </w:tblPr>
    <w:tcPr>
      <w:noWrap/>
      <w:vAlign w:val="bottom"/>
    </w:tcPr>
  </w:style>
  <w:style w:type="character" w:customStyle="1" w:styleId="sb8d990e2">
    <w:name w:val="sb8d990e2"/>
    <w:basedOn w:val="DefaultParagraphFont"/>
    <w:rsid w:val="0030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36144">
      <w:bodyDiv w:val="1"/>
      <w:marLeft w:val="0"/>
      <w:marRight w:val="0"/>
      <w:marTop w:val="0"/>
      <w:marBottom w:val="0"/>
      <w:divBdr>
        <w:top w:val="none" w:sz="0" w:space="0" w:color="auto"/>
        <w:left w:val="none" w:sz="0" w:space="0" w:color="auto"/>
        <w:bottom w:val="none" w:sz="0" w:space="0" w:color="auto"/>
        <w:right w:val="none" w:sz="0" w:space="0" w:color="auto"/>
      </w:divBdr>
    </w:div>
    <w:div w:id="11051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5FB65-69F9-4C85-AC63-D32ED950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3EC6E8-8D2F-44B4-AEED-983AF1115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9471</Words>
  <Characters>53990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63335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3</cp:revision>
  <cp:lastPrinted>2012-09-07T12:12:00Z</cp:lastPrinted>
  <dcterms:created xsi:type="dcterms:W3CDTF">2012-09-25T15:01:00Z</dcterms:created>
  <dcterms:modified xsi:type="dcterms:W3CDTF">2012-09-25T15:01:00Z</dcterms:modified>
  <cp:category>ECHR Template</cp:category>
</cp:coreProperties>
</file>